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63D1" w:rsidRPr="00BA63D1" w:rsidRDefault="00BA63D1" w:rsidP="00BA63D1">
      <w:pPr>
        <w:widowControl w:val="0"/>
        <w:tabs>
          <w:tab w:val="left" w:pos="7627"/>
        </w:tabs>
        <w:autoSpaceDE w:val="0"/>
        <w:autoSpaceDN w:val="0"/>
        <w:adjustRightInd w:val="0"/>
        <w:spacing w:after="0" w:line="240" w:lineRule="auto"/>
        <w:ind w:left="709"/>
        <w:jc w:val="right"/>
        <w:rPr>
          <w:rFonts w:ascii="Times New Roman" w:eastAsia="Times New Roman" w:hAnsi="Times New Roman" w:cs="Times New Roman"/>
          <w:bCs/>
          <w:sz w:val="28"/>
          <w:szCs w:val="28"/>
          <w:lang w:eastAsia="en-US"/>
        </w:rPr>
      </w:pPr>
      <w:r w:rsidRPr="00BA63D1">
        <w:rPr>
          <w:rFonts w:ascii="Times New Roman" w:eastAsia="Times New Roman" w:hAnsi="Times New Roman" w:cs="Times New Roman"/>
          <w:bCs/>
          <w:sz w:val="28"/>
          <w:szCs w:val="28"/>
          <w:lang w:eastAsia="en-US"/>
        </w:rPr>
        <w:t>Одобрено</w:t>
      </w:r>
    </w:p>
    <w:p w:rsidR="00BA63D1" w:rsidRPr="00BA63D1" w:rsidRDefault="00BA63D1" w:rsidP="00BA63D1">
      <w:pPr>
        <w:widowControl w:val="0"/>
        <w:spacing w:after="0" w:line="240" w:lineRule="auto"/>
        <w:ind w:left="6379"/>
        <w:jc w:val="right"/>
        <w:rPr>
          <w:rFonts w:ascii="Times New Roman" w:eastAsia="Times New Roman" w:hAnsi="Times New Roman" w:cs="Times New Roman"/>
          <w:color w:val="000000"/>
          <w:sz w:val="28"/>
          <w:szCs w:val="28"/>
          <w:lang w:eastAsia="tr-TR"/>
        </w:rPr>
      </w:pPr>
      <w:r w:rsidRPr="00BA63D1">
        <w:rPr>
          <w:rFonts w:ascii="Times New Roman" w:eastAsia="Times New Roman" w:hAnsi="Times New Roman" w:cs="Times New Roman"/>
          <w:color w:val="000000"/>
          <w:sz w:val="28"/>
          <w:szCs w:val="28"/>
          <w:lang w:eastAsia="tr-TR"/>
        </w:rPr>
        <w:t xml:space="preserve">Экспертным советом </w:t>
      </w:r>
    </w:p>
    <w:p w:rsidR="00BA63D1" w:rsidRPr="00BA63D1" w:rsidRDefault="00BA63D1" w:rsidP="00BA63D1">
      <w:pPr>
        <w:widowControl w:val="0"/>
        <w:spacing w:after="0" w:line="240" w:lineRule="auto"/>
        <w:ind w:left="6379"/>
        <w:jc w:val="right"/>
        <w:rPr>
          <w:rFonts w:ascii="Times New Roman" w:eastAsia="Times New Roman" w:hAnsi="Times New Roman" w:cs="Times New Roman"/>
          <w:color w:val="000000"/>
          <w:sz w:val="28"/>
          <w:szCs w:val="28"/>
          <w:lang w:eastAsia="tr-TR"/>
        </w:rPr>
      </w:pPr>
      <w:r w:rsidRPr="00BA63D1">
        <w:rPr>
          <w:rFonts w:ascii="Times New Roman" w:eastAsia="Times New Roman" w:hAnsi="Times New Roman" w:cs="Times New Roman"/>
          <w:color w:val="000000"/>
          <w:sz w:val="28"/>
          <w:szCs w:val="28"/>
          <w:lang w:eastAsia="tr-TR"/>
        </w:rPr>
        <w:t>РГП на ПХВ</w:t>
      </w:r>
    </w:p>
    <w:p w:rsidR="00BA63D1" w:rsidRPr="00BA63D1" w:rsidRDefault="00BA63D1" w:rsidP="00BA63D1">
      <w:pPr>
        <w:widowControl w:val="0"/>
        <w:spacing w:after="0" w:line="240" w:lineRule="auto"/>
        <w:ind w:left="6379"/>
        <w:jc w:val="right"/>
        <w:rPr>
          <w:rFonts w:ascii="Times New Roman" w:eastAsia="Times New Roman" w:hAnsi="Times New Roman" w:cs="Times New Roman"/>
          <w:color w:val="000000"/>
          <w:sz w:val="28"/>
          <w:szCs w:val="28"/>
          <w:lang w:eastAsia="tr-TR"/>
        </w:rPr>
      </w:pPr>
      <w:r w:rsidRPr="00BA63D1">
        <w:rPr>
          <w:rFonts w:ascii="Times New Roman" w:eastAsia="Times New Roman" w:hAnsi="Times New Roman" w:cs="Times New Roman"/>
          <w:color w:val="000000"/>
          <w:sz w:val="28"/>
          <w:szCs w:val="28"/>
          <w:lang w:eastAsia="tr-TR"/>
        </w:rPr>
        <w:t>«Республиканским центром развития здравоохранения»</w:t>
      </w:r>
    </w:p>
    <w:p w:rsidR="00BA63D1" w:rsidRPr="00BA63D1" w:rsidRDefault="00BA63D1" w:rsidP="00BA63D1">
      <w:pPr>
        <w:shd w:val="clear" w:color="auto" w:fill="FFFFFF"/>
        <w:spacing w:before="100" w:beforeAutospacing="1" w:after="100" w:afterAutospacing="1" w:line="312" w:lineRule="atLeast"/>
        <w:ind w:left="357"/>
        <w:contextualSpacing/>
        <w:jc w:val="right"/>
        <w:rPr>
          <w:rFonts w:ascii="Times New Roman" w:eastAsia="Times New Roman" w:hAnsi="Times New Roman" w:cs="Times New Roman"/>
          <w:sz w:val="28"/>
          <w:szCs w:val="28"/>
          <w:lang w:eastAsia="en-US"/>
        </w:rPr>
      </w:pPr>
      <w:r w:rsidRPr="00BA63D1">
        <w:rPr>
          <w:rFonts w:ascii="Times New Roman" w:eastAsia="Times New Roman" w:hAnsi="Times New Roman" w:cs="Times New Roman"/>
          <w:sz w:val="28"/>
          <w:szCs w:val="28"/>
          <w:lang w:eastAsia="en-US"/>
        </w:rPr>
        <w:t>Министерства здравоохранения</w:t>
      </w:r>
    </w:p>
    <w:p w:rsidR="00BA63D1" w:rsidRPr="00BA63D1" w:rsidRDefault="00BA63D1" w:rsidP="00BA63D1">
      <w:pPr>
        <w:shd w:val="clear" w:color="auto" w:fill="FFFFFF"/>
        <w:spacing w:before="100" w:beforeAutospacing="1" w:after="100" w:afterAutospacing="1" w:line="312" w:lineRule="atLeast"/>
        <w:ind w:left="357"/>
        <w:contextualSpacing/>
        <w:jc w:val="right"/>
        <w:rPr>
          <w:rFonts w:ascii="Times New Roman" w:eastAsia="Times New Roman" w:hAnsi="Times New Roman" w:cs="Times New Roman"/>
          <w:sz w:val="28"/>
          <w:szCs w:val="28"/>
          <w:lang w:eastAsia="en-US"/>
        </w:rPr>
      </w:pPr>
      <w:r w:rsidRPr="00BA63D1">
        <w:rPr>
          <w:rFonts w:ascii="Times New Roman" w:eastAsia="Times New Roman" w:hAnsi="Times New Roman" w:cs="Times New Roman"/>
          <w:sz w:val="28"/>
          <w:szCs w:val="28"/>
          <w:lang w:eastAsia="en-US"/>
        </w:rPr>
        <w:t>и социального развития</w:t>
      </w:r>
    </w:p>
    <w:p w:rsidR="00BA63D1" w:rsidRPr="00BA63D1" w:rsidRDefault="00BA63D1" w:rsidP="00BA63D1">
      <w:pPr>
        <w:shd w:val="clear" w:color="auto" w:fill="FFFFFF"/>
        <w:spacing w:before="100" w:beforeAutospacing="1" w:after="100" w:afterAutospacing="1" w:line="312" w:lineRule="atLeast"/>
        <w:ind w:left="357"/>
        <w:contextualSpacing/>
        <w:jc w:val="right"/>
        <w:rPr>
          <w:rFonts w:ascii="Times New Roman" w:eastAsia="Times New Roman" w:hAnsi="Times New Roman" w:cs="Times New Roman"/>
          <w:sz w:val="28"/>
          <w:szCs w:val="28"/>
          <w:lang w:eastAsia="en-US"/>
        </w:rPr>
      </w:pPr>
      <w:r w:rsidRPr="00BA63D1">
        <w:rPr>
          <w:rFonts w:ascii="Times New Roman" w:eastAsia="Times New Roman" w:hAnsi="Times New Roman" w:cs="Times New Roman"/>
          <w:sz w:val="28"/>
          <w:szCs w:val="28"/>
          <w:lang w:eastAsia="en-US"/>
        </w:rPr>
        <w:t>Республики Казахстан</w:t>
      </w:r>
    </w:p>
    <w:p w:rsidR="00BA63D1" w:rsidRPr="00BA63D1" w:rsidRDefault="00BA63D1" w:rsidP="00BA63D1">
      <w:pPr>
        <w:widowControl w:val="0"/>
        <w:tabs>
          <w:tab w:val="left" w:pos="3402"/>
        </w:tabs>
        <w:autoSpaceDE w:val="0"/>
        <w:autoSpaceDN w:val="0"/>
        <w:adjustRightInd w:val="0"/>
        <w:spacing w:after="0" w:line="240" w:lineRule="auto"/>
        <w:ind w:firstLine="567"/>
        <w:jc w:val="right"/>
        <w:rPr>
          <w:rFonts w:ascii="Times New Roman" w:eastAsia="Times New Roman" w:hAnsi="Times New Roman" w:cs="Times New Roman"/>
          <w:sz w:val="28"/>
          <w:szCs w:val="28"/>
          <w:lang w:eastAsia="en-US"/>
        </w:rPr>
      </w:pPr>
      <w:r w:rsidRPr="00BA63D1">
        <w:rPr>
          <w:rFonts w:ascii="Times New Roman" w:eastAsia="Times New Roman" w:hAnsi="Times New Roman" w:cs="Times New Roman"/>
          <w:sz w:val="28"/>
          <w:szCs w:val="28"/>
          <w:lang w:eastAsia="en-US"/>
        </w:rPr>
        <w:t>от «24» июня 2016 год</w:t>
      </w:r>
    </w:p>
    <w:p w:rsidR="00BA63D1" w:rsidRPr="00BA63D1" w:rsidRDefault="00BA63D1" w:rsidP="00BA63D1">
      <w:pPr>
        <w:widowControl w:val="0"/>
        <w:tabs>
          <w:tab w:val="left" w:pos="3402"/>
        </w:tabs>
        <w:autoSpaceDE w:val="0"/>
        <w:autoSpaceDN w:val="0"/>
        <w:adjustRightInd w:val="0"/>
        <w:spacing w:after="0" w:line="240" w:lineRule="auto"/>
        <w:ind w:firstLine="567"/>
        <w:jc w:val="right"/>
        <w:rPr>
          <w:rFonts w:ascii="Times New Roman" w:eastAsia="Times New Roman" w:hAnsi="Times New Roman" w:cs="Times New Roman"/>
          <w:b/>
          <w:sz w:val="28"/>
          <w:szCs w:val="28"/>
        </w:rPr>
      </w:pPr>
      <w:r w:rsidRPr="00BA63D1">
        <w:rPr>
          <w:rFonts w:ascii="Times New Roman" w:eastAsia="Times New Roman" w:hAnsi="Times New Roman" w:cs="Times New Roman"/>
          <w:sz w:val="28"/>
          <w:szCs w:val="28"/>
          <w:lang w:eastAsia="en-US"/>
        </w:rPr>
        <w:t>Протокол №9</w:t>
      </w:r>
    </w:p>
    <w:p w:rsidR="00570CD3" w:rsidRDefault="00570CD3" w:rsidP="00F455D4">
      <w:pPr>
        <w:spacing w:after="0" w:line="240" w:lineRule="auto"/>
        <w:jc w:val="center"/>
        <w:rPr>
          <w:rFonts w:ascii="Times New Roman" w:hAnsi="Times New Roman" w:cs="Times New Roman"/>
          <w:b/>
          <w:sz w:val="28"/>
          <w:szCs w:val="28"/>
        </w:rPr>
      </w:pPr>
    </w:p>
    <w:p w:rsidR="00F673CE" w:rsidRPr="003B2552" w:rsidRDefault="00F673CE" w:rsidP="00F455D4">
      <w:pPr>
        <w:spacing w:after="0" w:line="240" w:lineRule="auto"/>
        <w:jc w:val="center"/>
        <w:rPr>
          <w:rFonts w:ascii="Times New Roman" w:hAnsi="Times New Roman" w:cs="Times New Roman"/>
          <w:b/>
          <w:sz w:val="28"/>
          <w:szCs w:val="28"/>
        </w:rPr>
      </w:pPr>
      <w:r w:rsidRPr="003B2552">
        <w:rPr>
          <w:rFonts w:ascii="Times New Roman" w:hAnsi="Times New Roman" w:cs="Times New Roman"/>
          <w:b/>
          <w:sz w:val="28"/>
          <w:szCs w:val="28"/>
        </w:rPr>
        <w:t>К</w:t>
      </w:r>
      <w:r w:rsidR="0056065F">
        <w:rPr>
          <w:rFonts w:ascii="Times New Roman" w:hAnsi="Times New Roman" w:cs="Times New Roman"/>
          <w:b/>
          <w:sz w:val="28"/>
          <w:szCs w:val="28"/>
        </w:rPr>
        <w:t xml:space="preserve">ЛИНИЧЕСКИЙ ПРОТОКОЛ ДИАГНОСТИКИ И ЛЕЧЕНИЯ </w:t>
      </w:r>
      <w:r w:rsidRPr="003B2552">
        <w:rPr>
          <w:rFonts w:ascii="Times New Roman" w:hAnsi="Times New Roman" w:cs="Times New Roman"/>
          <w:b/>
          <w:sz w:val="28"/>
          <w:szCs w:val="28"/>
        </w:rPr>
        <w:t xml:space="preserve">НЕХОДЖИНСКАЯ ЛИМФОМА у ДЕТЕЙ </w:t>
      </w:r>
    </w:p>
    <w:p w:rsidR="00F673CE" w:rsidRPr="003B2552" w:rsidRDefault="00F673CE" w:rsidP="00F455D4">
      <w:pPr>
        <w:spacing w:after="0" w:line="240" w:lineRule="auto"/>
        <w:jc w:val="both"/>
        <w:rPr>
          <w:rFonts w:ascii="Times New Roman" w:hAnsi="Times New Roman" w:cs="Times New Roman"/>
          <w:sz w:val="28"/>
          <w:szCs w:val="28"/>
        </w:rPr>
      </w:pPr>
    </w:p>
    <w:p w:rsidR="00F673CE" w:rsidRPr="003B2552" w:rsidRDefault="00F673CE" w:rsidP="00760F05">
      <w:pPr>
        <w:pStyle w:val="a3"/>
        <w:numPr>
          <w:ilvl w:val="0"/>
          <w:numId w:val="12"/>
        </w:numPr>
        <w:spacing w:after="0" w:line="240" w:lineRule="auto"/>
        <w:jc w:val="both"/>
        <w:rPr>
          <w:rFonts w:ascii="Times New Roman" w:hAnsi="Times New Roman"/>
          <w:b/>
          <w:sz w:val="28"/>
          <w:szCs w:val="28"/>
        </w:rPr>
      </w:pPr>
      <w:r w:rsidRPr="003B2552">
        <w:rPr>
          <w:rFonts w:ascii="Times New Roman" w:hAnsi="Times New Roman"/>
          <w:b/>
          <w:sz w:val="28"/>
          <w:szCs w:val="28"/>
        </w:rPr>
        <w:t>Содержание:</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72"/>
        <w:gridCol w:w="1257"/>
      </w:tblGrid>
      <w:tr w:rsidR="00F673CE" w:rsidRPr="003B2552" w:rsidTr="00B417F4">
        <w:tc>
          <w:tcPr>
            <w:tcW w:w="8931" w:type="dxa"/>
          </w:tcPr>
          <w:p w:rsidR="00F673CE" w:rsidRPr="003B2552" w:rsidRDefault="00F673CE" w:rsidP="00F455D4">
            <w:pPr>
              <w:spacing w:after="0" w:line="240" w:lineRule="auto"/>
              <w:contextualSpacing/>
              <w:jc w:val="both"/>
              <w:rPr>
                <w:rFonts w:ascii="Times New Roman" w:eastAsia="Times New Roman" w:hAnsi="Times New Roman" w:cs="Times New Roman"/>
                <w:sz w:val="24"/>
                <w:szCs w:val="24"/>
              </w:rPr>
            </w:pPr>
            <w:r w:rsidRPr="003B2552">
              <w:rPr>
                <w:rFonts w:ascii="Times New Roman" w:eastAsia="Times New Roman" w:hAnsi="Times New Roman" w:cs="Times New Roman"/>
                <w:sz w:val="24"/>
                <w:szCs w:val="24"/>
              </w:rPr>
              <w:t>Соотношение кодов МКБ-10 и МКБ-9</w:t>
            </w:r>
          </w:p>
        </w:tc>
        <w:tc>
          <w:tcPr>
            <w:tcW w:w="1275" w:type="dxa"/>
          </w:tcPr>
          <w:p w:rsidR="00F673CE" w:rsidRPr="003B2552" w:rsidRDefault="00570CD3" w:rsidP="00F455D4">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F673CE" w:rsidRPr="003B2552" w:rsidTr="00B417F4">
        <w:tc>
          <w:tcPr>
            <w:tcW w:w="8931" w:type="dxa"/>
          </w:tcPr>
          <w:p w:rsidR="00F673CE" w:rsidRPr="003B2552" w:rsidRDefault="00F673CE" w:rsidP="00F455D4">
            <w:pPr>
              <w:spacing w:after="0" w:line="240" w:lineRule="auto"/>
              <w:contextualSpacing/>
              <w:jc w:val="both"/>
              <w:rPr>
                <w:rFonts w:ascii="Times New Roman" w:eastAsia="Times New Roman" w:hAnsi="Times New Roman" w:cs="Times New Roman"/>
                <w:sz w:val="24"/>
                <w:szCs w:val="24"/>
              </w:rPr>
            </w:pPr>
            <w:r w:rsidRPr="003B2552">
              <w:rPr>
                <w:rFonts w:ascii="Times New Roman" w:eastAsia="Times New Roman" w:hAnsi="Times New Roman" w:cs="Times New Roman"/>
                <w:sz w:val="24"/>
                <w:szCs w:val="24"/>
              </w:rPr>
              <w:t>Дата разработки протокола</w:t>
            </w:r>
          </w:p>
        </w:tc>
        <w:tc>
          <w:tcPr>
            <w:tcW w:w="1275" w:type="dxa"/>
          </w:tcPr>
          <w:p w:rsidR="00F673CE" w:rsidRPr="003B2552" w:rsidRDefault="00570CD3" w:rsidP="00F455D4">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F673CE" w:rsidRPr="003B2552" w:rsidTr="00B417F4">
        <w:tc>
          <w:tcPr>
            <w:tcW w:w="8931" w:type="dxa"/>
          </w:tcPr>
          <w:p w:rsidR="00F673CE" w:rsidRPr="003B2552" w:rsidRDefault="00F673CE" w:rsidP="00F455D4">
            <w:pPr>
              <w:spacing w:after="0" w:line="240" w:lineRule="auto"/>
              <w:contextualSpacing/>
              <w:jc w:val="both"/>
              <w:rPr>
                <w:rFonts w:ascii="Times New Roman" w:eastAsia="Times New Roman" w:hAnsi="Times New Roman" w:cs="Times New Roman"/>
                <w:sz w:val="24"/>
                <w:szCs w:val="24"/>
              </w:rPr>
            </w:pPr>
            <w:r w:rsidRPr="003B2552">
              <w:rPr>
                <w:rFonts w:ascii="Times New Roman" w:eastAsia="Times New Roman" w:hAnsi="Times New Roman" w:cs="Times New Roman"/>
                <w:sz w:val="24"/>
                <w:szCs w:val="24"/>
              </w:rPr>
              <w:t>Пользователи протокола</w:t>
            </w:r>
          </w:p>
        </w:tc>
        <w:tc>
          <w:tcPr>
            <w:tcW w:w="1275" w:type="dxa"/>
          </w:tcPr>
          <w:p w:rsidR="00F673CE" w:rsidRPr="003B2552" w:rsidRDefault="00570CD3" w:rsidP="00F455D4">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F673CE" w:rsidRPr="003B2552" w:rsidTr="00B417F4">
        <w:tc>
          <w:tcPr>
            <w:tcW w:w="8931" w:type="dxa"/>
          </w:tcPr>
          <w:p w:rsidR="00F673CE" w:rsidRPr="003B2552" w:rsidRDefault="00F673CE" w:rsidP="00F455D4">
            <w:pPr>
              <w:spacing w:after="0" w:line="240" w:lineRule="auto"/>
              <w:contextualSpacing/>
              <w:jc w:val="both"/>
              <w:rPr>
                <w:rFonts w:ascii="Times New Roman" w:eastAsia="Times New Roman" w:hAnsi="Times New Roman" w:cs="Times New Roman"/>
                <w:sz w:val="24"/>
                <w:szCs w:val="24"/>
              </w:rPr>
            </w:pPr>
            <w:r w:rsidRPr="003B2552">
              <w:rPr>
                <w:rFonts w:ascii="Times New Roman" w:eastAsia="Times New Roman" w:hAnsi="Times New Roman" w:cs="Times New Roman"/>
                <w:sz w:val="24"/>
                <w:szCs w:val="24"/>
              </w:rPr>
              <w:t>Категория пациентов</w:t>
            </w:r>
          </w:p>
        </w:tc>
        <w:tc>
          <w:tcPr>
            <w:tcW w:w="1275" w:type="dxa"/>
          </w:tcPr>
          <w:p w:rsidR="00F673CE" w:rsidRPr="003B2552" w:rsidRDefault="00570CD3" w:rsidP="00F455D4">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F673CE" w:rsidRPr="003B2552" w:rsidTr="00B417F4">
        <w:tc>
          <w:tcPr>
            <w:tcW w:w="8931" w:type="dxa"/>
          </w:tcPr>
          <w:p w:rsidR="00F673CE" w:rsidRPr="003B2552" w:rsidRDefault="00F673CE" w:rsidP="00F455D4">
            <w:pPr>
              <w:spacing w:after="0" w:line="240" w:lineRule="auto"/>
              <w:contextualSpacing/>
              <w:jc w:val="both"/>
              <w:rPr>
                <w:rFonts w:ascii="Times New Roman" w:eastAsia="Times New Roman" w:hAnsi="Times New Roman" w:cs="Times New Roman"/>
                <w:sz w:val="24"/>
                <w:szCs w:val="24"/>
              </w:rPr>
            </w:pPr>
            <w:r w:rsidRPr="003B2552">
              <w:rPr>
                <w:rFonts w:ascii="Times New Roman" w:eastAsia="Times New Roman" w:hAnsi="Times New Roman" w:cs="Times New Roman"/>
                <w:sz w:val="24"/>
                <w:szCs w:val="24"/>
              </w:rPr>
              <w:t>Шкала уровня доказательности</w:t>
            </w:r>
          </w:p>
        </w:tc>
        <w:tc>
          <w:tcPr>
            <w:tcW w:w="1275" w:type="dxa"/>
          </w:tcPr>
          <w:p w:rsidR="00F673CE" w:rsidRPr="003B2552" w:rsidRDefault="00570CD3" w:rsidP="00F455D4">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F673CE" w:rsidRPr="003B2552" w:rsidTr="00B417F4">
        <w:tc>
          <w:tcPr>
            <w:tcW w:w="8931" w:type="dxa"/>
          </w:tcPr>
          <w:p w:rsidR="00F673CE" w:rsidRPr="003B2552" w:rsidRDefault="00B417F4" w:rsidP="00F455D4">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Определение </w:t>
            </w:r>
          </w:p>
        </w:tc>
        <w:tc>
          <w:tcPr>
            <w:tcW w:w="1275" w:type="dxa"/>
          </w:tcPr>
          <w:p w:rsidR="00F673CE" w:rsidRPr="003B2552" w:rsidRDefault="00F673CE" w:rsidP="00F455D4">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F673CE" w:rsidRPr="003B2552" w:rsidTr="00B417F4">
        <w:tc>
          <w:tcPr>
            <w:tcW w:w="8931" w:type="dxa"/>
          </w:tcPr>
          <w:p w:rsidR="00F673CE" w:rsidRPr="003B2552" w:rsidRDefault="00F673CE" w:rsidP="00F455D4">
            <w:pPr>
              <w:spacing w:after="0" w:line="240" w:lineRule="auto"/>
              <w:contextualSpacing/>
              <w:jc w:val="both"/>
              <w:rPr>
                <w:rFonts w:ascii="Times New Roman" w:eastAsia="Times New Roman" w:hAnsi="Times New Roman" w:cs="Times New Roman"/>
                <w:sz w:val="24"/>
                <w:szCs w:val="24"/>
              </w:rPr>
            </w:pPr>
            <w:r w:rsidRPr="003B2552">
              <w:rPr>
                <w:rFonts w:ascii="Times New Roman" w:eastAsia="Times New Roman" w:hAnsi="Times New Roman" w:cs="Times New Roman"/>
                <w:sz w:val="24"/>
                <w:szCs w:val="24"/>
              </w:rPr>
              <w:t>Классификация</w:t>
            </w:r>
          </w:p>
        </w:tc>
        <w:tc>
          <w:tcPr>
            <w:tcW w:w="1275" w:type="dxa"/>
          </w:tcPr>
          <w:p w:rsidR="00F673CE" w:rsidRPr="003B2552" w:rsidRDefault="00F673CE" w:rsidP="00F455D4">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F673CE" w:rsidRPr="003B2552" w:rsidTr="00B417F4">
        <w:tc>
          <w:tcPr>
            <w:tcW w:w="8931" w:type="dxa"/>
          </w:tcPr>
          <w:p w:rsidR="00F673CE" w:rsidRPr="003B2552" w:rsidRDefault="00F673CE" w:rsidP="00F455D4">
            <w:pPr>
              <w:spacing w:after="0" w:line="240" w:lineRule="auto"/>
              <w:contextualSpacing/>
              <w:jc w:val="both"/>
              <w:rPr>
                <w:rFonts w:ascii="Times New Roman" w:eastAsia="Times New Roman" w:hAnsi="Times New Roman" w:cs="Times New Roman"/>
                <w:sz w:val="24"/>
                <w:szCs w:val="24"/>
              </w:rPr>
            </w:pPr>
            <w:r w:rsidRPr="003B2552">
              <w:rPr>
                <w:rFonts w:ascii="Times New Roman" w:eastAsia="Times New Roman" w:hAnsi="Times New Roman" w:cs="Times New Roman"/>
                <w:sz w:val="24"/>
                <w:szCs w:val="24"/>
              </w:rPr>
              <w:t>Диагностика и лечение на амбулаторном уровне</w:t>
            </w:r>
          </w:p>
        </w:tc>
        <w:tc>
          <w:tcPr>
            <w:tcW w:w="1275" w:type="dxa"/>
          </w:tcPr>
          <w:p w:rsidR="00F673CE" w:rsidRPr="003B2552" w:rsidRDefault="00570CD3" w:rsidP="00F455D4">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F673CE" w:rsidRPr="003B2552" w:rsidTr="00B417F4">
        <w:tc>
          <w:tcPr>
            <w:tcW w:w="8931" w:type="dxa"/>
          </w:tcPr>
          <w:p w:rsidR="00F673CE" w:rsidRPr="003B2552" w:rsidRDefault="00F673CE" w:rsidP="00F455D4">
            <w:pPr>
              <w:spacing w:after="0" w:line="240" w:lineRule="auto"/>
              <w:contextualSpacing/>
              <w:jc w:val="both"/>
              <w:rPr>
                <w:rFonts w:ascii="Times New Roman" w:eastAsia="Times New Roman" w:hAnsi="Times New Roman" w:cs="Times New Roman"/>
                <w:sz w:val="24"/>
                <w:szCs w:val="24"/>
              </w:rPr>
            </w:pPr>
            <w:r w:rsidRPr="003B2552">
              <w:rPr>
                <w:rFonts w:ascii="Times New Roman" w:eastAsia="Times New Roman" w:hAnsi="Times New Roman" w:cs="Times New Roman"/>
                <w:sz w:val="24"/>
                <w:szCs w:val="24"/>
              </w:rPr>
              <w:t>Показания для госпитализации</w:t>
            </w:r>
          </w:p>
        </w:tc>
        <w:tc>
          <w:tcPr>
            <w:tcW w:w="1275" w:type="dxa"/>
          </w:tcPr>
          <w:p w:rsidR="00F673CE" w:rsidRPr="003B2552" w:rsidRDefault="00F673CE" w:rsidP="00F455D4">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F673CE" w:rsidRPr="003B2552" w:rsidTr="00B417F4">
        <w:tc>
          <w:tcPr>
            <w:tcW w:w="8931" w:type="dxa"/>
          </w:tcPr>
          <w:p w:rsidR="00F673CE" w:rsidRPr="003B2552" w:rsidRDefault="00F673CE" w:rsidP="00F455D4">
            <w:pPr>
              <w:spacing w:after="0" w:line="240" w:lineRule="auto"/>
              <w:contextualSpacing/>
              <w:jc w:val="both"/>
              <w:rPr>
                <w:rFonts w:ascii="Times New Roman" w:eastAsia="Times New Roman" w:hAnsi="Times New Roman" w:cs="Times New Roman"/>
                <w:sz w:val="24"/>
                <w:szCs w:val="24"/>
              </w:rPr>
            </w:pPr>
            <w:r w:rsidRPr="003B2552">
              <w:rPr>
                <w:rFonts w:ascii="Times New Roman" w:eastAsia="Times New Roman" w:hAnsi="Times New Roman" w:cs="Times New Roman"/>
                <w:sz w:val="24"/>
                <w:szCs w:val="24"/>
              </w:rPr>
              <w:t>Диагностика и лечение на этапе скорой неотложной помощи</w:t>
            </w:r>
          </w:p>
        </w:tc>
        <w:tc>
          <w:tcPr>
            <w:tcW w:w="1275" w:type="dxa"/>
          </w:tcPr>
          <w:p w:rsidR="00F673CE" w:rsidRPr="003B2552" w:rsidRDefault="00F673CE" w:rsidP="00F455D4">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F673CE" w:rsidRPr="003B2552" w:rsidTr="00B417F4">
        <w:tc>
          <w:tcPr>
            <w:tcW w:w="8931" w:type="dxa"/>
          </w:tcPr>
          <w:p w:rsidR="00F673CE" w:rsidRPr="003B2552" w:rsidRDefault="00F673CE" w:rsidP="00570CD3">
            <w:pPr>
              <w:spacing w:after="0" w:line="240" w:lineRule="auto"/>
              <w:contextualSpacing/>
              <w:jc w:val="both"/>
              <w:rPr>
                <w:rFonts w:ascii="Times New Roman" w:eastAsia="Times New Roman" w:hAnsi="Times New Roman" w:cs="Times New Roman"/>
                <w:sz w:val="24"/>
                <w:szCs w:val="24"/>
              </w:rPr>
            </w:pPr>
            <w:r w:rsidRPr="003B2552">
              <w:rPr>
                <w:rFonts w:ascii="Times New Roman" w:eastAsia="Times New Roman" w:hAnsi="Times New Roman" w:cs="Times New Roman"/>
                <w:sz w:val="24"/>
                <w:szCs w:val="24"/>
              </w:rPr>
              <w:t>Диагностик а и лечение на стационарном уровне</w:t>
            </w:r>
          </w:p>
        </w:tc>
        <w:tc>
          <w:tcPr>
            <w:tcW w:w="1275" w:type="dxa"/>
          </w:tcPr>
          <w:p w:rsidR="00F673CE" w:rsidRPr="003B2552" w:rsidRDefault="00F673CE" w:rsidP="00F455D4">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F673CE" w:rsidRPr="003B2552" w:rsidTr="00B417F4">
        <w:tc>
          <w:tcPr>
            <w:tcW w:w="8931" w:type="dxa"/>
          </w:tcPr>
          <w:p w:rsidR="00F673CE" w:rsidRPr="003B2552" w:rsidRDefault="00F673CE" w:rsidP="00F455D4">
            <w:pPr>
              <w:spacing w:after="0" w:line="240" w:lineRule="auto"/>
              <w:contextualSpacing/>
              <w:jc w:val="both"/>
              <w:rPr>
                <w:rFonts w:ascii="Times New Roman" w:eastAsia="Times New Roman" w:hAnsi="Times New Roman" w:cs="Times New Roman"/>
                <w:sz w:val="24"/>
                <w:szCs w:val="24"/>
              </w:rPr>
            </w:pPr>
            <w:r w:rsidRPr="003B2552">
              <w:rPr>
                <w:rFonts w:ascii="Times New Roman" w:eastAsia="Times New Roman" w:hAnsi="Times New Roman" w:cs="Times New Roman"/>
                <w:sz w:val="24"/>
                <w:szCs w:val="24"/>
              </w:rPr>
              <w:t>Медицинская реабилитация</w:t>
            </w:r>
          </w:p>
        </w:tc>
        <w:tc>
          <w:tcPr>
            <w:tcW w:w="1275" w:type="dxa"/>
          </w:tcPr>
          <w:p w:rsidR="00F673CE" w:rsidRPr="003B2552" w:rsidRDefault="00F673CE" w:rsidP="00F455D4">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67</w:t>
            </w:r>
          </w:p>
        </w:tc>
      </w:tr>
      <w:tr w:rsidR="00F673CE" w:rsidRPr="003B2552" w:rsidTr="00B417F4">
        <w:tc>
          <w:tcPr>
            <w:tcW w:w="8931" w:type="dxa"/>
          </w:tcPr>
          <w:p w:rsidR="00F673CE" w:rsidRPr="003B2552" w:rsidRDefault="00F673CE" w:rsidP="00F455D4">
            <w:pPr>
              <w:spacing w:after="0" w:line="240" w:lineRule="auto"/>
              <w:contextualSpacing/>
              <w:jc w:val="both"/>
              <w:rPr>
                <w:rFonts w:ascii="Times New Roman" w:eastAsia="Times New Roman" w:hAnsi="Times New Roman" w:cs="Times New Roman"/>
                <w:sz w:val="24"/>
                <w:szCs w:val="24"/>
              </w:rPr>
            </w:pPr>
            <w:r w:rsidRPr="003B2552">
              <w:rPr>
                <w:rFonts w:ascii="Times New Roman" w:eastAsia="Times New Roman" w:hAnsi="Times New Roman" w:cs="Times New Roman"/>
                <w:sz w:val="24"/>
                <w:szCs w:val="24"/>
              </w:rPr>
              <w:t>Паллиативная помощь</w:t>
            </w:r>
          </w:p>
        </w:tc>
        <w:tc>
          <w:tcPr>
            <w:tcW w:w="1275" w:type="dxa"/>
          </w:tcPr>
          <w:p w:rsidR="00F673CE" w:rsidRPr="003B2552" w:rsidRDefault="00F673CE" w:rsidP="00F455D4">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68</w:t>
            </w:r>
          </w:p>
        </w:tc>
      </w:tr>
      <w:tr w:rsidR="00F673CE" w:rsidRPr="003B2552" w:rsidTr="00B417F4">
        <w:tc>
          <w:tcPr>
            <w:tcW w:w="8931" w:type="dxa"/>
          </w:tcPr>
          <w:p w:rsidR="00F673CE" w:rsidRPr="003B2552" w:rsidRDefault="00F673CE" w:rsidP="00F455D4">
            <w:pPr>
              <w:spacing w:after="0" w:line="240" w:lineRule="auto"/>
              <w:contextualSpacing/>
              <w:jc w:val="both"/>
              <w:rPr>
                <w:rFonts w:ascii="Times New Roman" w:eastAsia="Times New Roman" w:hAnsi="Times New Roman" w:cs="Times New Roman"/>
                <w:sz w:val="24"/>
                <w:szCs w:val="24"/>
              </w:rPr>
            </w:pPr>
            <w:r w:rsidRPr="003B2552">
              <w:rPr>
                <w:rFonts w:ascii="Times New Roman" w:eastAsia="Times New Roman" w:hAnsi="Times New Roman" w:cs="Times New Roman"/>
                <w:sz w:val="24"/>
                <w:szCs w:val="24"/>
              </w:rPr>
              <w:t xml:space="preserve">Сокращение, </w:t>
            </w:r>
            <w:proofErr w:type="gramStart"/>
            <w:r w:rsidRPr="003B2552">
              <w:rPr>
                <w:rFonts w:ascii="Times New Roman" w:eastAsia="Times New Roman" w:hAnsi="Times New Roman" w:cs="Times New Roman"/>
                <w:sz w:val="24"/>
                <w:szCs w:val="24"/>
              </w:rPr>
              <w:t>используемые</w:t>
            </w:r>
            <w:proofErr w:type="gramEnd"/>
            <w:r w:rsidRPr="003B2552">
              <w:rPr>
                <w:rFonts w:ascii="Times New Roman" w:eastAsia="Times New Roman" w:hAnsi="Times New Roman" w:cs="Times New Roman"/>
                <w:sz w:val="24"/>
                <w:szCs w:val="24"/>
              </w:rPr>
              <w:t xml:space="preserve"> в протоколе</w:t>
            </w:r>
          </w:p>
        </w:tc>
        <w:tc>
          <w:tcPr>
            <w:tcW w:w="1275" w:type="dxa"/>
          </w:tcPr>
          <w:p w:rsidR="00F673CE" w:rsidRPr="003B2552" w:rsidRDefault="00F673CE" w:rsidP="00F455D4">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65</w:t>
            </w:r>
          </w:p>
        </w:tc>
      </w:tr>
      <w:tr w:rsidR="00F673CE" w:rsidRPr="003B2552" w:rsidTr="00B417F4">
        <w:tc>
          <w:tcPr>
            <w:tcW w:w="8931" w:type="dxa"/>
          </w:tcPr>
          <w:p w:rsidR="00F673CE" w:rsidRPr="003B2552" w:rsidRDefault="00F673CE" w:rsidP="00F455D4">
            <w:pPr>
              <w:spacing w:after="0" w:line="240" w:lineRule="auto"/>
              <w:contextualSpacing/>
              <w:jc w:val="both"/>
              <w:rPr>
                <w:rFonts w:ascii="Times New Roman" w:eastAsia="Times New Roman" w:hAnsi="Times New Roman" w:cs="Times New Roman"/>
                <w:sz w:val="24"/>
                <w:szCs w:val="24"/>
              </w:rPr>
            </w:pPr>
            <w:r w:rsidRPr="003B2552">
              <w:rPr>
                <w:rFonts w:ascii="Times New Roman" w:eastAsia="Times New Roman" w:hAnsi="Times New Roman" w:cs="Times New Roman"/>
                <w:sz w:val="24"/>
                <w:szCs w:val="24"/>
              </w:rPr>
              <w:t>Список разработчиков протокола</w:t>
            </w:r>
          </w:p>
        </w:tc>
        <w:tc>
          <w:tcPr>
            <w:tcW w:w="1275" w:type="dxa"/>
          </w:tcPr>
          <w:p w:rsidR="00F673CE" w:rsidRPr="003B2552" w:rsidRDefault="00F673CE" w:rsidP="00F455D4">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66</w:t>
            </w:r>
          </w:p>
        </w:tc>
      </w:tr>
      <w:tr w:rsidR="00F673CE" w:rsidRPr="003B2552" w:rsidTr="00B417F4">
        <w:tc>
          <w:tcPr>
            <w:tcW w:w="8931" w:type="dxa"/>
          </w:tcPr>
          <w:p w:rsidR="00F673CE" w:rsidRPr="003B2552" w:rsidRDefault="00F673CE" w:rsidP="00F455D4">
            <w:pPr>
              <w:spacing w:after="0" w:line="240" w:lineRule="auto"/>
              <w:contextualSpacing/>
              <w:jc w:val="both"/>
              <w:rPr>
                <w:rFonts w:ascii="Times New Roman" w:eastAsia="Times New Roman" w:hAnsi="Times New Roman" w:cs="Times New Roman"/>
                <w:sz w:val="24"/>
                <w:szCs w:val="24"/>
              </w:rPr>
            </w:pPr>
            <w:r w:rsidRPr="003B2552">
              <w:rPr>
                <w:rFonts w:ascii="Times New Roman" w:eastAsia="Times New Roman" w:hAnsi="Times New Roman" w:cs="Times New Roman"/>
                <w:sz w:val="24"/>
                <w:szCs w:val="24"/>
              </w:rPr>
              <w:t>Конфликта интересов</w:t>
            </w:r>
          </w:p>
        </w:tc>
        <w:tc>
          <w:tcPr>
            <w:tcW w:w="1275" w:type="dxa"/>
          </w:tcPr>
          <w:p w:rsidR="00F673CE" w:rsidRPr="003B2552" w:rsidRDefault="00F673CE" w:rsidP="00F455D4">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66</w:t>
            </w:r>
          </w:p>
        </w:tc>
      </w:tr>
      <w:tr w:rsidR="00F673CE" w:rsidRPr="003B2552" w:rsidTr="00B417F4">
        <w:tc>
          <w:tcPr>
            <w:tcW w:w="8931" w:type="dxa"/>
          </w:tcPr>
          <w:p w:rsidR="00F673CE" w:rsidRPr="003B2552" w:rsidRDefault="00F673CE" w:rsidP="00F455D4">
            <w:pPr>
              <w:spacing w:after="0" w:line="240" w:lineRule="auto"/>
              <w:contextualSpacing/>
              <w:jc w:val="both"/>
              <w:rPr>
                <w:rFonts w:ascii="Times New Roman" w:eastAsia="Times New Roman" w:hAnsi="Times New Roman" w:cs="Times New Roman"/>
                <w:sz w:val="24"/>
                <w:szCs w:val="24"/>
              </w:rPr>
            </w:pPr>
            <w:r w:rsidRPr="003B2552">
              <w:rPr>
                <w:rFonts w:ascii="Times New Roman" w:eastAsia="Times New Roman" w:hAnsi="Times New Roman" w:cs="Times New Roman"/>
                <w:sz w:val="24"/>
                <w:szCs w:val="24"/>
              </w:rPr>
              <w:t>Список рецензентов</w:t>
            </w:r>
          </w:p>
        </w:tc>
        <w:tc>
          <w:tcPr>
            <w:tcW w:w="1275" w:type="dxa"/>
          </w:tcPr>
          <w:p w:rsidR="00F673CE" w:rsidRPr="003B2552" w:rsidRDefault="00F673CE" w:rsidP="00F455D4">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66</w:t>
            </w:r>
          </w:p>
        </w:tc>
      </w:tr>
      <w:tr w:rsidR="00F673CE" w:rsidRPr="003B2552" w:rsidTr="00B417F4">
        <w:tc>
          <w:tcPr>
            <w:tcW w:w="8931" w:type="dxa"/>
          </w:tcPr>
          <w:p w:rsidR="00F673CE" w:rsidRPr="003B2552" w:rsidRDefault="00F673CE" w:rsidP="00F455D4">
            <w:pPr>
              <w:spacing w:after="0" w:line="240" w:lineRule="auto"/>
              <w:contextualSpacing/>
              <w:jc w:val="both"/>
              <w:rPr>
                <w:rFonts w:ascii="Times New Roman" w:eastAsia="Times New Roman" w:hAnsi="Times New Roman" w:cs="Times New Roman"/>
                <w:sz w:val="24"/>
                <w:szCs w:val="24"/>
              </w:rPr>
            </w:pPr>
            <w:r w:rsidRPr="003B2552">
              <w:rPr>
                <w:rFonts w:ascii="Times New Roman" w:eastAsia="Times New Roman" w:hAnsi="Times New Roman" w:cs="Times New Roman"/>
                <w:sz w:val="24"/>
                <w:szCs w:val="24"/>
              </w:rPr>
              <w:t>Список использованной литературы</w:t>
            </w:r>
          </w:p>
        </w:tc>
        <w:tc>
          <w:tcPr>
            <w:tcW w:w="1275" w:type="dxa"/>
          </w:tcPr>
          <w:p w:rsidR="00F673CE" w:rsidRPr="003B2552" w:rsidRDefault="00F673CE" w:rsidP="00F455D4">
            <w:pPr>
              <w:spacing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66</w:t>
            </w:r>
          </w:p>
        </w:tc>
      </w:tr>
    </w:tbl>
    <w:p w:rsidR="00F673CE" w:rsidRDefault="00F673CE" w:rsidP="00F455D4">
      <w:pPr>
        <w:spacing w:after="0" w:line="240" w:lineRule="auto"/>
        <w:jc w:val="both"/>
        <w:rPr>
          <w:rFonts w:ascii="Times New Roman" w:hAnsi="Times New Roman" w:cs="Times New Roman"/>
          <w:sz w:val="28"/>
          <w:szCs w:val="28"/>
        </w:rPr>
      </w:pPr>
    </w:p>
    <w:p w:rsidR="00570CD3" w:rsidRDefault="00570CD3" w:rsidP="00F455D4">
      <w:pPr>
        <w:spacing w:after="0" w:line="240" w:lineRule="auto"/>
        <w:jc w:val="both"/>
        <w:rPr>
          <w:rFonts w:ascii="Times New Roman" w:hAnsi="Times New Roman" w:cs="Times New Roman"/>
          <w:sz w:val="28"/>
          <w:szCs w:val="28"/>
        </w:rPr>
      </w:pPr>
    </w:p>
    <w:p w:rsidR="00570CD3" w:rsidRDefault="00570CD3" w:rsidP="00F455D4">
      <w:pPr>
        <w:spacing w:after="0" w:line="240" w:lineRule="auto"/>
        <w:jc w:val="both"/>
        <w:rPr>
          <w:rFonts w:ascii="Times New Roman" w:hAnsi="Times New Roman" w:cs="Times New Roman"/>
          <w:sz w:val="28"/>
          <w:szCs w:val="28"/>
        </w:rPr>
      </w:pPr>
    </w:p>
    <w:p w:rsidR="00570CD3" w:rsidRDefault="00570CD3" w:rsidP="00F455D4">
      <w:pPr>
        <w:spacing w:after="0" w:line="240" w:lineRule="auto"/>
        <w:jc w:val="both"/>
        <w:rPr>
          <w:rFonts w:ascii="Times New Roman" w:hAnsi="Times New Roman" w:cs="Times New Roman"/>
          <w:sz w:val="28"/>
          <w:szCs w:val="28"/>
        </w:rPr>
      </w:pPr>
    </w:p>
    <w:p w:rsidR="00570CD3" w:rsidRDefault="00570CD3" w:rsidP="00F455D4">
      <w:pPr>
        <w:spacing w:after="0" w:line="240" w:lineRule="auto"/>
        <w:jc w:val="both"/>
        <w:rPr>
          <w:rFonts w:ascii="Times New Roman" w:hAnsi="Times New Roman" w:cs="Times New Roman"/>
          <w:sz w:val="28"/>
          <w:szCs w:val="28"/>
        </w:rPr>
      </w:pPr>
    </w:p>
    <w:p w:rsidR="00570CD3" w:rsidRDefault="00570CD3" w:rsidP="00F455D4">
      <w:pPr>
        <w:spacing w:after="0" w:line="240" w:lineRule="auto"/>
        <w:jc w:val="both"/>
        <w:rPr>
          <w:rFonts w:ascii="Times New Roman" w:hAnsi="Times New Roman" w:cs="Times New Roman"/>
          <w:sz w:val="28"/>
          <w:szCs w:val="28"/>
        </w:rPr>
      </w:pPr>
    </w:p>
    <w:p w:rsidR="00570CD3" w:rsidRDefault="00570CD3" w:rsidP="00F455D4">
      <w:pPr>
        <w:spacing w:after="0" w:line="240" w:lineRule="auto"/>
        <w:jc w:val="both"/>
        <w:rPr>
          <w:rFonts w:ascii="Times New Roman" w:hAnsi="Times New Roman" w:cs="Times New Roman"/>
          <w:sz w:val="28"/>
          <w:szCs w:val="28"/>
        </w:rPr>
      </w:pPr>
    </w:p>
    <w:p w:rsidR="00570CD3" w:rsidRDefault="00570CD3" w:rsidP="00F455D4">
      <w:pPr>
        <w:spacing w:after="0" w:line="240" w:lineRule="auto"/>
        <w:jc w:val="both"/>
        <w:rPr>
          <w:rFonts w:ascii="Times New Roman" w:hAnsi="Times New Roman" w:cs="Times New Roman"/>
          <w:sz w:val="28"/>
          <w:szCs w:val="28"/>
        </w:rPr>
      </w:pPr>
    </w:p>
    <w:p w:rsidR="00570CD3" w:rsidRDefault="00570CD3" w:rsidP="00F455D4">
      <w:pPr>
        <w:spacing w:after="0" w:line="240" w:lineRule="auto"/>
        <w:jc w:val="both"/>
        <w:rPr>
          <w:rFonts w:ascii="Times New Roman" w:hAnsi="Times New Roman" w:cs="Times New Roman"/>
          <w:sz w:val="28"/>
          <w:szCs w:val="28"/>
        </w:rPr>
      </w:pPr>
    </w:p>
    <w:p w:rsidR="00570CD3" w:rsidRDefault="00570CD3" w:rsidP="00F455D4">
      <w:pPr>
        <w:spacing w:after="0" w:line="240" w:lineRule="auto"/>
        <w:jc w:val="both"/>
        <w:rPr>
          <w:rFonts w:ascii="Times New Roman" w:hAnsi="Times New Roman" w:cs="Times New Roman"/>
          <w:sz w:val="28"/>
          <w:szCs w:val="28"/>
        </w:rPr>
      </w:pPr>
    </w:p>
    <w:p w:rsidR="00570CD3" w:rsidRDefault="00570CD3" w:rsidP="00F455D4">
      <w:pPr>
        <w:spacing w:after="0" w:line="240" w:lineRule="auto"/>
        <w:jc w:val="both"/>
        <w:rPr>
          <w:rFonts w:ascii="Times New Roman" w:hAnsi="Times New Roman" w:cs="Times New Roman"/>
          <w:sz w:val="28"/>
          <w:szCs w:val="28"/>
        </w:rPr>
      </w:pPr>
    </w:p>
    <w:p w:rsidR="00570CD3" w:rsidRDefault="00570CD3" w:rsidP="00F455D4">
      <w:pPr>
        <w:spacing w:after="0" w:line="240" w:lineRule="auto"/>
        <w:jc w:val="both"/>
        <w:rPr>
          <w:rFonts w:ascii="Times New Roman" w:hAnsi="Times New Roman" w:cs="Times New Roman"/>
          <w:sz w:val="28"/>
          <w:szCs w:val="28"/>
        </w:rPr>
      </w:pPr>
    </w:p>
    <w:p w:rsidR="00570CD3" w:rsidRDefault="00570CD3" w:rsidP="00F455D4">
      <w:pPr>
        <w:spacing w:after="0" w:line="240" w:lineRule="auto"/>
        <w:jc w:val="both"/>
        <w:rPr>
          <w:rFonts w:ascii="Times New Roman" w:hAnsi="Times New Roman" w:cs="Times New Roman"/>
          <w:sz w:val="28"/>
          <w:szCs w:val="28"/>
        </w:rPr>
      </w:pPr>
    </w:p>
    <w:p w:rsidR="00570CD3" w:rsidRDefault="00570CD3" w:rsidP="00F455D4">
      <w:pPr>
        <w:spacing w:after="0" w:line="240" w:lineRule="auto"/>
        <w:jc w:val="both"/>
        <w:rPr>
          <w:rFonts w:ascii="Times New Roman" w:hAnsi="Times New Roman" w:cs="Times New Roman"/>
          <w:sz w:val="28"/>
          <w:szCs w:val="28"/>
        </w:rPr>
      </w:pPr>
    </w:p>
    <w:p w:rsidR="00570CD3" w:rsidRDefault="00570CD3" w:rsidP="00F455D4">
      <w:pPr>
        <w:spacing w:after="0" w:line="240" w:lineRule="auto"/>
        <w:jc w:val="both"/>
        <w:rPr>
          <w:rFonts w:ascii="Times New Roman" w:hAnsi="Times New Roman" w:cs="Times New Roman"/>
          <w:sz w:val="28"/>
          <w:szCs w:val="28"/>
        </w:rPr>
      </w:pPr>
    </w:p>
    <w:p w:rsidR="00570CD3" w:rsidRPr="003B2552" w:rsidRDefault="00570CD3" w:rsidP="00F455D4">
      <w:pPr>
        <w:spacing w:after="0" w:line="240" w:lineRule="auto"/>
        <w:jc w:val="both"/>
        <w:rPr>
          <w:rFonts w:ascii="Times New Roman" w:hAnsi="Times New Roman" w:cs="Times New Roman"/>
          <w:sz w:val="28"/>
          <w:szCs w:val="28"/>
        </w:rPr>
      </w:pPr>
    </w:p>
    <w:p w:rsidR="00F673CE" w:rsidRPr="003B2552" w:rsidRDefault="00F673CE" w:rsidP="00F455D4">
      <w:pPr>
        <w:spacing w:after="0" w:line="240" w:lineRule="auto"/>
        <w:jc w:val="both"/>
        <w:rPr>
          <w:rFonts w:ascii="Times New Roman" w:hAnsi="Times New Roman" w:cs="Times New Roman"/>
          <w:b/>
          <w:sz w:val="28"/>
          <w:szCs w:val="28"/>
        </w:rPr>
      </w:pPr>
      <w:r w:rsidRPr="003B2552">
        <w:rPr>
          <w:rFonts w:ascii="Times New Roman" w:hAnsi="Times New Roman" w:cs="Times New Roman"/>
          <w:b/>
          <w:sz w:val="28"/>
          <w:szCs w:val="28"/>
        </w:rPr>
        <w:t>2. Соотношение кодов МКБ-10 и МКБ-9:</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2728"/>
        <w:gridCol w:w="1294"/>
        <w:gridCol w:w="4376"/>
      </w:tblGrid>
      <w:tr w:rsidR="00F673CE" w:rsidRPr="003B2552" w:rsidTr="002F19C0">
        <w:tc>
          <w:tcPr>
            <w:tcW w:w="4395" w:type="dxa"/>
            <w:gridSpan w:val="2"/>
            <w:shd w:val="clear" w:color="auto" w:fill="auto"/>
          </w:tcPr>
          <w:p w:rsidR="00F673CE" w:rsidRPr="006F2D8B" w:rsidRDefault="00F673CE" w:rsidP="006F2D8B">
            <w:pPr>
              <w:spacing w:after="0" w:line="240" w:lineRule="auto"/>
              <w:jc w:val="center"/>
              <w:rPr>
                <w:rFonts w:ascii="Times New Roman" w:hAnsi="Times New Roman" w:cs="Times New Roman"/>
                <w:b/>
                <w:sz w:val="24"/>
                <w:szCs w:val="24"/>
              </w:rPr>
            </w:pPr>
            <w:r w:rsidRPr="006F2D8B">
              <w:rPr>
                <w:rFonts w:ascii="Times New Roman" w:hAnsi="Times New Roman" w:cs="Times New Roman"/>
                <w:b/>
                <w:sz w:val="24"/>
                <w:szCs w:val="24"/>
              </w:rPr>
              <w:t>МКБ-10</w:t>
            </w:r>
          </w:p>
        </w:tc>
        <w:tc>
          <w:tcPr>
            <w:tcW w:w="5670" w:type="dxa"/>
            <w:gridSpan w:val="2"/>
            <w:shd w:val="clear" w:color="auto" w:fill="auto"/>
          </w:tcPr>
          <w:p w:rsidR="00F673CE" w:rsidRPr="006F2D8B" w:rsidRDefault="00F673CE" w:rsidP="006F2D8B">
            <w:pPr>
              <w:spacing w:after="0" w:line="240" w:lineRule="auto"/>
              <w:jc w:val="center"/>
              <w:rPr>
                <w:rFonts w:ascii="Times New Roman" w:hAnsi="Times New Roman" w:cs="Times New Roman"/>
                <w:b/>
                <w:sz w:val="24"/>
                <w:szCs w:val="24"/>
              </w:rPr>
            </w:pPr>
            <w:r w:rsidRPr="006F2D8B">
              <w:rPr>
                <w:rFonts w:ascii="Times New Roman" w:hAnsi="Times New Roman" w:cs="Times New Roman"/>
                <w:b/>
                <w:sz w:val="24"/>
                <w:szCs w:val="24"/>
              </w:rPr>
              <w:t>МКБ-9</w:t>
            </w:r>
          </w:p>
        </w:tc>
      </w:tr>
      <w:tr w:rsidR="00F673CE" w:rsidRPr="003B2552" w:rsidTr="002F19C0">
        <w:tc>
          <w:tcPr>
            <w:tcW w:w="1667" w:type="dxa"/>
            <w:shd w:val="clear" w:color="auto" w:fill="auto"/>
          </w:tcPr>
          <w:p w:rsidR="00F673CE" w:rsidRPr="006F2D8B" w:rsidRDefault="00F673CE" w:rsidP="006F2D8B">
            <w:pPr>
              <w:spacing w:after="0" w:line="240" w:lineRule="auto"/>
              <w:jc w:val="center"/>
              <w:rPr>
                <w:rFonts w:ascii="Times New Roman" w:hAnsi="Times New Roman" w:cs="Times New Roman"/>
                <w:b/>
                <w:sz w:val="28"/>
                <w:szCs w:val="28"/>
              </w:rPr>
            </w:pPr>
            <w:r w:rsidRPr="006F2D8B">
              <w:rPr>
                <w:rFonts w:ascii="Times New Roman" w:hAnsi="Times New Roman" w:cs="Times New Roman"/>
                <w:b/>
                <w:sz w:val="28"/>
                <w:szCs w:val="28"/>
              </w:rPr>
              <w:t>Код</w:t>
            </w:r>
          </w:p>
        </w:tc>
        <w:tc>
          <w:tcPr>
            <w:tcW w:w="2728" w:type="dxa"/>
            <w:shd w:val="clear" w:color="auto" w:fill="auto"/>
          </w:tcPr>
          <w:p w:rsidR="00F673CE" w:rsidRPr="006F2D8B" w:rsidRDefault="00F673CE" w:rsidP="006F2D8B">
            <w:pPr>
              <w:spacing w:after="0" w:line="240" w:lineRule="auto"/>
              <w:jc w:val="center"/>
              <w:rPr>
                <w:rFonts w:ascii="Times New Roman" w:hAnsi="Times New Roman" w:cs="Times New Roman"/>
                <w:b/>
                <w:sz w:val="24"/>
                <w:szCs w:val="24"/>
              </w:rPr>
            </w:pPr>
            <w:r w:rsidRPr="006F2D8B">
              <w:rPr>
                <w:rFonts w:ascii="Times New Roman" w:hAnsi="Times New Roman" w:cs="Times New Roman"/>
                <w:b/>
                <w:sz w:val="24"/>
                <w:szCs w:val="24"/>
              </w:rPr>
              <w:t>Название</w:t>
            </w:r>
          </w:p>
        </w:tc>
        <w:tc>
          <w:tcPr>
            <w:tcW w:w="1294" w:type="dxa"/>
            <w:shd w:val="clear" w:color="auto" w:fill="auto"/>
          </w:tcPr>
          <w:p w:rsidR="00F673CE" w:rsidRPr="006F2D8B" w:rsidRDefault="00F673CE" w:rsidP="006F2D8B">
            <w:pPr>
              <w:spacing w:after="0" w:line="240" w:lineRule="auto"/>
              <w:jc w:val="center"/>
              <w:rPr>
                <w:rFonts w:ascii="Times New Roman" w:hAnsi="Times New Roman" w:cs="Times New Roman"/>
                <w:b/>
                <w:sz w:val="24"/>
                <w:szCs w:val="24"/>
              </w:rPr>
            </w:pPr>
            <w:r w:rsidRPr="006F2D8B">
              <w:rPr>
                <w:rFonts w:ascii="Times New Roman" w:hAnsi="Times New Roman" w:cs="Times New Roman"/>
                <w:b/>
                <w:sz w:val="24"/>
                <w:szCs w:val="24"/>
              </w:rPr>
              <w:t>Код</w:t>
            </w:r>
          </w:p>
        </w:tc>
        <w:tc>
          <w:tcPr>
            <w:tcW w:w="4376" w:type="dxa"/>
            <w:shd w:val="clear" w:color="auto" w:fill="auto"/>
          </w:tcPr>
          <w:p w:rsidR="00F673CE" w:rsidRPr="006F2D8B" w:rsidRDefault="00F673CE" w:rsidP="006F2D8B">
            <w:pPr>
              <w:spacing w:after="0" w:line="240" w:lineRule="auto"/>
              <w:jc w:val="center"/>
              <w:rPr>
                <w:rFonts w:ascii="Times New Roman" w:hAnsi="Times New Roman" w:cs="Times New Roman"/>
                <w:b/>
                <w:sz w:val="24"/>
                <w:szCs w:val="24"/>
              </w:rPr>
            </w:pPr>
            <w:r w:rsidRPr="006F2D8B">
              <w:rPr>
                <w:rFonts w:ascii="Times New Roman" w:hAnsi="Times New Roman" w:cs="Times New Roman"/>
                <w:b/>
                <w:sz w:val="24"/>
                <w:szCs w:val="24"/>
              </w:rPr>
              <w:t>Название</w:t>
            </w:r>
          </w:p>
        </w:tc>
      </w:tr>
      <w:tr w:rsidR="006F2D8B" w:rsidRPr="003B2552" w:rsidTr="002F19C0">
        <w:trPr>
          <w:trHeight w:val="555"/>
        </w:trPr>
        <w:tc>
          <w:tcPr>
            <w:tcW w:w="1667" w:type="dxa"/>
            <w:vMerge w:val="restart"/>
            <w:shd w:val="clear" w:color="auto" w:fill="auto"/>
          </w:tcPr>
          <w:p w:rsidR="006F2D8B" w:rsidRPr="003B2552" w:rsidRDefault="006F2D8B"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С 82</w:t>
            </w:r>
            <w:r>
              <w:rPr>
                <w:rFonts w:ascii="Times New Roman" w:hAnsi="Times New Roman" w:cs="Times New Roman"/>
                <w:sz w:val="28"/>
                <w:szCs w:val="28"/>
              </w:rPr>
              <w:t>-С 82.9</w:t>
            </w:r>
          </w:p>
        </w:tc>
        <w:tc>
          <w:tcPr>
            <w:tcW w:w="2728" w:type="dxa"/>
            <w:vMerge w:val="restart"/>
            <w:shd w:val="clear" w:color="auto" w:fill="auto"/>
          </w:tcPr>
          <w:p w:rsidR="006F2D8B" w:rsidRPr="003B2552" w:rsidRDefault="006F2D8B" w:rsidP="00F455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Фолликулярная (нодулярная) неходжинская лимфома</w:t>
            </w:r>
          </w:p>
        </w:tc>
        <w:tc>
          <w:tcPr>
            <w:tcW w:w="1294" w:type="dxa"/>
            <w:shd w:val="clear" w:color="auto" w:fill="auto"/>
          </w:tcPr>
          <w:p w:rsidR="006F2D8B" w:rsidRPr="003B2552" w:rsidRDefault="006F2D8B" w:rsidP="00F455D4">
            <w:pPr>
              <w:spacing w:after="0" w:line="240" w:lineRule="auto"/>
              <w:jc w:val="both"/>
              <w:rPr>
                <w:rFonts w:ascii="Times New Roman" w:hAnsi="Times New Roman" w:cs="Times New Roman"/>
                <w:sz w:val="24"/>
                <w:szCs w:val="24"/>
              </w:rPr>
            </w:pPr>
            <w:r w:rsidRPr="003B2552">
              <w:rPr>
                <w:rFonts w:ascii="Times New Roman" w:hAnsi="Times New Roman" w:cs="Times New Roman"/>
                <w:sz w:val="24"/>
                <w:szCs w:val="24"/>
              </w:rPr>
              <w:t>40.21</w:t>
            </w:r>
          </w:p>
          <w:p w:rsidR="006F2D8B" w:rsidRPr="003B2552" w:rsidRDefault="006F2D8B" w:rsidP="00F455D4">
            <w:pPr>
              <w:spacing w:after="0" w:line="240" w:lineRule="auto"/>
              <w:jc w:val="both"/>
              <w:rPr>
                <w:rFonts w:ascii="Times New Roman" w:hAnsi="Times New Roman" w:cs="Times New Roman"/>
                <w:sz w:val="24"/>
                <w:szCs w:val="24"/>
              </w:rPr>
            </w:pPr>
          </w:p>
        </w:tc>
        <w:tc>
          <w:tcPr>
            <w:tcW w:w="4376" w:type="dxa"/>
            <w:shd w:val="clear" w:color="auto" w:fill="auto"/>
          </w:tcPr>
          <w:p w:rsidR="006F2D8B" w:rsidRPr="003B2552" w:rsidRDefault="006F2D8B" w:rsidP="00F455D4">
            <w:pPr>
              <w:spacing w:after="0" w:line="240" w:lineRule="auto"/>
              <w:jc w:val="both"/>
              <w:rPr>
                <w:rFonts w:ascii="Times New Roman" w:hAnsi="Times New Roman" w:cs="Times New Roman"/>
                <w:sz w:val="24"/>
                <w:szCs w:val="24"/>
              </w:rPr>
            </w:pPr>
            <w:r w:rsidRPr="003B2552">
              <w:rPr>
                <w:rFonts w:ascii="Times New Roman" w:hAnsi="Times New Roman" w:cs="Times New Roman"/>
                <w:color w:val="000000"/>
                <w:sz w:val="24"/>
                <w:szCs w:val="24"/>
              </w:rPr>
              <w:t>Иссечение глубокого шейного лимфатического узла</w:t>
            </w:r>
          </w:p>
        </w:tc>
      </w:tr>
      <w:tr w:rsidR="002F19C0" w:rsidRPr="003B2552" w:rsidTr="002F19C0">
        <w:trPr>
          <w:trHeight w:val="322"/>
        </w:trPr>
        <w:tc>
          <w:tcPr>
            <w:tcW w:w="1667" w:type="dxa"/>
            <w:vMerge/>
            <w:shd w:val="clear" w:color="auto" w:fill="auto"/>
          </w:tcPr>
          <w:p w:rsidR="002F19C0" w:rsidRPr="003B2552" w:rsidRDefault="002F19C0" w:rsidP="00F455D4">
            <w:pPr>
              <w:spacing w:after="0" w:line="240" w:lineRule="auto"/>
              <w:jc w:val="both"/>
              <w:rPr>
                <w:rFonts w:ascii="Times New Roman" w:hAnsi="Times New Roman" w:cs="Times New Roman"/>
                <w:sz w:val="28"/>
                <w:szCs w:val="28"/>
              </w:rPr>
            </w:pPr>
          </w:p>
        </w:tc>
        <w:tc>
          <w:tcPr>
            <w:tcW w:w="2728" w:type="dxa"/>
            <w:vMerge/>
            <w:shd w:val="clear" w:color="auto" w:fill="auto"/>
          </w:tcPr>
          <w:p w:rsidR="002F19C0" w:rsidRDefault="002F19C0" w:rsidP="00F455D4">
            <w:pPr>
              <w:spacing w:after="0" w:line="240" w:lineRule="auto"/>
              <w:jc w:val="both"/>
              <w:rPr>
                <w:rFonts w:ascii="Times New Roman" w:hAnsi="Times New Roman" w:cs="Times New Roman"/>
                <w:sz w:val="24"/>
                <w:szCs w:val="24"/>
              </w:rPr>
            </w:pPr>
          </w:p>
        </w:tc>
        <w:tc>
          <w:tcPr>
            <w:tcW w:w="1294" w:type="dxa"/>
            <w:vMerge w:val="restart"/>
            <w:shd w:val="clear" w:color="auto" w:fill="auto"/>
          </w:tcPr>
          <w:p w:rsidR="002F19C0" w:rsidRPr="003B2552" w:rsidRDefault="002F19C0" w:rsidP="00E24B9C">
            <w:pPr>
              <w:spacing w:after="0" w:line="240" w:lineRule="auto"/>
              <w:jc w:val="both"/>
              <w:rPr>
                <w:rFonts w:ascii="Times New Roman" w:hAnsi="Times New Roman" w:cs="Times New Roman"/>
                <w:sz w:val="24"/>
                <w:szCs w:val="24"/>
              </w:rPr>
            </w:pPr>
            <w:r w:rsidRPr="003B2552">
              <w:rPr>
                <w:rFonts w:ascii="Times New Roman" w:hAnsi="Times New Roman" w:cs="Times New Roman"/>
                <w:sz w:val="24"/>
                <w:szCs w:val="24"/>
              </w:rPr>
              <w:t>40.23</w:t>
            </w:r>
          </w:p>
          <w:p w:rsidR="002F19C0" w:rsidRPr="003B2552" w:rsidRDefault="002F19C0" w:rsidP="00E24B9C">
            <w:pPr>
              <w:spacing w:after="0" w:line="240" w:lineRule="auto"/>
              <w:jc w:val="both"/>
              <w:rPr>
                <w:rFonts w:ascii="Times New Roman" w:hAnsi="Times New Roman" w:cs="Times New Roman"/>
                <w:sz w:val="24"/>
                <w:szCs w:val="24"/>
              </w:rPr>
            </w:pPr>
          </w:p>
        </w:tc>
        <w:tc>
          <w:tcPr>
            <w:tcW w:w="4376" w:type="dxa"/>
            <w:vMerge w:val="restart"/>
            <w:shd w:val="clear" w:color="auto" w:fill="auto"/>
          </w:tcPr>
          <w:p w:rsidR="002F19C0" w:rsidRPr="003B2552" w:rsidRDefault="002F19C0" w:rsidP="00E24B9C">
            <w:pPr>
              <w:spacing w:after="0" w:line="240" w:lineRule="auto"/>
              <w:jc w:val="both"/>
              <w:rPr>
                <w:rFonts w:ascii="Times New Roman" w:hAnsi="Times New Roman" w:cs="Times New Roman"/>
                <w:color w:val="000000"/>
                <w:sz w:val="24"/>
                <w:szCs w:val="24"/>
              </w:rPr>
            </w:pPr>
            <w:r w:rsidRPr="003B2552">
              <w:rPr>
                <w:rFonts w:ascii="Times New Roman" w:hAnsi="Times New Roman" w:cs="Times New Roman"/>
                <w:color w:val="000000"/>
                <w:sz w:val="24"/>
                <w:szCs w:val="24"/>
              </w:rPr>
              <w:t>Иссечение подмышечного лимфатического узла</w:t>
            </w:r>
          </w:p>
        </w:tc>
      </w:tr>
      <w:tr w:rsidR="002F19C0" w:rsidRPr="003B2552" w:rsidTr="002F19C0">
        <w:trPr>
          <w:trHeight w:val="322"/>
        </w:trPr>
        <w:tc>
          <w:tcPr>
            <w:tcW w:w="1667" w:type="dxa"/>
            <w:vMerge w:val="restart"/>
            <w:shd w:val="clear" w:color="auto" w:fill="auto"/>
          </w:tcPr>
          <w:p w:rsidR="002F19C0" w:rsidRDefault="002F19C0" w:rsidP="00F455D4">
            <w:pPr>
              <w:spacing w:after="0" w:line="240" w:lineRule="auto"/>
              <w:jc w:val="both"/>
              <w:rPr>
                <w:rFonts w:ascii="Times New Roman" w:hAnsi="Times New Roman" w:cs="Times New Roman"/>
                <w:sz w:val="28"/>
                <w:szCs w:val="28"/>
              </w:rPr>
            </w:pPr>
          </w:p>
          <w:p w:rsidR="002F19C0" w:rsidRPr="003B2552" w:rsidRDefault="002F19C0" w:rsidP="00F455D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С83- С83.9</w:t>
            </w:r>
          </w:p>
        </w:tc>
        <w:tc>
          <w:tcPr>
            <w:tcW w:w="2728" w:type="dxa"/>
            <w:vMerge w:val="restart"/>
            <w:shd w:val="clear" w:color="auto" w:fill="auto"/>
          </w:tcPr>
          <w:p w:rsidR="002F19C0" w:rsidRDefault="002F19C0" w:rsidP="00F455D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Диффузная неходжинская лимфома</w:t>
            </w:r>
          </w:p>
        </w:tc>
        <w:tc>
          <w:tcPr>
            <w:tcW w:w="1294" w:type="dxa"/>
            <w:vMerge/>
            <w:shd w:val="clear" w:color="auto" w:fill="auto"/>
          </w:tcPr>
          <w:p w:rsidR="002F19C0" w:rsidRPr="003B2552" w:rsidRDefault="002F19C0" w:rsidP="00E24B9C">
            <w:pPr>
              <w:spacing w:after="0" w:line="240" w:lineRule="auto"/>
              <w:jc w:val="both"/>
              <w:rPr>
                <w:rFonts w:ascii="Times New Roman" w:hAnsi="Times New Roman" w:cs="Times New Roman"/>
                <w:sz w:val="24"/>
                <w:szCs w:val="24"/>
              </w:rPr>
            </w:pPr>
          </w:p>
        </w:tc>
        <w:tc>
          <w:tcPr>
            <w:tcW w:w="4376" w:type="dxa"/>
            <w:vMerge/>
            <w:shd w:val="clear" w:color="auto" w:fill="auto"/>
          </w:tcPr>
          <w:p w:rsidR="002F19C0" w:rsidRPr="003B2552" w:rsidRDefault="002F19C0" w:rsidP="00E24B9C">
            <w:pPr>
              <w:spacing w:after="0" w:line="240" w:lineRule="auto"/>
              <w:jc w:val="both"/>
              <w:rPr>
                <w:rFonts w:ascii="Times New Roman" w:hAnsi="Times New Roman" w:cs="Times New Roman"/>
                <w:color w:val="000000"/>
                <w:sz w:val="24"/>
                <w:szCs w:val="24"/>
              </w:rPr>
            </w:pPr>
          </w:p>
        </w:tc>
      </w:tr>
      <w:tr w:rsidR="002F19C0" w:rsidRPr="003B2552" w:rsidTr="00E24B9C">
        <w:trPr>
          <w:trHeight w:val="322"/>
        </w:trPr>
        <w:tc>
          <w:tcPr>
            <w:tcW w:w="1667" w:type="dxa"/>
            <w:vMerge/>
            <w:tcBorders>
              <w:bottom w:val="single" w:sz="4" w:space="0" w:color="auto"/>
            </w:tcBorders>
            <w:shd w:val="clear" w:color="auto" w:fill="auto"/>
          </w:tcPr>
          <w:p w:rsidR="002F19C0" w:rsidRPr="003B2552" w:rsidRDefault="002F19C0" w:rsidP="00F455D4">
            <w:pPr>
              <w:spacing w:after="0" w:line="240" w:lineRule="auto"/>
              <w:jc w:val="both"/>
              <w:rPr>
                <w:rFonts w:ascii="Times New Roman" w:hAnsi="Times New Roman" w:cs="Times New Roman"/>
                <w:sz w:val="28"/>
                <w:szCs w:val="28"/>
              </w:rPr>
            </w:pPr>
          </w:p>
        </w:tc>
        <w:tc>
          <w:tcPr>
            <w:tcW w:w="2728" w:type="dxa"/>
            <w:vMerge/>
            <w:tcBorders>
              <w:bottom w:val="single" w:sz="4" w:space="0" w:color="auto"/>
            </w:tcBorders>
            <w:shd w:val="clear" w:color="auto" w:fill="auto"/>
          </w:tcPr>
          <w:p w:rsidR="002F19C0" w:rsidRDefault="002F19C0" w:rsidP="00F455D4">
            <w:pPr>
              <w:spacing w:after="0" w:line="240" w:lineRule="auto"/>
              <w:jc w:val="both"/>
              <w:rPr>
                <w:rFonts w:ascii="Times New Roman" w:hAnsi="Times New Roman" w:cs="Times New Roman"/>
                <w:sz w:val="24"/>
                <w:szCs w:val="24"/>
              </w:rPr>
            </w:pPr>
          </w:p>
        </w:tc>
        <w:tc>
          <w:tcPr>
            <w:tcW w:w="1294" w:type="dxa"/>
            <w:vMerge w:val="restart"/>
            <w:shd w:val="clear" w:color="auto" w:fill="auto"/>
          </w:tcPr>
          <w:p w:rsidR="002F19C0" w:rsidRPr="003B2552" w:rsidRDefault="002F19C0" w:rsidP="002F19C0">
            <w:pPr>
              <w:spacing w:after="0" w:line="240" w:lineRule="auto"/>
              <w:jc w:val="both"/>
              <w:rPr>
                <w:rFonts w:ascii="Times New Roman" w:hAnsi="Times New Roman" w:cs="Times New Roman"/>
                <w:sz w:val="24"/>
                <w:szCs w:val="24"/>
              </w:rPr>
            </w:pPr>
            <w:r w:rsidRPr="003B2552">
              <w:rPr>
                <w:rFonts w:ascii="Times New Roman" w:hAnsi="Times New Roman" w:cs="Times New Roman"/>
                <w:sz w:val="24"/>
                <w:szCs w:val="24"/>
              </w:rPr>
              <w:t>40.11</w:t>
            </w:r>
          </w:p>
        </w:tc>
        <w:tc>
          <w:tcPr>
            <w:tcW w:w="4376" w:type="dxa"/>
            <w:vMerge w:val="restart"/>
            <w:shd w:val="clear" w:color="auto" w:fill="auto"/>
          </w:tcPr>
          <w:p w:rsidR="002F19C0" w:rsidRPr="003B2552" w:rsidRDefault="002F19C0" w:rsidP="00E24B9C">
            <w:pPr>
              <w:spacing w:after="0" w:line="240" w:lineRule="auto"/>
              <w:jc w:val="both"/>
              <w:rPr>
                <w:rFonts w:ascii="Times New Roman" w:hAnsi="Times New Roman" w:cs="Times New Roman"/>
                <w:color w:val="000000"/>
                <w:sz w:val="24"/>
                <w:szCs w:val="24"/>
              </w:rPr>
            </w:pPr>
            <w:r w:rsidRPr="003B2552">
              <w:rPr>
                <w:rFonts w:ascii="Times New Roman" w:hAnsi="Times New Roman" w:cs="Times New Roman"/>
                <w:color w:val="000000"/>
                <w:sz w:val="24"/>
                <w:szCs w:val="24"/>
              </w:rPr>
              <w:t>Биопсия лимфатической структуры</w:t>
            </w:r>
          </w:p>
        </w:tc>
      </w:tr>
      <w:tr w:rsidR="002F19C0" w:rsidRPr="003B2552" w:rsidTr="00E24B9C">
        <w:trPr>
          <w:trHeight w:val="828"/>
        </w:trPr>
        <w:tc>
          <w:tcPr>
            <w:tcW w:w="1667" w:type="dxa"/>
            <w:tcBorders>
              <w:bottom w:val="single" w:sz="4" w:space="0" w:color="auto"/>
            </w:tcBorders>
            <w:shd w:val="clear" w:color="auto" w:fill="auto"/>
          </w:tcPr>
          <w:p w:rsidR="002F19C0" w:rsidRDefault="002F19C0" w:rsidP="00E24B9C">
            <w:pPr>
              <w:spacing w:after="0" w:line="240" w:lineRule="auto"/>
              <w:jc w:val="both"/>
              <w:rPr>
                <w:rFonts w:ascii="Times New Roman" w:hAnsi="Times New Roman" w:cs="Times New Roman"/>
                <w:sz w:val="28"/>
                <w:szCs w:val="28"/>
              </w:rPr>
            </w:pPr>
          </w:p>
          <w:p w:rsidR="002F19C0" w:rsidRPr="003B2552" w:rsidRDefault="002F19C0" w:rsidP="00E24B9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С84-С84.5</w:t>
            </w:r>
          </w:p>
        </w:tc>
        <w:tc>
          <w:tcPr>
            <w:tcW w:w="2728" w:type="dxa"/>
            <w:tcBorders>
              <w:bottom w:val="single" w:sz="4" w:space="0" w:color="auto"/>
            </w:tcBorders>
            <w:shd w:val="clear" w:color="auto" w:fill="auto"/>
          </w:tcPr>
          <w:p w:rsidR="002F19C0" w:rsidRPr="003B2552" w:rsidRDefault="002F19C0" w:rsidP="00E24B9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Периферические и кожные </w:t>
            </w:r>
            <w:proofErr w:type="gramStart"/>
            <w:r>
              <w:rPr>
                <w:rFonts w:ascii="Times New Roman" w:hAnsi="Times New Roman" w:cs="Times New Roman"/>
                <w:sz w:val="24"/>
                <w:szCs w:val="24"/>
              </w:rPr>
              <w:t>Т-клеточные</w:t>
            </w:r>
            <w:proofErr w:type="gramEnd"/>
            <w:r>
              <w:rPr>
                <w:rFonts w:ascii="Times New Roman" w:hAnsi="Times New Roman" w:cs="Times New Roman"/>
                <w:sz w:val="24"/>
                <w:szCs w:val="24"/>
              </w:rPr>
              <w:t xml:space="preserve"> лимфомы</w:t>
            </w:r>
          </w:p>
        </w:tc>
        <w:tc>
          <w:tcPr>
            <w:tcW w:w="1294" w:type="dxa"/>
            <w:vMerge/>
            <w:tcBorders>
              <w:bottom w:val="single" w:sz="4" w:space="0" w:color="auto"/>
            </w:tcBorders>
            <w:shd w:val="clear" w:color="auto" w:fill="auto"/>
          </w:tcPr>
          <w:p w:rsidR="002F19C0" w:rsidRPr="003B2552" w:rsidRDefault="002F19C0" w:rsidP="002F19C0">
            <w:pPr>
              <w:spacing w:after="0" w:line="240" w:lineRule="auto"/>
              <w:jc w:val="both"/>
              <w:rPr>
                <w:rFonts w:ascii="Times New Roman" w:hAnsi="Times New Roman" w:cs="Times New Roman"/>
                <w:sz w:val="24"/>
                <w:szCs w:val="24"/>
              </w:rPr>
            </w:pPr>
          </w:p>
        </w:tc>
        <w:tc>
          <w:tcPr>
            <w:tcW w:w="4376" w:type="dxa"/>
            <w:vMerge/>
            <w:tcBorders>
              <w:bottom w:val="single" w:sz="4" w:space="0" w:color="auto"/>
            </w:tcBorders>
            <w:shd w:val="clear" w:color="auto" w:fill="auto"/>
          </w:tcPr>
          <w:p w:rsidR="002F19C0" w:rsidRPr="003B2552" w:rsidRDefault="002F19C0" w:rsidP="00E24B9C">
            <w:pPr>
              <w:spacing w:after="0" w:line="240" w:lineRule="auto"/>
              <w:jc w:val="both"/>
              <w:rPr>
                <w:rFonts w:ascii="Times New Roman" w:hAnsi="Times New Roman" w:cs="Times New Roman"/>
                <w:color w:val="000000"/>
                <w:sz w:val="24"/>
                <w:szCs w:val="24"/>
              </w:rPr>
            </w:pPr>
          </w:p>
        </w:tc>
      </w:tr>
      <w:tr w:rsidR="002F19C0" w:rsidRPr="003B2552" w:rsidTr="002F19C0">
        <w:trPr>
          <w:trHeight w:val="735"/>
        </w:trPr>
        <w:tc>
          <w:tcPr>
            <w:tcW w:w="1667" w:type="dxa"/>
            <w:shd w:val="clear" w:color="auto" w:fill="auto"/>
          </w:tcPr>
          <w:p w:rsidR="002F19C0" w:rsidRPr="003B2552" w:rsidRDefault="002F19C0" w:rsidP="00E24B9C">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С 85</w:t>
            </w:r>
            <w:r>
              <w:rPr>
                <w:rFonts w:ascii="Times New Roman" w:hAnsi="Times New Roman" w:cs="Times New Roman"/>
                <w:sz w:val="28"/>
                <w:szCs w:val="28"/>
              </w:rPr>
              <w:t>-С85.9</w:t>
            </w:r>
          </w:p>
        </w:tc>
        <w:tc>
          <w:tcPr>
            <w:tcW w:w="2728" w:type="dxa"/>
            <w:shd w:val="clear" w:color="auto" w:fill="auto"/>
          </w:tcPr>
          <w:p w:rsidR="002F19C0" w:rsidRPr="003B2552" w:rsidRDefault="002F19C0" w:rsidP="00E24B9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и неуточненные типы неходжинской лимфомы</w:t>
            </w:r>
          </w:p>
        </w:tc>
        <w:tc>
          <w:tcPr>
            <w:tcW w:w="1294" w:type="dxa"/>
            <w:vMerge/>
            <w:shd w:val="clear" w:color="auto" w:fill="auto"/>
          </w:tcPr>
          <w:p w:rsidR="002F19C0" w:rsidRPr="003B2552" w:rsidRDefault="002F19C0" w:rsidP="00F455D4">
            <w:pPr>
              <w:spacing w:after="0" w:line="240" w:lineRule="auto"/>
              <w:jc w:val="both"/>
              <w:rPr>
                <w:rFonts w:ascii="Times New Roman" w:hAnsi="Times New Roman" w:cs="Times New Roman"/>
                <w:sz w:val="24"/>
                <w:szCs w:val="24"/>
              </w:rPr>
            </w:pPr>
          </w:p>
        </w:tc>
        <w:tc>
          <w:tcPr>
            <w:tcW w:w="4376" w:type="dxa"/>
            <w:vMerge/>
            <w:shd w:val="clear" w:color="auto" w:fill="auto"/>
          </w:tcPr>
          <w:p w:rsidR="002F19C0" w:rsidRPr="003B2552" w:rsidRDefault="002F19C0" w:rsidP="00F455D4">
            <w:pPr>
              <w:spacing w:after="0" w:line="240" w:lineRule="auto"/>
              <w:jc w:val="both"/>
              <w:rPr>
                <w:rFonts w:ascii="Times New Roman" w:hAnsi="Times New Roman" w:cs="Times New Roman"/>
                <w:color w:val="000000"/>
                <w:sz w:val="24"/>
                <w:szCs w:val="24"/>
              </w:rPr>
            </w:pPr>
          </w:p>
        </w:tc>
      </w:tr>
    </w:tbl>
    <w:p w:rsidR="00F673CE" w:rsidRPr="003B2552" w:rsidRDefault="00F673CE" w:rsidP="00F455D4">
      <w:pPr>
        <w:spacing w:after="0" w:line="240" w:lineRule="auto"/>
        <w:jc w:val="both"/>
        <w:rPr>
          <w:rFonts w:ascii="Times New Roman" w:hAnsi="Times New Roman" w:cs="Times New Roman"/>
          <w:sz w:val="28"/>
          <w:szCs w:val="28"/>
        </w:rPr>
      </w:pPr>
    </w:p>
    <w:p w:rsidR="00F673CE" w:rsidRPr="006F2D8B" w:rsidRDefault="00F673CE" w:rsidP="006F2D8B">
      <w:pPr>
        <w:pStyle w:val="a3"/>
        <w:numPr>
          <w:ilvl w:val="0"/>
          <w:numId w:val="12"/>
        </w:numPr>
        <w:tabs>
          <w:tab w:val="left" w:pos="284"/>
        </w:tabs>
        <w:spacing w:after="0" w:line="240" w:lineRule="auto"/>
        <w:ind w:left="0" w:firstLine="0"/>
        <w:jc w:val="both"/>
        <w:rPr>
          <w:rFonts w:ascii="Times New Roman" w:hAnsi="Times New Roman"/>
          <w:b/>
          <w:sz w:val="28"/>
          <w:szCs w:val="28"/>
        </w:rPr>
      </w:pPr>
      <w:r w:rsidRPr="006F2D8B">
        <w:rPr>
          <w:rFonts w:ascii="Times New Roman" w:hAnsi="Times New Roman"/>
          <w:b/>
          <w:sz w:val="28"/>
          <w:szCs w:val="28"/>
        </w:rPr>
        <w:t xml:space="preserve">Дата разработки/пересмотра протокола: </w:t>
      </w:r>
      <w:r w:rsidRPr="006F2D8B">
        <w:rPr>
          <w:rFonts w:ascii="Times New Roman" w:hAnsi="Times New Roman"/>
          <w:sz w:val="28"/>
          <w:szCs w:val="28"/>
        </w:rPr>
        <w:t>2016 г</w:t>
      </w:r>
      <w:r w:rsidRPr="006F2D8B">
        <w:rPr>
          <w:rFonts w:ascii="Times New Roman" w:hAnsi="Times New Roman"/>
          <w:b/>
          <w:sz w:val="28"/>
          <w:szCs w:val="28"/>
        </w:rPr>
        <w:t>.</w:t>
      </w:r>
    </w:p>
    <w:p w:rsidR="006F2D8B" w:rsidRPr="006F2D8B" w:rsidRDefault="006F2D8B" w:rsidP="006F2D8B">
      <w:pPr>
        <w:pStyle w:val="a3"/>
        <w:tabs>
          <w:tab w:val="left" w:pos="284"/>
        </w:tabs>
        <w:spacing w:after="0" w:line="240" w:lineRule="auto"/>
        <w:ind w:left="0"/>
        <w:jc w:val="both"/>
        <w:rPr>
          <w:rFonts w:ascii="Times New Roman" w:hAnsi="Times New Roman"/>
          <w:b/>
          <w:sz w:val="28"/>
          <w:szCs w:val="28"/>
        </w:rPr>
      </w:pPr>
    </w:p>
    <w:p w:rsidR="00F673CE" w:rsidRPr="006F2D8B" w:rsidRDefault="00F673CE" w:rsidP="006F2D8B">
      <w:pPr>
        <w:pStyle w:val="a3"/>
        <w:numPr>
          <w:ilvl w:val="0"/>
          <w:numId w:val="12"/>
        </w:numPr>
        <w:tabs>
          <w:tab w:val="left" w:pos="284"/>
        </w:tabs>
        <w:spacing w:after="0" w:line="240" w:lineRule="auto"/>
        <w:ind w:left="0" w:firstLine="0"/>
        <w:jc w:val="both"/>
        <w:rPr>
          <w:rFonts w:ascii="Times New Roman" w:hAnsi="Times New Roman"/>
          <w:sz w:val="28"/>
          <w:szCs w:val="28"/>
        </w:rPr>
      </w:pPr>
      <w:r w:rsidRPr="006F2D8B">
        <w:rPr>
          <w:rFonts w:ascii="Times New Roman" w:hAnsi="Times New Roman"/>
          <w:b/>
          <w:sz w:val="28"/>
          <w:szCs w:val="28"/>
        </w:rPr>
        <w:t xml:space="preserve">Пользователи протокола: </w:t>
      </w:r>
      <w:r w:rsidRPr="006F2D8B">
        <w:rPr>
          <w:rFonts w:ascii="Times New Roman" w:hAnsi="Times New Roman"/>
          <w:bCs/>
          <w:sz w:val="28"/>
          <w:szCs w:val="28"/>
        </w:rPr>
        <w:t>ВОП, педиатры,</w:t>
      </w:r>
      <w:r w:rsidRPr="006F2D8B">
        <w:rPr>
          <w:rFonts w:ascii="Times New Roman" w:hAnsi="Times New Roman"/>
          <w:sz w:val="28"/>
          <w:szCs w:val="28"/>
        </w:rPr>
        <w:t xml:space="preserve"> детские онкологи/гематологи, радиологи, врачи скорой медицинской помощи. </w:t>
      </w:r>
    </w:p>
    <w:p w:rsidR="006F2D8B" w:rsidRPr="006F2D8B" w:rsidRDefault="006F2D8B" w:rsidP="006F2D8B">
      <w:pPr>
        <w:pStyle w:val="a3"/>
        <w:tabs>
          <w:tab w:val="left" w:pos="284"/>
        </w:tabs>
        <w:spacing w:after="0" w:line="240" w:lineRule="auto"/>
        <w:ind w:left="0"/>
        <w:jc w:val="both"/>
        <w:rPr>
          <w:rFonts w:ascii="Times New Roman" w:hAnsi="Times New Roman"/>
          <w:sz w:val="28"/>
          <w:szCs w:val="28"/>
        </w:rPr>
      </w:pPr>
    </w:p>
    <w:p w:rsidR="00F673CE" w:rsidRPr="006F2D8B" w:rsidRDefault="00F673CE" w:rsidP="006F2D8B">
      <w:pPr>
        <w:pStyle w:val="a3"/>
        <w:numPr>
          <w:ilvl w:val="0"/>
          <w:numId w:val="12"/>
        </w:numPr>
        <w:tabs>
          <w:tab w:val="left" w:pos="284"/>
        </w:tabs>
        <w:spacing w:after="0" w:line="240" w:lineRule="auto"/>
        <w:ind w:left="0" w:firstLine="0"/>
        <w:jc w:val="both"/>
        <w:rPr>
          <w:rFonts w:ascii="Times New Roman" w:hAnsi="Times New Roman"/>
          <w:bCs/>
          <w:sz w:val="28"/>
          <w:szCs w:val="28"/>
        </w:rPr>
      </w:pPr>
      <w:r w:rsidRPr="006F2D8B">
        <w:rPr>
          <w:rFonts w:ascii="Times New Roman" w:hAnsi="Times New Roman"/>
          <w:b/>
          <w:sz w:val="28"/>
          <w:szCs w:val="28"/>
        </w:rPr>
        <w:t xml:space="preserve">Категория пациентов: </w:t>
      </w:r>
      <w:r w:rsidRPr="006F2D8B">
        <w:rPr>
          <w:rFonts w:ascii="Times New Roman" w:hAnsi="Times New Roman"/>
          <w:bCs/>
          <w:sz w:val="28"/>
          <w:szCs w:val="28"/>
        </w:rPr>
        <w:t>дети и подростки до 18 лет.</w:t>
      </w:r>
    </w:p>
    <w:p w:rsidR="006F2D8B" w:rsidRPr="006F2D8B" w:rsidRDefault="006F2D8B" w:rsidP="006F2D8B">
      <w:pPr>
        <w:pStyle w:val="a3"/>
        <w:spacing w:after="0" w:line="240" w:lineRule="auto"/>
        <w:jc w:val="both"/>
        <w:rPr>
          <w:rFonts w:ascii="Times New Roman" w:hAnsi="Times New Roman"/>
          <w:sz w:val="28"/>
          <w:szCs w:val="28"/>
        </w:rPr>
      </w:pPr>
    </w:p>
    <w:p w:rsidR="00F673CE" w:rsidRPr="003B2552" w:rsidRDefault="00F673CE" w:rsidP="00F455D4">
      <w:pPr>
        <w:spacing w:after="0" w:line="240" w:lineRule="auto"/>
        <w:jc w:val="both"/>
        <w:rPr>
          <w:rFonts w:ascii="Times New Roman" w:hAnsi="Times New Roman" w:cs="Times New Roman"/>
          <w:b/>
          <w:sz w:val="28"/>
          <w:szCs w:val="28"/>
        </w:rPr>
      </w:pPr>
      <w:r w:rsidRPr="003B2552">
        <w:rPr>
          <w:rFonts w:ascii="Times New Roman" w:hAnsi="Times New Roman" w:cs="Times New Roman"/>
          <w:b/>
          <w:bCs/>
          <w:sz w:val="28"/>
          <w:szCs w:val="28"/>
        </w:rPr>
        <w:t>6. Оценка на степень доказательности приводимых рекомендаций.</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8505"/>
      </w:tblGrid>
      <w:tr w:rsidR="00F673CE" w:rsidRPr="003B2552" w:rsidTr="00B417F4">
        <w:tc>
          <w:tcPr>
            <w:tcW w:w="1418" w:type="dxa"/>
            <w:tcBorders>
              <w:top w:val="single" w:sz="4" w:space="0" w:color="auto"/>
              <w:left w:val="single" w:sz="4" w:space="0" w:color="auto"/>
              <w:bottom w:val="single" w:sz="4" w:space="0" w:color="auto"/>
              <w:right w:val="single" w:sz="4" w:space="0" w:color="auto"/>
            </w:tcBorders>
            <w:hideMark/>
          </w:tcPr>
          <w:p w:rsidR="00F673CE" w:rsidRPr="003B2552" w:rsidRDefault="00F673CE" w:rsidP="00F455D4">
            <w:pPr>
              <w:spacing w:after="0" w:line="240" w:lineRule="auto"/>
              <w:jc w:val="both"/>
              <w:rPr>
                <w:rFonts w:ascii="Times New Roman" w:hAnsi="Times New Roman" w:cs="Times New Roman"/>
                <w:sz w:val="24"/>
                <w:szCs w:val="24"/>
              </w:rPr>
            </w:pPr>
            <w:r w:rsidRPr="003B2552">
              <w:rPr>
                <w:rFonts w:ascii="Times New Roman" w:hAnsi="Times New Roman" w:cs="Times New Roman"/>
                <w:sz w:val="24"/>
                <w:szCs w:val="24"/>
              </w:rPr>
              <w:t>А</w:t>
            </w:r>
          </w:p>
        </w:tc>
        <w:tc>
          <w:tcPr>
            <w:tcW w:w="8505" w:type="dxa"/>
            <w:tcBorders>
              <w:top w:val="single" w:sz="4" w:space="0" w:color="auto"/>
              <w:left w:val="single" w:sz="4" w:space="0" w:color="auto"/>
              <w:bottom w:val="single" w:sz="4" w:space="0" w:color="auto"/>
              <w:right w:val="single" w:sz="4" w:space="0" w:color="auto"/>
            </w:tcBorders>
            <w:hideMark/>
          </w:tcPr>
          <w:p w:rsidR="00F673CE" w:rsidRPr="003B2552" w:rsidRDefault="00F673CE" w:rsidP="00F455D4">
            <w:pPr>
              <w:spacing w:after="0" w:line="240" w:lineRule="auto"/>
              <w:jc w:val="both"/>
              <w:rPr>
                <w:rFonts w:ascii="Times New Roman" w:hAnsi="Times New Roman" w:cs="Times New Roman"/>
                <w:sz w:val="24"/>
                <w:szCs w:val="24"/>
              </w:rPr>
            </w:pPr>
            <w:r w:rsidRPr="003B2552">
              <w:rPr>
                <w:rFonts w:ascii="Times New Roman" w:hAnsi="Times New Roman" w:cs="Times New Roman"/>
                <w:sz w:val="24"/>
                <w:szCs w:val="24"/>
              </w:rPr>
              <w:t xml:space="preserve">Высококачественный мета-анализ, систематический обзор РКИ или крупное РКИ с очень низкой вероятностью (++) систематической ошибки </w:t>
            </w:r>
            <w:proofErr w:type="gramStart"/>
            <w:r w:rsidRPr="003B2552">
              <w:rPr>
                <w:rFonts w:ascii="Times New Roman" w:hAnsi="Times New Roman" w:cs="Times New Roman"/>
                <w:sz w:val="24"/>
                <w:szCs w:val="24"/>
              </w:rPr>
              <w:t>результаты</w:t>
            </w:r>
            <w:proofErr w:type="gramEnd"/>
            <w:r w:rsidRPr="003B2552">
              <w:rPr>
                <w:rFonts w:ascii="Times New Roman" w:hAnsi="Times New Roman" w:cs="Times New Roman"/>
                <w:sz w:val="24"/>
                <w:szCs w:val="24"/>
              </w:rPr>
              <w:t xml:space="preserve"> которых могут быть распространены на соответствующую популяцию.</w:t>
            </w:r>
          </w:p>
        </w:tc>
      </w:tr>
      <w:tr w:rsidR="00F673CE" w:rsidRPr="003B2552" w:rsidTr="00B417F4">
        <w:tc>
          <w:tcPr>
            <w:tcW w:w="1418" w:type="dxa"/>
            <w:tcBorders>
              <w:top w:val="single" w:sz="4" w:space="0" w:color="auto"/>
              <w:left w:val="single" w:sz="4" w:space="0" w:color="auto"/>
              <w:bottom w:val="single" w:sz="4" w:space="0" w:color="auto"/>
              <w:right w:val="single" w:sz="4" w:space="0" w:color="auto"/>
            </w:tcBorders>
            <w:hideMark/>
          </w:tcPr>
          <w:p w:rsidR="00F673CE" w:rsidRPr="003B2552" w:rsidRDefault="00F673CE" w:rsidP="00F455D4">
            <w:pPr>
              <w:spacing w:after="0" w:line="240" w:lineRule="auto"/>
              <w:jc w:val="both"/>
              <w:rPr>
                <w:rFonts w:ascii="Times New Roman" w:hAnsi="Times New Roman" w:cs="Times New Roman"/>
                <w:sz w:val="24"/>
                <w:szCs w:val="24"/>
              </w:rPr>
            </w:pPr>
            <w:r w:rsidRPr="003B2552">
              <w:rPr>
                <w:rFonts w:ascii="Times New Roman" w:hAnsi="Times New Roman" w:cs="Times New Roman"/>
                <w:sz w:val="24"/>
                <w:szCs w:val="24"/>
              </w:rPr>
              <w:t>В</w:t>
            </w:r>
          </w:p>
        </w:tc>
        <w:tc>
          <w:tcPr>
            <w:tcW w:w="8505" w:type="dxa"/>
            <w:tcBorders>
              <w:top w:val="single" w:sz="4" w:space="0" w:color="auto"/>
              <w:left w:val="single" w:sz="4" w:space="0" w:color="auto"/>
              <w:bottom w:val="single" w:sz="4" w:space="0" w:color="auto"/>
              <w:right w:val="single" w:sz="4" w:space="0" w:color="auto"/>
            </w:tcBorders>
            <w:hideMark/>
          </w:tcPr>
          <w:p w:rsidR="00F673CE" w:rsidRPr="003B2552" w:rsidRDefault="00F673CE" w:rsidP="00F455D4">
            <w:pPr>
              <w:spacing w:after="0" w:line="240" w:lineRule="auto"/>
              <w:jc w:val="both"/>
              <w:rPr>
                <w:rFonts w:ascii="Times New Roman" w:hAnsi="Times New Roman" w:cs="Times New Roman"/>
                <w:sz w:val="24"/>
                <w:szCs w:val="24"/>
              </w:rPr>
            </w:pPr>
            <w:r w:rsidRPr="003B2552">
              <w:rPr>
                <w:rFonts w:ascii="Times New Roman" w:hAnsi="Times New Roman" w:cs="Times New Roman"/>
                <w:sz w:val="24"/>
                <w:szCs w:val="24"/>
              </w:rPr>
              <w:t xml:space="preserve">Высококачественный (++) систематический обзор когортных или исследований случай-контроль или </w:t>
            </w:r>
            <w:proofErr w:type="gramStart"/>
            <w:r w:rsidRPr="003B2552">
              <w:rPr>
                <w:rFonts w:ascii="Times New Roman" w:hAnsi="Times New Roman" w:cs="Times New Roman"/>
                <w:sz w:val="24"/>
                <w:szCs w:val="24"/>
              </w:rPr>
              <w:t>Высококачественное</w:t>
            </w:r>
            <w:proofErr w:type="gramEnd"/>
            <w:r w:rsidRPr="003B2552">
              <w:rPr>
                <w:rFonts w:ascii="Times New Roman" w:hAnsi="Times New Roman" w:cs="Times New Roman"/>
                <w:sz w:val="24"/>
                <w:szCs w:val="24"/>
              </w:rPr>
              <w:t xml:space="preserve"> (++) когортное или исследований случай-контроль с очень низким риском систематической ошибки или РКИ с невысоким  (+) риском систематической ошибки, результаты которых могут быть распространены на соответствующую популяцию.</w:t>
            </w:r>
          </w:p>
        </w:tc>
      </w:tr>
      <w:tr w:rsidR="00F673CE" w:rsidRPr="003B2552" w:rsidTr="00B417F4">
        <w:tc>
          <w:tcPr>
            <w:tcW w:w="1418" w:type="dxa"/>
            <w:tcBorders>
              <w:top w:val="single" w:sz="4" w:space="0" w:color="auto"/>
              <w:left w:val="single" w:sz="4" w:space="0" w:color="auto"/>
              <w:bottom w:val="single" w:sz="4" w:space="0" w:color="auto"/>
              <w:right w:val="single" w:sz="4" w:space="0" w:color="auto"/>
            </w:tcBorders>
            <w:hideMark/>
          </w:tcPr>
          <w:p w:rsidR="00F673CE" w:rsidRPr="003B2552" w:rsidRDefault="00F673CE" w:rsidP="00F455D4">
            <w:pPr>
              <w:spacing w:after="0" w:line="240" w:lineRule="auto"/>
              <w:jc w:val="both"/>
              <w:rPr>
                <w:rFonts w:ascii="Times New Roman" w:hAnsi="Times New Roman" w:cs="Times New Roman"/>
                <w:sz w:val="24"/>
                <w:szCs w:val="24"/>
              </w:rPr>
            </w:pPr>
            <w:r w:rsidRPr="003B2552">
              <w:rPr>
                <w:rFonts w:ascii="Times New Roman" w:hAnsi="Times New Roman" w:cs="Times New Roman"/>
                <w:sz w:val="24"/>
                <w:szCs w:val="24"/>
              </w:rPr>
              <w:t>С</w:t>
            </w:r>
          </w:p>
        </w:tc>
        <w:tc>
          <w:tcPr>
            <w:tcW w:w="8505" w:type="dxa"/>
            <w:tcBorders>
              <w:top w:val="single" w:sz="4" w:space="0" w:color="auto"/>
              <w:left w:val="single" w:sz="4" w:space="0" w:color="auto"/>
              <w:bottom w:val="single" w:sz="4" w:space="0" w:color="auto"/>
              <w:right w:val="single" w:sz="4" w:space="0" w:color="auto"/>
            </w:tcBorders>
            <w:hideMark/>
          </w:tcPr>
          <w:p w:rsidR="00F673CE" w:rsidRPr="003B2552" w:rsidRDefault="00F673CE" w:rsidP="0056065F">
            <w:pPr>
              <w:spacing w:after="0" w:line="240" w:lineRule="auto"/>
              <w:jc w:val="both"/>
              <w:rPr>
                <w:rFonts w:ascii="Times New Roman" w:hAnsi="Times New Roman" w:cs="Times New Roman"/>
                <w:sz w:val="24"/>
                <w:szCs w:val="24"/>
              </w:rPr>
            </w:pPr>
            <w:r w:rsidRPr="003B2552">
              <w:rPr>
                <w:rFonts w:ascii="Times New Roman" w:hAnsi="Times New Roman" w:cs="Times New Roman"/>
                <w:sz w:val="24"/>
                <w:szCs w:val="24"/>
              </w:rPr>
              <w:t>Когортное или исследование случай-контроль или контролируемое исследование без рандомизации с невысоким ри</w:t>
            </w:r>
            <w:r w:rsidR="0056065F">
              <w:rPr>
                <w:rFonts w:ascii="Times New Roman" w:hAnsi="Times New Roman" w:cs="Times New Roman"/>
                <w:sz w:val="24"/>
                <w:szCs w:val="24"/>
              </w:rPr>
              <w:t>ском систематической ошибки</w:t>
            </w:r>
            <w:proofErr w:type="gramStart"/>
            <w:r w:rsidR="0056065F">
              <w:rPr>
                <w:rFonts w:ascii="Times New Roman" w:hAnsi="Times New Roman" w:cs="Times New Roman"/>
                <w:sz w:val="24"/>
                <w:szCs w:val="24"/>
              </w:rPr>
              <w:t xml:space="preserve"> (+), </w:t>
            </w:r>
            <w:proofErr w:type="gramEnd"/>
            <w:r w:rsidR="0056065F">
              <w:rPr>
                <w:rFonts w:ascii="Times New Roman" w:hAnsi="Times New Roman" w:cs="Times New Roman"/>
                <w:sz w:val="24"/>
                <w:szCs w:val="24"/>
              </w:rPr>
              <w:t>р</w:t>
            </w:r>
            <w:r w:rsidRPr="003B2552">
              <w:rPr>
                <w:rFonts w:ascii="Times New Roman" w:hAnsi="Times New Roman" w:cs="Times New Roman"/>
                <w:sz w:val="24"/>
                <w:szCs w:val="24"/>
              </w:rPr>
              <w:t>езультаты которых могут быть распространены на соответствующую популяцию или РКИ с очень низким или невысоким риском систематической ошибки (++ или +), результаты которых не могут быть непосредственно распространены на соответствующую популяцию.</w:t>
            </w:r>
          </w:p>
        </w:tc>
      </w:tr>
      <w:tr w:rsidR="00F673CE" w:rsidRPr="003B2552" w:rsidTr="00B417F4">
        <w:tc>
          <w:tcPr>
            <w:tcW w:w="1418" w:type="dxa"/>
            <w:tcBorders>
              <w:top w:val="single" w:sz="4" w:space="0" w:color="auto"/>
              <w:left w:val="single" w:sz="4" w:space="0" w:color="auto"/>
              <w:bottom w:val="single" w:sz="4" w:space="0" w:color="auto"/>
              <w:right w:val="single" w:sz="4" w:space="0" w:color="auto"/>
            </w:tcBorders>
            <w:hideMark/>
          </w:tcPr>
          <w:p w:rsidR="00F673CE" w:rsidRPr="003B2552" w:rsidRDefault="00F673CE" w:rsidP="00F455D4">
            <w:pPr>
              <w:spacing w:after="0" w:line="240" w:lineRule="auto"/>
              <w:jc w:val="both"/>
              <w:rPr>
                <w:rFonts w:ascii="Times New Roman" w:hAnsi="Times New Roman" w:cs="Times New Roman"/>
                <w:sz w:val="24"/>
                <w:szCs w:val="24"/>
                <w:lang w:val="en-US"/>
              </w:rPr>
            </w:pPr>
            <w:r w:rsidRPr="003B2552">
              <w:rPr>
                <w:rFonts w:ascii="Times New Roman" w:hAnsi="Times New Roman" w:cs="Times New Roman"/>
                <w:sz w:val="24"/>
                <w:szCs w:val="24"/>
                <w:lang w:val="en-US"/>
              </w:rPr>
              <w:t>D</w:t>
            </w:r>
          </w:p>
        </w:tc>
        <w:tc>
          <w:tcPr>
            <w:tcW w:w="8505" w:type="dxa"/>
            <w:tcBorders>
              <w:top w:val="single" w:sz="4" w:space="0" w:color="auto"/>
              <w:left w:val="single" w:sz="4" w:space="0" w:color="auto"/>
              <w:bottom w:val="single" w:sz="4" w:space="0" w:color="auto"/>
              <w:right w:val="single" w:sz="4" w:space="0" w:color="auto"/>
            </w:tcBorders>
            <w:hideMark/>
          </w:tcPr>
          <w:p w:rsidR="00F673CE" w:rsidRPr="003B2552" w:rsidRDefault="00F673CE" w:rsidP="00F455D4">
            <w:pPr>
              <w:spacing w:after="0" w:line="240" w:lineRule="auto"/>
              <w:jc w:val="both"/>
              <w:rPr>
                <w:rFonts w:ascii="Times New Roman" w:hAnsi="Times New Roman" w:cs="Times New Roman"/>
                <w:sz w:val="24"/>
                <w:szCs w:val="24"/>
              </w:rPr>
            </w:pPr>
            <w:r w:rsidRPr="003B2552">
              <w:rPr>
                <w:rFonts w:ascii="Times New Roman" w:hAnsi="Times New Roman" w:cs="Times New Roman"/>
                <w:sz w:val="24"/>
                <w:szCs w:val="24"/>
                <w:shd w:val="clear" w:color="auto" w:fill="FFFFFF"/>
              </w:rPr>
              <w:t>Описание серии случаев или неконтролируемое исследование или мнение экспертов.</w:t>
            </w:r>
          </w:p>
        </w:tc>
      </w:tr>
    </w:tbl>
    <w:p w:rsidR="00F673CE" w:rsidRPr="003B2552" w:rsidRDefault="00F673CE" w:rsidP="00F455D4">
      <w:pPr>
        <w:spacing w:after="0" w:line="240" w:lineRule="auto"/>
        <w:jc w:val="both"/>
        <w:rPr>
          <w:rFonts w:ascii="Times New Roman" w:eastAsia="Calibri" w:hAnsi="Times New Roman" w:cs="Times New Roman"/>
          <w:sz w:val="28"/>
          <w:szCs w:val="28"/>
        </w:rPr>
      </w:pPr>
    </w:p>
    <w:p w:rsidR="00F673CE" w:rsidRPr="003B2552" w:rsidRDefault="00F673CE" w:rsidP="00F455D4">
      <w:pPr>
        <w:spacing w:after="0" w:line="240" w:lineRule="auto"/>
        <w:ind w:right="-10"/>
        <w:jc w:val="both"/>
        <w:rPr>
          <w:rFonts w:ascii="Times New Roman" w:hAnsi="Times New Roman" w:cs="Times New Roman"/>
          <w:sz w:val="28"/>
          <w:szCs w:val="28"/>
        </w:rPr>
      </w:pPr>
      <w:r w:rsidRPr="003B2552">
        <w:rPr>
          <w:rFonts w:ascii="Times New Roman" w:hAnsi="Times New Roman" w:cs="Times New Roman"/>
          <w:b/>
          <w:sz w:val="28"/>
          <w:szCs w:val="28"/>
        </w:rPr>
        <w:t xml:space="preserve">7. Определение: </w:t>
      </w:r>
      <w:r w:rsidRPr="003B2552">
        <w:rPr>
          <w:rFonts w:ascii="Times New Roman" w:hAnsi="Times New Roman" w:cs="Times New Roman"/>
          <w:sz w:val="28"/>
          <w:szCs w:val="28"/>
        </w:rPr>
        <w:t xml:space="preserve">Неходжкинские лимфомы — это первично локализованные злокачественные заболевания лимфатической системы. </w:t>
      </w:r>
    </w:p>
    <w:p w:rsidR="00F673CE" w:rsidRPr="003B2552" w:rsidRDefault="00F673CE" w:rsidP="00F455D4">
      <w:pPr>
        <w:spacing w:after="0" w:line="240" w:lineRule="auto"/>
        <w:ind w:right="-10"/>
        <w:jc w:val="both"/>
        <w:rPr>
          <w:rFonts w:ascii="Times New Roman" w:hAnsi="Times New Roman" w:cs="Times New Roman"/>
          <w:sz w:val="28"/>
          <w:szCs w:val="28"/>
        </w:rPr>
      </w:pPr>
      <w:r w:rsidRPr="003B2552">
        <w:rPr>
          <w:rFonts w:ascii="Times New Roman" w:hAnsi="Times New Roman" w:cs="Times New Roman"/>
          <w:sz w:val="24"/>
          <w:szCs w:val="24"/>
        </w:rPr>
        <w:t>Примечание*:</w:t>
      </w:r>
      <w:r w:rsidRPr="003B2552">
        <w:rPr>
          <w:rFonts w:ascii="Times New Roman" w:hAnsi="Times New Roman" w:cs="Times New Roman"/>
          <w:sz w:val="28"/>
          <w:szCs w:val="28"/>
        </w:rPr>
        <w:t xml:space="preserve"> Их часть среди злокачественных заболеваний детей до 15 лет составляет около 6%. Наиболее частой локализацией являются шейные лимфоузлы, кишечник и ретроперитонеальная зона, средостение и носоглоточное кольцо, другими местами манифестации являются кости, костный мозг (</w:t>
      </w:r>
      <w:proofErr w:type="gramStart"/>
      <w:r w:rsidRPr="003B2552">
        <w:rPr>
          <w:rFonts w:ascii="Times New Roman" w:hAnsi="Times New Roman" w:cs="Times New Roman"/>
          <w:sz w:val="28"/>
          <w:szCs w:val="28"/>
        </w:rPr>
        <w:t>КМ</w:t>
      </w:r>
      <w:proofErr w:type="gramEnd"/>
      <w:r w:rsidRPr="003B2552">
        <w:rPr>
          <w:rFonts w:ascii="Times New Roman" w:hAnsi="Times New Roman" w:cs="Times New Roman"/>
          <w:sz w:val="28"/>
          <w:szCs w:val="28"/>
        </w:rPr>
        <w:t xml:space="preserve">), </w:t>
      </w:r>
      <w:r w:rsidRPr="003B2552">
        <w:rPr>
          <w:rFonts w:ascii="Times New Roman" w:hAnsi="Times New Roman" w:cs="Times New Roman"/>
          <w:sz w:val="28"/>
          <w:szCs w:val="28"/>
        </w:rPr>
        <w:lastRenderedPageBreak/>
        <w:t>центральная нервная система (ЦНС), эпидуральное пространство, яички, яичники, кожа, мягкие ткани. Из паренхиматозных органов чаще всего поражаются почки, затем печень, селезёнка, лёгкие. Очень редко поражаются поджелудочная железа и надпочечники.</w:t>
      </w:r>
    </w:p>
    <w:p w:rsidR="00F673CE" w:rsidRPr="003B2552" w:rsidRDefault="00F673CE" w:rsidP="00F455D4">
      <w:pPr>
        <w:spacing w:after="0" w:line="240" w:lineRule="auto"/>
        <w:jc w:val="both"/>
        <w:rPr>
          <w:rFonts w:ascii="Times New Roman" w:hAnsi="Times New Roman" w:cs="Times New Roman"/>
          <w:b/>
          <w:sz w:val="28"/>
          <w:szCs w:val="28"/>
        </w:rPr>
      </w:pPr>
      <w:r w:rsidRPr="003B2552">
        <w:rPr>
          <w:rFonts w:ascii="Times New Roman" w:hAnsi="Times New Roman" w:cs="Times New Roman"/>
          <w:b/>
          <w:sz w:val="28"/>
          <w:szCs w:val="28"/>
        </w:rPr>
        <w:t>8. Классификация:</w:t>
      </w:r>
    </w:p>
    <w:p w:rsidR="00F673CE" w:rsidRPr="003B2552" w:rsidRDefault="00F673CE" w:rsidP="00F455D4">
      <w:pPr>
        <w:spacing w:after="0" w:line="240" w:lineRule="auto"/>
        <w:ind w:right="-10"/>
        <w:jc w:val="both"/>
        <w:rPr>
          <w:rFonts w:ascii="Times New Roman" w:hAnsi="Times New Roman" w:cs="Times New Roman"/>
          <w:bCs/>
          <w:sz w:val="28"/>
          <w:szCs w:val="28"/>
        </w:rPr>
      </w:pPr>
      <w:r w:rsidRPr="003B2552">
        <w:rPr>
          <w:rFonts w:ascii="Times New Roman" w:hAnsi="Times New Roman" w:cs="Times New Roman"/>
          <w:bCs/>
          <w:sz w:val="28"/>
          <w:szCs w:val="28"/>
        </w:rPr>
        <w:tab/>
        <w:t>Согласно классификации опухолей гемопоэтической и лимфо</w:t>
      </w:r>
      <w:r w:rsidR="00D84199">
        <w:rPr>
          <w:rFonts w:ascii="Times New Roman" w:hAnsi="Times New Roman" w:cs="Times New Roman"/>
          <w:bCs/>
          <w:sz w:val="28"/>
          <w:szCs w:val="28"/>
        </w:rPr>
        <w:t>и</w:t>
      </w:r>
      <w:r w:rsidRPr="003B2552">
        <w:rPr>
          <w:rFonts w:ascii="Times New Roman" w:hAnsi="Times New Roman" w:cs="Times New Roman"/>
          <w:bCs/>
          <w:sz w:val="28"/>
          <w:szCs w:val="28"/>
        </w:rPr>
        <w:t xml:space="preserve">дной ткани (ВОЗ,2001г.) НХЛ подразделяются на </w:t>
      </w:r>
      <w:proofErr w:type="gramStart"/>
      <w:r w:rsidRPr="003B2552">
        <w:rPr>
          <w:rFonts w:ascii="Times New Roman" w:hAnsi="Times New Roman" w:cs="Times New Roman"/>
          <w:bCs/>
          <w:sz w:val="28"/>
          <w:szCs w:val="28"/>
        </w:rPr>
        <w:t>В-</w:t>
      </w:r>
      <w:proofErr w:type="gramEnd"/>
      <w:r w:rsidRPr="003B2552">
        <w:rPr>
          <w:rFonts w:ascii="Times New Roman" w:hAnsi="Times New Roman" w:cs="Times New Roman"/>
          <w:bCs/>
          <w:sz w:val="28"/>
          <w:szCs w:val="28"/>
        </w:rPr>
        <w:t xml:space="preserve"> и Т-клеточные на основани</w:t>
      </w:r>
      <w:r w:rsidR="00D84199">
        <w:rPr>
          <w:rFonts w:ascii="Times New Roman" w:hAnsi="Times New Roman" w:cs="Times New Roman"/>
          <w:bCs/>
          <w:sz w:val="28"/>
          <w:szCs w:val="28"/>
        </w:rPr>
        <w:t>и</w:t>
      </w:r>
      <w:r w:rsidRPr="003B2552">
        <w:rPr>
          <w:rFonts w:ascii="Times New Roman" w:hAnsi="Times New Roman" w:cs="Times New Roman"/>
          <w:bCs/>
          <w:sz w:val="28"/>
          <w:szCs w:val="28"/>
        </w:rPr>
        <w:t xml:space="preserve"> линейной принадлежности опухолевых клеток, дальнейшая детализация определяется степенью их дифференцировки, локализацией и гистологической структурой опухоли, особенностями течения. В возрастной группе до 18 лет набор вариантов НХЛ ограничен и отличается от типичного для больных </w:t>
      </w:r>
      <w:proofErr w:type="gramStart"/>
      <w:r w:rsidRPr="003B2552">
        <w:rPr>
          <w:rFonts w:ascii="Times New Roman" w:hAnsi="Times New Roman" w:cs="Times New Roman"/>
          <w:bCs/>
          <w:sz w:val="28"/>
          <w:szCs w:val="28"/>
        </w:rPr>
        <w:t>более старшего</w:t>
      </w:r>
      <w:proofErr w:type="gramEnd"/>
      <w:r w:rsidRPr="003B2552">
        <w:rPr>
          <w:rFonts w:ascii="Times New Roman" w:hAnsi="Times New Roman" w:cs="Times New Roman"/>
          <w:bCs/>
          <w:sz w:val="28"/>
          <w:szCs w:val="28"/>
        </w:rPr>
        <w:t xml:space="preserve"> возраста.</w:t>
      </w:r>
    </w:p>
    <w:p w:rsidR="00F673CE" w:rsidRPr="003B2552" w:rsidRDefault="00F673CE" w:rsidP="00F455D4">
      <w:pPr>
        <w:spacing w:after="0" w:line="240" w:lineRule="auto"/>
        <w:ind w:right="-10"/>
        <w:jc w:val="both"/>
        <w:rPr>
          <w:rFonts w:ascii="Times New Roman" w:hAnsi="Times New Roman" w:cs="Times New Roman"/>
          <w:sz w:val="28"/>
          <w:szCs w:val="28"/>
        </w:rPr>
      </w:pPr>
      <w:r w:rsidRPr="003B2552">
        <w:rPr>
          <w:rFonts w:ascii="Times New Roman" w:hAnsi="Times New Roman" w:cs="Times New Roman"/>
          <w:bCs/>
          <w:sz w:val="28"/>
          <w:szCs w:val="28"/>
        </w:rPr>
        <w:t>В возрасте до 18 лет самыми частыми вариантами являются зрелоклеточные В-НХЛ /лимфома/лейкоз Беркита и диффузные крупноклеточные/</w:t>
      </w:r>
      <w:r w:rsidRPr="003B2552">
        <w:rPr>
          <w:rFonts w:ascii="Times New Roman" w:hAnsi="Times New Roman" w:cs="Times New Roman"/>
          <w:sz w:val="28"/>
          <w:szCs w:val="28"/>
        </w:rPr>
        <w:t xml:space="preserve">, среди лимфом из клеток-предшественников (лимфобластных) превалируют </w:t>
      </w:r>
      <w:proofErr w:type="gramStart"/>
      <w:r w:rsidRPr="003B2552">
        <w:rPr>
          <w:rFonts w:ascii="Times New Roman" w:hAnsi="Times New Roman" w:cs="Times New Roman"/>
          <w:sz w:val="28"/>
          <w:szCs w:val="28"/>
        </w:rPr>
        <w:t>Т-клеточные</w:t>
      </w:r>
      <w:proofErr w:type="gramEnd"/>
      <w:r w:rsidRPr="003B2552">
        <w:rPr>
          <w:rFonts w:ascii="Times New Roman" w:hAnsi="Times New Roman" w:cs="Times New Roman"/>
          <w:sz w:val="28"/>
          <w:szCs w:val="28"/>
        </w:rPr>
        <w:t>.</w:t>
      </w:r>
    </w:p>
    <w:p w:rsidR="00F673CE" w:rsidRPr="003B2552" w:rsidRDefault="00F673CE" w:rsidP="00F455D4">
      <w:pPr>
        <w:spacing w:after="0" w:line="240" w:lineRule="auto"/>
        <w:ind w:right="-10"/>
        <w:jc w:val="both"/>
        <w:rPr>
          <w:rFonts w:ascii="Times New Roman" w:hAnsi="Times New Roman" w:cs="Times New Roman"/>
          <w:b/>
          <w:sz w:val="28"/>
          <w:szCs w:val="28"/>
        </w:rPr>
      </w:pPr>
      <w:r w:rsidRPr="003B2552">
        <w:rPr>
          <w:rFonts w:ascii="Times New Roman" w:hAnsi="Times New Roman" w:cs="Times New Roman"/>
          <w:b/>
          <w:sz w:val="28"/>
          <w:szCs w:val="28"/>
        </w:rPr>
        <w:t>Варианты НХЛ у детей и подростков</w:t>
      </w:r>
      <w:r>
        <w:rPr>
          <w:rFonts w:ascii="Times New Roman" w:hAnsi="Times New Roman" w:cs="Times New Roman"/>
          <w:b/>
          <w:sz w:val="28"/>
          <w:szCs w:val="28"/>
        </w:rPr>
        <w:t xml:space="preserve"> (ВОЗ2001)</w:t>
      </w:r>
      <w:r w:rsidRPr="003B2552">
        <w:rPr>
          <w:rFonts w:ascii="Times New Roman" w:hAnsi="Times New Roman" w:cs="Times New Roman"/>
          <w:b/>
          <w:sz w:val="28"/>
          <w:szCs w:val="28"/>
        </w:rPr>
        <w:t>:</w:t>
      </w:r>
    </w:p>
    <w:tbl>
      <w:tblPr>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5670"/>
        <w:gridCol w:w="1417"/>
      </w:tblGrid>
      <w:tr w:rsidR="00F673CE" w:rsidRPr="003B2552" w:rsidTr="00B417F4">
        <w:tc>
          <w:tcPr>
            <w:tcW w:w="2977" w:type="dxa"/>
          </w:tcPr>
          <w:p w:rsidR="00F673CE" w:rsidRPr="003B2552" w:rsidRDefault="00F673CE" w:rsidP="00F455D4">
            <w:pPr>
              <w:spacing w:after="0" w:line="240" w:lineRule="auto"/>
              <w:ind w:right="-10"/>
              <w:jc w:val="both"/>
              <w:rPr>
                <w:rFonts w:ascii="Times New Roman" w:hAnsi="Times New Roman" w:cs="Times New Roman"/>
                <w:sz w:val="24"/>
                <w:szCs w:val="24"/>
              </w:rPr>
            </w:pPr>
            <w:r w:rsidRPr="003B2552">
              <w:rPr>
                <w:rFonts w:ascii="Times New Roman" w:hAnsi="Times New Roman" w:cs="Times New Roman"/>
                <w:sz w:val="24"/>
                <w:szCs w:val="24"/>
              </w:rPr>
              <w:t>Варианты, код МКБ</w:t>
            </w:r>
          </w:p>
        </w:tc>
        <w:tc>
          <w:tcPr>
            <w:tcW w:w="5670" w:type="dxa"/>
          </w:tcPr>
          <w:p w:rsidR="00F673CE" w:rsidRPr="003B2552" w:rsidRDefault="00F673CE" w:rsidP="00F455D4">
            <w:pPr>
              <w:spacing w:after="0" w:line="240" w:lineRule="auto"/>
              <w:ind w:right="-10"/>
              <w:jc w:val="center"/>
              <w:rPr>
                <w:rFonts w:ascii="Times New Roman" w:hAnsi="Times New Roman" w:cs="Times New Roman"/>
                <w:sz w:val="24"/>
                <w:szCs w:val="24"/>
              </w:rPr>
            </w:pPr>
            <w:r w:rsidRPr="003B2552">
              <w:rPr>
                <w:rFonts w:ascii="Times New Roman" w:hAnsi="Times New Roman" w:cs="Times New Roman"/>
                <w:sz w:val="24"/>
                <w:szCs w:val="24"/>
              </w:rPr>
              <w:t>Иммуномаркеры</w:t>
            </w:r>
          </w:p>
        </w:tc>
        <w:tc>
          <w:tcPr>
            <w:tcW w:w="1417" w:type="dxa"/>
          </w:tcPr>
          <w:p w:rsidR="00F673CE" w:rsidRPr="003B2552" w:rsidRDefault="00F673CE" w:rsidP="00F455D4">
            <w:pPr>
              <w:spacing w:after="0" w:line="240" w:lineRule="auto"/>
              <w:ind w:right="-10"/>
              <w:jc w:val="both"/>
              <w:rPr>
                <w:rFonts w:ascii="Times New Roman" w:hAnsi="Times New Roman" w:cs="Times New Roman"/>
                <w:sz w:val="24"/>
                <w:szCs w:val="24"/>
              </w:rPr>
            </w:pPr>
            <w:r w:rsidRPr="003B2552">
              <w:rPr>
                <w:rFonts w:ascii="Times New Roman" w:hAnsi="Times New Roman" w:cs="Times New Roman"/>
                <w:sz w:val="24"/>
                <w:szCs w:val="24"/>
              </w:rPr>
              <w:t>Частота</w:t>
            </w:r>
            <w:proofErr w:type="gramStart"/>
            <w:r w:rsidRPr="003B2552">
              <w:rPr>
                <w:rFonts w:ascii="Times New Roman" w:hAnsi="Times New Roman" w:cs="Times New Roman"/>
                <w:sz w:val="24"/>
                <w:szCs w:val="24"/>
              </w:rPr>
              <w:t xml:space="preserve"> (%)</w:t>
            </w:r>
            <w:proofErr w:type="gramEnd"/>
          </w:p>
        </w:tc>
      </w:tr>
      <w:tr w:rsidR="00F673CE" w:rsidRPr="003B2552" w:rsidTr="00B417F4">
        <w:tc>
          <w:tcPr>
            <w:tcW w:w="10064" w:type="dxa"/>
            <w:gridSpan w:val="3"/>
          </w:tcPr>
          <w:p w:rsidR="00F673CE" w:rsidRPr="003B2552" w:rsidRDefault="00F673CE" w:rsidP="00F455D4">
            <w:pPr>
              <w:spacing w:after="0" w:line="240" w:lineRule="auto"/>
              <w:ind w:right="-10"/>
              <w:jc w:val="center"/>
              <w:rPr>
                <w:rFonts w:ascii="Times New Roman" w:hAnsi="Times New Roman" w:cs="Times New Roman"/>
                <w:b/>
                <w:sz w:val="24"/>
                <w:szCs w:val="24"/>
              </w:rPr>
            </w:pPr>
            <w:proofErr w:type="gramStart"/>
            <w:r w:rsidRPr="003B2552">
              <w:rPr>
                <w:rFonts w:ascii="Times New Roman" w:hAnsi="Times New Roman" w:cs="Times New Roman"/>
                <w:b/>
                <w:sz w:val="24"/>
                <w:szCs w:val="24"/>
              </w:rPr>
              <w:t>В-клеточные</w:t>
            </w:r>
            <w:proofErr w:type="gramEnd"/>
          </w:p>
        </w:tc>
      </w:tr>
      <w:tr w:rsidR="00F673CE" w:rsidRPr="003B2552" w:rsidTr="00B417F4">
        <w:tc>
          <w:tcPr>
            <w:tcW w:w="10064" w:type="dxa"/>
            <w:gridSpan w:val="3"/>
          </w:tcPr>
          <w:p w:rsidR="00F673CE" w:rsidRPr="003B2552" w:rsidRDefault="00F673CE" w:rsidP="00F455D4">
            <w:pPr>
              <w:spacing w:after="0" w:line="240" w:lineRule="auto"/>
              <w:ind w:right="-10"/>
              <w:jc w:val="center"/>
              <w:rPr>
                <w:rFonts w:ascii="Times New Roman" w:hAnsi="Times New Roman" w:cs="Times New Roman"/>
                <w:b/>
                <w:sz w:val="24"/>
                <w:szCs w:val="24"/>
              </w:rPr>
            </w:pPr>
            <w:r w:rsidRPr="003B2552">
              <w:rPr>
                <w:rFonts w:ascii="Times New Roman" w:hAnsi="Times New Roman" w:cs="Times New Roman"/>
                <w:b/>
                <w:sz w:val="24"/>
                <w:szCs w:val="24"/>
              </w:rPr>
              <w:t>Из В-предшественников</w:t>
            </w:r>
          </w:p>
        </w:tc>
      </w:tr>
      <w:tr w:rsidR="00F673CE" w:rsidRPr="003B2552" w:rsidTr="00B417F4">
        <w:tc>
          <w:tcPr>
            <w:tcW w:w="2977" w:type="dxa"/>
          </w:tcPr>
          <w:p w:rsidR="00F673CE" w:rsidRPr="003B2552" w:rsidRDefault="00F673CE" w:rsidP="00F455D4">
            <w:pPr>
              <w:spacing w:after="0" w:line="240" w:lineRule="auto"/>
              <w:ind w:right="-10"/>
              <w:jc w:val="both"/>
              <w:rPr>
                <w:rFonts w:ascii="Times New Roman" w:hAnsi="Times New Roman" w:cs="Times New Roman"/>
                <w:sz w:val="24"/>
                <w:szCs w:val="24"/>
              </w:rPr>
            </w:pPr>
            <w:r w:rsidRPr="003B2552">
              <w:rPr>
                <w:rFonts w:ascii="Times New Roman" w:hAnsi="Times New Roman" w:cs="Times New Roman"/>
                <w:sz w:val="24"/>
                <w:szCs w:val="24"/>
              </w:rPr>
              <w:t>Лимфобластная В-НХЛ.  С91.0</w:t>
            </w:r>
          </w:p>
        </w:tc>
        <w:tc>
          <w:tcPr>
            <w:tcW w:w="5670" w:type="dxa"/>
          </w:tcPr>
          <w:p w:rsidR="00F673CE" w:rsidRPr="003B2552" w:rsidRDefault="00F673CE" w:rsidP="00F455D4">
            <w:pPr>
              <w:spacing w:after="0" w:line="240" w:lineRule="auto"/>
              <w:ind w:right="-10"/>
              <w:jc w:val="both"/>
              <w:rPr>
                <w:rFonts w:ascii="Times New Roman" w:hAnsi="Times New Roman" w:cs="Times New Roman"/>
                <w:sz w:val="24"/>
                <w:szCs w:val="24"/>
              </w:rPr>
            </w:pPr>
            <w:r w:rsidRPr="003B2552">
              <w:rPr>
                <w:rFonts w:ascii="Times New Roman" w:hAnsi="Times New Roman" w:cs="Times New Roman"/>
                <w:sz w:val="24"/>
                <w:szCs w:val="24"/>
                <w:lang w:val="en-US"/>
              </w:rPr>
              <w:t>CD</w:t>
            </w:r>
            <w:r w:rsidRPr="003B2552">
              <w:rPr>
                <w:rFonts w:ascii="Times New Roman" w:hAnsi="Times New Roman" w:cs="Times New Roman"/>
                <w:sz w:val="24"/>
                <w:szCs w:val="24"/>
              </w:rPr>
              <w:t xml:space="preserve">19+ и/или </w:t>
            </w:r>
            <w:r w:rsidRPr="003B2552">
              <w:rPr>
                <w:rFonts w:ascii="Times New Roman" w:hAnsi="Times New Roman" w:cs="Times New Roman"/>
                <w:sz w:val="24"/>
                <w:szCs w:val="24"/>
                <w:lang w:val="en-US"/>
              </w:rPr>
              <w:t>CD</w:t>
            </w:r>
            <w:r w:rsidRPr="003B2552">
              <w:rPr>
                <w:rFonts w:ascii="Times New Roman" w:hAnsi="Times New Roman" w:cs="Times New Roman"/>
                <w:sz w:val="24"/>
                <w:szCs w:val="24"/>
              </w:rPr>
              <w:t xml:space="preserve">79а+ и/или </w:t>
            </w:r>
            <w:r w:rsidRPr="003B2552">
              <w:rPr>
                <w:rFonts w:ascii="Times New Roman" w:hAnsi="Times New Roman" w:cs="Times New Roman"/>
                <w:sz w:val="24"/>
                <w:szCs w:val="24"/>
                <w:lang w:val="en-US"/>
              </w:rPr>
              <w:t>CD</w:t>
            </w:r>
            <w:r w:rsidRPr="003B2552">
              <w:rPr>
                <w:rFonts w:ascii="Times New Roman" w:hAnsi="Times New Roman" w:cs="Times New Roman"/>
                <w:sz w:val="24"/>
                <w:szCs w:val="24"/>
              </w:rPr>
              <w:t>22</w:t>
            </w:r>
            <w:r w:rsidRPr="003B2552">
              <w:rPr>
                <w:rFonts w:ascii="Times New Roman" w:hAnsi="Times New Roman" w:cs="Times New Roman"/>
                <w:sz w:val="24"/>
                <w:szCs w:val="24"/>
                <w:lang w:val="en-US"/>
              </w:rPr>
              <w:t>cyt</w:t>
            </w:r>
            <w:r w:rsidRPr="003B2552">
              <w:rPr>
                <w:rFonts w:ascii="Times New Roman" w:hAnsi="Times New Roman" w:cs="Times New Roman"/>
                <w:sz w:val="24"/>
                <w:szCs w:val="24"/>
              </w:rPr>
              <w:t xml:space="preserve">+  большинство случаев </w:t>
            </w:r>
            <w:r w:rsidRPr="003B2552">
              <w:rPr>
                <w:rFonts w:ascii="Times New Roman" w:hAnsi="Times New Roman" w:cs="Times New Roman"/>
                <w:sz w:val="24"/>
                <w:szCs w:val="24"/>
                <w:lang w:val="en-US"/>
              </w:rPr>
              <w:t>TdT</w:t>
            </w:r>
            <w:r w:rsidRPr="003B2552">
              <w:rPr>
                <w:rFonts w:ascii="Times New Roman" w:hAnsi="Times New Roman" w:cs="Times New Roman"/>
                <w:sz w:val="24"/>
                <w:szCs w:val="24"/>
              </w:rPr>
              <w:t xml:space="preserve">+  </w:t>
            </w:r>
            <w:r w:rsidRPr="003B2552">
              <w:rPr>
                <w:rFonts w:ascii="Times New Roman" w:hAnsi="Times New Roman" w:cs="Times New Roman"/>
                <w:sz w:val="24"/>
                <w:szCs w:val="24"/>
                <w:lang w:val="en-US"/>
              </w:rPr>
              <w:t>HLA</w:t>
            </w:r>
            <w:r w:rsidRPr="003B2552">
              <w:rPr>
                <w:rFonts w:ascii="Times New Roman" w:hAnsi="Times New Roman" w:cs="Times New Roman"/>
                <w:sz w:val="24"/>
                <w:szCs w:val="24"/>
              </w:rPr>
              <w:t>-</w:t>
            </w:r>
            <w:r w:rsidRPr="003B2552">
              <w:rPr>
                <w:rFonts w:ascii="Times New Roman" w:hAnsi="Times New Roman" w:cs="Times New Roman"/>
                <w:sz w:val="24"/>
                <w:szCs w:val="24"/>
                <w:lang w:val="en-US"/>
              </w:rPr>
              <w:t>DR</w:t>
            </w:r>
            <w:r w:rsidRPr="003B2552">
              <w:rPr>
                <w:rFonts w:ascii="Times New Roman" w:hAnsi="Times New Roman" w:cs="Times New Roman"/>
                <w:sz w:val="24"/>
                <w:szCs w:val="24"/>
              </w:rPr>
              <w:t>+</w:t>
            </w:r>
          </w:p>
        </w:tc>
        <w:tc>
          <w:tcPr>
            <w:tcW w:w="1417" w:type="dxa"/>
          </w:tcPr>
          <w:p w:rsidR="00F673CE" w:rsidRPr="003B2552" w:rsidRDefault="00F673CE" w:rsidP="00F455D4">
            <w:pPr>
              <w:spacing w:after="0" w:line="240" w:lineRule="auto"/>
              <w:ind w:right="-10"/>
              <w:jc w:val="center"/>
              <w:rPr>
                <w:rFonts w:ascii="Times New Roman" w:hAnsi="Times New Roman" w:cs="Times New Roman"/>
                <w:sz w:val="24"/>
                <w:szCs w:val="24"/>
              </w:rPr>
            </w:pPr>
            <w:r w:rsidRPr="003B2552">
              <w:rPr>
                <w:rFonts w:ascii="Times New Roman" w:hAnsi="Times New Roman" w:cs="Times New Roman"/>
                <w:sz w:val="24"/>
                <w:szCs w:val="24"/>
              </w:rPr>
              <w:t>3-5%</w:t>
            </w:r>
          </w:p>
        </w:tc>
      </w:tr>
      <w:tr w:rsidR="00F673CE" w:rsidRPr="003B2552" w:rsidTr="00B417F4">
        <w:tc>
          <w:tcPr>
            <w:tcW w:w="10064" w:type="dxa"/>
            <w:gridSpan w:val="3"/>
          </w:tcPr>
          <w:p w:rsidR="00F673CE" w:rsidRPr="003B2552" w:rsidRDefault="00F673CE" w:rsidP="00F455D4">
            <w:pPr>
              <w:spacing w:after="0" w:line="240" w:lineRule="auto"/>
              <w:ind w:right="-10"/>
              <w:jc w:val="center"/>
              <w:rPr>
                <w:rFonts w:ascii="Times New Roman" w:hAnsi="Times New Roman" w:cs="Times New Roman"/>
                <w:b/>
                <w:sz w:val="24"/>
                <w:szCs w:val="24"/>
              </w:rPr>
            </w:pPr>
            <w:r w:rsidRPr="003B2552">
              <w:rPr>
                <w:rFonts w:ascii="Times New Roman" w:hAnsi="Times New Roman" w:cs="Times New Roman"/>
                <w:b/>
                <w:sz w:val="24"/>
                <w:szCs w:val="24"/>
              </w:rPr>
              <w:t>Из зрелых В-клеток</w:t>
            </w:r>
          </w:p>
        </w:tc>
      </w:tr>
      <w:tr w:rsidR="00F673CE" w:rsidRPr="003B2552" w:rsidTr="00B417F4">
        <w:tc>
          <w:tcPr>
            <w:tcW w:w="2977" w:type="dxa"/>
          </w:tcPr>
          <w:p w:rsidR="00F673CE" w:rsidRPr="003B2552" w:rsidRDefault="00F673CE" w:rsidP="00F455D4">
            <w:pPr>
              <w:spacing w:after="0" w:line="240" w:lineRule="auto"/>
              <w:ind w:right="-10"/>
              <w:jc w:val="both"/>
              <w:rPr>
                <w:rFonts w:ascii="Times New Roman" w:hAnsi="Times New Roman" w:cs="Times New Roman"/>
                <w:sz w:val="24"/>
                <w:szCs w:val="24"/>
              </w:rPr>
            </w:pPr>
            <w:r w:rsidRPr="003B2552">
              <w:rPr>
                <w:rFonts w:ascii="Times New Roman" w:hAnsi="Times New Roman" w:cs="Times New Roman"/>
                <w:sz w:val="24"/>
                <w:szCs w:val="24"/>
              </w:rPr>
              <w:t>Лимфома/лейкоз Беркита, С83.7</w:t>
            </w:r>
          </w:p>
        </w:tc>
        <w:tc>
          <w:tcPr>
            <w:tcW w:w="5670" w:type="dxa"/>
          </w:tcPr>
          <w:p w:rsidR="00F673CE" w:rsidRPr="003B2552" w:rsidRDefault="00F673CE" w:rsidP="00F455D4">
            <w:pPr>
              <w:spacing w:after="0" w:line="240" w:lineRule="auto"/>
              <w:ind w:right="-10"/>
              <w:jc w:val="both"/>
              <w:rPr>
                <w:rFonts w:ascii="Times New Roman" w:hAnsi="Times New Roman" w:cs="Times New Roman"/>
                <w:sz w:val="24"/>
                <w:szCs w:val="24"/>
              </w:rPr>
            </w:pPr>
            <w:r w:rsidRPr="003B2552">
              <w:rPr>
                <w:rFonts w:ascii="Times New Roman" w:hAnsi="Times New Roman" w:cs="Times New Roman"/>
                <w:sz w:val="24"/>
                <w:szCs w:val="24"/>
                <w:lang w:val="en-US"/>
              </w:rPr>
              <w:t>CD</w:t>
            </w:r>
            <w:r w:rsidRPr="003B2552">
              <w:rPr>
                <w:rFonts w:ascii="Times New Roman" w:hAnsi="Times New Roman" w:cs="Times New Roman"/>
                <w:sz w:val="24"/>
                <w:szCs w:val="24"/>
              </w:rPr>
              <w:t xml:space="preserve">19+ и/или </w:t>
            </w:r>
            <w:r w:rsidRPr="003B2552">
              <w:rPr>
                <w:rFonts w:ascii="Times New Roman" w:hAnsi="Times New Roman" w:cs="Times New Roman"/>
                <w:sz w:val="24"/>
                <w:szCs w:val="24"/>
                <w:lang w:val="en-US"/>
              </w:rPr>
              <w:t>CD</w:t>
            </w:r>
            <w:r w:rsidRPr="003B2552">
              <w:rPr>
                <w:rFonts w:ascii="Times New Roman" w:hAnsi="Times New Roman" w:cs="Times New Roman"/>
                <w:sz w:val="24"/>
                <w:szCs w:val="24"/>
              </w:rPr>
              <w:t xml:space="preserve">79а+; </w:t>
            </w:r>
            <w:r w:rsidRPr="003B2552">
              <w:rPr>
                <w:rFonts w:ascii="Times New Roman" w:hAnsi="Times New Roman" w:cs="Times New Roman"/>
                <w:sz w:val="24"/>
                <w:szCs w:val="24"/>
                <w:lang w:val="en-US"/>
              </w:rPr>
              <w:t>CD</w:t>
            </w:r>
            <w:r w:rsidRPr="003B2552">
              <w:rPr>
                <w:rFonts w:ascii="Times New Roman" w:hAnsi="Times New Roman" w:cs="Times New Roman"/>
                <w:sz w:val="24"/>
                <w:szCs w:val="24"/>
              </w:rPr>
              <w:t xml:space="preserve">20+; </w:t>
            </w:r>
            <w:r w:rsidRPr="003B2552">
              <w:rPr>
                <w:rFonts w:ascii="Times New Roman" w:hAnsi="Times New Roman" w:cs="Times New Roman"/>
                <w:sz w:val="24"/>
                <w:szCs w:val="24"/>
                <w:lang w:val="en-US"/>
              </w:rPr>
              <w:t>CD</w:t>
            </w:r>
            <w:r w:rsidRPr="003B2552">
              <w:rPr>
                <w:rFonts w:ascii="Times New Roman" w:hAnsi="Times New Roman" w:cs="Times New Roman"/>
                <w:sz w:val="24"/>
                <w:szCs w:val="24"/>
              </w:rPr>
              <w:t xml:space="preserve">10 </w:t>
            </w:r>
            <w:r w:rsidRPr="003B2552">
              <w:rPr>
                <w:rFonts w:ascii="Times New Roman" w:hAnsi="Times New Roman" w:cs="Times New Roman"/>
                <w:sz w:val="24"/>
                <w:szCs w:val="24"/>
                <w:lang w:val="en-US"/>
              </w:rPr>
              <w:t>Bcl</w:t>
            </w:r>
            <w:r w:rsidRPr="003B2552">
              <w:rPr>
                <w:rFonts w:ascii="Times New Roman" w:hAnsi="Times New Roman" w:cs="Times New Roman"/>
                <w:sz w:val="24"/>
                <w:szCs w:val="24"/>
              </w:rPr>
              <w:t xml:space="preserve">6+; </w:t>
            </w:r>
            <w:r w:rsidRPr="003B2552">
              <w:rPr>
                <w:rFonts w:ascii="Times New Roman" w:hAnsi="Times New Roman" w:cs="Times New Roman"/>
                <w:sz w:val="24"/>
                <w:szCs w:val="24"/>
                <w:lang w:val="en-US"/>
              </w:rPr>
              <w:t>Ki</w:t>
            </w:r>
            <w:r w:rsidRPr="003B2552">
              <w:rPr>
                <w:rFonts w:ascii="Times New Roman" w:hAnsi="Times New Roman" w:cs="Times New Roman"/>
                <w:sz w:val="24"/>
                <w:szCs w:val="24"/>
              </w:rPr>
              <w:t xml:space="preserve"> 67 ≥ 99%; </w:t>
            </w:r>
            <w:r w:rsidRPr="003B2552">
              <w:rPr>
                <w:rFonts w:ascii="Times New Roman" w:hAnsi="Times New Roman" w:cs="Times New Roman"/>
                <w:sz w:val="24"/>
                <w:szCs w:val="24"/>
                <w:lang w:val="en-US"/>
              </w:rPr>
              <w:t>slgM</w:t>
            </w:r>
            <w:r w:rsidRPr="003B2552">
              <w:rPr>
                <w:rFonts w:ascii="Times New Roman" w:hAnsi="Times New Roman" w:cs="Times New Roman"/>
                <w:sz w:val="24"/>
                <w:szCs w:val="24"/>
              </w:rPr>
              <w:t xml:space="preserve">+, или </w:t>
            </w:r>
            <w:r w:rsidRPr="003B2552">
              <w:rPr>
                <w:rFonts w:ascii="Times New Roman" w:hAnsi="Times New Roman" w:cs="Times New Roman"/>
                <w:sz w:val="24"/>
                <w:szCs w:val="24"/>
                <w:lang w:val="en-US"/>
              </w:rPr>
              <w:t>λ</w:t>
            </w:r>
            <w:r w:rsidRPr="003B2552">
              <w:rPr>
                <w:rFonts w:ascii="Times New Roman" w:hAnsi="Times New Roman" w:cs="Times New Roman"/>
                <w:sz w:val="24"/>
                <w:szCs w:val="24"/>
              </w:rPr>
              <w:t xml:space="preserve">-цепи + </w:t>
            </w:r>
            <w:r w:rsidRPr="003B2552">
              <w:rPr>
                <w:rFonts w:ascii="Times New Roman" w:hAnsi="Times New Roman" w:cs="Times New Roman"/>
                <w:sz w:val="24"/>
                <w:szCs w:val="24"/>
                <w:lang w:val="en-US"/>
              </w:rPr>
              <w:t>Bcl</w:t>
            </w:r>
            <w:r w:rsidRPr="003B2552">
              <w:rPr>
                <w:rFonts w:ascii="Times New Roman" w:hAnsi="Times New Roman" w:cs="Times New Roman"/>
                <w:sz w:val="24"/>
                <w:szCs w:val="24"/>
              </w:rPr>
              <w:t xml:space="preserve">6+; </w:t>
            </w:r>
            <w:r w:rsidRPr="003B2552">
              <w:rPr>
                <w:rFonts w:ascii="Times New Roman" w:hAnsi="Times New Roman" w:cs="Times New Roman"/>
                <w:sz w:val="24"/>
                <w:szCs w:val="24"/>
                <w:lang w:val="en-US"/>
              </w:rPr>
              <w:t>C</w:t>
            </w:r>
            <w:r w:rsidRPr="003B2552">
              <w:rPr>
                <w:rFonts w:ascii="Times New Roman" w:hAnsi="Times New Roman" w:cs="Times New Roman"/>
                <w:sz w:val="24"/>
                <w:szCs w:val="24"/>
              </w:rPr>
              <w:t>-</w:t>
            </w:r>
            <w:r w:rsidRPr="003B2552">
              <w:rPr>
                <w:rFonts w:ascii="Times New Roman" w:hAnsi="Times New Roman" w:cs="Times New Roman"/>
                <w:sz w:val="24"/>
                <w:szCs w:val="24"/>
                <w:lang w:val="en-US"/>
              </w:rPr>
              <w:t>myc</w:t>
            </w:r>
            <w:r w:rsidRPr="003B2552">
              <w:rPr>
                <w:rFonts w:ascii="Times New Roman" w:hAnsi="Times New Roman" w:cs="Times New Roman"/>
                <w:sz w:val="24"/>
                <w:szCs w:val="24"/>
              </w:rPr>
              <w:t xml:space="preserve">+ </w:t>
            </w:r>
          </w:p>
        </w:tc>
        <w:tc>
          <w:tcPr>
            <w:tcW w:w="1417" w:type="dxa"/>
          </w:tcPr>
          <w:p w:rsidR="00F673CE" w:rsidRPr="003B2552" w:rsidRDefault="00F673CE" w:rsidP="00F455D4">
            <w:pPr>
              <w:spacing w:after="0" w:line="240" w:lineRule="auto"/>
              <w:ind w:right="-10"/>
              <w:jc w:val="both"/>
              <w:rPr>
                <w:rFonts w:ascii="Times New Roman" w:hAnsi="Times New Roman" w:cs="Times New Roman"/>
                <w:sz w:val="24"/>
                <w:szCs w:val="24"/>
                <w:lang w:val="en-US"/>
              </w:rPr>
            </w:pPr>
            <w:r w:rsidRPr="003B2552">
              <w:rPr>
                <w:rFonts w:ascii="Times New Roman" w:hAnsi="Times New Roman" w:cs="Times New Roman"/>
                <w:sz w:val="24"/>
                <w:szCs w:val="24"/>
                <w:lang w:val="en-US"/>
              </w:rPr>
              <w:t>45-55</w:t>
            </w:r>
          </w:p>
        </w:tc>
      </w:tr>
      <w:tr w:rsidR="00F673CE" w:rsidRPr="003B2552" w:rsidTr="00B417F4">
        <w:tc>
          <w:tcPr>
            <w:tcW w:w="2977" w:type="dxa"/>
          </w:tcPr>
          <w:p w:rsidR="00F673CE" w:rsidRPr="003B2552" w:rsidRDefault="00F673CE" w:rsidP="00F455D4">
            <w:pPr>
              <w:spacing w:after="0" w:line="240" w:lineRule="auto"/>
              <w:ind w:right="-10"/>
              <w:jc w:val="both"/>
              <w:rPr>
                <w:rFonts w:ascii="Times New Roman" w:hAnsi="Times New Roman" w:cs="Times New Roman"/>
                <w:sz w:val="24"/>
                <w:szCs w:val="24"/>
              </w:rPr>
            </w:pPr>
            <w:r w:rsidRPr="003B2552">
              <w:rPr>
                <w:rFonts w:ascii="Times New Roman" w:hAnsi="Times New Roman" w:cs="Times New Roman"/>
                <w:sz w:val="24"/>
                <w:szCs w:val="24"/>
              </w:rPr>
              <w:t>Диффузные В-крупноклет., С83.3</w:t>
            </w:r>
          </w:p>
        </w:tc>
        <w:tc>
          <w:tcPr>
            <w:tcW w:w="5670" w:type="dxa"/>
          </w:tcPr>
          <w:p w:rsidR="00F673CE" w:rsidRPr="003B2552" w:rsidRDefault="00F673CE" w:rsidP="00F455D4">
            <w:pPr>
              <w:spacing w:after="0" w:line="240" w:lineRule="auto"/>
              <w:ind w:right="-10"/>
              <w:jc w:val="both"/>
              <w:rPr>
                <w:rFonts w:ascii="Times New Roman" w:hAnsi="Times New Roman" w:cs="Times New Roman"/>
                <w:sz w:val="24"/>
                <w:szCs w:val="24"/>
              </w:rPr>
            </w:pPr>
            <w:r w:rsidRPr="003B2552">
              <w:rPr>
                <w:rFonts w:ascii="Times New Roman" w:hAnsi="Times New Roman" w:cs="Times New Roman"/>
                <w:sz w:val="24"/>
                <w:szCs w:val="24"/>
                <w:lang w:val="en-US"/>
              </w:rPr>
              <w:t>CD</w:t>
            </w:r>
            <w:r w:rsidRPr="003B2552">
              <w:rPr>
                <w:rFonts w:ascii="Times New Roman" w:hAnsi="Times New Roman" w:cs="Times New Roman"/>
                <w:sz w:val="24"/>
                <w:szCs w:val="24"/>
              </w:rPr>
              <w:t xml:space="preserve">19+ и/или </w:t>
            </w:r>
            <w:r w:rsidRPr="003B2552">
              <w:rPr>
                <w:rFonts w:ascii="Times New Roman" w:hAnsi="Times New Roman" w:cs="Times New Roman"/>
                <w:sz w:val="24"/>
                <w:szCs w:val="24"/>
                <w:lang w:val="en-US"/>
              </w:rPr>
              <w:t>CD</w:t>
            </w:r>
            <w:r w:rsidRPr="003B2552">
              <w:rPr>
                <w:rFonts w:ascii="Times New Roman" w:hAnsi="Times New Roman" w:cs="Times New Roman"/>
                <w:sz w:val="24"/>
                <w:szCs w:val="24"/>
              </w:rPr>
              <w:t xml:space="preserve">79а+; </w:t>
            </w:r>
            <w:r w:rsidRPr="003B2552">
              <w:rPr>
                <w:rFonts w:ascii="Times New Roman" w:hAnsi="Times New Roman" w:cs="Times New Roman"/>
                <w:sz w:val="24"/>
                <w:szCs w:val="24"/>
                <w:lang w:val="en-US"/>
              </w:rPr>
              <w:t>CD</w:t>
            </w:r>
            <w:r w:rsidRPr="003B2552">
              <w:rPr>
                <w:rFonts w:ascii="Times New Roman" w:hAnsi="Times New Roman" w:cs="Times New Roman"/>
                <w:sz w:val="24"/>
                <w:szCs w:val="24"/>
              </w:rPr>
              <w:t xml:space="preserve">20+; </w:t>
            </w:r>
            <w:r w:rsidRPr="003B2552">
              <w:rPr>
                <w:rFonts w:ascii="Times New Roman" w:hAnsi="Times New Roman" w:cs="Times New Roman"/>
                <w:sz w:val="24"/>
                <w:szCs w:val="24"/>
                <w:lang w:val="en-US"/>
              </w:rPr>
              <w:t>CD</w:t>
            </w:r>
            <w:r w:rsidRPr="003B2552">
              <w:rPr>
                <w:rFonts w:ascii="Times New Roman" w:hAnsi="Times New Roman" w:cs="Times New Roman"/>
                <w:sz w:val="24"/>
                <w:szCs w:val="24"/>
              </w:rPr>
              <w:t xml:space="preserve">10±; </w:t>
            </w:r>
            <w:r w:rsidRPr="003B2552">
              <w:rPr>
                <w:rFonts w:ascii="Times New Roman" w:hAnsi="Times New Roman" w:cs="Times New Roman"/>
                <w:sz w:val="24"/>
                <w:szCs w:val="24"/>
                <w:lang w:val="en-US"/>
              </w:rPr>
              <w:t>Bcl</w:t>
            </w:r>
            <w:r w:rsidRPr="003B2552">
              <w:rPr>
                <w:rFonts w:ascii="Times New Roman" w:hAnsi="Times New Roman" w:cs="Times New Roman"/>
                <w:sz w:val="24"/>
                <w:szCs w:val="24"/>
              </w:rPr>
              <w:t xml:space="preserve">6+; </w:t>
            </w:r>
            <w:r w:rsidRPr="003B2552">
              <w:rPr>
                <w:rFonts w:ascii="Times New Roman" w:hAnsi="Times New Roman" w:cs="Times New Roman"/>
                <w:sz w:val="24"/>
                <w:szCs w:val="24"/>
                <w:lang w:val="en-US"/>
              </w:rPr>
              <w:t>Ki</w:t>
            </w:r>
            <w:r w:rsidRPr="003B2552">
              <w:rPr>
                <w:rFonts w:ascii="Times New Roman" w:hAnsi="Times New Roman" w:cs="Times New Roman"/>
                <w:sz w:val="24"/>
                <w:szCs w:val="24"/>
              </w:rPr>
              <w:t xml:space="preserve"> 67 ≥ 90%; </w:t>
            </w:r>
            <w:r w:rsidRPr="003B2552">
              <w:rPr>
                <w:rFonts w:ascii="Times New Roman" w:hAnsi="Times New Roman" w:cs="Times New Roman"/>
                <w:sz w:val="24"/>
                <w:szCs w:val="24"/>
                <w:lang w:val="en-US"/>
              </w:rPr>
              <w:t>Bcl</w:t>
            </w:r>
            <w:r w:rsidRPr="003B2552">
              <w:rPr>
                <w:rFonts w:ascii="Times New Roman" w:hAnsi="Times New Roman" w:cs="Times New Roman"/>
                <w:sz w:val="24"/>
                <w:szCs w:val="24"/>
              </w:rPr>
              <w:t xml:space="preserve">6 </w:t>
            </w:r>
            <w:r w:rsidRPr="003B2552">
              <w:rPr>
                <w:rFonts w:ascii="Times New Roman" w:hAnsi="Times New Roman" w:cs="Times New Roman"/>
                <w:sz w:val="24"/>
                <w:szCs w:val="24"/>
                <w:lang w:val="en-US"/>
              </w:rPr>
              <w:t>Bcl</w:t>
            </w:r>
            <w:r w:rsidRPr="003B2552">
              <w:rPr>
                <w:rFonts w:ascii="Times New Roman" w:hAnsi="Times New Roman" w:cs="Times New Roman"/>
                <w:sz w:val="24"/>
                <w:szCs w:val="24"/>
              </w:rPr>
              <w:t xml:space="preserve">6+; </w:t>
            </w:r>
            <w:r w:rsidRPr="003B2552">
              <w:rPr>
                <w:rFonts w:ascii="Times New Roman" w:hAnsi="Times New Roman" w:cs="Times New Roman"/>
                <w:sz w:val="24"/>
                <w:szCs w:val="24"/>
                <w:lang w:val="en-US"/>
              </w:rPr>
              <w:t>Bcl</w:t>
            </w:r>
            <w:r w:rsidRPr="003B2552">
              <w:rPr>
                <w:rFonts w:ascii="Times New Roman" w:hAnsi="Times New Roman" w:cs="Times New Roman"/>
                <w:sz w:val="24"/>
                <w:szCs w:val="24"/>
              </w:rPr>
              <w:t xml:space="preserve">2± </w:t>
            </w:r>
          </w:p>
        </w:tc>
        <w:tc>
          <w:tcPr>
            <w:tcW w:w="1417" w:type="dxa"/>
          </w:tcPr>
          <w:p w:rsidR="00F673CE" w:rsidRPr="003B2552" w:rsidRDefault="00F673CE" w:rsidP="00F455D4">
            <w:pPr>
              <w:spacing w:after="0" w:line="240" w:lineRule="auto"/>
              <w:ind w:right="-10"/>
              <w:jc w:val="both"/>
              <w:rPr>
                <w:rFonts w:ascii="Times New Roman" w:hAnsi="Times New Roman" w:cs="Times New Roman"/>
                <w:sz w:val="24"/>
                <w:szCs w:val="24"/>
              </w:rPr>
            </w:pPr>
            <w:r w:rsidRPr="003B2552">
              <w:rPr>
                <w:rFonts w:ascii="Times New Roman" w:hAnsi="Times New Roman" w:cs="Times New Roman"/>
                <w:sz w:val="24"/>
                <w:szCs w:val="24"/>
              </w:rPr>
              <w:t>8-10</w:t>
            </w:r>
          </w:p>
        </w:tc>
      </w:tr>
      <w:tr w:rsidR="00F673CE" w:rsidRPr="003B2552" w:rsidTr="00B417F4">
        <w:tc>
          <w:tcPr>
            <w:tcW w:w="2977" w:type="dxa"/>
          </w:tcPr>
          <w:p w:rsidR="00F673CE" w:rsidRPr="003B2552" w:rsidRDefault="00F673CE" w:rsidP="00F455D4">
            <w:pPr>
              <w:spacing w:after="0" w:line="240" w:lineRule="auto"/>
              <w:ind w:right="-10"/>
              <w:jc w:val="both"/>
              <w:rPr>
                <w:rFonts w:ascii="Times New Roman" w:hAnsi="Times New Roman" w:cs="Times New Roman"/>
                <w:sz w:val="24"/>
                <w:szCs w:val="24"/>
              </w:rPr>
            </w:pPr>
            <w:r w:rsidRPr="003B2552">
              <w:rPr>
                <w:rFonts w:ascii="Times New Roman" w:hAnsi="Times New Roman" w:cs="Times New Roman"/>
                <w:sz w:val="24"/>
                <w:szCs w:val="24"/>
              </w:rPr>
              <w:t xml:space="preserve">Первичная </w:t>
            </w:r>
            <w:proofErr w:type="gramStart"/>
            <w:r w:rsidRPr="003B2552">
              <w:rPr>
                <w:rFonts w:ascii="Times New Roman" w:hAnsi="Times New Roman" w:cs="Times New Roman"/>
                <w:sz w:val="24"/>
                <w:szCs w:val="24"/>
              </w:rPr>
              <w:t>медиасти-нальная</w:t>
            </w:r>
            <w:proofErr w:type="gramEnd"/>
            <w:r w:rsidRPr="003B2552">
              <w:rPr>
                <w:rFonts w:ascii="Times New Roman" w:hAnsi="Times New Roman" w:cs="Times New Roman"/>
                <w:sz w:val="24"/>
                <w:szCs w:val="24"/>
              </w:rPr>
              <w:t xml:space="preserve"> В-крупноклет.</w:t>
            </w:r>
          </w:p>
        </w:tc>
        <w:tc>
          <w:tcPr>
            <w:tcW w:w="5670" w:type="dxa"/>
          </w:tcPr>
          <w:p w:rsidR="00F673CE" w:rsidRPr="003B2552" w:rsidRDefault="00F673CE" w:rsidP="00F455D4">
            <w:pPr>
              <w:spacing w:after="0" w:line="240" w:lineRule="auto"/>
              <w:ind w:right="-10"/>
              <w:jc w:val="both"/>
              <w:rPr>
                <w:rFonts w:ascii="Times New Roman" w:hAnsi="Times New Roman" w:cs="Times New Roman"/>
                <w:sz w:val="24"/>
                <w:szCs w:val="24"/>
                <w:lang w:val="en-US"/>
              </w:rPr>
            </w:pPr>
            <w:r w:rsidRPr="003B2552">
              <w:rPr>
                <w:rFonts w:ascii="Times New Roman" w:hAnsi="Times New Roman" w:cs="Times New Roman"/>
                <w:sz w:val="24"/>
                <w:szCs w:val="24"/>
                <w:lang w:val="en-US"/>
              </w:rPr>
              <w:t>CD20+; CD10-; Bcl2; Bcl6-; CD19+;  CD45+</w:t>
            </w:r>
          </w:p>
        </w:tc>
        <w:tc>
          <w:tcPr>
            <w:tcW w:w="1417" w:type="dxa"/>
          </w:tcPr>
          <w:p w:rsidR="00F673CE" w:rsidRPr="003B2552" w:rsidRDefault="00F673CE" w:rsidP="00F455D4">
            <w:pPr>
              <w:spacing w:after="0" w:line="240" w:lineRule="auto"/>
              <w:ind w:right="-10"/>
              <w:jc w:val="both"/>
              <w:rPr>
                <w:rFonts w:ascii="Times New Roman" w:hAnsi="Times New Roman" w:cs="Times New Roman"/>
                <w:sz w:val="24"/>
                <w:szCs w:val="24"/>
              </w:rPr>
            </w:pPr>
            <w:r w:rsidRPr="003B2552">
              <w:rPr>
                <w:rFonts w:ascii="Times New Roman" w:hAnsi="Times New Roman" w:cs="Times New Roman"/>
                <w:sz w:val="24"/>
                <w:szCs w:val="24"/>
              </w:rPr>
              <w:t>2-3</w:t>
            </w:r>
          </w:p>
        </w:tc>
      </w:tr>
      <w:tr w:rsidR="00F673CE" w:rsidRPr="003B2552" w:rsidTr="00B417F4">
        <w:tc>
          <w:tcPr>
            <w:tcW w:w="10064" w:type="dxa"/>
            <w:gridSpan w:val="3"/>
          </w:tcPr>
          <w:p w:rsidR="00F673CE" w:rsidRPr="003B2552" w:rsidRDefault="00F673CE" w:rsidP="00F455D4">
            <w:pPr>
              <w:spacing w:after="0" w:line="240" w:lineRule="auto"/>
              <w:ind w:right="-10"/>
              <w:jc w:val="center"/>
              <w:rPr>
                <w:rFonts w:ascii="Times New Roman" w:hAnsi="Times New Roman" w:cs="Times New Roman"/>
                <w:b/>
                <w:sz w:val="24"/>
                <w:szCs w:val="24"/>
                <w:lang w:val="kk-KZ"/>
              </w:rPr>
            </w:pPr>
            <w:r w:rsidRPr="003B2552">
              <w:rPr>
                <w:rFonts w:ascii="Times New Roman" w:hAnsi="Times New Roman" w:cs="Times New Roman"/>
                <w:b/>
                <w:sz w:val="24"/>
                <w:szCs w:val="24"/>
                <w:lang w:val="kk-KZ"/>
              </w:rPr>
              <w:t>Т</w:t>
            </w:r>
            <w:r w:rsidRPr="003B2552">
              <w:rPr>
                <w:rFonts w:ascii="Times New Roman" w:hAnsi="Times New Roman" w:cs="Times New Roman"/>
                <w:b/>
                <w:sz w:val="24"/>
                <w:szCs w:val="24"/>
              </w:rPr>
              <w:t>-</w:t>
            </w:r>
            <w:r w:rsidRPr="003B2552">
              <w:rPr>
                <w:rFonts w:ascii="Times New Roman" w:hAnsi="Times New Roman" w:cs="Times New Roman"/>
                <w:b/>
                <w:sz w:val="24"/>
                <w:szCs w:val="24"/>
                <w:lang w:val="kk-KZ"/>
              </w:rPr>
              <w:t>клеточные</w:t>
            </w:r>
          </w:p>
        </w:tc>
      </w:tr>
      <w:tr w:rsidR="00F673CE" w:rsidRPr="003B2552" w:rsidTr="00B417F4">
        <w:tc>
          <w:tcPr>
            <w:tcW w:w="10064" w:type="dxa"/>
            <w:gridSpan w:val="3"/>
          </w:tcPr>
          <w:p w:rsidR="00F673CE" w:rsidRPr="003B2552" w:rsidRDefault="00F673CE" w:rsidP="00F455D4">
            <w:pPr>
              <w:spacing w:after="0" w:line="240" w:lineRule="auto"/>
              <w:ind w:right="-10"/>
              <w:jc w:val="center"/>
              <w:rPr>
                <w:rFonts w:ascii="Times New Roman" w:hAnsi="Times New Roman" w:cs="Times New Roman"/>
                <w:b/>
                <w:sz w:val="24"/>
                <w:szCs w:val="24"/>
              </w:rPr>
            </w:pPr>
            <w:r w:rsidRPr="003B2552">
              <w:rPr>
                <w:rFonts w:ascii="Times New Roman" w:hAnsi="Times New Roman" w:cs="Times New Roman"/>
                <w:b/>
                <w:sz w:val="24"/>
                <w:szCs w:val="24"/>
              </w:rPr>
              <w:t>Из Т-предшественников</w:t>
            </w:r>
          </w:p>
        </w:tc>
      </w:tr>
      <w:tr w:rsidR="00F673CE" w:rsidRPr="003B2552" w:rsidTr="00B417F4">
        <w:tc>
          <w:tcPr>
            <w:tcW w:w="2977" w:type="dxa"/>
          </w:tcPr>
          <w:p w:rsidR="00F673CE" w:rsidRPr="003B2552" w:rsidRDefault="00F673CE" w:rsidP="00F455D4">
            <w:pPr>
              <w:spacing w:after="0" w:line="240" w:lineRule="auto"/>
              <w:ind w:right="-10"/>
              <w:jc w:val="both"/>
              <w:rPr>
                <w:rFonts w:ascii="Times New Roman" w:hAnsi="Times New Roman" w:cs="Times New Roman"/>
                <w:sz w:val="24"/>
                <w:szCs w:val="24"/>
              </w:rPr>
            </w:pPr>
            <w:r w:rsidRPr="003B2552">
              <w:rPr>
                <w:rFonts w:ascii="Times New Roman" w:hAnsi="Times New Roman" w:cs="Times New Roman"/>
                <w:sz w:val="24"/>
                <w:szCs w:val="24"/>
              </w:rPr>
              <w:t>Лимфобластная Т-НХЛ С83.5</w:t>
            </w:r>
          </w:p>
        </w:tc>
        <w:tc>
          <w:tcPr>
            <w:tcW w:w="5670" w:type="dxa"/>
          </w:tcPr>
          <w:p w:rsidR="00F673CE" w:rsidRPr="003B2552" w:rsidRDefault="00F673CE" w:rsidP="00F455D4">
            <w:pPr>
              <w:spacing w:after="0" w:line="240" w:lineRule="auto"/>
              <w:ind w:right="-10"/>
              <w:jc w:val="both"/>
              <w:rPr>
                <w:rFonts w:ascii="Times New Roman" w:hAnsi="Times New Roman" w:cs="Times New Roman"/>
                <w:sz w:val="24"/>
                <w:szCs w:val="24"/>
              </w:rPr>
            </w:pPr>
            <w:r w:rsidRPr="003B2552">
              <w:rPr>
                <w:rFonts w:ascii="Times New Roman" w:hAnsi="Times New Roman" w:cs="Times New Roman"/>
                <w:sz w:val="24"/>
                <w:szCs w:val="24"/>
                <w:lang w:val="en-US"/>
              </w:rPr>
              <w:t>CD</w:t>
            </w:r>
            <w:r w:rsidRPr="003B2552">
              <w:rPr>
                <w:rFonts w:ascii="Times New Roman" w:hAnsi="Times New Roman" w:cs="Times New Roman"/>
                <w:sz w:val="24"/>
                <w:szCs w:val="24"/>
              </w:rPr>
              <w:t xml:space="preserve">7+; </w:t>
            </w:r>
            <w:r w:rsidRPr="003B2552">
              <w:rPr>
                <w:rFonts w:ascii="Times New Roman" w:hAnsi="Times New Roman" w:cs="Times New Roman"/>
                <w:sz w:val="24"/>
                <w:szCs w:val="24"/>
                <w:lang w:val="en-US"/>
              </w:rPr>
              <w:t>CD</w:t>
            </w:r>
            <w:r w:rsidRPr="003B2552">
              <w:rPr>
                <w:rFonts w:ascii="Times New Roman" w:hAnsi="Times New Roman" w:cs="Times New Roman"/>
                <w:sz w:val="24"/>
                <w:szCs w:val="24"/>
              </w:rPr>
              <w:t xml:space="preserve">2+; и/или </w:t>
            </w:r>
            <w:r w:rsidRPr="003B2552">
              <w:rPr>
                <w:rFonts w:ascii="Times New Roman" w:hAnsi="Times New Roman" w:cs="Times New Roman"/>
                <w:sz w:val="24"/>
                <w:szCs w:val="24"/>
                <w:lang w:val="en-US"/>
              </w:rPr>
              <w:t>CD</w:t>
            </w:r>
            <w:r w:rsidRPr="003B2552">
              <w:rPr>
                <w:rFonts w:ascii="Times New Roman" w:hAnsi="Times New Roman" w:cs="Times New Roman"/>
                <w:sz w:val="24"/>
                <w:szCs w:val="24"/>
              </w:rPr>
              <w:t xml:space="preserve">5+;  </w:t>
            </w:r>
            <w:r w:rsidRPr="003B2552">
              <w:rPr>
                <w:rFonts w:ascii="Times New Roman" w:hAnsi="Times New Roman" w:cs="Times New Roman"/>
                <w:sz w:val="24"/>
                <w:szCs w:val="24"/>
                <w:lang w:val="en-US"/>
              </w:rPr>
              <w:t>CD</w:t>
            </w:r>
            <w:r w:rsidRPr="003B2552">
              <w:rPr>
                <w:rFonts w:ascii="Times New Roman" w:hAnsi="Times New Roman" w:cs="Times New Roman"/>
                <w:sz w:val="24"/>
                <w:szCs w:val="24"/>
              </w:rPr>
              <w:t xml:space="preserve">4  или </w:t>
            </w:r>
            <w:r w:rsidRPr="003B2552">
              <w:rPr>
                <w:rFonts w:ascii="Times New Roman" w:hAnsi="Times New Roman" w:cs="Times New Roman"/>
                <w:sz w:val="24"/>
                <w:szCs w:val="24"/>
                <w:lang w:val="en-US"/>
              </w:rPr>
              <w:t>CD</w:t>
            </w:r>
            <w:r w:rsidRPr="003B2552">
              <w:rPr>
                <w:rFonts w:ascii="Times New Roman" w:hAnsi="Times New Roman" w:cs="Times New Roman"/>
                <w:sz w:val="24"/>
                <w:szCs w:val="24"/>
              </w:rPr>
              <w:t xml:space="preserve">8+; </w:t>
            </w:r>
            <w:r w:rsidRPr="003B2552">
              <w:rPr>
                <w:rFonts w:ascii="Times New Roman" w:hAnsi="Times New Roman" w:cs="Times New Roman"/>
                <w:sz w:val="24"/>
                <w:szCs w:val="24"/>
                <w:lang w:val="en-US"/>
              </w:rPr>
              <w:t>CD</w:t>
            </w:r>
            <w:r w:rsidRPr="003B2552">
              <w:rPr>
                <w:rFonts w:ascii="Times New Roman" w:hAnsi="Times New Roman" w:cs="Times New Roman"/>
                <w:sz w:val="24"/>
                <w:szCs w:val="24"/>
              </w:rPr>
              <w:t>1</w:t>
            </w:r>
            <w:r w:rsidRPr="003B2552">
              <w:rPr>
                <w:rFonts w:ascii="Times New Roman" w:hAnsi="Times New Roman" w:cs="Times New Roman"/>
                <w:sz w:val="24"/>
                <w:szCs w:val="24"/>
                <w:lang w:val="en-US"/>
              </w:rPr>
              <w:t>a</w:t>
            </w:r>
            <w:r w:rsidRPr="003B2552">
              <w:rPr>
                <w:rFonts w:ascii="Times New Roman" w:hAnsi="Times New Roman" w:cs="Times New Roman"/>
                <w:sz w:val="24"/>
                <w:szCs w:val="24"/>
              </w:rPr>
              <w:t xml:space="preserve">±; </w:t>
            </w:r>
            <w:r w:rsidRPr="003B2552">
              <w:rPr>
                <w:rFonts w:ascii="Times New Roman" w:hAnsi="Times New Roman" w:cs="Times New Roman"/>
                <w:sz w:val="24"/>
                <w:szCs w:val="24"/>
                <w:lang w:val="en-US"/>
              </w:rPr>
              <w:t>CD</w:t>
            </w:r>
            <w:r w:rsidRPr="003B2552">
              <w:rPr>
                <w:rFonts w:ascii="Times New Roman" w:hAnsi="Times New Roman" w:cs="Times New Roman"/>
                <w:sz w:val="24"/>
                <w:szCs w:val="24"/>
              </w:rPr>
              <w:t>3</w:t>
            </w:r>
            <w:r w:rsidRPr="003B2552">
              <w:rPr>
                <w:rFonts w:ascii="Times New Roman" w:hAnsi="Times New Roman" w:cs="Times New Roman"/>
                <w:sz w:val="24"/>
                <w:szCs w:val="24"/>
                <w:lang w:val="en-US"/>
              </w:rPr>
              <w:t>cyt</w:t>
            </w:r>
            <w:r w:rsidRPr="003B2552">
              <w:rPr>
                <w:rFonts w:ascii="Times New Roman" w:hAnsi="Times New Roman" w:cs="Times New Roman"/>
                <w:sz w:val="24"/>
                <w:szCs w:val="24"/>
              </w:rPr>
              <w:t xml:space="preserve">+; </w:t>
            </w:r>
            <w:r w:rsidRPr="003B2552">
              <w:rPr>
                <w:rFonts w:ascii="Times New Roman" w:hAnsi="Times New Roman" w:cs="Times New Roman"/>
                <w:sz w:val="24"/>
                <w:szCs w:val="24"/>
                <w:lang w:val="en-US"/>
              </w:rPr>
              <w:t>TCR</w:t>
            </w:r>
            <w:r w:rsidRPr="003B2552">
              <w:rPr>
                <w:rFonts w:ascii="Times New Roman" w:hAnsi="Times New Roman" w:cs="Times New Roman"/>
                <w:sz w:val="24"/>
                <w:szCs w:val="24"/>
              </w:rPr>
              <w:t>б/в+/</w:t>
            </w:r>
            <w:r w:rsidRPr="003B2552">
              <w:rPr>
                <w:rFonts w:ascii="Times New Roman" w:hAnsi="Times New Roman" w:cs="Times New Roman"/>
                <w:sz w:val="24"/>
                <w:szCs w:val="24"/>
                <w:lang w:val="en-US"/>
              </w:rPr>
              <w:t>TCR</w:t>
            </w:r>
            <w:r w:rsidRPr="003B2552">
              <w:rPr>
                <w:rFonts w:ascii="Times New Roman" w:hAnsi="Times New Roman" w:cs="Times New Roman"/>
                <w:sz w:val="24"/>
                <w:szCs w:val="24"/>
              </w:rPr>
              <w:t>г/д +</w:t>
            </w:r>
          </w:p>
        </w:tc>
        <w:tc>
          <w:tcPr>
            <w:tcW w:w="1417" w:type="dxa"/>
          </w:tcPr>
          <w:p w:rsidR="00F673CE" w:rsidRPr="003B2552" w:rsidRDefault="00F673CE" w:rsidP="00F455D4">
            <w:pPr>
              <w:spacing w:after="0" w:line="240" w:lineRule="auto"/>
              <w:ind w:right="-10"/>
              <w:jc w:val="both"/>
              <w:rPr>
                <w:rFonts w:ascii="Times New Roman" w:hAnsi="Times New Roman" w:cs="Times New Roman"/>
                <w:sz w:val="24"/>
                <w:szCs w:val="24"/>
              </w:rPr>
            </w:pPr>
            <w:r w:rsidRPr="003B2552">
              <w:rPr>
                <w:rFonts w:ascii="Times New Roman" w:hAnsi="Times New Roman" w:cs="Times New Roman"/>
                <w:sz w:val="24"/>
                <w:szCs w:val="24"/>
              </w:rPr>
              <w:t>20-25</w:t>
            </w:r>
          </w:p>
        </w:tc>
      </w:tr>
      <w:tr w:rsidR="00F673CE" w:rsidRPr="003B2552" w:rsidTr="00B417F4">
        <w:tc>
          <w:tcPr>
            <w:tcW w:w="10064" w:type="dxa"/>
            <w:gridSpan w:val="3"/>
          </w:tcPr>
          <w:p w:rsidR="00F673CE" w:rsidRPr="003B2552" w:rsidRDefault="00F673CE" w:rsidP="00F455D4">
            <w:pPr>
              <w:spacing w:after="0" w:line="240" w:lineRule="auto"/>
              <w:ind w:right="-10"/>
              <w:jc w:val="center"/>
              <w:rPr>
                <w:rFonts w:ascii="Times New Roman" w:hAnsi="Times New Roman" w:cs="Times New Roman"/>
                <w:b/>
                <w:sz w:val="24"/>
                <w:szCs w:val="24"/>
              </w:rPr>
            </w:pPr>
            <w:r w:rsidRPr="003B2552">
              <w:rPr>
                <w:rFonts w:ascii="Times New Roman" w:hAnsi="Times New Roman" w:cs="Times New Roman"/>
                <w:b/>
                <w:sz w:val="24"/>
                <w:szCs w:val="24"/>
              </w:rPr>
              <w:t>Из посттимических Т-клеток (</w:t>
            </w:r>
            <w:proofErr w:type="gramStart"/>
            <w:r w:rsidRPr="003B2552">
              <w:rPr>
                <w:rFonts w:ascii="Times New Roman" w:hAnsi="Times New Roman" w:cs="Times New Roman"/>
                <w:b/>
                <w:sz w:val="24"/>
                <w:szCs w:val="24"/>
              </w:rPr>
              <w:t>периферические</w:t>
            </w:r>
            <w:proofErr w:type="gramEnd"/>
            <w:r w:rsidRPr="003B2552">
              <w:rPr>
                <w:rFonts w:ascii="Times New Roman" w:hAnsi="Times New Roman" w:cs="Times New Roman"/>
                <w:b/>
                <w:sz w:val="24"/>
                <w:szCs w:val="24"/>
              </w:rPr>
              <w:t>)</w:t>
            </w:r>
          </w:p>
        </w:tc>
      </w:tr>
      <w:tr w:rsidR="00F673CE" w:rsidRPr="003B2552" w:rsidTr="00B417F4">
        <w:tc>
          <w:tcPr>
            <w:tcW w:w="2977" w:type="dxa"/>
          </w:tcPr>
          <w:p w:rsidR="00F673CE" w:rsidRPr="003B2552" w:rsidRDefault="00F673CE" w:rsidP="00F455D4">
            <w:pPr>
              <w:spacing w:after="0" w:line="240" w:lineRule="auto"/>
              <w:ind w:right="-10"/>
              <w:jc w:val="both"/>
              <w:rPr>
                <w:rFonts w:ascii="Times New Roman" w:hAnsi="Times New Roman" w:cs="Times New Roman"/>
                <w:sz w:val="24"/>
                <w:szCs w:val="24"/>
              </w:rPr>
            </w:pPr>
            <w:r w:rsidRPr="003B2552">
              <w:rPr>
                <w:rFonts w:ascii="Times New Roman" w:hAnsi="Times New Roman" w:cs="Times New Roman"/>
                <w:sz w:val="24"/>
                <w:szCs w:val="24"/>
              </w:rPr>
              <w:t>Анапластическая крупноклеточная, С84.4</w:t>
            </w:r>
          </w:p>
        </w:tc>
        <w:tc>
          <w:tcPr>
            <w:tcW w:w="5670" w:type="dxa"/>
          </w:tcPr>
          <w:p w:rsidR="00F673CE" w:rsidRPr="003B2552" w:rsidRDefault="00F673CE" w:rsidP="00F455D4">
            <w:pPr>
              <w:spacing w:after="0" w:line="240" w:lineRule="auto"/>
              <w:ind w:right="-10"/>
              <w:jc w:val="both"/>
              <w:rPr>
                <w:rFonts w:ascii="Times New Roman" w:hAnsi="Times New Roman" w:cs="Times New Roman"/>
                <w:sz w:val="24"/>
                <w:szCs w:val="24"/>
              </w:rPr>
            </w:pPr>
            <w:r w:rsidRPr="003B2552">
              <w:rPr>
                <w:rFonts w:ascii="Times New Roman" w:hAnsi="Times New Roman" w:cs="Times New Roman"/>
                <w:sz w:val="24"/>
                <w:szCs w:val="24"/>
                <w:lang w:val="en-US"/>
              </w:rPr>
              <w:t>CD</w:t>
            </w:r>
            <w:r w:rsidRPr="003B2552">
              <w:rPr>
                <w:rFonts w:ascii="Times New Roman" w:hAnsi="Times New Roman" w:cs="Times New Roman"/>
                <w:sz w:val="24"/>
                <w:szCs w:val="24"/>
              </w:rPr>
              <w:t xml:space="preserve">3+; Т-клеточные; </w:t>
            </w:r>
            <w:r w:rsidRPr="003B2552">
              <w:rPr>
                <w:rFonts w:ascii="Times New Roman" w:hAnsi="Times New Roman" w:cs="Times New Roman"/>
                <w:sz w:val="24"/>
                <w:szCs w:val="24"/>
                <w:lang w:val="en-US"/>
              </w:rPr>
              <w:t>CD</w:t>
            </w:r>
            <w:r w:rsidRPr="003B2552">
              <w:rPr>
                <w:rFonts w:ascii="Times New Roman" w:hAnsi="Times New Roman" w:cs="Times New Roman"/>
                <w:sz w:val="24"/>
                <w:szCs w:val="24"/>
              </w:rPr>
              <w:t xml:space="preserve">4±; </w:t>
            </w:r>
            <w:r w:rsidRPr="003B2552">
              <w:rPr>
                <w:rFonts w:ascii="Times New Roman" w:hAnsi="Times New Roman" w:cs="Times New Roman"/>
                <w:sz w:val="24"/>
                <w:szCs w:val="24"/>
                <w:lang w:val="en-US"/>
              </w:rPr>
              <w:t>CD</w:t>
            </w:r>
            <w:r w:rsidRPr="003B2552">
              <w:rPr>
                <w:rFonts w:ascii="Times New Roman" w:hAnsi="Times New Roman" w:cs="Times New Roman"/>
                <w:sz w:val="24"/>
                <w:szCs w:val="24"/>
              </w:rPr>
              <w:t>8±;</w:t>
            </w:r>
            <w:proofErr w:type="gramStart"/>
            <w:r w:rsidRPr="003B2552">
              <w:rPr>
                <w:rFonts w:ascii="Times New Roman" w:hAnsi="Times New Roman" w:cs="Times New Roman"/>
                <w:sz w:val="24"/>
                <w:szCs w:val="24"/>
              </w:rPr>
              <w:t xml:space="preserve">;  </w:t>
            </w:r>
            <w:r w:rsidRPr="003B2552">
              <w:rPr>
                <w:rFonts w:ascii="Times New Roman" w:hAnsi="Times New Roman" w:cs="Times New Roman"/>
                <w:sz w:val="24"/>
                <w:szCs w:val="24"/>
                <w:lang w:val="en-US"/>
              </w:rPr>
              <w:t>CD</w:t>
            </w:r>
            <w:r w:rsidRPr="003B2552">
              <w:rPr>
                <w:rFonts w:ascii="Times New Roman" w:hAnsi="Times New Roman" w:cs="Times New Roman"/>
                <w:sz w:val="24"/>
                <w:szCs w:val="24"/>
              </w:rPr>
              <w:t>30</w:t>
            </w:r>
            <w:proofErr w:type="gramEnd"/>
            <w:r w:rsidRPr="003B2552">
              <w:rPr>
                <w:rFonts w:ascii="Times New Roman" w:hAnsi="Times New Roman" w:cs="Times New Roman"/>
                <w:sz w:val="24"/>
                <w:szCs w:val="24"/>
              </w:rPr>
              <w:t xml:space="preserve">±; </w:t>
            </w:r>
            <w:r w:rsidRPr="003B2552">
              <w:rPr>
                <w:rFonts w:ascii="Times New Roman" w:hAnsi="Times New Roman" w:cs="Times New Roman"/>
                <w:sz w:val="24"/>
                <w:szCs w:val="24"/>
                <w:lang w:val="en-US"/>
              </w:rPr>
              <w:t>alk</w:t>
            </w:r>
            <w:r w:rsidRPr="003B2552">
              <w:rPr>
                <w:rFonts w:ascii="Times New Roman" w:hAnsi="Times New Roman" w:cs="Times New Roman"/>
                <w:sz w:val="24"/>
                <w:szCs w:val="24"/>
              </w:rPr>
              <w:t xml:space="preserve">+.   Потеря многих </w:t>
            </w:r>
            <w:proofErr w:type="gramStart"/>
            <w:r w:rsidRPr="003B2552">
              <w:rPr>
                <w:rFonts w:ascii="Times New Roman" w:hAnsi="Times New Roman" w:cs="Times New Roman"/>
                <w:sz w:val="24"/>
                <w:szCs w:val="24"/>
              </w:rPr>
              <w:t>Т-клеточных</w:t>
            </w:r>
            <w:proofErr w:type="gramEnd"/>
            <w:r w:rsidRPr="003B2552">
              <w:rPr>
                <w:rFonts w:ascii="Times New Roman" w:hAnsi="Times New Roman" w:cs="Times New Roman"/>
                <w:sz w:val="24"/>
                <w:szCs w:val="24"/>
              </w:rPr>
              <w:t xml:space="preserve"> антигенов</w:t>
            </w:r>
          </w:p>
        </w:tc>
        <w:tc>
          <w:tcPr>
            <w:tcW w:w="1417" w:type="dxa"/>
          </w:tcPr>
          <w:p w:rsidR="00F673CE" w:rsidRPr="003B2552" w:rsidRDefault="00F673CE" w:rsidP="00F455D4">
            <w:pPr>
              <w:spacing w:after="0" w:line="240" w:lineRule="auto"/>
              <w:ind w:right="-10"/>
              <w:jc w:val="both"/>
              <w:rPr>
                <w:rFonts w:ascii="Times New Roman" w:hAnsi="Times New Roman" w:cs="Times New Roman"/>
                <w:sz w:val="24"/>
                <w:szCs w:val="24"/>
              </w:rPr>
            </w:pPr>
            <w:r w:rsidRPr="003B2552">
              <w:rPr>
                <w:rFonts w:ascii="Times New Roman" w:hAnsi="Times New Roman" w:cs="Times New Roman"/>
                <w:sz w:val="24"/>
                <w:szCs w:val="24"/>
              </w:rPr>
              <w:t>8-10</w:t>
            </w:r>
          </w:p>
        </w:tc>
      </w:tr>
      <w:tr w:rsidR="00F673CE" w:rsidRPr="003B2552" w:rsidTr="00B417F4">
        <w:tc>
          <w:tcPr>
            <w:tcW w:w="2977" w:type="dxa"/>
          </w:tcPr>
          <w:p w:rsidR="00F673CE" w:rsidRPr="003B2552" w:rsidRDefault="00F673CE" w:rsidP="00F455D4">
            <w:pPr>
              <w:spacing w:after="0" w:line="240" w:lineRule="auto"/>
              <w:ind w:right="-10"/>
              <w:jc w:val="both"/>
              <w:rPr>
                <w:rFonts w:ascii="Times New Roman" w:hAnsi="Times New Roman" w:cs="Times New Roman"/>
                <w:sz w:val="24"/>
                <w:szCs w:val="24"/>
              </w:rPr>
            </w:pPr>
            <w:r w:rsidRPr="003B2552">
              <w:rPr>
                <w:rFonts w:ascii="Times New Roman" w:hAnsi="Times New Roman" w:cs="Times New Roman"/>
                <w:sz w:val="24"/>
                <w:szCs w:val="24"/>
              </w:rPr>
              <w:t>другие</w:t>
            </w:r>
          </w:p>
        </w:tc>
        <w:tc>
          <w:tcPr>
            <w:tcW w:w="5670" w:type="dxa"/>
          </w:tcPr>
          <w:p w:rsidR="00F673CE" w:rsidRPr="003B2552" w:rsidRDefault="00F673CE" w:rsidP="00F455D4">
            <w:pPr>
              <w:spacing w:after="0" w:line="240" w:lineRule="auto"/>
              <w:ind w:right="-10"/>
              <w:jc w:val="both"/>
              <w:rPr>
                <w:rFonts w:ascii="Times New Roman" w:hAnsi="Times New Roman" w:cs="Times New Roman"/>
                <w:sz w:val="24"/>
                <w:szCs w:val="24"/>
                <w:lang w:val="en-US"/>
              </w:rPr>
            </w:pPr>
            <w:r w:rsidRPr="003B2552">
              <w:rPr>
                <w:rFonts w:ascii="Times New Roman" w:hAnsi="Times New Roman" w:cs="Times New Roman"/>
                <w:sz w:val="24"/>
                <w:szCs w:val="24"/>
                <w:lang w:val="en-US"/>
              </w:rPr>
              <w:t>CD3mem+,  CD1a -; TCR</w:t>
            </w:r>
            <w:r w:rsidRPr="003B2552">
              <w:rPr>
                <w:rFonts w:ascii="Times New Roman" w:hAnsi="Times New Roman" w:cs="Times New Roman"/>
                <w:sz w:val="24"/>
                <w:szCs w:val="24"/>
              </w:rPr>
              <w:t>б</w:t>
            </w:r>
            <w:r w:rsidRPr="003B2552">
              <w:rPr>
                <w:rFonts w:ascii="Times New Roman" w:hAnsi="Times New Roman" w:cs="Times New Roman"/>
                <w:sz w:val="24"/>
                <w:szCs w:val="24"/>
                <w:lang w:val="en-US"/>
              </w:rPr>
              <w:t>/</w:t>
            </w:r>
            <w:r w:rsidRPr="003B2552">
              <w:rPr>
                <w:rFonts w:ascii="Times New Roman" w:hAnsi="Times New Roman" w:cs="Times New Roman"/>
                <w:sz w:val="24"/>
                <w:szCs w:val="24"/>
              </w:rPr>
              <w:t>в</w:t>
            </w:r>
            <w:r w:rsidRPr="003B2552">
              <w:rPr>
                <w:rFonts w:ascii="Times New Roman" w:hAnsi="Times New Roman" w:cs="Times New Roman"/>
                <w:sz w:val="24"/>
                <w:szCs w:val="24"/>
                <w:lang w:val="en-US"/>
              </w:rPr>
              <w:t>+/TCR</w:t>
            </w:r>
            <w:r w:rsidRPr="003B2552">
              <w:rPr>
                <w:rFonts w:ascii="Times New Roman" w:hAnsi="Times New Roman" w:cs="Times New Roman"/>
                <w:sz w:val="24"/>
                <w:szCs w:val="24"/>
              </w:rPr>
              <w:t>г</w:t>
            </w:r>
            <w:r w:rsidRPr="003B2552">
              <w:rPr>
                <w:rFonts w:ascii="Times New Roman" w:hAnsi="Times New Roman" w:cs="Times New Roman"/>
                <w:sz w:val="24"/>
                <w:szCs w:val="24"/>
                <w:lang w:val="en-US"/>
              </w:rPr>
              <w:t>/</w:t>
            </w:r>
            <w:r w:rsidRPr="003B2552">
              <w:rPr>
                <w:rFonts w:ascii="Times New Roman" w:hAnsi="Times New Roman" w:cs="Times New Roman"/>
                <w:sz w:val="24"/>
                <w:szCs w:val="24"/>
              </w:rPr>
              <w:t>д</w:t>
            </w:r>
            <w:r w:rsidRPr="003B2552">
              <w:rPr>
                <w:rFonts w:ascii="Times New Roman" w:hAnsi="Times New Roman" w:cs="Times New Roman"/>
                <w:sz w:val="24"/>
                <w:szCs w:val="24"/>
                <w:lang w:val="en-US"/>
              </w:rPr>
              <w:t xml:space="preserve"> +</w:t>
            </w:r>
          </w:p>
        </w:tc>
        <w:tc>
          <w:tcPr>
            <w:tcW w:w="1417" w:type="dxa"/>
          </w:tcPr>
          <w:p w:rsidR="00F673CE" w:rsidRPr="003B2552" w:rsidRDefault="00F673CE" w:rsidP="00F455D4">
            <w:pPr>
              <w:spacing w:after="0" w:line="240" w:lineRule="auto"/>
              <w:ind w:right="-10"/>
              <w:jc w:val="both"/>
              <w:rPr>
                <w:rFonts w:ascii="Times New Roman" w:hAnsi="Times New Roman" w:cs="Times New Roman"/>
                <w:sz w:val="24"/>
                <w:szCs w:val="24"/>
                <w:lang w:val="en-US"/>
              </w:rPr>
            </w:pPr>
            <w:r w:rsidRPr="003B2552">
              <w:rPr>
                <w:rFonts w:ascii="Times New Roman" w:hAnsi="Times New Roman" w:cs="Times New Roman"/>
                <w:sz w:val="24"/>
                <w:szCs w:val="24"/>
                <w:lang w:val="en-US"/>
              </w:rPr>
              <w:t>1-2</w:t>
            </w:r>
          </w:p>
        </w:tc>
      </w:tr>
      <w:tr w:rsidR="00F673CE" w:rsidRPr="003B2552" w:rsidTr="00B417F4">
        <w:tc>
          <w:tcPr>
            <w:tcW w:w="10064" w:type="dxa"/>
            <w:gridSpan w:val="3"/>
          </w:tcPr>
          <w:p w:rsidR="00F673CE" w:rsidRPr="003B2552" w:rsidRDefault="00F673CE" w:rsidP="00F455D4">
            <w:pPr>
              <w:spacing w:after="0" w:line="240" w:lineRule="auto"/>
              <w:ind w:right="-10"/>
              <w:jc w:val="center"/>
              <w:rPr>
                <w:rFonts w:ascii="Times New Roman" w:hAnsi="Times New Roman" w:cs="Times New Roman"/>
                <w:b/>
                <w:sz w:val="24"/>
                <w:szCs w:val="24"/>
              </w:rPr>
            </w:pPr>
            <w:r w:rsidRPr="003B2552">
              <w:rPr>
                <w:rFonts w:ascii="Times New Roman" w:hAnsi="Times New Roman" w:cs="Times New Roman"/>
                <w:b/>
                <w:sz w:val="24"/>
                <w:szCs w:val="24"/>
              </w:rPr>
              <w:t>Неклассифицируемые</w:t>
            </w:r>
          </w:p>
        </w:tc>
      </w:tr>
    </w:tbl>
    <w:p w:rsidR="00F673CE" w:rsidRPr="003B2552" w:rsidRDefault="00F673CE" w:rsidP="00F455D4">
      <w:pPr>
        <w:spacing w:after="0" w:line="240" w:lineRule="auto"/>
        <w:ind w:right="-10"/>
        <w:jc w:val="both"/>
        <w:rPr>
          <w:rFonts w:ascii="Times New Roman" w:hAnsi="Times New Roman" w:cs="Times New Roman"/>
          <w:sz w:val="28"/>
          <w:szCs w:val="28"/>
        </w:rPr>
      </w:pPr>
      <w:r w:rsidRPr="003B2552">
        <w:rPr>
          <w:rFonts w:ascii="Times New Roman" w:hAnsi="Times New Roman" w:cs="Times New Roman"/>
          <w:sz w:val="28"/>
          <w:szCs w:val="28"/>
        </w:rPr>
        <w:t>Морфоиммунологическая классификация неходжкинских лимфом (ВОЗ)</w:t>
      </w:r>
    </w:p>
    <w:p w:rsidR="00F673CE" w:rsidRPr="003B2552" w:rsidRDefault="00F673CE" w:rsidP="00F455D4">
      <w:pPr>
        <w:spacing w:after="0" w:line="240" w:lineRule="auto"/>
        <w:ind w:right="-10"/>
        <w:jc w:val="both"/>
        <w:rPr>
          <w:rFonts w:ascii="Times New Roman" w:hAnsi="Times New Roman" w:cs="Times New Roman"/>
          <w:b/>
          <w:i/>
          <w:sz w:val="28"/>
          <w:szCs w:val="28"/>
        </w:rPr>
      </w:pPr>
      <w:proofErr w:type="gramStart"/>
      <w:r w:rsidRPr="003B2552">
        <w:rPr>
          <w:rFonts w:ascii="Times New Roman" w:hAnsi="Times New Roman" w:cs="Times New Roman"/>
          <w:b/>
          <w:i/>
          <w:sz w:val="28"/>
          <w:szCs w:val="28"/>
        </w:rPr>
        <w:t>В-</w:t>
      </w:r>
      <w:proofErr w:type="gramEnd"/>
      <w:r w:rsidRPr="003B2552">
        <w:rPr>
          <w:rFonts w:ascii="Times New Roman" w:hAnsi="Times New Roman" w:cs="Times New Roman"/>
          <w:b/>
          <w:i/>
          <w:sz w:val="28"/>
          <w:szCs w:val="28"/>
        </w:rPr>
        <w:t xml:space="preserve"> клеточные опухоли</w:t>
      </w:r>
    </w:p>
    <w:p w:rsidR="00F673CE" w:rsidRPr="00570CD3" w:rsidRDefault="00F673CE" w:rsidP="00760F05">
      <w:pPr>
        <w:pStyle w:val="a3"/>
        <w:numPr>
          <w:ilvl w:val="0"/>
          <w:numId w:val="13"/>
        </w:numPr>
        <w:tabs>
          <w:tab w:val="left" w:pos="284"/>
        </w:tabs>
        <w:spacing w:after="0" w:line="240" w:lineRule="auto"/>
        <w:ind w:left="0" w:right="-10" w:firstLine="0"/>
        <w:jc w:val="both"/>
        <w:rPr>
          <w:rFonts w:ascii="Times New Roman" w:hAnsi="Times New Roman"/>
          <w:b/>
          <w:sz w:val="28"/>
          <w:szCs w:val="28"/>
        </w:rPr>
      </w:pPr>
      <w:r w:rsidRPr="00570CD3">
        <w:rPr>
          <w:rFonts w:ascii="Times New Roman" w:hAnsi="Times New Roman"/>
          <w:b/>
          <w:sz w:val="28"/>
          <w:szCs w:val="28"/>
        </w:rPr>
        <w:t>Из предшественников В-клеток:</w:t>
      </w:r>
    </w:p>
    <w:p w:rsidR="00F673CE" w:rsidRPr="003B2552" w:rsidRDefault="00F673CE" w:rsidP="00570CD3">
      <w:pPr>
        <w:pStyle w:val="a9"/>
        <w:tabs>
          <w:tab w:val="left" w:pos="284"/>
        </w:tabs>
        <w:spacing w:after="0" w:line="240" w:lineRule="auto"/>
        <w:ind w:right="-10"/>
        <w:jc w:val="both"/>
        <w:rPr>
          <w:rFonts w:ascii="Times New Roman" w:hAnsi="Times New Roman" w:cs="Times New Roman"/>
          <w:sz w:val="28"/>
          <w:szCs w:val="28"/>
        </w:rPr>
      </w:pPr>
      <w:r w:rsidRPr="003B2552">
        <w:rPr>
          <w:rFonts w:ascii="Times New Roman" w:hAnsi="Times New Roman" w:cs="Times New Roman"/>
          <w:sz w:val="28"/>
          <w:szCs w:val="28"/>
        </w:rPr>
        <w:t>- В-лимфобластная лимфома /лейкоз из клеток-предшественников.</w:t>
      </w:r>
    </w:p>
    <w:p w:rsidR="00F673CE" w:rsidRPr="003B2552" w:rsidRDefault="00F673CE" w:rsidP="00570CD3">
      <w:pPr>
        <w:tabs>
          <w:tab w:val="left" w:pos="0"/>
          <w:tab w:val="left" w:pos="284"/>
        </w:tabs>
        <w:spacing w:after="0" w:line="240" w:lineRule="auto"/>
        <w:ind w:right="-10"/>
        <w:jc w:val="both"/>
        <w:rPr>
          <w:rFonts w:ascii="Times New Roman" w:hAnsi="Times New Roman" w:cs="Times New Roman"/>
          <w:sz w:val="28"/>
          <w:szCs w:val="28"/>
        </w:rPr>
      </w:pPr>
      <w:r w:rsidRPr="003B2552">
        <w:rPr>
          <w:rFonts w:ascii="Times New Roman" w:hAnsi="Times New Roman" w:cs="Times New Roman"/>
          <w:sz w:val="28"/>
          <w:szCs w:val="28"/>
        </w:rPr>
        <w:t xml:space="preserve">- </w:t>
      </w:r>
      <w:proofErr w:type="gramStart"/>
      <w:r w:rsidRPr="003B2552">
        <w:rPr>
          <w:rFonts w:ascii="Times New Roman" w:hAnsi="Times New Roman" w:cs="Times New Roman"/>
          <w:sz w:val="28"/>
          <w:szCs w:val="28"/>
        </w:rPr>
        <w:t>В-клеточный</w:t>
      </w:r>
      <w:proofErr w:type="gramEnd"/>
      <w:r w:rsidRPr="003B2552">
        <w:rPr>
          <w:rFonts w:ascii="Times New Roman" w:hAnsi="Times New Roman" w:cs="Times New Roman"/>
          <w:sz w:val="28"/>
          <w:szCs w:val="28"/>
        </w:rPr>
        <w:t xml:space="preserve"> острый лимфобластный лейкоз из клеток-предшественников.</w:t>
      </w:r>
    </w:p>
    <w:p w:rsidR="00F673CE" w:rsidRPr="003B2552" w:rsidRDefault="00F673CE" w:rsidP="00570CD3">
      <w:pPr>
        <w:tabs>
          <w:tab w:val="left" w:pos="0"/>
          <w:tab w:val="left" w:pos="284"/>
        </w:tabs>
        <w:spacing w:after="0" w:line="240" w:lineRule="auto"/>
        <w:ind w:right="-10"/>
        <w:jc w:val="both"/>
        <w:rPr>
          <w:rFonts w:ascii="Times New Roman" w:hAnsi="Times New Roman" w:cs="Times New Roman"/>
          <w:sz w:val="28"/>
          <w:szCs w:val="28"/>
        </w:rPr>
      </w:pPr>
      <w:r w:rsidRPr="003B2552">
        <w:rPr>
          <w:rFonts w:ascii="Times New Roman" w:hAnsi="Times New Roman" w:cs="Times New Roman"/>
          <w:sz w:val="28"/>
          <w:szCs w:val="28"/>
        </w:rPr>
        <w:t xml:space="preserve">- </w:t>
      </w:r>
      <w:proofErr w:type="gramStart"/>
      <w:r w:rsidRPr="003B2552">
        <w:rPr>
          <w:rFonts w:ascii="Times New Roman" w:hAnsi="Times New Roman" w:cs="Times New Roman"/>
          <w:sz w:val="28"/>
          <w:szCs w:val="28"/>
        </w:rPr>
        <w:t>В-клеточные</w:t>
      </w:r>
      <w:proofErr w:type="gramEnd"/>
      <w:r w:rsidRPr="003B2552">
        <w:rPr>
          <w:rFonts w:ascii="Times New Roman" w:hAnsi="Times New Roman" w:cs="Times New Roman"/>
          <w:sz w:val="28"/>
          <w:szCs w:val="28"/>
        </w:rPr>
        <w:t xml:space="preserve"> опухоли из периферических клеток</w:t>
      </w:r>
    </w:p>
    <w:p w:rsidR="00F673CE" w:rsidRPr="003B2552" w:rsidRDefault="00F673CE" w:rsidP="00760F05">
      <w:pPr>
        <w:pStyle w:val="a3"/>
        <w:numPr>
          <w:ilvl w:val="0"/>
          <w:numId w:val="13"/>
        </w:numPr>
        <w:tabs>
          <w:tab w:val="left" w:pos="284"/>
        </w:tabs>
        <w:spacing w:after="0" w:line="240" w:lineRule="auto"/>
        <w:ind w:left="0" w:right="-10" w:firstLine="0"/>
        <w:jc w:val="both"/>
        <w:rPr>
          <w:rFonts w:ascii="Times New Roman" w:hAnsi="Times New Roman"/>
          <w:sz w:val="28"/>
          <w:szCs w:val="28"/>
        </w:rPr>
      </w:pPr>
      <w:r w:rsidRPr="003B2552">
        <w:rPr>
          <w:rFonts w:ascii="Times New Roman" w:hAnsi="Times New Roman"/>
          <w:sz w:val="28"/>
          <w:szCs w:val="28"/>
        </w:rPr>
        <w:t xml:space="preserve">Диффузная </w:t>
      </w:r>
      <w:proofErr w:type="gramStart"/>
      <w:r w:rsidRPr="003B2552">
        <w:rPr>
          <w:rFonts w:ascii="Times New Roman" w:hAnsi="Times New Roman"/>
          <w:sz w:val="28"/>
          <w:szCs w:val="28"/>
        </w:rPr>
        <w:t>В-крупноклеточная</w:t>
      </w:r>
      <w:proofErr w:type="gramEnd"/>
      <w:r w:rsidRPr="003B2552">
        <w:rPr>
          <w:rFonts w:ascii="Times New Roman" w:hAnsi="Times New Roman"/>
          <w:sz w:val="28"/>
          <w:szCs w:val="28"/>
        </w:rPr>
        <w:t xml:space="preserve"> лимфома.</w:t>
      </w:r>
    </w:p>
    <w:p w:rsidR="00F673CE" w:rsidRPr="003B2552" w:rsidRDefault="00F673CE" w:rsidP="00760F05">
      <w:pPr>
        <w:pStyle w:val="a3"/>
        <w:numPr>
          <w:ilvl w:val="0"/>
          <w:numId w:val="13"/>
        </w:numPr>
        <w:tabs>
          <w:tab w:val="left" w:pos="284"/>
        </w:tabs>
        <w:spacing w:after="0" w:line="240" w:lineRule="auto"/>
        <w:ind w:left="0" w:right="-10" w:firstLine="0"/>
        <w:jc w:val="both"/>
        <w:rPr>
          <w:rFonts w:ascii="Times New Roman" w:hAnsi="Times New Roman"/>
          <w:sz w:val="28"/>
          <w:szCs w:val="28"/>
        </w:rPr>
      </w:pPr>
      <w:r w:rsidRPr="003B2552">
        <w:rPr>
          <w:rFonts w:ascii="Times New Roman" w:hAnsi="Times New Roman"/>
          <w:sz w:val="28"/>
          <w:szCs w:val="28"/>
        </w:rPr>
        <w:t xml:space="preserve">Медиастинальная диффузная </w:t>
      </w:r>
      <w:proofErr w:type="gramStart"/>
      <w:r w:rsidRPr="003B2552">
        <w:rPr>
          <w:rFonts w:ascii="Times New Roman" w:hAnsi="Times New Roman"/>
          <w:sz w:val="28"/>
          <w:szCs w:val="28"/>
        </w:rPr>
        <w:t>В-крупноклеточная</w:t>
      </w:r>
      <w:proofErr w:type="gramEnd"/>
      <w:r w:rsidRPr="003B2552">
        <w:rPr>
          <w:rFonts w:ascii="Times New Roman" w:hAnsi="Times New Roman"/>
          <w:sz w:val="28"/>
          <w:szCs w:val="28"/>
        </w:rPr>
        <w:t xml:space="preserve"> лимфома.</w:t>
      </w:r>
    </w:p>
    <w:p w:rsidR="00F673CE" w:rsidRPr="003B2552" w:rsidRDefault="00F673CE" w:rsidP="00760F05">
      <w:pPr>
        <w:pStyle w:val="a3"/>
        <w:numPr>
          <w:ilvl w:val="0"/>
          <w:numId w:val="13"/>
        </w:numPr>
        <w:tabs>
          <w:tab w:val="left" w:pos="284"/>
        </w:tabs>
        <w:spacing w:after="0" w:line="240" w:lineRule="auto"/>
        <w:ind w:left="0" w:right="-10" w:firstLine="0"/>
        <w:jc w:val="both"/>
        <w:rPr>
          <w:rFonts w:ascii="Times New Roman" w:hAnsi="Times New Roman"/>
          <w:sz w:val="28"/>
          <w:szCs w:val="28"/>
        </w:rPr>
      </w:pPr>
      <w:r w:rsidRPr="003B2552">
        <w:rPr>
          <w:rFonts w:ascii="Times New Roman" w:hAnsi="Times New Roman"/>
          <w:sz w:val="28"/>
          <w:szCs w:val="28"/>
        </w:rPr>
        <w:t xml:space="preserve">Лимфома, первично </w:t>
      </w:r>
      <w:proofErr w:type="gramStart"/>
      <w:r w:rsidRPr="003B2552">
        <w:rPr>
          <w:rFonts w:ascii="Times New Roman" w:hAnsi="Times New Roman"/>
          <w:sz w:val="28"/>
          <w:szCs w:val="28"/>
        </w:rPr>
        <w:t>ассоциированная</w:t>
      </w:r>
      <w:proofErr w:type="gramEnd"/>
      <w:r w:rsidRPr="003B2552">
        <w:rPr>
          <w:rFonts w:ascii="Times New Roman" w:hAnsi="Times New Roman"/>
          <w:sz w:val="28"/>
          <w:szCs w:val="28"/>
        </w:rPr>
        <w:t xml:space="preserve"> с выпотом.</w:t>
      </w:r>
    </w:p>
    <w:p w:rsidR="00F673CE" w:rsidRPr="003B2552" w:rsidRDefault="00F673CE" w:rsidP="00760F05">
      <w:pPr>
        <w:pStyle w:val="a3"/>
        <w:numPr>
          <w:ilvl w:val="0"/>
          <w:numId w:val="13"/>
        </w:numPr>
        <w:tabs>
          <w:tab w:val="left" w:pos="284"/>
        </w:tabs>
        <w:spacing w:after="0" w:line="240" w:lineRule="auto"/>
        <w:ind w:left="0" w:right="-10" w:firstLine="0"/>
        <w:jc w:val="both"/>
        <w:rPr>
          <w:rFonts w:ascii="Times New Roman" w:hAnsi="Times New Roman"/>
          <w:sz w:val="28"/>
          <w:szCs w:val="28"/>
        </w:rPr>
      </w:pPr>
      <w:r w:rsidRPr="003B2552">
        <w:rPr>
          <w:rFonts w:ascii="Times New Roman" w:hAnsi="Times New Roman"/>
          <w:sz w:val="28"/>
          <w:szCs w:val="28"/>
        </w:rPr>
        <w:t>Лимфома / лейкоз  Беркита.</w:t>
      </w:r>
    </w:p>
    <w:p w:rsidR="00F673CE" w:rsidRPr="00570CD3" w:rsidRDefault="00F673CE" w:rsidP="00570CD3">
      <w:pPr>
        <w:tabs>
          <w:tab w:val="left" w:pos="284"/>
        </w:tabs>
        <w:spacing w:after="0" w:line="240" w:lineRule="auto"/>
        <w:ind w:right="-10"/>
        <w:jc w:val="both"/>
        <w:rPr>
          <w:rFonts w:ascii="Times New Roman" w:hAnsi="Times New Roman" w:cs="Times New Roman"/>
          <w:b/>
          <w:sz w:val="28"/>
          <w:szCs w:val="28"/>
        </w:rPr>
      </w:pPr>
      <w:proofErr w:type="gramStart"/>
      <w:r w:rsidRPr="00570CD3">
        <w:rPr>
          <w:rFonts w:ascii="Times New Roman" w:hAnsi="Times New Roman" w:cs="Times New Roman"/>
          <w:b/>
          <w:sz w:val="28"/>
          <w:szCs w:val="28"/>
        </w:rPr>
        <w:t>Т-клеточные</w:t>
      </w:r>
      <w:proofErr w:type="gramEnd"/>
      <w:r w:rsidRPr="00570CD3">
        <w:rPr>
          <w:rFonts w:ascii="Times New Roman" w:hAnsi="Times New Roman" w:cs="Times New Roman"/>
          <w:b/>
          <w:sz w:val="28"/>
          <w:szCs w:val="28"/>
        </w:rPr>
        <w:t xml:space="preserve"> опухоли</w:t>
      </w:r>
    </w:p>
    <w:p w:rsidR="00F673CE" w:rsidRPr="00104F1F" w:rsidRDefault="00F673CE" w:rsidP="00760F05">
      <w:pPr>
        <w:pStyle w:val="a3"/>
        <w:numPr>
          <w:ilvl w:val="0"/>
          <w:numId w:val="14"/>
        </w:numPr>
        <w:tabs>
          <w:tab w:val="left" w:pos="284"/>
        </w:tabs>
        <w:spacing w:after="0" w:line="240" w:lineRule="auto"/>
        <w:ind w:left="0" w:right="-10" w:firstLine="0"/>
        <w:jc w:val="both"/>
        <w:rPr>
          <w:rFonts w:ascii="Times New Roman" w:hAnsi="Times New Roman"/>
          <w:sz w:val="28"/>
          <w:szCs w:val="28"/>
        </w:rPr>
      </w:pPr>
      <w:r w:rsidRPr="00104F1F">
        <w:rPr>
          <w:rFonts w:ascii="Times New Roman" w:hAnsi="Times New Roman"/>
          <w:sz w:val="28"/>
          <w:szCs w:val="28"/>
        </w:rPr>
        <w:lastRenderedPageBreak/>
        <w:t>Из предшественников Т-клеток:</w:t>
      </w:r>
    </w:p>
    <w:p w:rsidR="00F673CE" w:rsidRPr="00104F1F" w:rsidRDefault="00F673CE" w:rsidP="00104F1F">
      <w:pPr>
        <w:tabs>
          <w:tab w:val="left" w:pos="0"/>
        </w:tabs>
        <w:spacing w:after="0" w:line="240" w:lineRule="auto"/>
        <w:ind w:right="-10"/>
        <w:jc w:val="both"/>
        <w:rPr>
          <w:rFonts w:ascii="Times New Roman" w:hAnsi="Times New Roman" w:cs="Times New Roman"/>
          <w:sz w:val="28"/>
          <w:szCs w:val="28"/>
        </w:rPr>
      </w:pPr>
      <w:r w:rsidRPr="00104F1F">
        <w:rPr>
          <w:rFonts w:ascii="Times New Roman" w:hAnsi="Times New Roman" w:cs="Times New Roman"/>
          <w:sz w:val="28"/>
          <w:szCs w:val="28"/>
        </w:rPr>
        <w:t>- Т-лимфобластная лимфома/лейкоз из клеток предшественников</w:t>
      </w:r>
    </w:p>
    <w:p w:rsidR="00F673CE" w:rsidRPr="00104F1F" w:rsidRDefault="00F673CE" w:rsidP="00104F1F">
      <w:pPr>
        <w:tabs>
          <w:tab w:val="left" w:pos="0"/>
        </w:tabs>
        <w:spacing w:after="0" w:line="240" w:lineRule="auto"/>
        <w:ind w:right="-10"/>
        <w:jc w:val="both"/>
        <w:rPr>
          <w:rFonts w:ascii="Times New Roman" w:hAnsi="Times New Roman" w:cs="Times New Roman"/>
          <w:sz w:val="28"/>
          <w:szCs w:val="28"/>
        </w:rPr>
      </w:pPr>
      <w:r w:rsidRPr="00104F1F">
        <w:rPr>
          <w:rFonts w:ascii="Times New Roman" w:hAnsi="Times New Roman" w:cs="Times New Roman"/>
          <w:sz w:val="28"/>
          <w:szCs w:val="28"/>
        </w:rPr>
        <w:t xml:space="preserve">- </w:t>
      </w:r>
      <w:proofErr w:type="gramStart"/>
      <w:r w:rsidRPr="00104F1F">
        <w:rPr>
          <w:rFonts w:ascii="Times New Roman" w:hAnsi="Times New Roman" w:cs="Times New Roman"/>
          <w:sz w:val="28"/>
          <w:szCs w:val="28"/>
        </w:rPr>
        <w:t>Т-клеточный</w:t>
      </w:r>
      <w:proofErr w:type="gramEnd"/>
      <w:r w:rsidRPr="00104F1F">
        <w:rPr>
          <w:rFonts w:ascii="Times New Roman" w:hAnsi="Times New Roman" w:cs="Times New Roman"/>
          <w:sz w:val="28"/>
          <w:szCs w:val="28"/>
        </w:rPr>
        <w:t xml:space="preserve"> остый лимфобластный лейкоз из клеток предшественников.</w:t>
      </w:r>
    </w:p>
    <w:p w:rsidR="00F673CE" w:rsidRPr="00104F1F" w:rsidRDefault="00F673CE" w:rsidP="00104F1F">
      <w:pPr>
        <w:pStyle w:val="a3"/>
        <w:tabs>
          <w:tab w:val="left" w:pos="0"/>
        </w:tabs>
        <w:spacing w:after="0" w:line="240" w:lineRule="auto"/>
        <w:ind w:left="0" w:right="-10"/>
        <w:jc w:val="both"/>
        <w:rPr>
          <w:rFonts w:ascii="Times New Roman" w:hAnsi="Times New Roman"/>
          <w:sz w:val="28"/>
          <w:szCs w:val="28"/>
        </w:rPr>
      </w:pPr>
      <w:r w:rsidRPr="00104F1F">
        <w:rPr>
          <w:rFonts w:ascii="Times New Roman" w:hAnsi="Times New Roman"/>
          <w:sz w:val="28"/>
          <w:szCs w:val="28"/>
        </w:rPr>
        <w:t xml:space="preserve">- </w:t>
      </w:r>
      <w:proofErr w:type="gramStart"/>
      <w:r w:rsidRPr="00104F1F">
        <w:rPr>
          <w:rFonts w:ascii="Times New Roman" w:hAnsi="Times New Roman"/>
          <w:sz w:val="28"/>
          <w:szCs w:val="28"/>
        </w:rPr>
        <w:t>Т-клеточные</w:t>
      </w:r>
      <w:proofErr w:type="gramEnd"/>
      <w:r w:rsidRPr="00104F1F">
        <w:rPr>
          <w:rFonts w:ascii="Times New Roman" w:hAnsi="Times New Roman"/>
          <w:sz w:val="28"/>
          <w:szCs w:val="28"/>
        </w:rPr>
        <w:t xml:space="preserve"> опухоли из периферических клеток.</w:t>
      </w:r>
    </w:p>
    <w:p w:rsidR="00F673CE" w:rsidRPr="003B2552" w:rsidRDefault="00F673CE" w:rsidP="00760F05">
      <w:pPr>
        <w:pStyle w:val="a3"/>
        <w:numPr>
          <w:ilvl w:val="0"/>
          <w:numId w:val="14"/>
        </w:numPr>
        <w:tabs>
          <w:tab w:val="left" w:pos="284"/>
        </w:tabs>
        <w:spacing w:after="0" w:line="240" w:lineRule="auto"/>
        <w:ind w:left="0" w:right="-10" w:firstLine="0"/>
        <w:jc w:val="both"/>
        <w:rPr>
          <w:rFonts w:ascii="Times New Roman" w:hAnsi="Times New Roman"/>
          <w:sz w:val="28"/>
          <w:szCs w:val="28"/>
        </w:rPr>
      </w:pPr>
      <w:r w:rsidRPr="003B2552">
        <w:rPr>
          <w:rFonts w:ascii="Times New Roman" w:hAnsi="Times New Roman"/>
          <w:sz w:val="28"/>
          <w:szCs w:val="28"/>
        </w:rPr>
        <w:t xml:space="preserve">Анапластическая </w:t>
      </w:r>
      <w:proofErr w:type="gramStart"/>
      <w:r w:rsidRPr="003B2552">
        <w:rPr>
          <w:rFonts w:ascii="Times New Roman" w:hAnsi="Times New Roman"/>
          <w:sz w:val="28"/>
          <w:szCs w:val="28"/>
        </w:rPr>
        <w:t>крупноклеточная</w:t>
      </w:r>
      <w:proofErr w:type="gramEnd"/>
      <w:r w:rsidRPr="003B2552">
        <w:rPr>
          <w:rFonts w:ascii="Times New Roman" w:hAnsi="Times New Roman"/>
          <w:sz w:val="28"/>
          <w:szCs w:val="28"/>
        </w:rPr>
        <w:t xml:space="preserve"> лимфома, Т/О-клеточная, с первичным поражением кожи.</w:t>
      </w:r>
    </w:p>
    <w:p w:rsidR="00F673CE" w:rsidRPr="003B2552" w:rsidRDefault="00F673CE" w:rsidP="00760F05">
      <w:pPr>
        <w:pStyle w:val="a3"/>
        <w:numPr>
          <w:ilvl w:val="0"/>
          <w:numId w:val="14"/>
        </w:numPr>
        <w:tabs>
          <w:tab w:val="left" w:pos="284"/>
        </w:tabs>
        <w:spacing w:after="0" w:line="240" w:lineRule="auto"/>
        <w:ind w:left="0" w:right="-10" w:firstLine="0"/>
        <w:jc w:val="both"/>
        <w:rPr>
          <w:rFonts w:ascii="Times New Roman" w:hAnsi="Times New Roman"/>
          <w:sz w:val="28"/>
          <w:szCs w:val="28"/>
        </w:rPr>
      </w:pPr>
      <w:r w:rsidRPr="003B2552">
        <w:rPr>
          <w:rFonts w:ascii="Times New Roman" w:hAnsi="Times New Roman"/>
          <w:sz w:val="28"/>
          <w:szCs w:val="28"/>
        </w:rPr>
        <w:t xml:space="preserve">Анапластическая </w:t>
      </w:r>
      <w:proofErr w:type="gramStart"/>
      <w:r w:rsidRPr="003B2552">
        <w:rPr>
          <w:rFonts w:ascii="Times New Roman" w:hAnsi="Times New Roman"/>
          <w:sz w:val="28"/>
          <w:szCs w:val="28"/>
        </w:rPr>
        <w:t>крупноклеточная</w:t>
      </w:r>
      <w:proofErr w:type="gramEnd"/>
      <w:r w:rsidRPr="003B2552">
        <w:rPr>
          <w:rFonts w:ascii="Times New Roman" w:hAnsi="Times New Roman"/>
          <w:sz w:val="28"/>
          <w:szCs w:val="28"/>
        </w:rPr>
        <w:t xml:space="preserve"> лимфома, Т/О-клеточная, с первичным системным поражением.</w:t>
      </w:r>
    </w:p>
    <w:p w:rsidR="00F673CE" w:rsidRPr="003B2552" w:rsidRDefault="00F673CE" w:rsidP="00F455D4">
      <w:pPr>
        <w:spacing w:after="0" w:line="240" w:lineRule="auto"/>
        <w:rPr>
          <w:rFonts w:ascii="Times New Roman" w:hAnsi="Times New Roman" w:cs="Times New Roman"/>
          <w:b/>
          <w:sz w:val="28"/>
          <w:szCs w:val="28"/>
        </w:rPr>
      </w:pPr>
      <w:r w:rsidRPr="003B2552">
        <w:rPr>
          <w:rFonts w:ascii="Times New Roman" w:hAnsi="Times New Roman" w:cs="Times New Roman"/>
          <w:b/>
          <w:sz w:val="28"/>
          <w:szCs w:val="28"/>
        </w:rPr>
        <w:t>Распределение пациентов с неходжкинскими лимфомами на терапевтические группы.</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8"/>
        <w:gridCol w:w="6105"/>
      </w:tblGrid>
      <w:tr w:rsidR="00F673CE" w:rsidRPr="003B2552" w:rsidTr="00B417F4">
        <w:tc>
          <w:tcPr>
            <w:tcW w:w="4068" w:type="dxa"/>
          </w:tcPr>
          <w:p w:rsidR="00F673CE" w:rsidRPr="003B2552" w:rsidRDefault="00F673CE" w:rsidP="00F455D4">
            <w:pPr>
              <w:spacing w:after="0" w:line="240" w:lineRule="auto"/>
              <w:rPr>
                <w:rFonts w:ascii="Times New Roman" w:hAnsi="Times New Roman" w:cs="Times New Roman"/>
                <w:sz w:val="24"/>
                <w:szCs w:val="24"/>
              </w:rPr>
            </w:pPr>
            <w:r w:rsidRPr="003B2552">
              <w:rPr>
                <w:rFonts w:ascii="Times New Roman" w:hAnsi="Times New Roman" w:cs="Times New Roman"/>
                <w:sz w:val="24"/>
                <w:szCs w:val="24"/>
              </w:rPr>
              <w:t xml:space="preserve">Лимфобластные лимфомы. </w:t>
            </w:r>
          </w:p>
          <w:p w:rsidR="00F673CE" w:rsidRPr="003B2552" w:rsidRDefault="00F673CE" w:rsidP="00F455D4">
            <w:pPr>
              <w:spacing w:after="0" w:line="240" w:lineRule="auto"/>
              <w:rPr>
                <w:rFonts w:ascii="Times New Roman" w:hAnsi="Times New Roman" w:cs="Times New Roman"/>
                <w:sz w:val="24"/>
                <w:szCs w:val="24"/>
              </w:rPr>
            </w:pPr>
            <w:r w:rsidRPr="003B2552">
              <w:rPr>
                <w:rFonts w:ascii="Times New Roman" w:hAnsi="Times New Roman" w:cs="Times New Roman"/>
                <w:sz w:val="24"/>
                <w:szCs w:val="24"/>
              </w:rPr>
              <w:t xml:space="preserve">Терапевтическая группа </w:t>
            </w:r>
            <w:r w:rsidRPr="003B2552">
              <w:rPr>
                <w:rFonts w:ascii="Times New Roman" w:hAnsi="Times New Roman" w:cs="Times New Roman"/>
                <w:sz w:val="24"/>
                <w:szCs w:val="24"/>
                <w:lang w:val="en-US"/>
              </w:rPr>
              <w:t>I</w:t>
            </w:r>
            <w:r w:rsidRPr="003B2552">
              <w:rPr>
                <w:rFonts w:ascii="Times New Roman" w:hAnsi="Times New Roman" w:cs="Times New Roman"/>
                <w:sz w:val="24"/>
                <w:szCs w:val="24"/>
              </w:rPr>
              <w:t xml:space="preserve"> (ТГ </w:t>
            </w:r>
            <w:r w:rsidRPr="003B2552">
              <w:rPr>
                <w:rFonts w:ascii="Times New Roman" w:hAnsi="Times New Roman" w:cs="Times New Roman"/>
                <w:sz w:val="24"/>
                <w:szCs w:val="24"/>
                <w:lang w:val="en-US"/>
              </w:rPr>
              <w:t>I</w:t>
            </w:r>
            <w:r w:rsidRPr="003B2552">
              <w:rPr>
                <w:rFonts w:ascii="Times New Roman" w:hAnsi="Times New Roman" w:cs="Times New Roman"/>
                <w:sz w:val="24"/>
                <w:szCs w:val="24"/>
              </w:rPr>
              <w:t>)</w:t>
            </w:r>
          </w:p>
        </w:tc>
        <w:tc>
          <w:tcPr>
            <w:tcW w:w="6105" w:type="dxa"/>
          </w:tcPr>
          <w:p w:rsidR="00F673CE" w:rsidRPr="003B2552" w:rsidRDefault="00F673CE" w:rsidP="00F455D4">
            <w:pPr>
              <w:spacing w:after="0" w:line="240" w:lineRule="auto"/>
              <w:rPr>
                <w:rFonts w:ascii="Times New Roman" w:hAnsi="Times New Roman" w:cs="Times New Roman"/>
                <w:sz w:val="24"/>
                <w:szCs w:val="24"/>
              </w:rPr>
            </w:pPr>
            <w:r w:rsidRPr="003B2552">
              <w:rPr>
                <w:rFonts w:ascii="Times New Roman" w:hAnsi="Times New Roman" w:cs="Times New Roman"/>
                <w:sz w:val="24"/>
                <w:szCs w:val="24"/>
              </w:rPr>
              <w:t>В-лимфобластная лимфома.</w:t>
            </w:r>
          </w:p>
          <w:p w:rsidR="00F673CE" w:rsidRPr="003B2552" w:rsidRDefault="00F673CE" w:rsidP="00F455D4">
            <w:pPr>
              <w:spacing w:after="0" w:line="240" w:lineRule="auto"/>
              <w:rPr>
                <w:rFonts w:ascii="Times New Roman" w:hAnsi="Times New Roman" w:cs="Times New Roman"/>
                <w:sz w:val="24"/>
                <w:szCs w:val="24"/>
              </w:rPr>
            </w:pPr>
            <w:r w:rsidRPr="003B2552">
              <w:rPr>
                <w:rFonts w:ascii="Times New Roman" w:hAnsi="Times New Roman" w:cs="Times New Roman"/>
                <w:sz w:val="24"/>
                <w:szCs w:val="24"/>
              </w:rPr>
              <w:t>Т-лимфобластная лимфома.</w:t>
            </w:r>
          </w:p>
          <w:p w:rsidR="00F673CE" w:rsidRPr="003B2552" w:rsidRDefault="00F673CE" w:rsidP="00F455D4">
            <w:pPr>
              <w:spacing w:after="0" w:line="240" w:lineRule="auto"/>
              <w:rPr>
                <w:rFonts w:ascii="Times New Roman" w:hAnsi="Times New Roman" w:cs="Times New Roman"/>
                <w:sz w:val="24"/>
                <w:szCs w:val="24"/>
              </w:rPr>
            </w:pPr>
            <w:r w:rsidRPr="003B2552">
              <w:rPr>
                <w:rFonts w:ascii="Times New Roman" w:hAnsi="Times New Roman" w:cs="Times New Roman"/>
                <w:sz w:val="24"/>
                <w:szCs w:val="24"/>
              </w:rPr>
              <w:t xml:space="preserve">Периферическая </w:t>
            </w:r>
            <w:proofErr w:type="gramStart"/>
            <w:r w:rsidRPr="003B2552">
              <w:rPr>
                <w:rFonts w:ascii="Times New Roman" w:hAnsi="Times New Roman" w:cs="Times New Roman"/>
                <w:sz w:val="24"/>
                <w:szCs w:val="24"/>
              </w:rPr>
              <w:t>т-клеточная</w:t>
            </w:r>
            <w:proofErr w:type="gramEnd"/>
            <w:r w:rsidRPr="003B2552">
              <w:rPr>
                <w:rFonts w:ascii="Times New Roman" w:hAnsi="Times New Roman" w:cs="Times New Roman"/>
                <w:sz w:val="24"/>
                <w:szCs w:val="24"/>
              </w:rPr>
              <w:t xml:space="preserve"> лимфома</w:t>
            </w:r>
          </w:p>
        </w:tc>
      </w:tr>
      <w:tr w:rsidR="00F673CE" w:rsidRPr="003B2552" w:rsidTr="00B417F4">
        <w:tc>
          <w:tcPr>
            <w:tcW w:w="4068" w:type="dxa"/>
          </w:tcPr>
          <w:p w:rsidR="00F673CE" w:rsidRPr="003B2552" w:rsidRDefault="00F673CE" w:rsidP="00F455D4">
            <w:pPr>
              <w:spacing w:after="0" w:line="240" w:lineRule="auto"/>
              <w:rPr>
                <w:rFonts w:ascii="Times New Roman" w:hAnsi="Times New Roman" w:cs="Times New Roman"/>
                <w:sz w:val="24"/>
                <w:szCs w:val="24"/>
              </w:rPr>
            </w:pPr>
            <w:proofErr w:type="gramStart"/>
            <w:r w:rsidRPr="003B2552">
              <w:rPr>
                <w:rFonts w:ascii="Times New Roman" w:hAnsi="Times New Roman" w:cs="Times New Roman"/>
                <w:sz w:val="24"/>
                <w:szCs w:val="24"/>
              </w:rPr>
              <w:t>В-клеточные</w:t>
            </w:r>
            <w:proofErr w:type="gramEnd"/>
            <w:r w:rsidRPr="003B2552">
              <w:rPr>
                <w:rFonts w:ascii="Times New Roman" w:hAnsi="Times New Roman" w:cs="Times New Roman"/>
                <w:sz w:val="24"/>
                <w:szCs w:val="24"/>
              </w:rPr>
              <w:t xml:space="preserve"> лимфомы.</w:t>
            </w:r>
          </w:p>
          <w:p w:rsidR="00F673CE" w:rsidRPr="003B2552" w:rsidRDefault="00F673CE" w:rsidP="00F455D4">
            <w:pPr>
              <w:spacing w:after="0" w:line="240" w:lineRule="auto"/>
              <w:rPr>
                <w:rFonts w:ascii="Times New Roman" w:hAnsi="Times New Roman" w:cs="Times New Roman"/>
                <w:sz w:val="24"/>
                <w:szCs w:val="24"/>
              </w:rPr>
            </w:pPr>
            <w:r w:rsidRPr="003B2552">
              <w:rPr>
                <w:rFonts w:ascii="Times New Roman" w:hAnsi="Times New Roman" w:cs="Times New Roman"/>
                <w:sz w:val="24"/>
                <w:szCs w:val="24"/>
              </w:rPr>
              <w:t xml:space="preserve">Терапевтическая группа </w:t>
            </w:r>
            <w:r w:rsidRPr="003B2552">
              <w:rPr>
                <w:rFonts w:ascii="Times New Roman" w:hAnsi="Times New Roman" w:cs="Times New Roman"/>
                <w:sz w:val="24"/>
                <w:szCs w:val="24"/>
                <w:lang w:val="en-US"/>
              </w:rPr>
              <w:t>II</w:t>
            </w:r>
            <w:r w:rsidRPr="003B2552">
              <w:rPr>
                <w:rFonts w:ascii="Times New Roman" w:hAnsi="Times New Roman" w:cs="Times New Roman"/>
                <w:sz w:val="24"/>
                <w:szCs w:val="24"/>
              </w:rPr>
              <w:t xml:space="preserve"> (ТГ </w:t>
            </w:r>
            <w:r w:rsidRPr="003B2552">
              <w:rPr>
                <w:rFonts w:ascii="Times New Roman" w:hAnsi="Times New Roman" w:cs="Times New Roman"/>
                <w:sz w:val="24"/>
                <w:szCs w:val="24"/>
                <w:lang w:val="en-US"/>
              </w:rPr>
              <w:t>II</w:t>
            </w:r>
            <w:r w:rsidRPr="003B2552">
              <w:rPr>
                <w:rFonts w:ascii="Times New Roman" w:hAnsi="Times New Roman" w:cs="Times New Roman"/>
                <w:sz w:val="24"/>
                <w:szCs w:val="24"/>
              </w:rPr>
              <w:t>)</w:t>
            </w:r>
          </w:p>
        </w:tc>
        <w:tc>
          <w:tcPr>
            <w:tcW w:w="6105" w:type="dxa"/>
          </w:tcPr>
          <w:p w:rsidR="00F673CE" w:rsidRPr="003B2552" w:rsidRDefault="00F673CE" w:rsidP="00F455D4">
            <w:pPr>
              <w:spacing w:after="0" w:line="240" w:lineRule="auto"/>
              <w:rPr>
                <w:rFonts w:ascii="Times New Roman" w:hAnsi="Times New Roman" w:cs="Times New Roman"/>
                <w:sz w:val="24"/>
                <w:szCs w:val="24"/>
              </w:rPr>
            </w:pPr>
            <w:r w:rsidRPr="003B2552">
              <w:rPr>
                <w:rFonts w:ascii="Times New Roman" w:hAnsi="Times New Roman" w:cs="Times New Roman"/>
                <w:sz w:val="24"/>
                <w:szCs w:val="24"/>
              </w:rPr>
              <w:t xml:space="preserve">Диффузная </w:t>
            </w:r>
            <w:proofErr w:type="gramStart"/>
            <w:r w:rsidRPr="003B2552">
              <w:rPr>
                <w:rFonts w:ascii="Times New Roman" w:hAnsi="Times New Roman" w:cs="Times New Roman"/>
                <w:sz w:val="24"/>
                <w:szCs w:val="24"/>
              </w:rPr>
              <w:t>В-крупноклеточная</w:t>
            </w:r>
            <w:proofErr w:type="gramEnd"/>
            <w:r w:rsidRPr="003B2552">
              <w:rPr>
                <w:rFonts w:ascii="Times New Roman" w:hAnsi="Times New Roman" w:cs="Times New Roman"/>
                <w:sz w:val="24"/>
                <w:szCs w:val="24"/>
              </w:rPr>
              <w:t xml:space="preserve"> лимфома.</w:t>
            </w:r>
          </w:p>
          <w:p w:rsidR="00F673CE" w:rsidRPr="003B2552" w:rsidRDefault="00F673CE" w:rsidP="00F455D4">
            <w:pPr>
              <w:spacing w:after="0" w:line="240" w:lineRule="auto"/>
              <w:rPr>
                <w:rFonts w:ascii="Times New Roman" w:hAnsi="Times New Roman" w:cs="Times New Roman"/>
                <w:sz w:val="24"/>
                <w:szCs w:val="24"/>
              </w:rPr>
            </w:pPr>
            <w:r w:rsidRPr="003B2552">
              <w:rPr>
                <w:rFonts w:ascii="Times New Roman" w:hAnsi="Times New Roman" w:cs="Times New Roman"/>
                <w:sz w:val="24"/>
                <w:szCs w:val="24"/>
              </w:rPr>
              <w:t xml:space="preserve">Медиастинальная </w:t>
            </w:r>
            <w:proofErr w:type="gramStart"/>
            <w:r w:rsidRPr="003B2552">
              <w:rPr>
                <w:rFonts w:ascii="Times New Roman" w:hAnsi="Times New Roman" w:cs="Times New Roman"/>
                <w:sz w:val="24"/>
                <w:szCs w:val="24"/>
              </w:rPr>
              <w:t>В-крупноклеточная</w:t>
            </w:r>
            <w:proofErr w:type="gramEnd"/>
            <w:r w:rsidRPr="003B2552">
              <w:rPr>
                <w:rFonts w:ascii="Times New Roman" w:hAnsi="Times New Roman" w:cs="Times New Roman"/>
                <w:sz w:val="24"/>
                <w:szCs w:val="24"/>
              </w:rPr>
              <w:t xml:space="preserve"> лимфома.</w:t>
            </w:r>
          </w:p>
          <w:p w:rsidR="00F673CE" w:rsidRPr="003B2552" w:rsidRDefault="00F673CE" w:rsidP="00F455D4">
            <w:pPr>
              <w:spacing w:after="0" w:line="240" w:lineRule="auto"/>
              <w:rPr>
                <w:rFonts w:ascii="Times New Roman" w:hAnsi="Times New Roman" w:cs="Times New Roman"/>
                <w:sz w:val="24"/>
                <w:szCs w:val="24"/>
              </w:rPr>
            </w:pPr>
            <w:r w:rsidRPr="003B2552">
              <w:rPr>
                <w:rFonts w:ascii="Times New Roman" w:hAnsi="Times New Roman" w:cs="Times New Roman"/>
                <w:sz w:val="24"/>
                <w:szCs w:val="24"/>
              </w:rPr>
              <w:t>Лимфома Беркитта/Лейкемия из клеток Беркитта.</w:t>
            </w:r>
          </w:p>
        </w:tc>
      </w:tr>
      <w:tr w:rsidR="00F673CE" w:rsidRPr="003B2552" w:rsidTr="00B417F4">
        <w:tc>
          <w:tcPr>
            <w:tcW w:w="4068" w:type="dxa"/>
          </w:tcPr>
          <w:p w:rsidR="00F673CE" w:rsidRPr="003B2552" w:rsidRDefault="00F673CE" w:rsidP="00F455D4">
            <w:pPr>
              <w:spacing w:after="0" w:line="240" w:lineRule="auto"/>
              <w:rPr>
                <w:rFonts w:ascii="Times New Roman" w:hAnsi="Times New Roman" w:cs="Times New Roman"/>
                <w:sz w:val="24"/>
                <w:szCs w:val="24"/>
              </w:rPr>
            </w:pPr>
            <w:r w:rsidRPr="003B2552">
              <w:rPr>
                <w:rFonts w:ascii="Times New Roman" w:hAnsi="Times New Roman" w:cs="Times New Roman"/>
                <w:sz w:val="24"/>
                <w:szCs w:val="24"/>
              </w:rPr>
              <w:t>Крупноклеточная анапластическая лимфома.</w:t>
            </w:r>
          </w:p>
          <w:p w:rsidR="00F673CE" w:rsidRPr="003B2552" w:rsidRDefault="00F673CE" w:rsidP="00F455D4">
            <w:pPr>
              <w:spacing w:after="0" w:line="240" w:lineRule="auto"/>
              <w:rPr>
                <w:rFonts w:ascii="Times New Roman" w:hAnsi="Times New Roman" w:cs="Times New Roman"/>
                <w:sz w:val="24"/>
                <w:szCs w:val="24"/>
              </w:rPr>
            </w:pPr>
            <w:r w:rsidRPr="003B2552">
              <w:rPr>
                <w:rFonts w:ascii="Times New Roman" w:hAnsi="Times New Roman" w:cs="Times New Roman"/>
                <w:sz w:val="24"/>
                <w:szCs w:val="24"/>
              </w:rPr>
              <w:t xml:space="preserve">Терапевтическая группа </w:t>
            </w:r>
            <w:r w:rsidRPr="003B2552">
              <w:rPr>
                <w:rFonts w:ascii="Times New Roman" w:hAnsi="Times New Roman" w:cs="Times New Roman"/>
                <w:sz w:val="24"/>
                <w:szCs w:val="24"/>
                <w:lang w:val="en-US"/>
              </w:rPr>
              <w:t>III</w:t>
            </w:r>
            <w:r w:rsidRPr="003B2552">
              <w:rPr>
                <w:rFonts w:ascii="Times New Roman" w:hAnsi="Times New Roman" w:cs="Times New Roman"/>
                <w:sz w:val="24"/>
                <w:szCs w:val="24"/>
              </w:rPr>
              <w:t xml:space="preserve"> (ТГ </w:t>
            </w:r>
            <w:r w:rsidRPr="003B2552">
              <w:rPr>
                <w:rFonts w:ascii="Times New Roman" w:hAnsi="Times New Roman" w:cs="Times New Roman"/>
                <w:sz w:val="24"/>
                <w:szCs w:val="24"/>
                <w:lang w:val="en-US"/>
              </w:rPr>
              <w:t>III</w:t>
            </w:r>
            <w:r w:rsidRPr="003B2552">
              <w:rPr>
                <w:rFonts w:ascii="Times New Roman" w:hAnsi="Times New Roman" w:cs="Times New Roman"/>
                <w:sz w:val="24"/>
                <w:szCs w:val="24"/>
              </w:rPr>
              <w:t>)</w:t>
            </w:r>
          </w:p>
        </w:tc>
        <w:tc>
          <w:tcPr>
            <w:tcW w:w="6105" w:type="dxa"/>
          </w:tcPr>
          <w:p w:rsidR="00F673CE" w:rsidRPr="003B2552" w:rsidRDefault="00F673CE" w:rsidP="00F455D4">
            <w:pPr>
              <w:spacing w:after="0" w:line="240" w:lineRule="auto"/>
              <w:rPr>
                <w:rFonts w:ascii="Times New Roman" w:hAnsi="Times New Roman" w:cs="Times New Roman"/>
                <w:sz w:val="24"/>
                <w:szCs w:val="24"/>
              </w:rPr>
            </w:pPr>
            <w:r w:rsidRPr="003B2552">
              <w:rPr>
                <w:rFonts w:ascii="Times New Roman" w:hAnsi="Times New Roman" w:cs="Times New Roman"/>
                <w:sz w:val="24"/>
                <w:szCs w:val="24"/>
              </w:rPr>
              <w:t>Крупноклеточная анапластическая лимфома.</w:t>
            </w:r>
          </w:p>
        </w:tc>
      </w:tr>
    </w:tbl>
    <w:p w:rsidR="00F673CE" w:rsidRPr="003B2552" w:rsidRDefault="00F673CE" w:rsidP="00F455D4">
      <w:pPr>
        <w:spacing w:after="0" w:line="240" w:lineRule="auto"/>
        <w:ind w:firstLine="708"/>
        <w:jc w:val="both"/>
        <w:rPr>
          <w:rFonts w:ascii="Times New Roman" w:hAnsi="Times New Roman" w:cs="Times New Roman"/>
          <w:sz w:val="28"/>
          <w:szCs w:val="28"/>
        </w:rPr>
      </w:pPr>
      <w:r w:rsidRPr="003B2552">
        <w:rPr>
          <w:rFonts w:ascii="Times New Roman" w:hAnsi="Times New Roman" w:cs="Times New Roman"/>
          <w:sz w:val="28"/>
          <w:szCs w:val="28"/>
        </w:rPr>
        <w:t xml:space="preserve">Внутри терапевтических групп выделяются группы риска, которые определяют длительность и объём терапии. </w:t>
      </w:r>
    </w:p>
    <w:p w:rsidR="00F673CE" w:rsidRPr="003B2552" w:rsidRDefault="00F673CE" w:rsidP="00F455D4">
      <w:pPr>
        <w:spacing w:after="0" w:line="240" w:lineRule="auto"/>
        <w:ind w:firstLine="708"/>
        <w:jc w:val="both"/>
        <w:rPr>
          <w:rFonts w:ascii="Times New Roman" w:hAnsi="Times New Roman" w:cs="Times New Roman"/>
          <w:sz w:val="28"/>
          <w:szCs w:val="28"/>
        </w:rPr>
      </w:pPr>
      <w:r w:rsidRPr="003B2552">
        <w:rPr>
          <w:rFonts w:ascii="Times New Roman" w:hAnsi="Times New Roman" w:cs="Times New Roman"/>
          <w:sz w:val="28"/>
          <w:szCs w:val="28"/>
        </w:rPr>
        <w:t xml:space="preserve">Группы риска, формируются с учетом распространения опухолевого процесса (стадия), ответа опухоли на проводимое лечение, а в случае </w:t>
      </w:r>
      <w:proofErr w:type="gramStart"/>
      <w:r w:rsidRPr="003B2552">
        <w:rPr>
          <w:rFonts w:ascii="Times New Roman" w:hAnsi="Times New Roman" w:cs="Times New Roman"/>
          <w:sz w:val="28"/>
          <w:szCs w:val="28"/>
        </w:rPr>
        <w:t>зрелых</w:t>
      </w:r>
      <w:proofErr w:type="gramEnd"/>
      <w:r w:rsidRPr="003B2552">
        <w:rPr>
          <w:rFonts w:ascii="Times New Roman" w:hAnsi="Times New Roman" w:cs="Times New Roman"/>
          <w:sz w:val="28"/>
          <w:szCs w:val="28"/>
        </w:rPr>
        <w:t xml:space="preserve"> В–клеточных лимфом, учитывается и уровень лактатдегидрогеназы, как маркёр опухолевой массы.</w:t>
      </w:r>
    </w:p>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b/>
          <w:sz w:val="28"/>
          <w:szCs w:val="28"/>
        </w:rPr>
        <w:t xml:space="preserve">Стадия </w:t>
      </w:r>
      <w:r w:rsidRPr="003B2552">
        <w:rPr>
          <w:rFonts w:ascii="Times New Roman" w:hAnsi="Times New Roman" w:cs="Times New Roman"/>
          <w:b/>
          <w:sz w:val="28"/>
          <w:szCs w:val="28"/>
          <w:lang w:val="en-US"/>
        </w:rPr>
        <w:t>I</w:t>
      </w:r>
      <w:r w:rsidR="00570CD3">
        <w:rPr>
          <w:rFonts w:ascii="Times New Roman" w:hAnsi="Times New Roman" w:cs="Times New Roman"/>
          <w:b/>
          <w:sz w:val="28"/>
          <w:szCs w:val="28"/>
        </w:rPr>
        <w:t xml:space="preserve"> - </w:t>
      </w:r>
      <w:r w:rsidRPr="003B2552">
        <w:rPr>
          <w:rFonts w:ascii="Times New Roman" w:hAnsi="Times New Roman" w:cs="Times New Roman"/>
          <w:sz w:val="28"/>
          <w:szCs w:val="28"/>
        </w:rPr>
        <w:t>диагностируется при одиночной экстранодальной или нодальной опухоли, исключая медиастинальную, абдоминальную, или эпидуральную локализацию.</w:t>
      </w:r>
    </w:p>
    <w:p w:rsidR="00F673CE" w:rsidRPr="003B2552" w:rsidRDefault="00F673CE" w:rsidP="00F455D4">
      <w:pPr>
        <w:spacing w:after="0" w:line="240" w:lineRule="auto"/>
        <w:jc w:val="both"/>
        <w:rPr>
          <w:rFonts w:ascii="Times New Roman" w:hAnsi="Times New Roman" w:cs="Times New Roman"/>
          <w:sz w:val="28"/>
          <w:szCs w:val="28"/>
        </w:rPr>
      </w:pPr>
      <w:proofErr w:type="gramStart"/>
      <w:r w:rsidRPr="003B2552">
        <w:rPr>
          <w:rFonts w:ascii="Times New Roman" w:hAnsi="Times New Roman" w:cs="Times New Roman"/>
          <w:b/>
          <w:sz w:val="28"/>
          <w:szCs w:val="28"/>
        </w:rPr>
        <w:t xml:space="preserve">Стадия </w:t>
      </w:r>
      <w:r w:rsidRPr="003B2552">
        <w:rPr>
          <w:rFonts w:ascii="Times New Roman" w:hAnsi="Times New Roman" w:cs="Times New Roman"/>
          <w:b/>
          <w:sz w:val="28"/>
          <w:szCs w:val="28"/>
          <w:lang w:val="en-US"/>
        </w:rPr>
        <w:t>II</w:t>
      </w:r>
      <w:r w:rsidRPr="003B2552">
        <w:rPr>
          <w:rFonts w:ascii="Times New Roman" w:hAnsi="Times New Roman" w:cs="Times New Roman"/>
          <w:sz w:val="28"/>
          <w:szCs w:val="28"/>
        </w:rPr>
        <w:t xml:space="preserve"> </w:t>
      </w:r>
      <w:r w:rsidR="00570CD3">
        <w:rPr>
          <w:rFonts w:ascii="Times New Roman" w:hAnsi="Times New Roman" w:cs="Times New Roman"/>
          <w:sz w:val="28"/>
          <w:szCs w:val="28"/>
        </w:rPr>
        <w:t xml:space="preserve">- </w:t>
      </w:r>
      <w:r w:rsidRPr="003B2552">
        <w:rPr>
          <w:rFonts w:ascii="Times New Roman" w:hAnsi="Times New Roman" w:cs="Times New Roman"/>
          <w:sz w:val="28"/>
          <w:szCs w:val="28"/>
        </w:rPr>
        <w:t>диагностируется при одиночной экстранодальной опухоли с вовлечением регионарных лимфатических узлов; при поражении лимфоузлов двух или более анатомических областей по одну сторону диафрагмы; при наличие двух одиночных экстранодальных очагов опухоли с/без вовлечением региональных лимфоузлов по одну сторону диафрагмы;</w:t>
      </w:r>
      <w:proofErr w:type="gramEnd"/>
      <w:r w:rsidRPr="003B2552">
        <w:rPr>
          <w:rFonts w:ascii="Times New Roman" w:hAnsi="Times New Roman" w:cs="Times New Roman"/>
          <w:sz w:val="28"/>
          <w:szCs w:val="28"/>
        </w:rPr>
        <w:t xml:space="preserve"> </w:t>
      </w:r>
      <w:proofErr w:type="gramStart"/>
      <w:r w:rsidRPr="003B2552">
        <w:rPr>
          <w:rFonts w:ascii="Times New Roman" w:hAnsi="Times New Roman" w:cs="Times New Roman"/>
          <w:sz w:val="28"/>
          <w:szCs w:val="28"/>
        </w:rPr>
        <w:t>при первичной опухоли ЖКТ, обычно в илеоцекальном углу, с/без вовлечением только соответствующих мезентериальных узлов, полностью (</w:t>
      </w:r>
      <w:r w:rsidRPr="003B2552">
        <w:rPr>
          <w:rFonts w:ascii="Times New Roman" w:hAnsi="Times New Roman" w:cs="Times New Roman"/>
          <w:sz w:val="28"/>
          <w:szCs w:val="28"/>
          <w:lang w:val="en-US"/>
        </w:rPr>
        <w:t>IIR</w:t>
      </w:r>
      <w:r w:rsidRPr="003B2552">
        <w:rPr>
          <w:rFonts w:ascii="Times New Roman" w:hAnsi="Times New Roman" w:cs="Times New Roman"/>
          <w:sz w:val="28"/>
          <w:szCs w:val="28"/>
        </w:rPr>
        <w:t>) или частично (</w:t>
      </w:r>
      <w:r w:rsidRPr="003B2552">
        <w:rPr>
          <w:rFonts w:ascii="Times New Roman" w:hAnsi="Times New Roman" w:cs="Times New Roman"/>
          <w:sz w:val="28"/>
          <w:szCs w:val="28"/>
          <w:lang w:val="en-US"/>
        </w:rPr>
        <w:t>IINR</w:t>
      </w:r>
      <w:r w:rsidRPr="003B2552">
        <w:rPr>
          <w:rFonts w:ascii="Times New Roman" w:hAnsi="Times New Roman" w:cs="Times New Roman"/>
          <w:sz w:val="28"/>
          <w:szCs w:val="28"/>
        </w:rPr>
        <w:t>) резецированной.</w:t>
      </w:r>
      <w:proofErr w:type="gramEnd"/>
    </w:p>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Исключаются опухоли медиастинальной и эпидуральной локализаций.</w:t>
      </w:r>
    </w:p>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b/>
          <w:sz w:val="28"/>
          <w:szCs w:val="28"/>
        </w:rPr>
        <w:t xml:space="preserve">Стадия </w:t>
      </w:r>
      <w:r w:rsidRPr="003B2552">
        <w:rPr>
          <w:rFonts w:ascii="Times New Roman" w:hAnsi="Times New Roman" w:cs="Times New Roman"/>
          <w:b/>
          <w:sz w:val="28"/>
          <w:szCs w:val="28"/>
          <w:lang w:val="en-US"/>
        </w:rPr>
        <w:t>III</w:t>
      </w:r>
      <w:r w:rsidR="00570CD3">
        <w:rPr>
          <w:rFonts w:ascii="Times New Roman" w:hAnsi="Times New Roman" w:cs="Times New Roman"/>
          <w:b/>
          <w:sz w:val="28"/>
          <w:szCs w:val="28"/>
        </w:rPr>
        <w:t xml:space="preserve"> - </w:t>
      </w:r>
      <w:r w:rsidRPr="003B2552">
        <w:rPr>
          <w:rFonts w:ascii="Times New Roman" w:hAnsi="Times New Roman" w:cs="Times New Roman"/>
          <w:sz w:val="28"/>
          <w:szCs w:val="28"/>
        </w:rPr>
        <w:t xml:space="preserve">диагностируется </w:t>
      </w:r>
      <w:proofErr w:type="gramStart"/>
      <w:r w:rsidRPr="003B2552">
        <w:rPr>
          <w:rFonts w:ascii="Times New Roman" w:hAnsi="Times New Roman" w:cs="Times New Roman"/>
          <w:sz w:val="28"/>
          <w:szCs w:val="28"/>
        </w:rPr>
        <w:t>при</w:t>
      </w:r>
      <w:proofErr w:type="gramEnd"/>
      <w:r w:rsidRPr="003B2552">
        <w:rPr>
          <w:rFonts w:ascii="Times New Roman" w:hAnsi="Times New Roman" w:cs="Times New Roman"/>
          <w:sz w:val="28"/>
          <w:szCs w:val="28"/>
        </w:rPr>
        <w:t xml:space="preserve"> </w:t>
      </w:r>
      <w:proofErr w:type="gramStart"/>
      <w:r w:rsidRPr="003B2552">
        <w:rPr>
          <w:rFonts w:ascii="Times New Roman" w:hAnsi="Times New Roman" w:cs="Times New Roman"/>
          <w:sz w:val="28"/>
          <w:szCs w:val="28"/>
        </w:rPr>
        <w:t>наличие</w:t>
      </w:r>
      <w:proofErr w:type="gramEnd"/>
      <w:r w:rsidRPr="003B2552">
        <w:rPr>
          <w:rFonts w:ascii="Times New Roman" w:hAnsi="Times New Roman" w:cs="Times New Roman"/>
          <w:sz w:val="28"/>
          <w:szCs w:val="28"/>
        </w:rPr>
        <w:t xml:space="preserve"> двух одиночных экстранодальных очагов опухоли по разные стороны диафрагмы; при поражении двух или более областей лимфоузлов по разные стороны диафрагмы; во всех случаях интраторакального расположения опухоли (средостение, плевра, тимус); во всех случаях распространенных интраабдоминальных опухолей,  нерезектабельных; при всех  параспинальных или эпидуральных локализациях опухоли. </w:t>
      </w:r>
    </w:p>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b/>
          <w:sz w:val="28"/>
          <w:szCs w:val="28"/>
        </w:rPr>
        <w:t xml:space="preserve">Стадия </w:t>
      </w:r>
      <w:r w:rsidRPr="003B2552">
        <w:rPr>
          <w:rFonts w:ascii="Times New Roman" w:hAnsi="Times New Roman" w:cs="Times New Roman"/>
          <w:b/>
          <w:sz w:val="28"/>
          <w:szCs w:val="28"/>
          <w:lang w:val="en-US"/>
        </w:rPr>
        <w:t>IV</w:t>
      </w:r>
      <w:r w:rsidRPr="003B2552">
        <w:rPr>
          <w:rFonts w:ascii="Times New Roman" w:hAnsi="Times New Roman" w:cs="Times New Roman"/>
          <w:sz w:val="28"/>
          <w:szCs w:val="28"/>
        </w:rPr>
        <w:t xml:space="preserve"> </w:t>
      </w:r>
      <w:r w:rsidR="00570CD3">
        <w:rPr>
          <w:rFonts w:ascii="Times New Roman" w:hAnsi="Times New Roman" w:cs="Times New Roman"/>
          <w:sz w:val="28"/>
          <w:szCs w:val="28"/>
        </w:rPr>
        <w:t xml:space="preserve">- </w:t>
      </w:r>
      <w:r w:rsidRPr="003B2552">
        <w:rPr>
          <w:rFonts w:ascii="Times New Roman" w:hAnsi="Times New Roman" w:cs="Times New Roman"/>
          <w:sz w:val="28"/>
          <w:szCs w:val="28"/>
        </w:rPr>
        <w:t>диагностируется при любом поражении, перечисленном выше, с инициальным вовлечением центральной нервной системы  и/или костного мозга (&lt;25%).</w:t>
      </w:r>
    </w:p>
    <w:p w:rsidR="00F673CE" w:rsidRPr="003B2552" w:rsidRDefault="00F673CE" w:rsidP="00F455D4">
      <w:pPr>
        <w:spacing w:after="0" w:line="240" w:lineRule="auto"/>
        <w:ind w:firstLine="708"/>
        <w:jc w:val="both"/>
        <w:rPr>
          <w:rFonts w:ascii="Times New Roman" w:hAnsi="Times New Roman" w:cs="Times New Roman"/>
          <w:sz w:val="28"/>
          <w:szCs w:val="28"/>
        </w:rPr>
      </w:pPr>
      <w:r w:rsidRPr="003B2552">
        <w:rPr>
          <w:rFonts w:ascii="Times New Roman" w:hAnsi="Times New Roman" w:cs="Times New Roman"/>
          <w:sz w:val="28"/>
          <w:szCs w:val="28"/>
        </w:rPr>
        <w:lastRenderedPageBreak/>
        <w:t>Для терапевтической группы лимфобластных лимфом группа риска определяется с учётом стадии заболевания и ответа на проводимое лечение (Табл. 2).</w:t>
      </w:r>
    </w:p>
    <w:p w:rsidR="00F673CE" w:rsidRPr="003B2552" w:rsidRDefault="00F673CE" w:rsidP="00F455D4">
      <w:pPr>
        <w:spacing w:after="0" w:line="240" w:lineRule="auto"/>
        <w:rPr>
          <w:rFonts w:ascii="Times New Roman" w:hAnsi="Times New Roman" w:cs="Times New Roman"/>
          <w:b/>
          <w:sz w:val="28"/>
          <w:szCs w:val="28"/>
        </w:rPr>
      </w:pPr>
      <w:r w:rsidRPr="003B2552">
        <w:rPr>
          <w:rFonts w:ascii="Times New Roman" w:hAnsi="Times New Roman" w:cs="Times New Roman"/>
          <w:b/>
          <w:sz w:val="28"/>
          <w:szCs w:val="28"/>
        </w:rPr>
        <w:t>Группы риска для лимфобластных неходжкинских лимфом</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7763"/>
      </w:tblGrid>
      <w:tr w:rsidR="00F673CE" w:rsidRPr="003B2552" w:rsidTr="00B417F4">
        <w:tc>
          <w:tcPr>
            <w:tcW w:w="2268" w:type="dxa"/>
          </w:tcPr>
          <w:p w:rsidR="00F673CE" w:rsidRPr="003B2552" w:rsidRDefault="00F673CE" w:rsidP="00F455D4">
            <w:pPr>
              <w:spacing w:after="0" w:line="240" w:lineRule="auto"/>
              <w:rPr>
                <w:rFonts w:ascii="Times New Roman" w:hAnsi="Times New Roman" w:cs="Times New Roman"/>
                <w:b/>
                <w:sz w:val="24"/>
                <w:szCs w:val="24"/>
              </w:rPr>
            </w:pPr>
            <w:r w:rsidRPr="003B2552">
              <w:rPr>
                <w:rFonts w:ascii="Times New Roman" w:hAnsi="Times New Roman" w:cs="Times New Roman"/>
                <w:b/>
                <w:sz w:val="24"/>
                <w:szCs w:val="24"/>
              </w:rPr>
              <w:t>Группа риска</w:t>
            </w:r>
          </w:p>
        </w:tc>
        <w:tc>
          <w:tcPr>
            <w:tcW w:w="7763" w:type="dxa"/>
          </w:tcPr>
          <w:p w:rsidR="00F673CE" w:rsidRPr="003B2552" w:rsidRDefault="00F673CE" w:rsidP="00F455D4">
            <w:pPr>
              <w:spacing w:after="0" w:line="240" w:lineRule="auto"/>
              <w:rPr>
                <w:rFonts w:ascii="Times New Roman" w:hAnsi="Times New Roman" w:cs="Times New Roman"/>
                <w:b/>
                <w:sz w:val="24"/>
                <w:szCs w:val="24"/>
              </w:rPr>
            </w:pPr>
            <w:r w:rsidRPr="003B2552">
              <w:rPr>
                <w:rFonts w:ascii="Times New Roman" w:hAnsi="Times New Roman" w:cs="Times New Roman"/>
                <w:b/>
                <w:sz w:val="24"/>
                <w:szCs w:val="24"/>
              </w:rPr>
              <w:t>Стадия</w:t>
            </w:r>
          </w:p>
        </w:tc>
      </w:tr>
      <w:tr w:rsidR="00F673CE" w:rsidRPr="003B2552" w:rsidTr="00B417F4">
        <w:tc>
          <w:tcPr>
            <w:tcW w:w="2268" w:type="dxa"/>
          </w:tcPr>
          <w:p w:rsidR="00F673CE" w:rsidRPr="003B2552" w:rsidRDefault="00F673CE" w:rsidP="00F455D4">
            <w:pPr>
              <w:spacing w:after="0" w:line="240" w:lineRule="auto"/>
              <w:rPr>
                <w:rFonts w:ascii="Times New Roman" w:hAnsi="Times New Roman" w:cs="Times New Roman"/>
                <w:sz w:val="24"/>
                <w:szCs w:val="24"/>
              </w:rPr>
            </w:pPr>
            <w:r w:rsidRPr="003B2552">
              <w:rPr>
                <w:rFonts w:ascii="Times New Roman" w:hAnsi="Times New Roman" w:cs="Times New Roman"/>
                <w:sz w:val="24"/>
                <w:szCs w:val="24"/>
              </w:rPr>
              <w:t>Стандартная</w:t>
            </w:r>
          </w:p>
        </w:tc>
        <w:tc>
          <w:tcPr>
            <w:tcW w:w="7763" w:type="dxa"/>
          </w:tcPr>
          <w:p w:rsidR="00F673CE" w:rsidRPr="003B2552" w:rsidRDefault="00F673CE" w:rsidP="00F455D4">
            <w:pPr>
              <w:spacing w:after="0" w:line="240" w:lineRule="auto"/>
              <w:rPr>
                <w:rFonts w:ascii="Times New Roman" w:hAnsi="Times New Roman" w:cs="Times New Roman"/>
                <w:sz w:val="24"/>
                <w:szCs w:val="24"/>
              </w:rPr>
            </w:pPr>
            <w:r w:rsidRPr="003B2552">
              <w:rPr>
                <w:rFonts w:ascii="Times New Roman" w:hAnsi="Times New Roman" w:cs="Times New Roman"/>
                <w:sz w:val="24"/>
                <w:szCs w:val="24"/>
                <w:lang w:val="en-US"/>
              </w:rPr>
              <w:t>I</w:t>
            </w:r>
            <w:r w:rsidRPr="003B2552">
              <w:rPr>
                <w:rFonts w:ascii="Times New Roman" w:hAnsi="Times New Roman" w:cs="Times New Roman"/>
                <w:sz w:val="24"/>
                <w:szCs w:val="24"/>
              </w:rPr>
              <w:t>-</w:t>
            </w:r>
            <w:r w:rsidRPr="003B2552">
              <w:rPr>
                <w:rFonts w:ascii="Times New Roman" w:hAnsi="Times New Roman" w:cs="Times New Roman"/>
                <w:sz w:val="24"/>
                <w:szCs w:val="24"/>
                <w:lang w:val="en-US"/>
              </w:rPr>
              <w:t>II</w:t>
            </w:r>
          </w:p>
        </w:tc>
      </w:tr>
      <w:tr w:rsidR="00F673CE" w:rsidRPr="003B2552" w:rsidTr="00B417F4">
        <w:tc>
          <w:tcPr>
            <w:tcW w:w="2268" w:type="dxa"/>
          </w:tcPr>
          <w:p w:rsidR="00F673CE" w:rsidRPr="003B2552" w:rsidRDefault="00F673CE" w:rsidP="00F455D4">
            <w:pPr>
              <w:spacing w:after="0" w:line="240" w:lineRule="auto"/>
              <w:rPr>
                <w:rFonts w:ascii="Times New Roman" w:hAnsi="Times New Roman" w:cs="Times New Roman"/>
                <w:sz w:val="24"/>
                <w:szCs w:val="24"/>
              </w:rPr>
            </w:pPr>
            <w:r w:rsidRPr="003B2552">
              <w:rPr>
                <w:rFonts w:ascii="Times New Roman" w:hAnsi="Times New Roman" w:cs="Times New Roman"/>
                <w:sz w:val="24"/>
                <w:szCs w:val="24"/>
              </w:rPr>
              <w:t>Средняя</w:t>
            </w:r>
          </w:p>
        </w:tc>
        <w:tc>
          <w:tcPr>
            <w:tcW w:w="7763" w:type="dxa"/>
          </w:tcPr>
          <w:p w:rsidR="00F673CE" w:rsidRPr="003B2552" w:rsidRDefault="00F673CE" w:rsidP="00F455D4">
            <w:pPr>
              <w:spacing w:after="0" w:line="240" w:lineRule="auto"/>
              <w:rPr>
                <w:rFonts w:ascii="Times New Roman" w:hAnsi="Times New Roman" w:cs="Times New Roman"/>
                <w:sz w:val="24"/>
                <w:szCs w:val="24"/>
              </w:rPr>
            </w:pPr>
            <w:r w:rsidRPr="003B2552">
              <w:rPr>
                <w:rFonts w:ascii="Times New Roman" w:hAnsi="Times New Roman" w:cs="Times New Roman"/>
                <w:sz w:val="24"/>
                <w:szCs w:val="24"/>
                <w:lang w:val="en-US"/>
              </w:rPr>
              <w:t>III</w:t>
            </w:r>
            <w:r w:rsidRPr="003B2552">
              <w:rPr>
                <w:rFonts w:ascii="Times New Roman" w:hAnsi="Times New Roman" w:cs="Times New Roman"/>
                <w:sz w:val="24"/>
                <w:szCs w:val="24"/>
              </w:rPr>
              <w:t>-</w:t>
            </w:r>
            <w:r w:rsidRPr="003B2552">
              <w:rPr>
                <w:rFonts w:ascii="Times New Roman" w:hAnsi="Times New Roman" w:cs="Times New Roman"/>
                <w:sz w:val="24"/>
                <w:szCs w:val="24"/>
                <w:lang w:val="en-US"/>
              </w:rPr>
              <w:t>IV</w:t>
            </w:r>
          </w:p>
        </w:tc>
      </w:tr>
      <w:tr w:rsidR="00F673CE" w:rsidRPr="003B2552" w:rsidTr="00B417F4">
        <w:tc>
          <w:tcPr>
            <w:tcW w:w="2268" w:type="dxa"/>
          </w:tcPr>
          <w:p w:rsidR="00F673CE" w:rsidRPr="003B2552" w:rsidRDefault="00F673CE" w:rsidP="00F455D4">
            <w:pPr>
              <w:spacing w:after="0" w:line="240" w:lineRule="auto"/>
              <w:rPr>
                <w:rFonts w:ascii="Times New Roman" w:hAnsi="Times New Roman" w:cs="Times New Roman"/>
                <w:sz w:val="24"/>
                <w:szCs w:val="24"/>
              </w:rPr>
            </w:pPr>
            <w:r w:rsidRPr="003B2552">
              <w:rPr>
                <w:rFonts w:ascii="Times New Roman" w:hAnsi="Times New Roman" w:cs="Times New Roman"/>
                <w:sz w:val="24"/>
                <w:szCs w:val="24"/>
              </w:rPr>
              <w:t>Высокая</w:t>
            </w:r>
          </w:p>
        </w:tc>
        <w:tc>
          <w:tcPr>
            <w:tcW w:w="7763" w:type="dxa"/>
          </w:tcPr>
          <w:p w:rsidR="00F673CE" w:rsidRPr="003B2552" w:rsidRDefault="00F673CE" w:rsidP="00F455D4">
            <w:pPr>
              <w:spacing w:after="0" w:line="240" w:lineRule="auto"/>
              <w:rPr>
                <w:rFonts w:ascii="Times New Roman" w:hAnsi="Times New Roman" w:cs="Times New Roman"/>
                <w:sz w:val="24"/>
                <w:szCs w:val="24"/>
              </w:rPr>
            </w:pPr>
            <w:r w:rsidRPr="003B2552">
              <w:rPr>
                <w:rFonts w:ascii="Times New Roman" w:hAnsi="Times New Roman" w:cs="Times New Roman"/>
                <w:sz w:val="24"/>
                <w:szCs w:val="24"/>
              </w:rPr>
              <w:t>Остаточная опухоль более 30%, от первоначального объёма на 33 день терапии.</w:t>
            </w:r>
          </w:p>
        </w:tc>
      </w:tr>
    </w:tbl>
    <w:p w:rsidR="00F673CE" w:rsidRPr="003B2552" w:rsidRDefault="00F673CE" w:rsidP="00F455D4">
      <w:pPr>
        <w:spacing w:after="0" w:line="240" w:lineRule="auto"/>
        <w:ind w:firstLine="708"/>
        <w:jc w:val="both"/>
        <w:rPr>
          <w:rFonts w:ascii="Times New Roman" w:hAnsi="Times New Roman" w:cs="Times New Roman"/>
          <w:sz w:val="28"/>
          <w:szCs w:val="28"/>
        </w:rPr>
      </w:pPr>
      <w:r w:rsidRPr="003B2552">
        <w:rPr>
          <w:rFonts w:ascii="Times New Roman" w:hAnsi="Times New Roman" w:cs="Times New Roman"/>
          <w:sz w:val="28"/>
          <w:szCs w:val="28"/>
        </w:rPr>
        <w:t xml:space="preserve">Для терапевтической группы </w:t>
      </w:r>
      <w:proofErr w:type="gramStart"/>
      <w:r w:rsidRPr="003B2552">
        <w:rPr>
          <w:rFonts w:ascii="Times New Roman" w:hAnsi="Times New Roman" w:cs="Times New Roman"/>
          <w:sz w:val="28"/>
          <w:szCs w:val="28"/>
        </w:rPr>
        <w:t>зрелых</w:t>
      </w:r>
      <w:proofErr w:type="gramEnd"/>
      <w:r w:rsidRPr="003B2552">
        <w:rPr>
          <w:rFonts w:ascii="Times New Roman" w:hAnsi="Times New Roman" w:cs="Times New Roman"/>
          <w:sz w:val="28"/>
          <w:szCs w:val="28"/>
        </w:rPr>
        <w:t xml:space="preserve"> В-клеточных неходжкинских лимфом группа риска определяется распространением опухолевого процесса (стадия) и инициальным значением активности ЛДГ, который следует учитывать в зависимости от возраста (табл. 3).</w:t>
      </w:r>
    </w:p>
    <w:p w:rsidR="00F673CE" w:rsidRPr="003B2552" w:rsidRDefault="00F673CE" w:rsidP="00F455D4">
      <w:pPr>
        <w:spacing w:after="0" w:line="240" w:lineRule="auto"/>
        <w:rPr>
          <w:rFonts w:ascii="Times New Roman" w:hAnsi="Times New Roman" w:cs="Times New Roman"/>
          <w:b/>
          <w:sz w:val="28"/>
          <w:szCs w:val="28"/>
        </w:rPr>
      </w:pPr>
      <w:r w:rsidRPr="003B2552">
        <w:rPr>
          <w:rFonts w:ascii="Times New Roman" w:hAnsi="Times New Roman" w:cs="Times New Roman"/>
          <w:b/>
          <w:sz w:val="28"/>
          <w:szCs w:val="28"/>
        </w:rPr>
        <w:t>Группы риска для</w:t>
      </w:r>
      <w:r w:rsidR="00570CD3">
        <w:rPr>
          <w:rFonts w:ascii="Times New Roman" w:hAnsi="Times New Roman" w:cs="Times New Roman"/>
          <w:b/>
          <w:sz w:val="28"/>
          <w:szCs w:val="28"/>
        </w:rPr>
        <w:t xml:space="preserve"> зрелой </w:t>
      </w:r>
      <w:proofErr w:type="gramStart"/>
      <w:r w:rsidR="00570CD3">
        <w:rPr>
          <w:rFonts w:ascii="Times New Roman" w:hAnsi="Times New Roman" w:cs="Times New Roman"/>
          <w:b/>
          <w:sz w:val="28"/>
          <w:szCs w:val="28"/>
        </w:rPr>
        <w:t>В-клеточной</w:t>
      </w:r>
      <w:proofErr w:type="gramEnd"/>
      <w:r w:rsidR="00570CD3">
        <w:rPr>
          <w:rFonts w:ascii="Times New Roman" w:hAnsi="Times New Roman" w:cs="Times New Roman"/>
          <w:b/>
          <w:sz w:val="28"/>
          <w:szCs w:val="28"/>
        </w:rPr>
        <w:t xml:space="preserve"> НХЛ: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9"/>
        <w:gridCol w:w="1980"/>
        <w:gridCol w:w="3346"/>
        <w:gridCol w:w="3686"/>
      </w:tblGrid>
      <w:tr w:rsidR="00F673CE" w:rsidRPr="003B2552" w:rsidTr="00104F1F">
        <w:tc>
          <w:tcPr>
            <w:tcW w:w="1019" w:type="dxa"/>
          </w:tcPr>
          <w:p w:rsidR="00F673CE" w:rsidRPr="003B2552" w:rsidRDefault="00F673CE" w:rsidP="00F455D4">
            <w:pPr>
              <w:spacing w:after="0" w:line="240" w:lineRule="auto"/>
              <w:rPr>
                <w:rFonts w:ascii="Times New Roman" w:hAnsi="Times New Roman" w:cs="Times New Roman"/>
                <w:b/>
                <w:sz w:val="24"/>
                <w:szCs w:val="24"/>
              </w:rPr>
            </w:pPr>
            <w:r w:rsidRPr="003B2552">
              <w:rPr>
                <w:rFonts w:ascii="Times New Roman" w:hAnsi="Times New Roman" w:cs="Times New Roman"/>
                <w:b/>
                <w:sz w:val="24"/>
                <w:szCs w:val="24"/>
              </w:rPr>
              <w:t>Группа риска</w:t>
            </w:r>
          </w:p>
        </w:tc>
        <w:tc>
          <w:tcPr>
            <w:tcW w:w="1980" w:type="dxa"/>
          </w:tcPr>
          <w:p w:rsidR="00F673CE" w:rsidRPr="003B2552" w:rsidRDefault="00F673CE" w:rsidP="00F455D4">
            <w:pPr>
              <w:spacing w:after="0" w:line="240" w:lineRule="auto"/>
              <w:rPr>
                <w:rFonts w:ascii="Times New Roman" w:hAnsi="Times New Roman" w:cs="Times New Roman"/>
                <w:b/>
                <w:sz w:val="24"/>
                <w:szCs w:val="24"/>
              </w:rPr>
            </w:pPr>
            <w:r w:rsidRPr="003B2552">
              <w:rPr>
                <w:rFonts w:ascii="Times New Roman" w:hAnsi="Times New Roman" w:cs="Times New Roman"/>
                <w:b/>
                <w:sz w:val="24"/>
                <w:szCs w:val="24"/>
              </w:rPr>
              <w:t>Объём операции</w:t>
            </w:r>
          </w:p>
        </w:tc>
        <w:tc>
          <w:tcPr>
            <w:tcW w:w="3346" w:type="dxa"/>
          </w:tcPr>
          <w:p w:rsidR="00F673CE" w:rsidRPr="003B2552" w:rsidRDefault="00F673CE" w:rsidP="00F455D4">
            <w:pPr>
              <w:spacing w:after="0" w:line="240" w:lineRule="auto"/>
              <w:rPr>
                <w:rFonts w:ascii="Times New Roman" w:hAnsi="Times New Roman" w:cs="Times New Roman"/>
                <w:b/>
                <w:sz w:val="24"/>
                <w:szCs w:val="24"/>
              </w:rPr>
            </w:pPr>
            <w:r w:rsidRPr="003B2552">
              <w:rPr>
                <w:rFonts w:ascii="Times New Roman" w:hAnsi="Times New Roman" w:cs="Times New Roman"/>
                <w:b/>
                <w:sz w:val="24"/>
                <w:szCs w:val="24"/>
              </w:rPr>
              <w:t>Стадия</w:t>
            </w:r>
          </w:p>
        </w:tc>
        <w:tc>
          <w:tcPr>
            <w:tcW w:w="3686" w:type="dxa"/>
          </w:tcPr>
          <w:p w:rsidR="00F673CE" w:rsidRPr="003B2552" w:rsidRDefault="00F673CE" w:rsidP="00F455D4">
            <w:pPr>
              <w:spacing w:after="0" w:line="240" w:lineRule="auto"/>
              <w:rPr>
                <w:rFonts w:ascii="Times New Roman" w:hAnsi="Times New Roman" w:cs="Times New Roman"/>
                <w:b/>
                <w:sz w:val="24"/>
                <w:szCs w:val="24"/>
              </w:rPr>
            </w:pPr>
            <w:r w:rsidRPr="003B2552">
              <w:rPr>
                <w:rFonts w:ascii="Times New Roman" w:hAnsi="Times New Roman" w:cs="Times New Roman"/>
                <w:b/>
                <w:sz w:val="24"/>
                <w:szCs w:val="24"/>
              </w:rPr>
              <w:t>ЛДГ.</w:t>
            </w:r>
          </w:p>
        </w:tc>
      </w:tr>
      <w:tr w:rsidR="00F673CE" w:rsidRPr="003B2552" w:rsidTr="00104F1F">
        <w:tc>
          <w:tcPr>
            <w:tcW w:w="1019" w:type="dxa"/>
          </w:tcPr>
          <w:p w:rsidR="00F673CE" w:rsidRPr="003B2552" w:rsidRDefault="00F673CE" w:rsidP="00F455D4">
            <w:pPr>
              <w:spacing w:after="0" w:line="240" w:lineRule="auto"/>
              <w:rPr>
                <w:rFonts w:ascii="Times New Roman" w:hAnsi="Times New Roman" w:cs="Times New Roman"/>
                <w:sz w:val="24"/>
                <w:szCs w:val="24"/>
              </w:rPr>
            </w:pPr>
            <w:r w:rsidRPr="003B2552">
              <w:rPr>
                <w:rFonts w:ascii="Times New Roman" w:hAnsi="Times New Roman" w:cs="Times New Roman"/>
                <w:sz w:val="24"/>
                <w:szCs w:val="24"/>
                <w:lang w:val="en-US"/>
              </w:rPr>
              <w:t>R</w:t>
            </w:r>
            <w:r w:rsidRPr="003B2552">
              <w:rPr>
                <w:rFonts w:ascii="Times New Roman" w:hAnsi="Times New Roman" w:cs="Times New Roman"/>
                <w:sz w:val="24"/>
                <w:szCs w:val="24"/>
              </w:rPr>
              <w:t>1</w:t>
            </w:r>
          </w:p>
        </w:tc>
        <w:tc>
          <w:tcPr>
            <w:tcW w:w="1980" w:type="dxa"/>
          </w:tcPr>
          <w:p w:rsidR="00F673CE" w:rsidRPr="003B2552" w:rsidRDefault="00F673CE" w:rsidP="00F455D4">
            <w:pPr>
              <w:spacing w:after="0" w:line="240" w:lineRule="auto"/>
              <w:rPr>
                <w:rFonts w:ascii="Times New Roman" w:hAnsi="Times New Roman" w:cs="Times New Roman"/>
                <w:sz w:val="24"/>
                <w:szCs w:val="24"/>
              </w:rPr>
            </w:pPr>
            <w:r w:rsidRPr="003B2552">
              <w:rPr>
                <w:rFonts w:ascii="Times New Roman" w:hAnsi="Times New Roman" w:cs="Times New Roman"/>
                <w:sz w:val="24"/>
                <w:szCs w:val="24"/>
              </w:rPr>
              <w:t>Полное удаление</w:t>
            </w:r>
          </w:p>
        </w:tc>
        <w:tc>
          <w:tcPr>
            <w:tcW w:w="3346" w:type="dxa"/>
          </w:tcPr>
          <w:p w:rsidR="00F673CE" w:rsidRPr="003B2552" w:rsidRDefault="00F673CE" w:rsidP="00F455D4">
            <w:pPr>
              <w:spacing w:after="0" w:line="240" w:lineRule="auto"/>
              <w:rPr>
                <w:rFonts w:ascii="Times New Roman" w:hAnsi="Times New Roman" w:cs="Times New Roman"/>
                <w:sz w:val="24"/>
                <w:szCs w:val="24"/>
              </w:rPr>
            </w:pPr>
            <w:r w:rsidRPr="003B2552">
              <w:rPr>
                <w:rFonts w:ascii="Times New Roman" w:hAnsi="Times New Roman" w:cs="Times New Roman"/>
                <w:sz w:val="24"/>
                <w:szCs w:val="24"/>
                <w:lang w:val="en-US"/>
              </w:rPr>
              <w:t>I</w:t>
            </w:r>
            <w:r w:rsidRPr="003B2552">
              <w:rPr>
                <w:rFonts w:ascii="Times New Roman" w:hAnsi="Times New Roman" w:cs="Times New Roman"/>
                <w:sz w:val="24"/>
                <w:szCs w:val="24"/>
              </w:rPr>
              <w:t>+</w:t>
            </w:r>
            <w:r w:rsidRPr="003B2552">
              <w:rPr>
                <w:rFonts w:ascii="Times New Roman" w:hAnsi="Times New Roman" w:cs="Times New Roman"/>
                <w:sz w:val="24"/>
                <w:szCs w:val="24"/>
                <w:lang w:val="en-US"/>
              </w:rPr>
              <w:t>II</w:t>
            </w:r>
          </w:p>
        </w:tc>
        <w:tc>
          <w:tcPr>
            <w:tcW w:w="3686" w:type="dxa"/>
          </w:tcPr>
          <w:p w:rsidR="00F673CE" w:rsidRPr="003B2552" w:rsidRDefault="00F673CE" w:rsidP="00F455D4">
            <w:pPr>
              <w:spacing w:after="0" w:line="240" w:lineRule="auto"/>
              <w:rPr>
                <w:rFonts w:ascii="Times New Roman" w:hAnsi="Times New Roman" w:cs="Times New Roman"/>
                <w:sz w:val="24"/>
                <w:szCs w:val="24"/>
              </w:rPr>
            </w:pPr>
            <w:r w:rsidRPr="003B2552">
              <w:rPr>
                <w:rFonts w:ascii="Times New Roman" w:hAnsi="Times New Roman" w:cs="Times New Roman"/>
                <w:sz w:val="24"/>
                <w:szCs w:val="24"/>
              </w:rPr>
              <w:t>Любое.</w:t>
            </w:r>
          </w:p>
        </w:tc>
      </w:tr>
      <w:tr w:rsidR="00F673CE" w:rsidRPr="003B2552" w:rsidTr="00104F1F">
        <w:trPr>
          <w:cantSplit/>
        </w:trPr>
        <w:tc>
          <w:tcPr>
            <w:tcW w:w="1019" w:type="dxa"/>
            <w:vMerge w:val="restart"/>
          </w:tcPr>
          <w:p w:rsidR="00F673CE" w:rsidRPr="003B2552" w:rsidRDefault="00F673CE" w:rsidP="00F455D4">
            <w:pPr>
              <w:spacing w:after="0" w:line="240" w:lineRule="auto"/>
              <w:rPr>
                <w:rFonts w:ascii="Times New Roman" w:hAnsi="Times New Roman" w:cs="Times New Roman"/>
                <w:sz w:val="24"/>
                <w:szCs w:val="24"/>
              </w:rPr>
            </w:pPr>
            <w:r w:rsidRPr="003B2552">
              <w:rPr>
                <w:rFonts w:ascii="Times New Roman" w:hAnsi="Times New Roman" w:cs="Times New Roman"/>
                <w:sz w:val="24"/>
                <w:szCs w:val="24"/>
                <w:lang w:val="en-US"/>
              </w:rPr>
              <w:t>R</w:t>
            </w:r>
            <w:r w:rsidRPr="003B2552">
              <w:rPr>
                <w:rFonts w:ascii="Times New Roman" w:hAnsi="Times New Roman" w:cs="Times New Roman"/>
                <w:sz w:val="24"/>
                <w:szCs w:val="24"/>
              </w:rPr>
              <w:t xml:space="preserve"> 2</w:t>
            </w:r>
          </w:p>
        </w:tc>
        <w:tc>
          <w:tcPr>
            <w:tcW w:w="1980" w:type="dxa"/>
            <w:vMerge w:val="restart"/>
          </w:tcPr>
          <w:p w:rsidR="00F673CE" w:rsidRPr="003B2552" w:rsidRDefault="00F673CE" w:rsidP="00F455D4">
            <w:pPr>
              <w:spacing w:after="0" w:line="240" w:lineRule="auto"/>
              <w:rPr>
                <w:rFonts w:ascii="Times New Roman" w:hAnsi="Times New Roman" w:cs="Times New Roman"/>
                <w:sz w:val="24"/>
                <w:szCs w:val="24"/>
              </w:rPr>
            </w:pPr>
            <w:r w:rsidRPr="003B2552">
              <w:rPr>
                <w:rFonts w:ascii="Times New Roman" w:hAnsi="Times New Roman" w:cs="Times New Roman"/>
                <w:sz w:val="24"/>
                <w:szCs w:val="24"/>
              </w:rPr>
              <w:t>Неполное удаление</w:t>
            </w:r>
          </w:p>
        </w:tc>
        <w:tc>
          <w:tcPr>
            <w:tcW w:w="3346" w:type="dxa"/>
          </w:tcPr>
          <w:p w:rsidR="00F673CE" w:rsidRPr="003B2552" w:rsidRDefault="00F673CE" w:rsidP="00F455D4">
            <w:pPr>
              <w:spacing w:after="0" w:line="240" w:lineRule="auto"/>
              <w:rPr>
                <w:rFonts w:ascii="Times New Roman" w:hAnsi="Times New Roman" w:cs="Times New Roman"/>
                <w:sz w:val="24"/>
                <w:szCs w:val="24"/>
              </w:rPr>
            </w:pPr>
            <w:r w:rsidRPr="003B2552">
              <w:rPr>
                <w:rFonts w:ascii="Times New Roman" w:hAnsi="Times New Roman" w:cs="Times New Roman"/>
                <w:sz w:val="24"/>
                <w:szCs w:val="24"/>
                <w:lang w:val="en-US"/>
              </w:rPr>
              <w:t>I</w:t>
            </w:r>
            <w:r w:rsidRPr="003B2552">
              <w:rPr>
                <w:rFonts w:ascii="Times New Roman" w:hAnsi="Times New Roman" w:cs="Times New Roman"/>
                <w:sz w:val="24"/>
                <w:szCs w:val="24"/>
              </w:rPr>
              <w:t>+</w:t>
            </w:r>
            <w:r w:rsidRPr="003B2552">
              <w:rPr>
                <w:rFonts w:ascii="Times New Roman" w:hAnsi="Times New Roman" w:cs="Times New Roman"/>
                <w:sz w:val="24"/>
                <w:szCs w:val="24"/>
                <w:lang w:val="en-US"/>
              </w:rPr>
              <w:t>II</w:t>
            </w:r>
          </w:p>
        </w:tc>
        <w:tc>
          <w:tcPr>
            <w:tcW w:w="3686" w:type="dxa"/>
          </w:tcPr>
          <w:p w:rsidR="00F673CE" w:rsidRPr="003B2552" w:rsidRDefault="00F673CE" w:rsidP="00F455D4">
            <w:pPr>
              <w:spacing w:after="0" w:line="240" w:lineRule="auto"/>
              <w:rPr>
                <w:rFonts w:ascii="Times New Roman" w:hAnsi="Times New Roman" w:cs="Times New Roman"/>
                <w:sz w:val="24"/>
                <w:szCs w:val="24"/>
              </w:rPr>
            </w:pPr>
            <w:r w:rsidRPr="003B2552">
              <w:rPr>
                <w:rFonts w:ascii="Times New Roman" w:hAnsi="Times New Roman" w:cs="Times New Roman"/>
                <w:sz w:val="24"/>
                <w:szCs w:val="24"/>
              </w:rPr>
              <w:t>Любое.</w:t>
            </w:r>
          </w:p>
        </w:tc>
      </w:tr>
      <w:tr w:rsidR="00F673CE" w:rsidRPr="003B2552" w:rsidTr="00104F1F">
        <w:trPr>
          <w:cantSplit/>
        </w:trPr>
        <w:tc>
          <w:tcPr>
            <w:tcW w:w="1019" w:type="dxa"/>
            <w:vMerge/>
          </w:tcPr>
          <w:p w:rsidR="00F673CE" w:rsidRPr="003B2552" w:rsidRDefault="00F673CE" w:rsidP="00F455D4">
            <w:pPr>
              <w:spacing w:after="0" w:line="240" w:lineRule="auto"/>
              <w:rPr>
                <w:rFonts w:ascii="Times New Roman" w:hAnsi="Times New Roman" w:cs="Times New Roman"/>
                <w:sz w:val="24"/>
                <w:szCs w:val="24"/>
              </w:rPr>
            </w:pPr>
          </w:p>
        </w:tc>
        <w:tc>
          <w:tcPr>
            <w:tcW w:w="1980" w:type="dxa"/>
            <w:vMerge/>
          </w:tcPr>
          <w:p w:rsidR="00F673CE" w:rsidRPr="003B2552" w:rsidRDefault="00F673CE" w:rsidP="00F455D4">
            <w:pPr>
              <w:spacing w:after="0" w:line="240" w:lineRule="auto"/>
              <w:rPr>
                <w:rFonts w:ascii="Times New Roman" w:hAnsi="Times New Roman" w:cs="Times New Roman"/>
                <w:sz w:val="24"/>
                <w:szCs w:val="24"/>
              </w:rPr>
            </w:pPr>
          </w:p>
        </w:tc>
        <w:tc>
          <w:tcPr>
            <w:tcW w:w="3346" w:type="dxa"/>
          </w:tcPr>
          <w:p w:rsidR="00F673CE" w:rsidRPr="003B2552" w:rsidRDefault="00F673CE" w:rsidP="00F455D4">
            <w:pPr>
              <w:spacing w:after="0" w:line="240" w:lineRule="auto"/>
              <w:rPr>
                <w:rFonts w:ascii="Times New Roman" w:hAnsi="Times New Roman" w:cs="Times New Roman"/>
                <w:sz w:val="24"/>
                <w:szCs w:val="24"/>
              </w:rPr>
            </w:pPr>
            <w:r w:rsidRPr="003B2552">
              <w:rPr>
                <w:rFonts w:ascii="Times New Roman" w:hAnsi="Times New Roman" w:cs="Times New Roman"/>
                <w:sz w:val="24"/>
                <w:szCs w:val="24"/>
                <w:lang w:val="en-US"/>
              </w:rPr>
              <w:t>III</w:t>
            </w:r>
          </w:p>
        </w:tc>
        <w:tc>
          <w:tcPr>
            <w:tcW w:w="3686" w:type="dxa"/>
          </w:tcPr>
          <w:p w:rsidR="00F673CE" w:rsidRPr="003B2552" w:rsidRDefault="00F673CE" w:rsidP="00F455D4">
            <w:pPr>
              <w:spacing w:after="0" w:line="240" w:lineRule="auto"/>
              <w:rPr>
                <w:rFonts w:ascii="Times New Roman" w:hAnsi="Times New Roman" w:cs="Times New Roman"/>
                <w:sz w:val="24"/>
                <w:szCs w:val="24"/>
              </w:rPr>
            </w:pPr>
            <w:r w:rsidRPr="003B2552">
              <w:rPr>
                <w:rFonts w:ascii="Times New Roman" w:hAnsi="Times New Roman" w:cs="Times New Roman"/>
                <w:sz w:val="24"/>
                <w:szCs w:val="24"/>
              </w:rPr>
              <w:t>В пределах возрастной нормы.</w:t>
            </w:r>
          </w:p>
        </w:tc>
      </w:tr>
      <w:tr w:rsidR="00F673CE" w:rsidRPr="003B2552" w:rsidTr="00104F1F">
        <w:trPr>
          <w:cantSplit/>
        </w:trPr>
        <w:tc>
          <w:tcPr>
            <w:tcW w:w="1019" w:type="dxa"/>
            <w:vMerge w:val="restart"/>
          </w:tcPr>
          <w:p w:rsidR="00F673CE" w:rsidRPr="003B2552" w:rsidRDefault="00F673CE" w:rsidP="00F455D4">
            <w:pPr>
              <w:spacing w:after="0" w:line="240" w:lineRule="auto"/>
              <w:rPr>
                <w:rFonts w:ascii="Times New Roman" w:hAnsi="Times New Roman" w:cs="Times New Roman"/>
                <w:sz w:val="24"/>
                <w:szCs w:val="24"/>
              </w:rPr>
            </w:pPr>
            <w:r w:rsidRPr="003B2552">
              <w:rPr>
                <w:rFonts w:ascii="Times New Roman" w:hAnsi="Times New Roman" w:cs="Times New Roman"/>
                <w:sz w:val="24"/>
                <w:szCs w:val="24"/>
                <w:lang w:val="en-US"/>
              </w:rPr>
              <w:t>R</w:t>
            </w:r>
            <w:r w:rsidRPr="003B2552">
              <w:rPr>
                <w:rFonts w:ascii="Times New Roman" w:hAnsi="Times New Roman" w:cs="Times New Roman"/>
                <w:sz w:val="24"/>
                <w:szCs w:val="24"/>
              </w:rPr>
              <w:t xml:space="preserve"> 3</w:t>
            </w:r>
          </w:p>
        </w:tc>
        <w:tc>
          <w:tcPr>
            <w:tcW w:w="1980" w:type="dxa"/>
            <w:vMerge w:val="restart"/>
          </w:tcPr>
          <w:p w:rsidR="00F673CE" w:rsidRPr="003B2552" w:rsidRDefault="00F673CE" w:rsidP="00F455D4">
            <w:pPr>
              <w:spacing w:after="0" w:line="240" w:lineRule="auto"/>
              <w:rPr>
                <w:rFonts w:ascii="Times New Roman" w:hAnsi="Times New Roman" w:cs="Times New Roman"/>
                <w:sz w:val="24"/>
                <w:szCs w:val="24"/>
              </w:rPr>
            </w:pPr>
            <w:r w:rsidRPr="003B2552">
              <w:rPr>
                <w:rFonts w:ascii="Times New Roman" w:hAnsi="Times New Roman" w:cs="Times New Roman"/>
                <w:sz w:val="24"/>
                <w:szCs w:val="24"/>
              </w:rPr>
              <w:t>-</w:t>
            </w:r>
          </w:p>
        </w:tc>
        <w:tc>
          <w:tcPr>
            <w:tcW w:w="3346" w:type="dxa"/>
          </w:tcPr>
          <w:p w:rsidR="00F673CE" w:rsidRPr="003B2552" w:rsidRDefault="00F673CE" w:rsidP="00F455D4">
            <w:pPr>
              <w:spacing w:after="0" w:line="240" w:lineRule="auto"/>
              <w:rPr>
                <w:rFonts w:ascii="Times New Roman" w:hAnsi="Times New Roman" w:cs="Times New Roman"/>
                <w:sz w:val="24"/>
                <w:szCs w:val="24"/>
              </w:rPr>
            </w:pPr>
            <w:r w:rsidRPr="003B2552">
              <w:rPr>
                <w:rFonts w:ascii="Times New Roman" w:hAnsi="Times New Roman" w:cs="Times New Roman"/>
                <w:sz w:val="24"/>
                <w:szCs w:val="24"/>
                <w:lang w:val="en-US"/>
              </w:rPr>
              <w:t>III</w:t>
            </w:r>
          </w:p>
        </w:tc>
        <w:tc>
          <w:tcPr>
            <w:tcW w:w="3686" w:type="dxa"/>
          </w:tcPr>
          <w:p w:rsidR="00F673CE" w:rsidRPr="003B2552" w:rsidRDefault="00F673CE" w:rsidP="00F455D4">
            <w:pPr>
              <w:spacing w:after="0" w:line="240" w:lineRule="auto"/>
              <w:rPr>
                <w:rFonts w:ascii="Times New Roman" w:hAnsi="Times New Roman" w:cs="Times New Roman"/>
                <w:sz w:val="24"/>
                <w:szCs w:val="24"/>
              </w:rPr>
            </w:pPr>
            <w:r w:rsidRPr="003B2552">
              <w:rPr>
                <w:rFonts w:ascii="Times New Roman" w:hAnsi="Times New Roman" w:cs="Times New Roman"/>
                <w:sz w:val="24"/>
                <w:szCs w:val="24"/>
              </w:rPr>
              <w:t>Выше  возрастной нормы, но не более чем в 2 раза.</w:t>
            </w:r>
          </w:p>
        </w:tc>
      </w:tr>
      <w:tr w:rsidR="00F673CE" w:rsidRPr="003B2552" w:rsidTr="00104F1F">
        <w:trPr>
          <w:cantSplit/>
        </w:trPr>
        <w:tc>
          <w:tcPr>
            <w:tcW w:w="1019" w:type="dxa"/>
            <w:vMerge/>
          </w:tcPr>
          <w:p w:rsidR="00F673CE" w:rsidRPr="003B2552" w:rsidRDefault="00F673CE" w:rsidP="00F455D4">
            <w:pPr>
              <w:spacing w:after="0" w:line="240" w:lineRule="auto"/>
              <w:rPr>
                <w:rFonts w:ascii="Times New Roman" w:hAnsi="Times New Roman" w:cs="Times New Roman"/>
                <w:sz w:val="24"/>
                <w:szCs w:val="24"/>
              </w:rPr>
            </w:pPr>
          </w:p>
        </w:tc>
        <w:tc>
          <w:tcPr>
            <w:tcW w:w="1980" w:type="dxa"/>
            <w:vMerge/>
          </w:tcPr>
          <w:p w:rsidR="00F673CE" w:rsidRPr="003B2552" w:rsidRDefault="00F673CE" w:rsidP="00F455D4">
            <w:pPr>
              <w:spacing w:after="0" w:line="240" w:lineRule="auto"/>
              <w:rPr>
                <w:rFonts w:ascii="Times New Roman" w:hAnsi="Times New Roman" w:cs="Times New Roman"/>
                <w:sz w:val="24"/>
                <w:szCs w:val="24"/>
              </w:rPr>
            </w:pPr>
          </w:p>
        </w:tc>
        <w:tc>
          <w:tcPr>
            <w:tcW w:w="3346" w:type="dxa"/>
          </w:tcPr>
          <w:p w:rsidR="00F673CE" w:rsidRPr="003B2552" w:rsidRDefault="00F673CE" w:rsidP="00F455D4">
            <w:pPr>
              <w:spacing w:after="0" w:line="240" w:lineRule="auto"/>
              <w:rPr>
                <w:rFonts w:ascii="Times New Roman" w:hAnsi="Times New Roman" w:cs="Times New Roman"/>
                <w:sz w:val="24"/>
                <w:szCs w:val="24"/>
              </w:rPr>
            </w:pPr>
            <w:r w:rsidRPr="003B2552">
              <w:rPr>
                <w:rFonts w:ascii="Times New Roman" w:hAnsi="Times New Roman" w:cs="Times New Roman"/>
                <w:sz w:val="24"/>
                <w:szCs w:val="24"/>
                <w:lang w:val="en-US"/>
              </w:rPr>
              <w:t>IV</w:t>
            </w:r>
            <w:r w:rsidRPr="003B2552">
              <w:rPr>
                <w:rFonts w:ascii="Times New Roman" w:hAnsi="Times New Roman" w:cs="Times New Roman"/>
                <w:sz w:val="24"/>
                <w:szCs w:val="24"/>
              </w:rPr>
              <w:t xml:space="preserve">, </w:t>
            </w:r>
            <w:r w:rsidRPr="003B2552">
              <w:rPr>
                <w:rFonts w:ascii="Times New Roman" w:hAnsi="Times New Roman" w:cs="Times New Roman"/>
                <w:sz w:val="24"/>
                <w:szCs w:val="24"/>
                <w:lang w:val="en-US"/>
              </w:rPr>
              <w:t>B</w:t>
            </w:r>
            <w:r w:rsidRPr="003B2552">
              <w:rPr>
                <w:rFonts w:ascii="Times New Roman" w:hAnsi="Times New Roman" w:cs="Times New Roman"/>
                <w:sz w:val="24"/>
                <w:szCs w:val="24"/>
              </w:rPr>
              <w:t>-ОЛЛ</w:t>
            </w:r>
          </w:p>
        </w:tc>
        <w:tc>
          <w:tcPr>
            <w:tcW w:w="3686" w:type="dxa"/>
          </w:tcPr>
          <w:p w:rsidR="00F673CE" w:rsidRPr="003B2552" w:rsidRDefault="00F673CE" w:rsidP="00F455D4">
            <w:pPr>
              <w:spacing w:after="0" w:line="240" w:lineRule="auto"/>
              <w:rPr>
                <w:rFonts w:ascii="Times New Roman" w:hAnsi="Times New Roman" w:cs="Times New Roman"/>
                <w:sz w:val="24"/>
                <w:szCs w:val="24"/>
              </w:rPr>
            </w:pPr>
            <w:r w:rsidRPr="003B2552">
              <w:rPr>
                <w:rFonts w:ascii="Times New Roman" w:hAnsi="Times New Roman" w:cs="Times New Roman"/>
                <w:sz w:val="24"/>
                <w:szCs w:val="24"/>
              </w:rPr>
              <w:t xml:space="preserve">Не превышает 2 </w:t>
            </w:r>
            <w:proofErr w:type="gramStart"/>
            <w:r w:rsidRPr="003B2552">
              <w:rPr>
                <w:rFonts w:ascii="Times New Roman" w:hAnsi="Times New Roman" w:cs="Times New Roman"/>
                <w:sz w:val="24"/>
                <w:szCs w:val="24"/>
              </w:rPr>
              <w:t>возрастных</w:t>
            </w:r>
            <w:proofErr w:type="gramEnd"/>
            <w:r w:rsidRPr="003B2552">
              <w:rPr>
                <w:rFonts w:ascii="Times New Roman" w:hAnsi="Times New Roman" w:cs="Times New Roman"/>
                <w:sz w:val="24"/>
                <w:szCs w:val="24"/>
              </w:rPr>
              <w:t xml:space="preserve"> нормы.</w:t>
            </w:r>
          </w:p>
        </w:tc>
      </w:tr>
      <w:tr w:rsidR="00F673CE" w:rsidRPr="003B2552" w:rsidTr="00104F1F">
        <w:trPr>
          <w:cantSplit/>
          <w:trHeight w:val="345"/>
        </w:trPr>
        <w:tc>
          <w:tcPr>
            <w:tcW w:w="1019" w:type="dxa"/>
            <w:vMerge w:val="restart"/>
          </w:tcPr>
          <w:p w:rsidR="00F673CE" w:rsidRPr="003B2552" w:rsidRDefault="00F673CE" w:rsidP="00F455D4">
            <w:pPr>
              <w:spacing w:after="0" w:line="240" w:lineRule="auto"/>
              <w:rPr>
                <w:rFonts w:ascii="Times New Roman" w:hAnsi="Times New Roman" w:cs="Times New Roman"/>
                <w:sz w:val="24"/>
                <w:szCs w:val="24"/>
              </w:rPr>
            </w:pPr>
            <w:r w:rsidRPr="003B2552">
              <w:rPr>
                <w:rFonts w:ascii="Times New Roman" w:hAnsi="Times New Roman" w:cs="Times New Roman"/>
                <w:sz w:val="24"/>
                <w:szCs w:val="24"/>
                <w:lang w:val="en-US"/>
              </w:rPr>
              <w:t>R</w:t>
            </w:r>
            <w:r w:rsidRPr="003B2552">
              <w:rPr>
                <w:rFonts w:ascii="Times New Roman" w:hAnsi="Times New Roman" w:cs="Times New Roman"/>
                <w:sz w:val="24"/>
                <w:szCs w:val="24"/>
              </w:rPr>
              <w:t xml:space="preserve"> 4</w:t>
            </w:r>
          </w:p>
        </w:tc>
        <w:tc>
          <w:tcPr>
            <w:tcW w:w="1980" w:type="dxa"/>
            <w:vMerge w:val="restart"/>
          </w:tcPr>
          <w:p w:rsidR="00F673CE" w:rsidRPr="003B2552" w:rsidRDefault="00F673CE" w:rsidP="00F455D4">
            <w:pPr>
              <w:spacing w:after="0" w:line="240" w:lineRule="auto"/>
              <w:rPr>
                <w:rFonts w:ascii="Times New Roman" w:hAnsi="Times New Roman" w:cs="Times New Roman"/>
                <w:sz w:val="24"/>
                <w:szCs w:val="24"/>
              </w:rPr>
            </w:pPr>
            <w:r w:rsidRPr="003B2552">
              <w:rPr>
                <w:rFonts w:ascii="Times New Roman" w:hAnsi="Times New Roman" w:cs="Times New Roman"/>
                <w:sz w:val="24"/>
                <w:szCs w:val="24"/>
              </w:rPr>
              <w:t>-</w:t>
            </w:r>
          </w:p>
        </w:tc>
        <w:tc>
          <w:tcPr>
            <w:tcW w:w="3346" w:type="dxa"/>
          </w:tcPr>
          <w:p w:rsidR="00F673CE" w:rsidRPr="003B2552" w:rsidRDefault="00F673CE" w:rsidP="00F455D4">
            <w:pPr>
              <w:spacing w:after="0" w:line="240" w:lineRule="auto"/>
              <w:rPr>
                <w:rFonts w:ascii="Times New Roman" w:hAnsi="Times New Roman" w:cs="Times New Roman"/>
                <w:sz w:val="24"/>
                <w:szCs w:val="24"/>
              </w:rPr>
            </w:pPr>
            <w:r w:rsidRPr="003B2552">
              <w:rPr>
                <w:rFonts w:ascii="Times New Roman" w:hAnsi="Times New Roman" w:cs="Times New Roman"/>
                <w:sz w:val="24"/>
                <w:szCs w:val="24"/>
                <w:lang w:val="en-US"/>
              </w:rPr>
              <w:t>III</w:t>
            </w:r>
            <w:r w:rsidRPr="003B2552">
              <w:rPr>
                <w:rFonts w:ascii="Times New Roman" w:hAnsi="Times New Roman" w:cs="Times New Roman"/>
                <w:sz w:val="24"/>
                <w:szCs w:val="24"/>
              </w:rPr>
              <w:t xml:space="preserve">, </w:t>
            </w:r>
            <w:r w:rsidRPr="003B2552">
              <w:rPr>
                <w:rFonts w:ascii="Times New Roman" w:hAnsi="Times New Roman" w:cs="Times New Roman"/>
                <w:sz w:val="24"/>
                <w:szCs w:val="24"/>
                <w:lang w:val="en-US"/>
              </w:rPr>
              <w:t>IV</w:t>
            </w:r>
            <w:r w:rsidRPr="003B2552">
              <w:rPr>
                <w:rFonts w:ascii="Times New Roman" w:hAnsi="Times New Roman" w:cs="Times New Roman"/>
                <w:sz w:val="24"/>
                <w:szCs w:val="24"/>
              </w:rPr>
              <w:t xml:space="preserve">, </w:t>
            </w:r>
            <w:r w:rsidRPr="003B2552">
              <w:rPr>
                <w:rFonts w:ascii="Times New Roman" w:hAnsi="Times New Roman" w:cs="Times New Roman"/>
                <w:sz w:val="24"/>
                <w:szCs w:val="24"/>
                <w:lang w:val="en-US"/>
              </w:rPr>
              <w:t>B</w:t>
            </w:r>
            <w:r w:rsidRPr="003B2552">
              <w:rPr>
                <w:rFonts w:ascii="Times New Roman" w:hAnsi="Times New Roman" w:cs="Times New Roman"/>
                <w:sz w:val="24"/>
                <w:szCs w:val="24"/>
              </w:rPr>
              <w:t>-ОЛЛ.</w:t>
            </w:r>
          </w:p>
        </w:tc>
        <w:tc>
          <w:tcPr>
            <w:tcW w:w="3686" w:type="dxa"/>
          </w:tcPr>
          <w:p w:rsidR="00F673CE" w:rsidRPr="003B2552" w:rsidRDefault="00F673CE" w:rsidP="00F455D4">
            <w:pPr>
              <w:spacing w:after="0" w:line="240" w:lineRule="auto"/>
              <w:rPr>
                <w:rFonts w:ascii="Times New Roman" w:hAnsi="Times New Roman" w:cs="Times New Roman"/>
                <w:sz w:val="24"/>
                <w:szCs w:val="24"/>
              </w:rPr>
            </w:pPr>
            <w:r w:rsidRPr="003B2552">
              <w:rPr>
                <w:rFonts w:ascii="Times New Roman" w:hAnsi="Times New Roman" w:cs="Times New Roman"/>
                <w:sz w:val="24"/>
                <w:szCs w:val="24"/>
              </w:rPr>
              <w:t>Выше 2 возрастных норм.</w:t>
            </w:r>
          </w:p>
        </w:tc>
      </w:tr>
      <w:tr w:rsidR="00F673CE" w:rsidRPr="003B2552" w:rsidTr="00104F1F">
        <w:trPr>
          <w:cantSplit/>
          <w:trHeight w:val="757"/>
        </w:trPr>
        <w:tc>
          <w:tcPr>
            <w:tcW w:w="1019" w:type="dxa"/>
            <w:vMerge/>
          </w:tcPr>
          <w:p w:rsidR="00F673CE" w:rsidRPr="003B2552" w:rsidRDefault="00F673CE" w:rsidP="00F455D4">
            <w:pPr>
              <w:spacing w:after="0" w:line="240" w:lineRule="auto"/>
              <w:rPr>
                <w:rFonts w:ascii="Times New Roman" w:hAnsi="Times New Roman" w:cs="Times New Roman"/>
                <w:sz w:val="24"/>
                <w:szCs w:val="24"/>
              </w:rPr>
            </w:pPr>
          </w:p>
        </w:tc>
        <w:tc>
          <w:tcPr>
            <w:tcW w:w="1980" w:type="dxa"/>
            <w:vMerge/>
          </w:tcPr>
          <w:p w:rsidR="00F673CE" w:rsidRPr="003B2552" w:rsidRDefault="00F673CE" w:rsidP="00F455D4">
            <w:pPr>
              <w:spacing w:after="0" w:line="240" w:lineRule="auto"/>
              <w:rPr>
                <w:rFonts w:ascii="Times New Roman" w:hAnsi="Times New Roman" w:cs="Times New Roman"/>
                <w:sz w:val="24"/>
                <w:szCs w:val="24"/>
              </w:rPr>
            </w:pPr>
          </w:p>
        </w:tc>
        <w:tc>
          <w:tcPr>
            <w:tcW w:w="3346" w:type="dxa"/>
          </w:tcPr>
          <w:p w:rsidR="00F673CE" w:rsidRPr="003B2552" w:rsidRDefault="00F673CE" w:rsidP="00F455D4">
            <w:pPr>
              <w:spacing w:after="0" w:line="240" w:lineRule="auto"/>
              <w:rPr>
                <w:rFonts w:ascii="Times New Roman" w:hAnsi="Times New Roman" w:cs="Times New Roman"/>
                <w:sz w:val="24"/>
                <w:szCs w:val="24"/>
              </w:rPr>
            </w:pPr>
            <w:proofErr w:type="gramStart"/>
            <w:r w:rsidRPr="003B2552">
              <w:rPr>
                <w:rFonts w:ascii="Times New Roman" w:hAnsi="Times New Roman" w:cs="Times New Roman"/>
                <w:sz w:val="24"/>
                <w:szCs w:val="24"/>
              </w:rPr>
              <w:t>медиастинальная</w:t>
            </w:r>
            <w:proofErr w:type="gramEnd"/>
            <w:r w:rsidRPr="003B2552">
              <w:rPr>
                <w:rFonts w:ascii="Times New Roman" w:hAnsi="Times New Roman" w:cs="Times New Roman"/>
                <w:sz w:val="24"/>
                <w:szCs w:val="24"/>
              </w:rPr>
              <w:t xml:space="preserve"> В-крупноклеточ-ная лимфома, параменингеальное поражение</w:t>
            </w:r>
          </w:p>
        </w:tc>
        <w:tc>
          <w:tcPr>
            <w:tcW w:w="3686" w:type="dxa"/>
          </w:tcPr>
          <w:p w:rsidR="00F673CE" w:rsidRPr="003B2552" w:rsidRDefault="00F673CE" w:rsidP="00F455D4">
            <w:pPr>
              <w:spacing w:after="0" w:line="240" w:lineRule="auto"/>
              <w:rPr>
                <w:rFonts w:ascii="Times New Roman" w:hAnsi="Times New Roman" w:cs="Times New Roman"/>
                <w:sz w:val="24"/>
                <w:szCs w:val="24"/>
              </w:rPr>
            </w:pPr>
            <w:r w:rsidRPr="003B2552">
              <w:rPr>
                <w:rFonts w:ascii="Times New Roman" w:hAnsi="Times New Roman" w:cs="Times New Roman"/>
                <w:sz w:val="24"/>
                <w:szCs w:val="24"/>
              </w:rPr>
              <w:t>Любое.</w:t>
            </w:r>
          </w:p>
        </w:tc>
      </w:tr>
      <w:tr w:rsidR="00F673CE" w:rsidRPr="003B2552" w:rsidTr="00104F1F">
        <w:tc>
          <w:tcPr>
            <w:tcW w:w="1019" w:type="dxa"/>
          </w:tcPr>
          <w:p w:rsidR="00F673CE" w:rsidRPr="003B2552" w:rsidRDefault="00F673CE" w:rsidP="00F455D4">
            <w:pPr>
              <w:spacing w:after="0" w:line="240" w:lineRule="auto"/>
              <w:rPr>
                <w:rFonts w:ascii="Times New Roman" w:hAnsi="Times New Roman" w:cs="Times New Roman"/>
                <w:sz w:val="24"/>
                <w:szCs w:val="24"/>
              </w:rPr>
            </w:pPr>
            <w:r w:rsidRPr="003B2552">
              <w:rPr>
                <w:rFonts w:ascii="Times New Roman" w:hAnsi="Times New Roman" w:cs="Times New Roman"/>
                <w:sz w:val="24"/>
                <w:szCs w:val="24"/>
                <w:lang w:val="en-US"/>
              </w:rPr>
              <w:t>R</w:t>
            </w:r>
            <w:r w:rsidRPr="003B2552">
              <w:rPr>
                <w:rFonts w:ascii="Times New Roman" w:hAnsi="Times New Roman" w:cs="Times New Roman"/>
                <w:sz w:val="24"/>
                <w:szCs w:val="24"/>
              </w:rPr>
              <w:t xml:space="preserve"> 4 ЦНС +</w:t>
            </w:r>
          </w:p>
        </w:tc>
        <w:tc>
          <w:tcPr>
            <w:tcW w:w="1980" w:type="dxa"/>
          </w:tcPr>
          <w:p w:rsidR="00F673CE" w:rsidRPr="003B2552" w:rsidRDefault="00F673CE" w:rsidP="00F455D4">
            <w:pPr>
              <w:spacing w:after="0" w:line="240" w:lineRule="auto"/>
              <w:rPr>
                <w:rFonts w:ascii="Times New Roman" w:hAnsi="Times New Roman" w:cs="Times New Roman"/>
                <w:sz w:val="24"/>
                <w:szCs w:val="24"/>
              </w:rPr>
            </w:pPr>
            <w:r w:rsidRPr="003B2552">
              <w:rPr>
                <w:rFonts w:ascii="Times New Roman" w:hAnsi="Times New Roman" w:cs="Times New Roman"/>
                <w:sz w:val="24"/>
                <w:szCs w:val="24"/>
              </w:rPr>
              <w:t>-</w:t>
            </w:r>
          </w:p>
        </w:tc>
        <w:tc>
          <w:tcPr>
            <w:tcW w:w="3346" w:type="dxa"/>
          </w:tcPr>
          <w:p w:rsidR="00F673CE" w:rsidRPr="003B2552" w:rsidRDefault="00F673CE" w:rsidP="00F455D4">
            <w:pPr>
              <w:spacing w:after="0" w:line="240" w:lineRule="auto"/>
              <w:rPr>
                <w:rFonts w:ascii="Times New Roman" w:hAnsi="Times New Roman" w:cs="Times New Roman"/>
                <w:sz w:val="24"/>
                <w:szCs w:val="24"/>
              </w:rPr>
            </w:pPr>
            <w:r w:rsidRPr="003B2552">
              <w:rPr>
                <w:rFonts w:ascii="Times New Roman" w:hAnsi="Times New Roman" w:cs="Times New Roman"/>
                <w:sz w:val="24"/>
                <w:szCs w:val="24"/>
                <w:lang w:val="en-US"/>
              </w:rPr>
              <w:t>IV</w:t>
            </w:r>
            <w:r w:rsidRPr="003B2552">
              <w:rPr>
                <w:rFonts w:ascii="Times New Roman" w:hAnsi="Times New Roman" w:cs="Times New Roman"/>
                <w:sz w:val="24"/>
                <w:szCs w:val="24"/>
              </w:rPr>
              <w:t xml:space="preserve"> с поражением ЦНС</w:t>
            </w:r>
          </w:p>
        </w:tc>
        <w:tc>
          <w:tcPr>
            <w:tcW w:w="3686" w:type="dxa"/>
          </w:tcPr>
          <w:p w:rsidR="00F673CE" w:rsidRPr="003B2552" w:rsidRDefault="00F673CE" w:rsidP="00F455D4">
            <w:pPr>
              <w:spacing w:after="0" w:line="240" w:lineRule="auto"/>
              <w:rPr>
                <w:rFonts w:ascii="Times New Roman" w:hAnsi="Times New Roman" w:cs="Times New Roman"/>
                <w:sz w:val="24"/>
                <w:szCs w:val="24"/>
              </w:rPr>
            </w:pPr>
            <w:r w:rsidRPr="003B2552">
              <w:rPr>
                <w:rFonts w:ascii="Times New Roman" w:hAnsi="Times New Roman" w:cs="Times New Roman"/>
                <w:sz w:val="24"/>
                <w:szCs w:val="24"/>
              </w:rPr>
              <w:t>Любое</w:t>
            </w:r>
          </w:p>
        </w:tc>
      </w:tr>
    </w:tbl>
    <w:p w:rsidR="00F673CE" w:rsidRPr="003B2552" w:rsidRDefault="00F673CE" w:rsidP="00F455D4">
      <w:pPr>
        <w:spacing w:after="0" w:line="240" w:lineRule="auto"/>
        <w:ind w:firstLine="708"/>
        <w:jc w:val="both"/>
        <w:rPr>
          <w:rFonts w:ascii="Times New Roman" w:hAnsi="Times New Roman" w:cs="Times New Roman"/>
          <w:sz w:val="28"/>
          <w:szCs w:val="28"/>
        </w:rPr>
      </w:pPr>
      <w:r w:rsidRPr="003B2552">
        <w:rPr>
          <w:rFonts w:ascii="Times New Roman" w:hAnsi="Times New Roman" w:cs="Times New Roman"/>
          <w:sz w:val="28"/>
          <w:szCs w:val="28"/>
        </w:rPr>
        <w:t xml:space="preserve">Для терапевтической группы </w:t>
      </w:r>
      <w:proofErr w:type="gramStart"/>
      <w:r w:rsidRPr="003B2552">
        <w:rPr>
          <w:rFonts w:ascii="Times New Roman" w:hAnsi="Times New Roman" w:cs="Times New Roman"/>
          <w:sz w:val="28"/>
          <w:szCs w:val="28"/>
        </w:rPr>
        <w:t>крупноклеточных</w:t>
      </w:r>
      <w:proofErr w:type="gramEnd"/>
      <w:r w:rsidRPr="003B2552">
        <w:rPr>
          <w:rFonts w:ascii="Times New Roman" w:hAnsi="Times New Roman" w:cs="Times New Roman"/>
          <w:sz w:val="28"/>
          <w:szCs w:val="28"/>
        </w:rPr>
        <w:t xml:space="preserve"> анапластических лимфом группа риска определяется стадием, локализацией поражения (табл. 4).</w:t>
      </w:r>
    </w:p>
    <w:p w:rsidR="00F673CE" w:rsidRPr="003B2552" w:rsidRDefault="00F673CE" w:rsidP="00F455D4">
      <w:pPr>
        <w:spacing w:after="0" w:line="240" w:lineRule="auto"/>
        <w:ind w:firstLine="708"/>
        <w:jc w:val="both"/>
        <w:rPr>
          <w:rFonts w:ascii="Times New Roman" w:hAnsi="Times New Roman" w:cs="Times New Roman"/>
          <w:b/>
          <w:sz w:val="28"/>
          <w:szCs w:val="28"/>
        </w:rPr>
      </w:pPr>
      <w:r w:rsidRPr="003B2552">
        <w:rPr>
          <w:rFonts w:ascii="Times New Roman" w:hAnsi="Times New Roman" w:cs="Times New Roman"/>
          <w:b/>
          <w:sz w:val="28"/>
          <w:szCs w:val="28"/>
        </w:rPr>
        <w:t xml:space="preserve">Группы риска для </w:t>
      </w:r>
      <w:proofErr w:type="gramStart"/>
      <w:r w:rsidRPr="003B2552">
        <w:rPr>
          <w:rFonts w:ascii="Times New Roman" w:hAnsi="Times New Roman" w:cs="Times New Roman"/>
          <w:b/>
          <w:sz w:val="28"/>
          <w:szCs w:val="28"/>
        </w:rPr>
        <w:t>крупнок</w:t>
      </w:r>
      <w:r w:rsidR="00570CD3">
        <w:rPr>
          <w:rFonts w:ascii="Times New Roman" w:hAnsi="Times New Roman" w:cs="Times New Roman"/>
          <w:b/>
          <w:sz w:val="28"/>
          <w:szCs w:val="28"/>
        </w:rPr>
        <w:t>леточных</w:t>
      </w:r>
      <w:proofErr w:type="gramEnd"/>
      <w:r w:rsidR="00570CD3">
        <w:rPr>
          <w:rFonts w:ascii="Times New Roman" w:hAnsi="Times New Roman" w:cs="Times New Roman"/>
          <w:b/>
          <w:sz w:val="28"/>
          <w:szCs w:val="28"/>
        </w:rPr>
        <w:t xml:space="preserve"> анапластических лимфом: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6863"/>
      </w:tblGrid>
      <w:tr w:rsidR="00F673CE" w:rsidRPr="003B2552" w:rsidTr="00B417F4">
        <w:tc>
          <w:tcPr>
            <w:tcW w:w="3168" w:type="dxa"/>
          </w:tcPr>
          <w:p w:rsidR="00F673CE" w:rsidRPr="003B2552" w:rsidRDefault="00F673CE" w:rsidP="00F455D4">
            <w:pPr>
              <w:spacing w:after="0" w:line="240" w:lineRule="auto"/>
              <w:rPr>
                <w:rFonts w:ascii="Times New Roman" w:hAnsi="Times New Roman" w:cs="Times New Roman"/>
                <w:sz w:val="24"/>
                <w:szCs w:val="24"/>
              </w:rPr>
            </w:pPr>
            <w:r w:rsidRPr="003B2552">
              <w:rPr>
                <w:rFonts w:ascii="Times New Roman" w:hAnsi="Times New Roman" w:cs="Times New Roman"/>
                <w:sz w:val="24"/>
                <w:szCs w:val="24"/>
              </w:rPr>
              <w:t>1. Изолированное поражение кожи</w:t>
            </w:r>
          </w:p>
        </w:tc>
        <w:tc>
          <w:tcPr>
            <w:tcW w:w="6863" w:type="dxa"/>
          </w:tcPr>
          <w:p w:rsidR="00F673CE" w:rsidRPr="003B2552" w:rsidRDefault="00F673CE" w:rsidP="00F455D4">
            <w:pPr>
              <w:pStyle w:val="af6"/>
              <w:jc w:val="both"/>
              <w:rPr>
                <w:b/>
                <w:sz w:val="24"/>
                <w:szCs w:val="24"/>
              </w:rPr>
            </w:pPr>
            <w:r w:rsidRPr="003B2552">
              <w:rPr>
                <w:sz w:val="24"/>
                <w:szCs w:val="24"/>
              </w:rPr>
              <w:t>Если не выявлено других опухолевых очагов, то выбирается тактика наблюдения.</w:t>
            </w:r>
          </w:p>
        </w:tc>
      </w:tr>
      <w:tr w:rsidR="00F673CE" w:rsidRPr="003B2552" w:rsidTr="00B417F4">
        <w:tc>
          <w:tcPr>
            <w:tcW w:w="3168" w:type="dxa"/>
          </w:tcPr>
          <w:p w:rsidR="00F673CE" w:rsidRPr="003B2552" w:rsidRDefault="00F673CE" w:rsidP="00F455D4">
            <w:pPr>
              <w:spacing w:after="0" w:line="240" w:lineRule="auto"/>
              <w:rPr>
                <w:rFonts w:ascii="Times New Roman" w:hAnsi="Times New Roman" w:cs="Times New Roman"/>
                <w:sz w:val="24"/>
                <w:szCs w:val="24"/>
              </w:rPr>
            </w:pPr>
            <w:r w:rsidRPr="003B2552">
              <w:rPr>
                <w:rFonts w:ascii="Times New Roman" w:hAnsi="Times New Roman" w:cs="Times New Roman"/>
                <w:sz w:val="24"/>
                <w:szCs w:val="24"/>
              </w:rPr>
              <w:t>2. Группа низкого риска (LR)</w:t>
            </w:r>
          </w:p>
        </w:tc>
        <w:tc>
          <w:tcPr>
            <w:tcW w:w="6863" w:type="dxa"/>
          </w:tcPr>
          <w:p w:rsidR="00F673CE" w:rsidRPr="003B2552" w:rsidRDefault="00F673CE" w:rsidP="00F455D4">
            <w:pPr>
              <w:pStyle w:val="af6"/>
              <w:jc w:val="both"/>
              <w:rPr>
                <w:b/>
                <w:sz w:val="24"/>
                <w:szCs w:val="24"/>
              </w:rPr>
            </w:pPr>
            <w:r w:rsidRPr="003B2552">
              <w:rPr>
                <w:sz w:val="24"/>
                <w:szCs w:val="24"/>
              </w:rPr>
              <w:t>Стадия 1. Опухоль полностью удалена.</w:t>
            </w:r>
          </w:p>
        </w:tc>
      </w:tr>
      <w:tr w:rsidR="00F673CE" w:rsidRPr="003B2552" w:rsidTr="00B417F4">
        <w:tc>
          <w:tcPr>
            <w:tcW w:w="3168" w:type="dxa"/>
          </w:tcPr>
          <w:p w:rsidR="00F673CE" w:rsidRPr="003B2552" w:rsidRDefault="00F673CE" w:rsidP="00F455D4">
            <w:pPr>
              <w:spacing w:after="0" w:line="240" w:lineRule="auto"/>
              <w:rPr>
                <w:rFonts w:ascii="Times New Roman" w:hAnsi="Times New Roman" w:cs="Times New Roman"/>
                <w:sz w:val="24"/>
                <w:szCs w:val="24"/>
              </w:rPr>
            </w:pPr>
            <w:r w:rsidRPr="003B2552">
              <w:rPr>
                <w:rFonts w:ascii="Times New Roman" w:hAnsi="Times New Roman" w:cs="Times New Roman"/>
                <w:sz w:val="24"/>
                <w:szCs w:val="24"/>
              </w:rPr>
              <w:t>3. Группа стандартного риска (SR)</w:t>
            </w:r>
          </w:p>
        </w:tc>
        <w:tc>
          <w:tcPr>
            <w:tcW w:w="6863" w:type="dxa"/>
          </w:tcPr>
          <w:p w:rsidR="00F673CE" w:rsidRPr="003B2552" w:rsidRDefault="00F673CE" w:rsidP="00F455D4">
            <w:pPr>
              <w:spacing w:after="0" w:line="240" w:lineRule="auto"/>
              <w:jc w:val="both"/>
              <w:rPr>
                <w:rFonts w:ascii="Times New Roman" w:hAnsi="Times New Roman" w:cs="Times New Roman"/>
                <w:sz w:val="24"/>
                <w:szCs w:val="24"/>
              </w:rPr>
            </w:pPr>
            <w:r w:rsidRPr="003B2552">
              <w:rPr>
                <w:rFonts w:ascii="Times New Roman" w:hAnsi="Times New Roman" w:cs="Times New Roman"/>
                <w:sz w:val="24"/>
                <w:szCs w:val="24"/>
              </w:rPr>
              <w:t>- нет поражения кожи</w:t>
            </w:r>
          </w:p>
          <w:p w:rsidR="00F673CE" w:rsidRPr="003B2552" w:rsidRDefault="00F673CE" w:rsidP="00F455D4">
            <w:pPr>
              <w:spacing w:after="0" w:line="240" w:lineRule="auto"/>
              <w:jc w:val="both"/>
              <w:rPr>
                <w:rFonts w:ascii="Times New Roman" w:hAnsi="Times New Roman" w:cs="Times New Roman"/>
                <w:sz w:val="24"/>
                <w:szCs w:val="24"/>
              </w:rPr>
            </w:pPr>
            <w:r w:rsidRPr="003B2552">
              <w:rPr>
                <w:rFonts w:ascii="Times New Roman" w:hAnsi="Times New Roman" w:cs="Times New Roman"/>
                <w:sz w:val="24"/>
                <w:szCs w:val="24"/>
              </w:rPr>
              <w:t>- нет поражения органов средостения</w:t>
            </w:r>
          </w:p>
          <w:p w:rsidR="00F673CE" w:rsidRPr="003B2552" w:rsidRDefault="00F673CE" w:rsidP="00F455D4">
            <w:pPr>
              <w:pStyle w:val="af6"/>
              <w:jc w:val="both"/>
              <w:rPr>
                <w:b/>
                <w:sz w:val="24"/>
                <w:szCs w:val="24"/>
              </w:rPr>
            </w:pPr>
            <w:r w:rsidRPr="003B2552">
              <w:rPr>
                <w:sz w:val="24"/>
                <w:szCs w:val="24"/>
              </w:rPr>
              <w:t>- нет поражения печени, селезенки, легких.</w:t>
            </w:r>
          </w:p>
        </w:tc>
      </w:tr>
      <w:tr w:rsidR="00F673CE" w:rsidRPr="003B2552" w:rsidTr="00B417F4">
        <w:tc>
          <w:tcPr>
            <w:tcW w:w="3168" w:type="dxa"/>
          </w:tcPr>
          <w:p w:rsidR="00F673CE" w:rsidRPr="003B2552" w:rsidRDefault="00F673CE" w:rsidP="00F455D4">
            <w:pPr>
              <w:spacing w:after="0" w:line="240" w:lineRule="auto"/>
              <w:rPr>
                <w:rFonts w:ascii="Times New Roman" w:hAnsi="Times New Roman" w:cs="Times New Roman"/>
                <w:sz w:val="24"/>
                <w:szCs w:val="24"/>
              </w:rPr>
            </w:pPr>
            <w:r w:rsidRPr="003B2552">
              <w:rPr>
                <w:rFonts w:ascii="Times New Roman" w:hAnsi="Times New Roman" w:cs="Times New Roman"/>
                <w:sz w:val="24"/>
                <w:szCs w:val="24"/>
              </w:rPr>
              <w:t xml:space="preserve">4. Группа высокого риска (HR) </w:t>
            </w:r>
          </w:p>
        </w:tc>
        <w:tc>
          <w:tcPr>
            <w:tcW w:w="6863" w:type="dxa"/>
          </w:tcPr>
          <w:p w:rsidR="00F673CE" w:rsidRPr="003B2552" w:rsidRDefault="00F673CE" w:rsidP="00F455D4">
            <w:pPr>
              <w:spacing w:after="0" w:line="240" w:lineRule="auto"/>
              <w:jc w:val="both"/>
              <w:rPr>
                <w:rFonts w:ascii="Times New Roman" w:hAnsi="Times New Roman" w:cs="Times New Roman"/>
                <w:sz w:val="24"/>
                <w:szCs w:val="24"/>
              </w:rPr>
            </w:pPr>
            <w:r w:rsidRPr="003B2552">
              <w:rPr>
                <w:rFonts w:ascii="Times New Roman" w:hAnsi="Times New Roman" w:cs="Times New Roman"/>
                <w:sz w:val="24"/>
                <w:szCs w:val="24"/>
              </w:rPr>
              <w:t xml:space="preserve">К этой группе отнесены больные, имеющие хотя бы 1 область поражения </w:t>
            </w:r>
            <w:proofErr w:type="gramStart"/>
            <w:r w:rsidRPr="003B2552">
              <w:rPr>
                <w:rFonts w:ascii="Times New Roman" w:hAnsi="Times New Roman" w:cs="Times New Roman"/>
                <w:sz w:val="24"/>
                <w:szCs w:val="24"/>
              </w:rPr>
              <w:t>из</w:t>
            </w:r>
            <w:proofErr w:type="gramEnd"/>
            <w:r w:rsidRPr="003B2552">
              <w:rPr>
                <w:rFonts w:ascii="Times New Roman" w:hAnsi="Times New Roman" w:cs="Times New Roman"/>
                <w:sz w:val="24"/>
                <w:szCs w:val="24"/>
              </w:rPr>
              <w:t xml:space="preserve"> нижеперечисленного:</w:t>
            </w:r>
          </w:p>
          <w:p w:rsidR="00F673CE" w:rsidRPr="003B2552" w:rsidRDefault="00F673CE" w:rsidP="00F455D4">
            <w:pPr>
              <w:spacing w:after="0" w:line="240" w:lineRule="auto"/>
              <w:jc w:val="both"/>
              <w:rPr>
                <w:rFonts w:ascii="Times New Roman" w:hAnsi="Times New Roman" w:cs="Times New Roman"/>
                <w:sz w:val="24"/>
                <w:szCs w:val="24"/>
              </w:rPr>
            </w:pPr>
            <w:r w:rsidRPr="003B2552">
              <w:rPr>
                <w:rFonts w:ascii="Times New Roman" w:hAnsi="Times New Roman" w:cs="Times New Roman"/>
                <w:sz w:val="24"/>
                <w:szCs w:val="24"/>
              </w:rPr>
              <w:t xml:space="preserve"> - поражение кожи (доказанное морфологически), за исключением изолированного поражения кожи или вовлечения кожи </w:t>
            </w:r>
            <w:proofErr w:type="gramStart"/>
            <w:r w:rsidRPr="003B2552">
              <w:rPr>
                <w:rFonts w:ascii="Times New Roman" w:hAnsi="Times New Roman" w:cs="Times New Roman"/>
                <w:sz w:val="24"/>
                <w:szCs w:val="24"/>
              </w:rPr>
              <w:t>над</w:t>
            </w:r>
            <w:proofErr w:type="gramEnd"/>
            <w:r w:rsidRPr="003B2552">
              <w:rPr>
                <w:rFonts w:ascii="Times New Roman" w:hAnsi="Times New Roman" w:cs="Times New Roman"/>
                <w:sz w:val="24"/>
                <w:szCs w:val="24"/>
              </w:rPr>
              <w:t xml:space="preserve"> пораженным лимфоузлом. Поражение кожи над опухолевоизмененным лимфоузлом не считается первичным поражением кожи.</w:t>
            </w:r>
          </w:p>
          <w:p w:rsidR="00F673CE" w:rsidRPr="003B2552" w:rsidRDefault="00F673CE" w:rsidP="00F455D4">
            <w:pPr>
              <w:spacing w:after="0" w:line="240" w:lineRule="auto"/>
              <w:jc w:val="both"/>
              <w:rPr>
                <w:rFonts w:ascii="Times New Roman" w:hAnsi="Times New Roman" w:cs="Times New Roman"/>
                <w:sz w:val="24"/>
                <w:szCs w:val="24"/>
              </w:rPr>
            </w:pPr>
            <w:r w:rsidRPr="003B2552">
              <w:rPr>
                <w:rFonts w:ascii="Times New Roman" w:hAnsi="Times New Roman" w:cs="Times New Roman"/>
                <w:sz w:val="24"/>
                <w:szCs w:val="24"/>
              </w:rPr>
              <w:t>- вовлечение органов средостения</w:t>
            </w:r>
          </w:p>
          <w:p w:rsidR="00F673CE" w:rsidRPr="003B2552" w:rsidRDefault="00F673CE" w:rsidP="00F455D4">
            <w:pPr>
              <w:spacing w:after="0" w:line="240" w:lineRule="auto"/>
              <w:jc w:val="both"/>
              <w:rPr>
                <w:rFonts w:ascii="Times New Roman" w:hAnsi="Times New Roman" w:cs="Times New Roman"/>
                <w:b/>
                <w:sz w:val="24"/>
                <w:szCs w:val="24"/>
              </w:rPr>
            </w:pPr>
            <w:r w:rsidRPr="003B2552">
              <w:rPr>
                <w:rFonts w:ascii="Times New Roman" w:hAnsi="Times New Roman" w:cs="Times New Roman"/>
                <w:sz w:val="24"/>
                <w:szCs w:val="24"/>
              </w:rPr>
              <w:t>- поражение печени (выступает из-под края реберной дуги &gt;</w:t>
            </w:r>
            <w:smartTag w:uri="urn:schemas-microsoft-com:office:smarttags" w:element="metricconverter">
              <w:smartTagPr>
                <w:attr w:name="ProductID" w:val="5 см"/>
              </w:smartTagPr>
              <w:r w:rsidRPr="003B2552">
                <w:rPr>
                  <w:rFonts w:ascii="Times New Roman" w:hAnsi="Times New Roman" w:cs="Times New Roman"/>
                  <w:sz w:val="24"/>
                  <w:szCs w:val="24"/>
                </w:rPr>
                <w:t>5 см</w:t>
              </w:r>
            </w:smartTag>
            <w:r w:rsidRPr="003B2552">
              <w:rPr>
                <w:rFonts w:ascii="Times New Roman" w:hAnsi="Times New Roman" w:cs="Times New Roman"/>
                <w:sz w:val="24"/>
                <w:szCs w:val="24"/>
              </w:rPr>
              <w:t xml:space="preserve"> </w:t>
            </w:r>
            <w:r w:rsidRPr="003B2552">
              <w:rPr>
                <w:rFonts w:ascii="Times New Roman" w:hAnsi="Times New Roman" w:cs="Times New Roman"/>
                <w:sz w:val="24"/>
                <w:szCs w:val="24"/>
              </w:rPr>
              <w:lastRenderedPageBreak/>
              <w:t>и/или наличие очагов), селезенки (&gt;</w:t>
            </w:r>
            <w:smartTag w:uri="urn:schemas-microsoft-com:office:smarttags" w:element="metricconverter">
              <w:smartTagPr>
                <w:attr w:name="ProductID" w:val="5 см"/>
              </w:smartTagPr>
              <w:r w:rsidRPr="003B2552">
                <w:rPr>
                  <w:rFonts w:ascii="Times New Roman" w:hAnsi="Times New Roman" w:cs="Times New Roman"/>
                  <w:sz w:val="24"/>
                  <w:szCs w:val="24"/>
                </w:rPr>
                <w:t>5 см</w:t>
              </w:r>
            </w:smartTag>
            <w:r w:rsidRPr="003B2552">
              <w:rPr>
                <w:rFonts w:ascii="Times New Roman" w:hAnsi="Times New Roman" w:cs="Times New Roman"/>
                <w:sz w:val="24"/>
                <w:szCs w:val="24"/>
              </w:rPr>
              <w:t xml:space="preserve"> и/или очаги), легких (биопсия не обязательна).</w:t>
            </w:r>
          </w:p>
        </w:tc>
      </w:tr>
      <w:tr w:rsidR="00F673CE" w:rsidRPr="003B2552" w:rsidTr="00B417F4">
        <w:tc>
          <w:tcPr>
            <w:tcW w:w="3168" w:type="dxa"/>
          </w:tcPr>
          <w:p w:rsidR="00F673CE" w:rsidRPr="003B2552" w:rsidRDefault="00F673CE" w:rsidP="00F455D4">
            <w:pPr>
              <w:spacing w:after="0" w:line="240" w:lineRule="auto"/>
              <w:rPr>
                <w:rFonts w:ascii="Times New Roman" w:hAnsi="Times New Roman" w:cs="Times New Roman"/>
                <w:sz w:val="24"/>
                <w:szCs w:val="24"/>
              </w:rPr>
            </w:pPr>
            <w:r w:rsidRPr="003B2552">
              <w:rPr>
                <w:rFonts w:ascii="Times New Roman" w:hAnsi="Times New Roman" w:cs="Times New Roman"/>
                <w:sz w:val="24"/>
                <w:szCs w:val="24"/>
              </w:rPr>
              <w:lastRenderedPageBreak/>
              <w:t>5.Больные с инициальным поражением ЦНС.</w:t>
            </w:r>
          </w:p>
        </w:tc>
        <w:tc>
          <w:tcPr>
            <w:tcW w:w="6863" w:type="dxa"/>
          </w:tcPr>
          <w:p w:rsidR="00F673CE" w:rsidRPr="003B2552" w:rsidRDefault="00F673CE" w:rsidP="00F455D4">
            <w:pPr>
              <w:spacing w:after="0" w:line="240" w:lineRule="auto"/>
              <w:jc w:val="both"/>
              <w:rPr>
                <w:rFonts w:ascii="Times New Roman" w:hAnsi="Times New Roman" w:cs="Times New Roman"/>
                <w:b/>
                <w:sz w:val="24"/>
                <w:szCs w:val="24"/>
              </w:rPr>
            </w:pPr>
            <w:r w:rsidRPr="003B2552">
              <w:rPr>
                <w:rFonts w:ascii="Times New Roman" w:hAnsi="Times New Roman" w:cs="Times New Roman"/>
                <w:sz w:val="24"/>
                <w:szCs w:val="24"/>
              </w:rPr>
              <w:t>Наличие злокачественных клеток в ликворе, выявление клеток с транслокацией (2;5) в ликворе, очаговая симптоматика, очаговые изменения на КТ, МРТ. Вопрос о проведении поддерживающей химиотерапии и лучевой терапии решается индивидуально.</w:t>
            </w:r>
          </w:p>
        </w:tc>
      </w:tr>
    </w:tbl>
    <w:p w:rsidR="00F673CE" w:rsidRPr="003B2552" w:rsidRDefault="00F673CE" w:rsidP="00F455D4">
      <w:pPr>
        <w:spacing w:after="0" w:line="240" w:lineRule="auto"/>
        <w:jc w:val="both"/>
        <w:rPr>
          <w:rFonts w:ascii="Times New Roman" w:hAnsi="Times New Roman" w:cs="Times New Roman"/>
          <w:sz w:val="28"/>
          <w:szCs w:val="28"/>
        </w:rPr>
      </w:pPr>
    </w:p>
    <w:p w:rsidR="00F673CE" w:rsidRPr="00CB03C8" w:rsidRDefault="00F673CE" w:rsidP="00F455D4">
      <w:pPr>
        <w:spacing w:after="0" w:line="240" w:lineRule="auto"/>
        <w:jc w:val="both"/>
        <w:rPr>
          <w:rFonts w:ascii="Times New Roman" w:hAnsi="Times New Roman" w:cs="Times New Roman"/>
          <w:b/>
          <w:sz w:val="28"/>
          <w:szCs w:val="28"/>
        </w:rPr>
      </w:pPr>
      <w:r w:rsidRPr="003B2552">
        <w:rPr>
          <w:rFonts w:ascii="Times New Roman" w:hAnsi="Times New Roman" w:cs="Times New Roman"/>
          <w:b/>
          <w:sz w:val="28"/>
          <w:szCs w:val="28"/>
        </w:rPr>
        <w:t>9. ДИАГНОСТИКА И ЛЕЧЕНИЕ НА АМБУЛАТОРНОМ УРОВНЕ**:</w:t>
      </w:r>
      <w:r w:rsidRPr="00CB03C8">
        <w:rPr>
          <w:rFonts w:ascii="Times New Roman" w:hAnsi="Times New Roman" w:cs="Times New Roman"/>
          <w:b/>
          <w:sz w:val="28"/>
          <w:szCs w:val="28"/>
        </w:rPr>
        <w:t>[</w:t>
      </w:r>
      <w:r>
        <w:rPr>
          <w:rFonts w:ascii="Times New Roman" w:hAnsi="Times New Roman" w:cs="Times New Roman"/>
          <w:b/>
          <w:sz w:val="28"/>
          <w:szCs w:val="28"/>
          <w:lang w:val="en-US"/>
        </w:rPr>
        <w:t>A</w:t>
      </w:r>
      <w:r w:rsidRPr="00CB03C8">
        <w:rPr>
          <w:rFonts w:ascii="Times New Roman" w:hAnsi="Times New Roman" w:cs="Times New Roman"/>
          <w:b/>
          <w:sz w:val="28"/>
          <w:szCs w:val="28"/>
        </w:rPr>
        <w:t>,1]</w:t>
      </w:r>
    </w:p>
    <w:p w:rsidR="00F673CE" w:rsidRPr="003B2552" w:rsidRDefault="00F673CE" w:rsidP="00F455D4">
      <w:pPr>
        <w:spacing w:after="0" w:line="240" w:lineRule="auto"/>
        <w:jc w:val="both"/>
        <w:rPr>
          <w:rFonts w:ascii="Times New Roman" w:hAnsi="Times New Roman" w:cs="Times New Roman"/>
          <w:b/>
          <w:sz w:val="28"/>
          <w:szCs w:val="28"/>
        </w:rPr>
      </w:pPr>
      <w:r w:rsidRPr="003B2552">
        <w:rPr>
          <w:rFonts w:ascii="Times New Roman" w:hAnsi="Times New Roman" w:cs="Times New Roman"/>
          <w:b/>
          <w:sz w:val="28"/>
          <w:szCs w:val="28"/>
        </w:rPr>
        <w:t>1) Диагностические критерии:</w:t>
      </w:r>
    </w:p>
    <w:p w:rsidR="00F673CE" w:rsidRPr="003B2552" w:rsidRDefault="00F673CE" w:rsidP="00F455D4">
      <w:pPr>
        <w:spacing w:after="0" w:line="240" w:lineRule="auto"/>
        <w:ind w:right="-10"/>
        <w:jc w:val="both"/>
        <w:rPr>
          <w:rFonts w:ascii="Times New Roman" w:hAnsi="Times New Roman" w:cs="Times New Roman"/>
          <w:i/>
          <w:sz w:val="28"/>
          <w:szCs w:val="28"/>
        </w:rPr>
      </w:pPr>
      <w:r w:rsidRPr="003B2552">
        <w:rPr>
          <w:rFonts w:ascii="Times New Roman" w:hAnsi="Times New Roman" w:cs="Times New Roman"/>
          <w:b/>
          <w:sz w:val="28"/>
          <w:szCs w:val="28"/>
        </w:rPr>
        <w:t xml:space="preserve">Жалобы и анамнез: </w:t>
      </w:r>
      <w:r w:rsidRPr="003B2552">
        <w:rPr>
          <w:rFonts w:ascii="Times New Roman" w:hAnsi="Times New Roman" w:cs="Times New Roman"/>
          <w:i/>
          <w:sz w:val="28"/>
          <w:szCs w:val="28"/>
        </w:rPr>
        <w:t>Ведущие симптомы</w:t>
      </w:r>
    </w:p>
    <w:p w:rsidR="00F673CE" w:rsidRPr="003B2552" w:rsidRDefault="00F673CE" w:rsidP="00F455D4">
      <w:pPr>
        <w:spacing w:after="0" w:line="240" w:lineRule="auto"/>
        <w:ind w:right="-10" w:firstLine="708"/>
        <w:jc w:val="both"/>
        <w:rPr>
          <w:rFonts w:ascii="Times New Roman" w:hAnsi="Times New Roman" w:cs="Times New Roman"/>
          <w:sz w:val="28"/>
          <w:szCs w:val="28"/>
        </w:rPr>
      </w:pPr>
      <w:r w:rsidRPr="003B2552">
        <w:rPr>
          <w:rFonts w:ascii="Times New Roman" w:hAnsi="Times New Roman" w:cs="Times New Roman"/>
          <w:sz w:val="28"/>
          <w:szCs w:val="28"/>
        </w:rPr>
        <w:t>Наиболее частым симптомом является безболезненное увеличение лимфатических узлов. При абдоминальном поражении появляются перемежающиеся боли в животе, инвагинация, илеус. При медиастинальном поражении отмечается хронический кашель, в продвинутых стадиях стридор, застой шейных вен. При ЦНС-поражении — паралич черепно-мозговых нервов, головная боль. При эпидуральном поражении появляются симптомы поперечного поражения. Наиболее частым общим симптомом является температура неясного происхождения. Гепато- и спленомегалия появляются преимущественно в продвинутых стадиях; при отдельных формах лимфом, как, например, периферические Т-клеточные лимфомы — также на более ранних стадиях. Острыми ситуациями могут быть синдром верхней полой вены, трахеокомпрессия и тампонада перикарда при медиастинальной лимфоме, олигоанурия с опасностью гиперкалиемии при инфильтрации почек, синдром поперечного сечения при эпидуральной лимфоме и амавроз при лимфомах передней камеры глаза.</w:t>
      </w:r>
    </w:p>
    <w:p w:rsidR="00F673CE" w:rsidRPr="003B2552" w:rsidRDefault="00F673CE" w:rsidP="00F455D4">
      <w:pPr>
        <w:spacing w:after="0" w:line="240" w:lineRule="auto"/>
        <w:ind w:right="-10"/>
        <w:jc w:val="both"/>
        <w:rPr>
          <w:rFonts w:ascii="Times New Roman" w:hAnsi="Times New Roman" w:cs="Times New Roman"/>
          <w:bCs/>
          <w:sz w:val="28"/>
          <w:szCs w:val="28"/>
        </w:rPr>
      </w:pPr>
      <w:r w:rsidRPr="003B2552">
        <w:rPr>
          <w:rFonts w:ascii="Times New Roman" w:hAnsi="Times New Roman" w:cs="Times New Roman"/>
          <w:b/>
          <w:sz w:val="28"/>
          <w:szCs w:val="28"/>
        </w:rPr>
        <w:t xml:space="preserve">Физикальное обследование: </w:t>
      </w:r>
      <w:r w:rsidRPr="003B2552">
        <w:rPr>
          <w:rFonts w:ascii="Times New Roman" w:hAnsi="Times New Roman" w:cs="Times New Roman"/>
          <w:sz w:val="28"/>
          <w:szCs w:val="28"/>
        </w:rPr>
        <w:t xml:space="preserve">общий осмотр пациента – </w:t>
      </w:r>
      <w:r w:rsidRPr="003B2552">
        <w:rPr>
          <w:rFonts w:ascii="Times New Roman" w:hAnsi="Times New Roman" w:cs="Times New Roman"/>
          <w:bCs/>
          <w:sz w:val="28"/>
          <w:szCs w:val="28"/>
        </w:rPr>
        <w:t>включает обязательную оценку всех групп  периферических лимфоузлов, осмотр кожных покровов, определение размеров печени и селезёнки ниже рёберной дуги, у мальчиков пальпацию яичек;</w:t>
      </w:r>
    </w:p>
    <w:p w:rsidR="00F673CE" w:rsidRPr="003B2552" w:rsidRDefault="00F673CE" w:rsidP="00F455D4">
      <w:pPr>
        <w:spacing w:after="0" w:line="240" w:lineRule="auto"/>
        <w:jc w:val="both"/>
        <w:rPr>
          <w:rFonts w:ascii="Times New Roman" w:hAnsi="Times New Roman" w:cs="Times New Roman"/>
          <w:b/>
          <w:sz w:val="28"/>
          <w:szCs w:val="28"/>
        </w:rPr>
      </w:pPr>
      <w:r w:rsidRPr="003B2552">
        <w:rPr>
          <w:rFonts w:ascii="Times New Roman" w:hAnsi="Times New Roman" w:cs="Times New Roman"/>
          <w:b/>
          <w:sz w:val="28"/>
          <w:szCs w:val="28"/>
        </w:rPr>
        <w:t xml:space="preserve">Лабораторные исследования:  </w:t>
      </w:r>
    </w:p>
    <w:p w:rsidR="00D84199" w:rsidRDefault="00F673CE" w:rsidP="00F455D4">
      <w:pPr>
        <w:spacing w:after="0" w:line="240" w:lineRule="auto"/>
        <w:jc w:val="both"/>
        <w:rPr>
          <w:rFonts w:ascii="Times New Roman" w:hAnsi="Times New Roman" w:cs="Times New Roman"/>
          <w:bCs/>
          <w:sz w:val="28"/>
          <w:szCs w:val="28"/>
        </w:rPr>
      </w:pPr>
      <w:r w:rsidRPr="003B2552">
        <w:rPr>
          <w:rFonts w:ascii="Times New Roman" w:hAnsi="Times New Roman" w:cs="Times New Roman"/>
          <w:bCs/>
          <w:sz w:val="28"/>
          <w:szCs w:val="28"/>
        </w:rPr>
        <w:t>общий анализ крови с формулой и СОЭ</w:t>
      </w:r>
    </w:p>
    <w:p w:rsidR="00F673CE" w:rsidRPr="003B2552" w:rsidRDefault="00F673CE" w:rsidP="00F455D4">
      <w:pPr>
        <w:spacing w:after="0" w:line="240" w:lineRule="auto"/>
        <w:jc w:val="both"/>
        <w:rPr>
          <w:rFonts w:ascii="Times New Roman" w:hAnsi="Times New Roman" w:cs="Times New Roman"/>
          <w:b/>
          <w:sz w:val="28"/>
          <w:szCs w:val="28"/>
        </w:rPr>
      </w:pPr>
      <w:r w:rsidRPr="003B2552">
        <w:rPr>
          <w:rFonts w:ascii="Times New Roman" w:hAnsi="Times New Roman" w:cs="Times New Roman"/>
          <w:b/>
          <w:sz w:val="28"/>
          <w:szCs w:val="28"/>
        </w:rPr>
        <w:t>Инструментальные исследования:</w:t>
      </w:r>
    </w:p>
    <w:p w:rsidR="00F673CE" w:rsidRPr="00364A35" w:rsidRDefault="00F673CE" w:rsidP="00760F05">
      <w:pPr>
        <w:pStyle w:val="a3"/>
        <w:numPr>
          <w:ilvl w:val="0"/>
          <w:numId w:val="53"/>
        </w:numPr>
        <w:tabs>
          <w:tab w:val="left" w:pos="284"/>
          <w:tab w:val="left" w:pos="567"/>
        </w:tabs>
        <w:spacing w:after="0" w:line="240" w:lineRule="auto"/>
        <w:ind w:left="0" w:firstLine="0"/>
        <w:jc w:val="both"/>
        <w:rPr>
          <w:rFonts w:ascii="Times New Roman" w:hAnsi="Times New Roman"/>
          <w:bCs/>
          <w:sz w:val="28"/>
          <w:szCs w:val="28"/>
        </w:rPr>
      </w:pPr>
      <w:r w:rsidRPr="00364A35">
        <w:rPr>
          <w:rFonts w:ascii="Times New Roman" w:hAnsi="Times New Roman"/>
          <w:bCs/>
          <w:sz w:val="28"/>
          <w:szCs w:val="28"/>
        </w:rPr>
        <w:t xml:space="preserve">УЗИ органов брюшной полости и почек, УЗИ л/у </w:t>
      </w:r>
    </w:p>
    <w:p w:rsidR="00F673CE" w:rsidRPr="00364A35" w:rsidRDefault="00F673CE" w:rsidP="00760F05">
      <w:pPr>
        <w:pStyle w:val="a3"/>
        <w:numPr>
          <w:ilvl w:val="0"/>
          <w:numId w:val="53"/>
        </w:numPr>
        <w:tabs>
          <w:tab w:val="left" w:pos="284"/>
          <w:tab w:val="left" w:pos="567"/>
        </w:tabs>
        <w:spacing w:after="0" w:line="240" w:lineRule="auto"/>
        <w:ind w:left="0" w:firstLine="0"/>
        <w:jc w:val="both"/>
        <w:rPr>
          <w:rFonts w:ascii="Times New Roman" w:hAnsi="Times New Roman"/>
          <w:bCs/>
          <w:sz w:val="28"/>
          <w:szCs w:val="28"/>
        </w:rPr>
      </w:pPr>
      <w:r w:rsidRPr="00364A35">
        <w:rPr>
          <w:rFonts w:ascii="Times New Roman" w:hAnsi="Times New Roman"/>
          <w:bCs/>
          <w:sz w:val="28"/>
          <w:szCs w:val="28"/>
          <w:lang w:val="en-US"/>
        </w:rPr>
        <w:t>R</w:t>
      </w:r>
      <w:r w:rsidRPr="00364A35">
        <w:rPr>
          <w:rFonts w:ascii="Times New Roman" w:hAnsi="Times New Roman"/>
          <w:bCs/>
          <w:sz w:val="28"/>
          <w:szCs w:val="28"/>
        </w:rPr>
        <w:t xml:space="preserve">-графия грудной клетки в 2-х проекциях; </w:t>
      </w:r>
    </w:p>
    <w:p w:rsidR="00F673CE" w:rsidRPr="00364A35" w:rsidRDefault="00F673CE" w:rsidP="00760F05">
      <w:pPr>
        <w:pStyle w:val="a3"/>
        <w:numPr>
          <w:ilvl w:val="0"/>
          <w:numId w:val="53"/>
        </w:numPr>
        <w:tabs>
          <w:tab w:val="left" w:pos="284"/>
          <w:tab w:val="left" w:pos="567"/>
        </w:tabs>
        <w:spacing w:after="0" w:line="240" w:lineRule="auto"/>
        <w:ind w:left="0" w:firstLine="0"/>
        <w:jc w:val="both"/>
        <w:rPr>
          <w:rFonts w:ascii="Times New Roman" w:hAnsi="Times New Roman"/>
          <w:bCs/>
          <w:sz w:val="28"/>
          <w:szCs w:val="28"/>
        </w:rPr>
      </w:pPr>
      <w:r w:rsidRPr="00364A35">
        <w:rPr>
          <w:rFonts w:ascii="Times New Roman" w:hAnsi="Times New Roman"/>
          <w:bCs/>
          <w:sz w:val="28"/>
          <w:szCs w:val="28"/>
        </w:rPr>
        <w:t xml:space="preserve">КТ грудной клетки, брюшной полости,  органов малого таза, головного мозга и других зон возможного поражения - при наличии показаний (подозрение на поражение) </w:t>
      </w:r>
    </w:p>
    <w:p w:rsidR="00F673CE" w:rsidRPr="00364A35" w:rsidRDefault="00F673CE" w:rsidP="00760F05">
      <w:pPr>
        <w:pStyle w:val="a3"/>
        <w:numPr>
          <w:ilvl w:val="0"/>
          <w:numId w:val="53"/>
        </w:numPr>
        <w:tabs>
          <w:tab w:val="left" w:pos="284"/>
          <w:tab w:val="left" w:pos="567"/>
        </w:tabs>
        <w:spacing w:after="0" w:line="240" w:lineRule="auto"/>
        <w:ind w:left="0" w:firstLine="0"/>
        <w:jc w:val="both"/>
        <w:rPr>
          <w:rFonts w:ascii="Times New Roman" w:hAnsi="Times New Roman"/>
          <w:bCs/>
          <w:sz w:val="28"/>
          <w:szCs w:val="28"/>
        </w:rPr>
      </w:pPr>
      <w:r w:rsidRPr="00364A35">
        <w:rPr>
          <w:rFonts w:ascii="Times New Roman" w:hAnsi="Times New Roman"/>
          <w:bCs/>
          <w:sz w:val="28"/>
          <w:szCs w:val="28"/>
        </w:rPr>
        <w:t xml:space="preserve">При этом объём первичного очага рассчитывается по формуле: </w:t>
      </w:r>
    </w:p>
    <w:p w:rsidR="00F673CE" w:rsidRPr="00364A35" w:rsidRDefault="00F673CE" w:rsidP="00760F05">
      <w:pPr>
        <w:pStyle w:val="a3"/>
        <w:numPr>
          <w:ilvl w:val="0"/>
          <w:numId w:val="53"/>
        </w:numPr>
        <w:tabs>
          <w:tab w:val="left" w:pos="284"/>
          <w:tab w:val="left" w:pos="567"/>
        </w:tabs>
        <w:spacing w:after="0" w:line="240" w:lineRule="auto"/>
        <w:ind w:left="0" w:firstLine="0"/>
        <w:jc w:val="both"/>
        <w:rPr>
          <w:rFonts w:ascii="Times New Roman" w:hAnsi="Times New Roman"/>
          <w:bCs/>
          <w:sz w:val="28"/>
          <w:szCs w:val="28"/>
        </w:rPr>
      </w:pPr>
      <w:r w:rsidRPr="00364A35">
        <w:rPr>
          <w:rFonts w:ascii="Times New Roman" w:hAnsi="Times New Roman"/>
          <w:bCs/>
          <w:sz w:val="28"/>
          <w:szCs w:val="28"/>
          <w:lang w:val="en-US"/>
        </w:rPr>
        <w:t>V</w:t>
      </w:r>
      <w:r w:rsidRPr="00364A35">
        <w:rPr>
          <w:rFonts w:ascii="Times New Roman" w:hAnsi="Times New Roman"/>
          <w:bCs/>
          <w:sz w:val="28"/>
          <w:szCs w:val="28"/>
        </w:rPr>
        <w:t>(мл) =</w:t>
      </w:r>
      <w:r w:rsidRPr="00364A35">
        <w:rPr>
          <w:rFonts w:ascii="Times New Roman" w:hAnsi="Times New Roman"/>
          <w:bCs/>
          <w:sz w:val="28"/>
          <w:szCs w:val="28"/>
          <w:lang w:val="en-US"/>
        </w:rPr>
        <w:t>X</w:t>
      </w:r>
      <w:r w:rsidRPr="00364A35">
        <w:rPr>
          <w:rFonts w:ascii="Times New Roman" w:hAnsi="Times New Roman"/>
          <w:bCs/>
          <w:sz w:val="28"/>
          <w:szCs w:val="28"/>
        </w:rPr>
        <w:t xml:space="preserve">(см) </w:t>
      </w:r>
      <w:r w:rsidRPr="00364A35">
        <w:rPr>
          <w:rFonts w:ascii="Times New Roman" w:hAnsi="Times New Roman"/>
          <w:bCs/>
          <w:sz w:val="28"/>
          <w:szCs w:val="28"/>
          <w:lang w:val="en-US"/>
        </w:rPr>
        <w:t>xY</w:t>
      </w:r>
      <w:r w:rsidRPr="00364A35">
        <w:rPr>
          <w:rFonts w:ascii="Times New Roman" w:hAnsi="Times New Roman"/>
          <w:bCs/>
          <w:sz w:val="28"/>
          <w:szCs w:val="28"/>
        </w:rPr>
        <w:t xml:space="preserve">(см) </w:t>
      </w:r>
      <w:r w:rsidRPr="00364A35">
        <w:rPr>
          <w:rFonts w:ascii="Times New Roman" w:hAnsi="Times New Roman"/>
          <w:bCs/>
          <w:sz w:val="28"/>
          <w:szCs w:val="28"/>
          <w:lang w:val="en-US"/>
        </w:rPr>
        <w:t>xZ</w:t>
      </w:r>
      <w:r w:rsidRPr="00364A35">
        <w:rPr>
          <w:rFonts w:ascii="Times New Roman" w:hAnsi="Times New Roman"/>
          <w:bCs/>
          <w:sz w:val="28"/>
          <w:szCs w:val="28"/>
        </w:rPr>
        <w:t xml:space="preserve">(см) </w:t>
      </w:r>
      <w:r w:rsidRPr="00364A35">
        <w:rPr>
          <w:rFonts w:ascii="Times New Roman" w:hAnsi="Times New Roman"/>
          <w:bCs/>
          <w:sz w:val="28"/>
          <w:szCs w:val="28"/>
          <w:lang w:val="en-US"/>
        </w:rPr>
        <w:t>x</w:t>
      </w:r>
      <w:r w:rsidRPr="00364A35">
        <w:rPr>
          <w:rFonts w:ascii="Times New Roman" w:hAnsi="Times New Roman"/>
          <w:bCs/>
          <w:sz w:val="28"/>
          <w:szCs w:val="28"/>
        </w:rPr>
        <w:t xml:space="preserve"> 0.523;  </w:t>
      </w:r>
    </w:p>
    <w:p w:rsidR="00F673CE" w:rsidRPr="00364A35" w:rsidRDefault="00F673CE" w:rsidP="00760F05">
      <w:pPr>
        <w:pStyle w:val="a3"/>
        <w:numPr>
          <w:ilvl w:val="0"/>
          <w:numId w:val="53"/>
        </w:numPr>
        <w:tabs>
          <w:tab w:val="left" w:pos="284"/>
          <w:tab w:val="left" w:pos="567"/>
        </w:tabs>
        <w:spacing w:after="0" w:line="240" w:lineRule="auto"/>
        <w:ind w:left="0" w:firstLine="0"/>
        <w:jc w:val="both"/>
        <w:rPr>
          <w:rFonts w:ascii="Times New Roman" w:hAnsi="Times New Roman"/>
          <w:bCs/>
          <w:sz w:val="28"/>
          <w:szCs w:val="28"/>
        </w:rPr>
      </w:pPr>
      <w:r w:rsidRPr="00364A35">
        <w:rPr>
          <w:rFonts w:ascii="Times New Roman" w:hAnsi="Times New Roman"/>
          <w:bCs/>
          <w:sz w:val="28"/>
          <w:szCs w:val="28"/>
        </w:rPr>
        <w:t xml:space="preserve">МРТ исследование проводится пациентам с подозрением на поражение спинного мозга и его оболочек; </w:t>
      </w:r>
    </w:p>
    <w:p w:rsidR="00F673CE" w:rsidRPr="003B2552" w:rsidRDefault="00F673CE" w:rsidP="00F455D4">
      <w:pPr>
        <w:spacing w:after="0" w:line="240" w:lineRule="auto"/>
        <w:jc w:val="both"/>
        <w:rPr>
          <w:rFonts w:ascii="Times New Roman" w:hAnsi="Times New Roman" w:cs="Times New Roman"/>
          <w:b/>
          <w:sz w:val="28"/>
          <w:szCs w:val="28"/>
        </w:rPr>
      </w:pPr>
      <w:r w:rsidRPr="003B2552">
        <w:rPr>
          <w:rFonts w:ascii="Times New Roman" w:hAnsi="Times New Roman" w:cs="Times New Roman"/>
          <w:b/>
          <w:sz w:val="28"/>
          <w:szCs w:val="28"/>
        </w:rPr>
        <w:t xml:space="preserve">2) Диагностический алгоритм: </w:t>
      </w:r>
    </w:p>
    <w:p w:rsidR="00F673CE" w:rsidRPr="003B2552" w:rsidRDefault="00E24B9C" w:rsidP="00F455D4">
      <w:pPr>
        <w:spacing w:after="0" w:line="240" w:lineRule="auto"/>
        <w:jc w:val="both"/>
        <w:rPr>
          <w:rFonts w:ascii="Times New Roman" w:hAnsi="Times New Roman" w:cs="Times New Roman"/>
          <w:sz w:val="28"/>
          <w:szCs w:val="28"/>
          <w:highlight w:val="yellow"/>
        </w:rPr>
      </w:pPr>
      <w:r>
        <w:rPr>
          <w:rFonts w:ascii="Times New Roman" w:hAnsi="Times New Roman" w:cs="Times New Roman"/>
          <w:noProof/>
          <w:sz w:val="28"/>
          <w:szCs w:val="28"/>
        </w:rPr>
        <w:pict>
          <v:roundrect id="_x0000_s1026" style="position:absolute;left:0;text-align:left;margin-left:18.3pt;margin-top:3.45pt;width:467.25pt;height:32.9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">
            <v:textbox>
              <w:txbxContent>
                <w:p w:rsidR="00E24B9C" w:rsidRPr="00602480" w:rsidRDefault="00E24B9C" w:rsidP="00F673CE">
                  <w:pPr>
                    <w:pStyle w:val="a6"/>
                    <w:jc w:val="center"/>
                    <w:rPr>
                      <w:rFonts w:asciiTheme="majorBidi" w:hAnsiTheme="majorBidi" w:cstheme="majorBidi"/>
                    </w:rPr>
                  </w:pPr>
                  <w:r>
                    <w:rPr>
                      <w:rFonts w:asciiTheme="majorBidi" w:hAnsiTheme="majorBidi" w:cstheme="majorBidi"/>
                    </w:rPr>
                    <w:t xml:space="preserve">Увеличение периферических </w:t>
                  </w:r>
                  <w:proofErr w:type="gramStart"/>
                  <w:r>
                    <w:rPr>
                      <w:rFonts w:asciiTheme="majorBidi" w:hAnsiTheme="majorBidi" w:cstheme="majorBidi"/>
                    </w:rPr>
                    <w:t>л</w:t>
                  </w:r>
                  <w:proofErr w:type="gramEnd"/>
                  <w:r>
                    <w:rPr>
                      <w:rFonts w:asciiTheme="majorBidi" w:hAnsiTheme="majorBidi" w:cstheme="majorBidi"/>
                    </w:rPr>
                    <w:t>/узлов, одышка, боль за грудиной, боль в животе, оссалгии, анемический, геморрагический синдромы, гипертермия</w:t>
                  </w:r>
                </w:p>
                <w:p w:rsidR="00E24B9C" w:rsidRDefault="00E24B9C" w:rsidP="00F673CE"/>
              </w:txbxContent>
            </v:textbox>
          </v:roundrect>
        </w:pict>
      </w:r>
    </w:p>
    <w:p w:rsidR="00F673CE" w:rsidRPr="003B2552" w:rsidRDefault="00F673CE" w:rsidP="00F455D4">
      <w:pPr>
        <w:spacing w:after="0" w:line="240" w:lineRule="auto"/>
        <w:jc w:val="both"/>
        <w:rPr>
          <w:rFonts w:ascii="Times New Roman" w:hAnsi="Times New Roman" w:cs="Times New Roman"/>
          <w:sz w:val="28"/>
          <w:szCs w:val="28"/>
          <w:highlight w:val="yellow"/>
        </w:rPr>
      </w:pPr>
    </w:p>
    <w:p w:rsidR="00F673CE" w:rsidRPr="003B2552" w:rsidRDefault="00E24B9C" w:rsidP="00F455D4">
      <w:pPr>
        <w:spacing w:after="0" w:line="240" w:lineRule="auto"/>
        <w:jc w:val="both"/>
        <w:rPr>
          <w:rFonts w:ascii="Times New Roman" w:hAnsi="Times New Roman" w:cs="Times New Roman"/>
          <w:sz w:val="28"/>
          <w:szCs w:val="28"/>
          <w:highlight w:val="yellow"/>
        </w:rPr>
      </w:pPr>
      <w:r>
        <w:rPr>
          <w:rFonts w:ascii="Times New Roman" w:hAnsi="Times New Roman" w:cs="Times New Roman"/>
          <w:noProof/>
          <w:sz w:val="28"/>
          <w:szCs w:val="28"/>
        </w:rPr>
        <w:pict>
          <v:shapetype id="_x0000_t32" coordsize="21600,21600" o:spt="32" o:oned="t" path="m,l21600,21600e" filled="f">
            <v:path arrowok="t" fillok="f" o:connecttype="none"/>
            <o:lock v:ext="edit" shapetype="t"/>
          </v:shapetype>
          <v:shape id="AutoShape 27" o:spid="_x0000_s2183" type="#_x0000_t32" style="position:absolute;left:0;text-align:left;margin-left:238.4pt;margin-top:10.55pt;width:12.75pt;height:0;rotation:90;z-index:251669504;visibility:visible" wrapcoords="8 6 0 8 0 11 8 13 13 13 18 11 18 9 13 6 8 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" adj="-510776,-1,-510776">
            <v:stroke endarrow="block"/>
            <w10:wrap type="through"/>
          </v:shape>
        </w:pict>
      </w:r>
    </w:p>
    <w:p w:rsidR="00F673CE" w:rsidRPr="003B2552" w:rsidRDefault="00E24B9C" w:rsidP="00F455D4">
      <w:pPr>
        <w:spacing w:after="0" w:line="240" w:lineRule="auto"/>
        <w:jc w:val="both"/>
        <w:rPr>
          <w:rFonts w:ascii="Times New Roman" w:hAnsi="Times New Roman" w:cs="Times New Roman"/>
          <w:sz w:val="28"/>
          <w:szCs w:val="28"/>
          <w:highlight w:val="yellow"/>
        </w:rPr>
      </w:pPr>
      <w:r>
        <w:rPr>
          <w:rFonts w:ascii="Times New Roman" w:hAnsi="Times New Roman" w:cs="Times New Roman"/>
          <w:noProof/>
          <w:sz w:val="28"/>
          <w:szCs w:val="28"/>
        </w:rPr>
        <w:lastRenderedPageBreak/>
        <w:pict>
          <v:roundrect id="AutoShape 8" o:spid="_x0000_s1027" style="position:absolute;left:0;text-align:left;margin-left:22.05pt;margin-top:.8pt;width:463.5pt;height:24.75pt;z-index:2516613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">
            <v:textbox>
              <w:txbxContent>
                <w:p w:rsidR="00E24B9C" w:rsidRPr="00654AA6" w:rsidRDefault="00E24B9C" w:rsidP="00F673CE">
                  <w:pPr>
                    <w:jc w:val="center"/>
                    <w:rPr>
                      <w:rFonts w:asciiTheme="majorBidi" w:hAnsiTheme="majorBidi" w:cstheme="majorBidi"/>
                    </w:rPr>
                  </w:pPr>
                  <w:r w:rsidRPr="00654AA6">
                    <w:rPr>
                      <w:rFonts w:asciiTheme="majorBidi" w:hAnsiTheme="majorBidi" w:cstheme="majorBidi"/>
                    </w:rPr>
                    <w:t>Осмотр педиатра по месту жительства</w:t>
                  </w:r>
                </w:p>
              </w:txbxContent>
            </v:textbox>
          </v:roundrect>
        </w:pict>
      </w:r>
    </w:p>
    <w:p w:rsidR="00F673CE" w:rsidRPr="003B2552" w:rsidRDefault="00E24B9C" w:rsidP="00F455D4">
      <w:pPr>
        <w:spacing w:after="0" w:line="240" w:lineRule="auto"/>
        <w:jc w:val="both"/>
        <w:rPr>
          <w:rFonts w:ascii="Times New Roman" w:hAnsi="Times New Roman" w:cs="Times New Roman"/>
          <w:sz w:val="28"/>
          <w:szCs w:val="28"/>
          <w:highlight w:val="yellow"/>
        </w:rPr>
      </w:pPr>
      <w:r>
        <w:rPr>
          <w:rFonts w:ascii="Times New Roman" w:hAnsi="Times New Roman" w:cs="Times New Roman"/>
          <w:noProof/>
          <w:sz w:val="28"/>
          <w:szCs w:val="28"/>
        </w:rPr>
        <w:pict>
          <v:shape id="AutoShape 20" o:spid="_x0000_s2182" type="#_x0000_t32" style="position:absolute;left:0;text-align:left;margin-left:238.05pt;margin-top:16.25pt;width:13.45pt;height:0;rotation:90;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" adj="-484193,-1,-484193">
            <v:stroke endarrow="block"/>
          </v:shape>
        </w:pict>
      </w:r>
    </w:p>
    <w:p w:rsidR="00F673CE" w:rsidRPr="003B2552" w:rsidRDefault="00E24B9C" w:rsidP="00F455D4">
      <w:pPr>
        <w:spacing w:after="0" w:line="240" w:lineRule="auto"/>
        <w:jc w:val="both"/>
        <w:rPr>
          <w:rFonts w:ascii="Times New Roman" w:hAnsi="Times New Roman" w:cs="Times New Roman"/>
          <w:sz w:val="28"/>
          <w:szCs w:val="28"/>
          <w:highlight w:val="yellow"/>
        </w:rPr>
      </w:pPr>
      <w:r>
        <w:rPr>
          <w:rFonts w:ascii="Times New Roman" w:hAnsi="Times New Roman" w:cs="Times New Roman"/>
          <w:noProof/>
          <w:sz w:val="28"/>
          <w:szCs w:val="28"/>
        </w:rPr>
        <w:pict>
          <v:roundrect id="AutoShape 7" o:spid="_x0000_s1028" style="position:absolute;left:0;text-align:left;margin-left:22.05pt;margin-top:6.85pt;width:463.5pt;height:28.5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">
            <v:textbox>
              <w:txbxContent>
                <w:p w:rsidR="00E24B9C" w:rsidRPr="00654AA6" w:rsidRDefault="00E24B9C" w:rsidP="00F673CE">
                  <w:pPr>
                    <w:rPr>
                      <w:rFonts w:ascii="Times New Roman" w:hAnsi="Times New Roman" w:cs="Times New Roman"/>
                    </w:rPr>
                  </w:pPr>
                  <w:r w:rsidRPr="00654AA6">
                    <w:rPr>
                      <w:rFonts w:ascii="Times New Roman" w:hAnsi="Times New Roman" w:cs="Times New Roman"/>
                    </w:rPr>
                    <w:t>Симптомы интоксикации</w:t>
                  </w:r>
                  <w:r>
                    <w:rPr>
                      <w:rFonts w:ascii="Times New Roman" w:hAnsi="Times New Roman" w:cs="Times New Roman"/>
                    </w:rPr>
                    <w:t>, кишечная непроходимость, кашель, повышение температуры тела</w:t>
                  </w:r>
                </w:p>
              </w:txbxContent>
            </v:textbox>
          </v:roundrect>
        </w:pict>
      </w:r>
    </w:p>
    <w:p w:rsidR="00F673CE" w:rsidRPr="003B2552" w:rsidRDefault="00F673CE" w:rsidP="00F455D4">
      <w:pPr>
        <w:spacing w:after="0" w:line="240" w:lineRule="auto"/>
        <w:jc w:val="both"/>
        <w:rPr>
          <w:rFonts w:ascii="Times New Roman" w:hAnsi="Times New Roman" w:cs="Times New Roman"/>
          <w:sz w:val="28"/>
          <w:szCs w:val="28"/>
          <w:highlight w:val="yellow"/>
        </w:rPr>
      </w:pPr>
    </w:p>
    <w:p w:rsidR="00F673CE" w:rsidRPr="003B2552" w:rsidRDefault="00E24B9C" w:rsidP="00F455D4">
      <w:pPr>
        <w:spacing w:after="0" w:line="240" w:lineRule="auto"/>
        <w:jc w:val="both"/>
        <w:rPr>
          <w:rFonts w:ascii="Times New Roman" w:hAnsi="Times New Roman" w:cs="Times New Roman"/>
          <w:sz w:val="28"/>
          <w:szCs w:val="28"/>
          <w:highlight w:val="yellow"/>
        </w:rPr>
      </w:pPr>
      <w:r>
        <w:rPr>
          <w:rFonts w:ascii="Times New Roman" w:hAnsi="Times New Roman" w:cs="Times New Roman"/>
          <w:noProof/>
          <w:sz w:val="28"/>
          <w:szCs w:val="28"/>
        </w:rPr>
        <w:pict>
          <v:shape id="AutoShape 19" o:spid="_x0000_s2181" type="#_x0000_t32" style="position:absolute;left:0;text-align:left;margin-left:244.8pt;margin-top:3.15pt;width:1.5pt;height:17.2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">
            <v:stroke endarrow="block"/>
          </v:shape>
        </w:pict>
      </w:r>
    </w:p>
    <w:p w:rsidR="00F673CE" w:rsidRPr="003B2552" w:rsidRDefault="00F673CE" w:rsidP="00F455D4">
      <w:pPr>
        <w:spacing w:after="0" w:line="240" w:lineRule="auto"/>
        <w:jc w:val="both"/>
        <w:rPr>
          <w:rFonts w:ascii="Times New Roman" w:hAnsi="Times New Roman" w:cs="Times New Roman"/>
          <w:sz w:val="28"/>
          <w:szCs w:val="28"/>
          <w:highlight w:val="yellow"/>
        </w:rPr>
      </w:pPr>
    </w:p>
    <w:p w:rsidR="00F673CE" w:rsidRPr="003B2552" w:rsidRDefault="00F673CE" w:rsidP="00F455D4">
      <w:pPr>
        <w:spacing w:after="0" w:line="240" w:lineRule="auto"/>
        <w:jc w:val="both"/>
        <w:rPr>
          <w:rFonts w:ascii="Times New Roman" w:hAnsi="Times New Roman" w:cs="Times New Roman"/>
          <w:sz w:val="28"/>
          <w:szCs w:val="28"/>
          <w:highlight w:val="yellow"/>
        </w:rPr>
      </w:pPr>
    </w:p>
    <w:p w:rsidR="00F673CE" w:rsidRPr="003B2552" w:rsidRDefault="00E24B9C" w:rsidP="00F455D4">
      <w:pPr>
        <w:spacing w:after="0" w:line="240" w:lineRule="auto"/>
        <w:jc w:val="both"/>
        <w:rPr>
          <w:rFonts w:ascii="Times New Roman" w:hAnsi="Times New Roman" w:cs="Times New Roman"/>
          <w:sz w:val="28"/>
          <w:szCs w:val="28"/>
          <w:highlight w:val="yellow"/>
        </w:rPr>
      </w:pPr>
      <w:r>
        <w:rPr>
          <w:rFonts w:ascii="Times New Roman" w:hAnsi="Times New Roman" w:cs="Times New Roman"/>
          <w:noProof/>
          <w:sz w:val="28"/>
          <w:szCs w:val="28"/>
        </w:rPr>
        <w:pict>
          <v:roundrect id="AutoShape 9" o:spid="_x0000_s1029" style="position:absolute;left:0;text-align:left;margin-left:22.05pt;margin-top:-.05pt;width:463.5pt;height:48.75pt;z-index:2516623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">
            <v:textbox>
              <w:txbxContent>
                <w:p w:rsidR="00E24B9C" w:rsidRPr="00654AA6" w:rsidRDefault="00E24B9C" w:rsidP="00F673CE">
                  <w:pPr>
                    <w:pStyle w:val="a6"/>
                    <w:jc w:val="center"/>
                    <w:rPr>
                      <w:rFonts w:asciiTheme="majorBidi" w:hAnsiTheme="majorBidi" w:cstheme="majorBidi"/>
                    </w:rPr>
                  </w:pPr>
                  <w:r>
                    <w:rPr>
                      <w:rFonts w:asciiTheme="majorBidi" w:hAnsiTheme="majorBidi" w:cstheme="majorBidi"/>
                    </w:rPr>
                    <w:t>Консультация хирурга, инфекциониста, фтизиатра</w:t>
                  </w:r>
                </w:p>
                <w:p w:rsidR="00E24B9C" w:rsidRPr="00654AA6" w:rsidRDefault="00E24B9C" w:rsidP="00F673CE">
                  <w:pPr>
                    <w:pStyle w:val="a6"/>
                    <w:jc w:val="center"/>
                    <w:rPr>
                      <w:rFonts w:asciiTheme="majorBidi" w:hAnsiTheme="majorBidi" w:cstheme="majorBidi"/>
                    </w:rPr>
                  </w:pPr>
                  <w:r>
                    <w:rPr>
                      <w:rFonts w:asciiTheme="majorBidi" w:hAnsiTheme="majorBidi" w:cstheme="majorBidi"/>
                    </w:rPr>
                    <w:t xml:space="preserve">(ОАК, </w:t>
                  </w:r>
                  <w:r w:rsidRPr="00654AA6">
                    <w:rPr>
                      <w:rFonts w:asciiTheme="majorBidi" w:hAnsiTheme="majorBidi" w:cstheme="majorBidi"/>
                    </w:rPr>
                    <w:t>УЗИ</w:t>
                  </w:r>
                  <w:r>
                    <w:rPr>
                      <w:rFonts w:asciiTheme="majorBidi" w:hAnsiTheme="majorBidi" w:cstheme="majorBidi"/>
                    </w:rPr>
                    <w:t xml:space="preserve"> ОБП, УЗИ л/у, рентгенограмма ОГК, </w:t>
                  </w:r>
                  <w:r w:rsidRPr="00654AA6">
                    <w:rPr>
                      <w:rFonts w:asciiTheme="majorBidi" w:hAnsiTheme="majorBidi" w:cstheme="majorBidi"/>
                    </w:rPr>
                    <w:t>МРТ</w:t>
                  </w:r>
                  <w:r>
                    <w:rPr>
                      <w:rFonts w:asciiTheme="majorBidi" w:hAnsiTheme="majorBidi" w:cstheme="majorBidi"/>
                    </w:rPr>
                    <w:t>/КТ ОГК, ОБП</w:t>
                  </w:r>
                  <w:r w:rsidRPr="00654AA6">
                    <w:rPr>
                      <w:rFonts w:asciiTheme="majorBidi" w:hAnsiTheme="majorBidi" w:cstheme="majorBidi"/>
                    </w:rPr>
                    <w:t>)</w:t>
                  </w:r>
                  <w:r>
                    <w:rPr>
                      <w:rFonts w:asciiTheme="majorBidi" w:hAnsiTheme="majorBidi" w:cstheme="majorBidi"/>
                    </w:rPr>
                    <w:t>, проведение антибактериальной терапии</w:t>
                  </w:r>
                </w:p>
              </w:txbxContent>
            </v:textbox>
          </v:roundrect>
        </w:pict>
      </w:r>
    </w:p>
    <w:p w:rsidR="00F673CE" w:rsidRPr="003B2552" w:rsidRDefault="00F673CE" w:rsidP="00F455D4">
      <w:pPr>
        <w:spacing w:after="0" w:line="240" w:lineRule="auto"/>
        <w:jc w:val="both"/>
        <w:rPr>
          <w:rFonts w:ascii="Times New Roman" w:hAnsi="Times New Roman" w:cs="Times New Roman"/>
          <w:sz w:val="28"/>
          <w:szCs w:val="28"/>
          <w:highlight w:val="yellow"/>
        </w:rPr>
      </w:pPr>
    </w:p>
    <w:p w:rsidR="00F673CE" w:rsidRPr="003B2552" w:rsidRDefault="00E24B9C" w:rsidP="00F455D4">
      <w:pPr>
        <w:spacing w:after="0" w:line="240" w:lineRule="auto"/>
        <w:jc w:val="both"/>
        <w:rPr>
          <w:rFonts w:ascii="Times New Roman" w:hAnsi="Times New Roman" w:cs="Times New Roman"/>
          <w:sz w:val="28"/>
          <w:szCs w:val="28"/>
          <w:highlight w:val="yellow"/>
        </w:rPr>
      </w:pPr>
      <w:r>
        <w:rPr>
          <w:rFonts w:ascii="Times New Roman" w:hAnsi="Times New Roman" w:cs="Times New Roman"/>
          <w:noProof/>
          <w:sz w:val="28"/>
          <w:szCs w:val="28"/>
        </w:rPr>
        <w:pict>
          <v:shape id="AutoShape 21" o:spid="_x0000_s2180" type="#_x0000_t32" style="position:absolute;left:0;text-align:left;margin-left:247.45pt;margin-top:16.3pt;width:.75pt;height:18pt;flip:x;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">
            <v:stroke endarrow="block"/>
          </v:shape>
        </w:pict>
      </w:r>
    </w:p>
    <w:p w:rsidR="00F673CE" w:rsidRPr="003B2552" w:rsidRDefault="00F673CE" w:rsidP="00F455D4">
      <w:pPr>
        <w:spacing w:after="0" w:line="240" w:lineRule="auto"/>
        <w:jc w:val="both"/>
        <w:rPr>
          <w:rFonts w:ascii="Times New Roman" w:hAnsi="Times New Roman" w:cs="Times New Roman"/>
          <w:sz w:val="28"/>
          <w:szCs w:val="28"/>
          <w:highlight w:val="yellow"/>
        </w:rPr>
      </w:pPr>
    </w:p>
    <w:p w:rsidR="00F673CE" w:rsidRPr="003B2552" w:rsidRDefault="00E24B9C" w:rsidP="00F455D4">
      <w:pPr>
        <w:spacing w:after="0" w:line="240" w:lineRule="auto"/>
        <w:jc w:val="both"/>
        <w:rPr>
          <w:rFonts w:ascii="Times New Roman" w:hAnsi="Times New Roman" w:cs="Times New Roman"/>
          <w:sz w:val="28"/>
          <w:szCs w:val="28"/>
          <w:highlight w:val="yellow"/>
        </w:rPr>
      </w:pPr>
      <w:r>
        <w:rPr>
          <w:rFonts w:ascii="Times New Roman" w:hAnsi="Times New Roman" w:cs="Times New Roman"/>
          <w:noProof/>
          <w:sz w:val="28"/>
          <w:szCs w:val="28"/>
        </w:rPr>
        <w:pict>
          <v:roundrect id="AutoShape 10" o:spid="_x0000_s1030" style="position:absolute;left:0;text-align:left;margin-left:25.75pt;margin-top:3.4pt;width:473.25pt;height:39pt;z-index:2516633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">
            <v:textbox>
              <w:txbxContent>
                <w:p w:rsidR="00E24B9C" w:rsidRPr="00995FE6" w:rsidRDefault="00E24B9C" w:rsidP="00F673CE">
                  <w:pPr>
                    <w:pStyle w:val="a6"/>
                    <w:jc w:val="center"/>
                    <w:rPr>
                      <w:rFonts w:asciiTheme="majorBidi" w:hAnsiTheme="majorBidi" w:cstheme="majorBidi"/>
                    </w:rPr>
                  </w:pPr>
                  <w:r w:rsidRPr="00995FE6">
                    <w:rPr>
                      <w:rFonts w:asciiTheme="majorBidi" w:hAnsiTheme="majorBidi" w:cstheme="majorBidi"/>
                    </w:rPr>
                    <w:t>Консультация регионального онколога</w:t>
                  </w:r>
                  <w:r>
                    <w:rPr>
                      <w:rFonts w:asciiTheme="majorBidi" w:hAnsiTheme="majorBidi" w:cstheme="majorBidi"/>
                    </w:rPr>
                    <w:t>/гематолога</w:t>
                  </w:r>
                </w:p>
                <w:p w:rsidR="00E24B9C" w:rsidRPr="00995FE6" w:rsidRDefault="00E24B9C" w:rsidP="00F673CE">
                  <w:pPr>
                    <w:pStyle w:val="a6"/>
                    <w:jc w:val="center"/>
                    <w:rPr>
                      <w:rFonts w:asciiTheme="majorBidi" w:hAnsiTheme="majorBidi" w:cstheme="majorBidi"/>
                    </w:rPr>
                  </w:pPr>
                  <w:r w:rsidRPr="00995FE6">
                    <w:rPr>
                      <w:rFonts w:asciiTheme="majorBidi" w:hAnsiTheme="majorBidi" w:cstheme="majorBidi"/>
                    </w:rPr>
                    <w:t>(</w:t>
                  </w:r>
                  <w:r>
                    <w:rPr>
                      <w:rFonts w:asciiTheme="majorBidi" w:hAnsiTheme="majorBidi" w:cstheme="majorBidi"/>
                    </w:rPr>
                    <w:t>биопсию лимфоузла не проводить</w:t>
                  </w:r>
                  <w:r w:rsidRPr="00995FE6">
                    <w:rPr>
                      <w:rFonts w:asciiTheme="majorBidi" w:hAnsiTheme="majorBidi" w:cstheme="majorBidi"/>
                    </w:rPr>
                    <w:t>)</w:t>
                  </w:r>
                </w:p>
                <w:p w:rsidR="00E24B9C" w:rsidRPr="00654AA6" w:rsidRDefault="00E24B9C" w:rsidP="00F673CE">
                  <w:pPr>
                    <w:jc w:val="center"/>
                    <w:rPr>
                      <w:rFonts w:asciiTheme="majorBidi" w:hAnsiTheme="majorBidi" w:cstheme="majorBidi"/>
                    </w:rPr>
                  </w:pPr>
                </w:p>
              </w:txbxContent>
            </v:textbox>
          </v:roundrect>
        </w:pict>
      </w:r>
    </w:p>
    <w:p w:rsidR="00F673CE" w:rsidRPr="003B2552" w:rsidRDefault="00F673CE" w:rsidP="00F455D4">
      <w:pPr>
        <w:spacing w:after="0" w:line="240" w:lineRule="auto"/>
        <w:jc w:val="both"/>
        <w:rPr>
          <w:rFonts w:ascii="Times New Roman" w:hAnsi="Times New Roman" w:cs="Times New Roman"/>
          <w:sz w:val="28"/>
          <w:szCs w:val="28"/>
          <w:highlight w:val="yellow"/>
        </w:rPr>
      </w:pPr>
    </w:p>
    <w:p w:rsidR="00F673CE" w:rsidRPr="003B2552" w:rsidRDefault="00E24B9C" w:rsidP="00F455D4">
      <w:pPr>
        <w:spacing w:after="0" w:line="240" w:lineRule="auto"/>
        <w:jc w:val="both"/>
        <w:rPr>
          <w:rFonts w:ascii="Times New Roman" w:hAnsi="Times New Roman" w:cs="Times New Roman"/>
          <w:sz w:val="28"/>
          <w:szCs w:val="28"/>
          <w:highlight w:val="yellow"/>
        </w:rPr>
      </w:pPr>
      <w:r>
        <w:rPr>
          <w:rFonts w:ascii="Times New Roman" w:hAnsi="Times New Roman" w:cs="Times New Roman"/>
          <w:noProof/>
          <w:sz w:val="28"/>
          <w:szCs w:val="28"/>
        </w:rPr>
        <w:pict>
          <v:shape id="AutoShape 23" o:spid="_x0000_s2179" type="#_x0000_t32" style="position:absolute;left:0;text-align:left;margin-left:245.75pt;margin-top:17.75pt;width:14.55pt;height:0;rotation:90;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" adj="-459835,-1,-459835">
            <v:stroke endarrow="block"/>
          </v:shape>
        </w:pict>
      </w:r>
    </w:p>
    <w:p w:rsidR="00F673CE" w:rsidRPr="003B2552" w:rsidRDefault="00E24B9C" w:rsidP="00F455D4">
      <w:pPr>
        <w:spacing w:after="0" w:line="240" w:lineRule="auto"/>
        <w:jc w:val="both"/>
        <w:rPr>
          <w:rFonts w:ascii="Times New Roman" w:hAnsi="Times New Roman" w:cs="Times New Roman"/>
          <w:sz w:val="28"/>
          <w:szCs w:val="28"/>
          <w:highlight w:val="yellow"/>
        </w:rPr>
      </w:pPr>
      <w:r>
        <w:rPr>
          <w:rFonts w:ascii="Times New Roman" w:hAnsi="Times New Roman" w:cs="Times New Roman"/>
          <w:noProof/>
          <w:sz w:val="28"/>
          <w:szCs w:val="28"/>
        </w:rPr>
        <w:pict>
          <v:roundrect id="AutoShape 22" o:spid="_x0000_s1031" style="position:absolute;left:0;text-align:left;margin-left:22.05pt;margin-top:8.9pt;width:477pt;height:36pt;z-index:2516674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">
            <v:textbox>
              <w:txbxContent>
                <w:p w:rsidR="00E24B9C" w:rsidRPr="00654AA6" w:rsidRDefault="00E24B9C" w:rsidP="00F673CE">
                  <w:pPr>
                    <w:jc w:val="center"/>
                    <w:rPr>
                      <w:rFonts w:asciiTheme="majorBidi" w:hAnsiTheme="majorBidi" w:cstheme="majorBidi"/>
                    </w:rPr>
                  </w:pPr>
                  <w:r>
                    <w:rPr>
                      <w:rFonts w:asciiTheme="majorBidi" w:hAnsiTheme="majorBidi" w:cstheme="majorBidi"/>
                    </w:rPr>
                    <w:t xml:space="preserve">При подозрении на НХЛ направить пациента для дальнейшего обследования и лечения в специализированный научный центр </w:t>
                  </w:r>
                </w:p>
              </w:txbxContent>
            </v:textbox>
          </v:roundrect>
        </w:pict>
      </w:r>
    </w:p>
    <w:p w:rsidR="00F673CE" w:rsidRDefault="00F673CE" w:rsidP="00F455D4">
      <w:pPr>
        <w:spacing w:after="0" w:line="240" w:lineRule="auto"/>
        <w:jc w:val="both"/>
        <w:rPr>
          <w:rFonts w:ascii="Times New Roman" w:hAnsi="Times New Roman" w:cs="Times New Roman"/>
          <w:b/>
          <w:sz w:val="28"/>
          <w:szCs w:val="28"/>
        </w:rPr>
      </w:pPr>
    </w:p>
    <w:p w:rsidR="00F673CE" w:rsidRDefault="00F673CE" w:rsidP="00F455D4">
      <w:pPr>
        <w:spacing w:after="0" w:line="240" w:lineRule="auto"/>
        <w:jc w:val="both"/>
        <w:rPr>
          <w:rFonts w:ascii="Times New Roman" w:hAnsi="Times New Roman" w:cs="Times New Roman"/>
          <w:b/>
          <w:sz w:val="28"/>
          <w:szCs w:val="28"/>
        </w:rPr>
      </w:pPr>
    </w:p>
    <w:p w:rsidR="00F673CE" w:rsidRPr="003B2552" w:rsidRDefault="00F673CE" w:rsidP="00F455D4">
      <w:pPr>
        <w:spacing w:after="0" w:line="240" w:lineRule="auto"/>
        <w:jc w:val="both"/>
        <w:rPr>
          <w:rFonts w:ascii="Times New Roman" w:hAnsi="Times New Roman" w:cs="Times New Roman"/>
          <w:b/>
          <w:sz w:val="28"/>
          <w:szCs w:val="28"/>
        </w:rPr>
      </w:pPr>
      <w:r w:rsidRPr="003B2552">
        <w:rPr>
          <w:rFonts w:ascii="Times New Roman" w:hAnsi="Times New Roman" w:cs="Times New Roman"/>
          <w:b/>
          <w:sz w:val="28"/>
          <w:szCs w:val="28"/>
        </w:rPr>
        <w:t xml:space="preserve">3) Дифференциальный диагноз и обоснование дополнительных исследований: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409"/>
        <w:gridCol w:w="2694"/>
        <w:gridCol w:w="3402"/>
      </w:tblGrid>
      <w:tr w:rsidR="00F673CE" w:rsidRPr="003B2552" w:rsidTr="00B417F4">
        <w:trPr>
          <w:trHeight w:val="1002"/>
        </w:trPr>
        <w:tc>
          <w:tcPr>
            <w:tcW w:w="1560" w:type="dxa"/>
            <w:shd w:val="clear" w:color="auto" w:fill="auto"/>
          </w:tcPr>
          <w:p w:rsidR="00F673CE" w:rsidRPr="003B2552" w:rsidRDefault="00F673CE" w:rsidP="00F455D4">
            <w:pPr>
              <w:spacing w:after="0" w:line="240" w:lineRule="auto"/>
              <w:jc w:val="both"/>
              <w:rPr>
                <w:rFonts w:ascii="Times New Roman" w:hAnsi="Times New Roman" w:cs="Times New Roman"/>
                <w:b/>
                <w:sz w:val="24"/>
                <w:szCs w:val="24"/>
              </w:rPr>
            </w:pPr>
            <w:r w:rsidRPr="003B2552">
              <w:rPr>
                <w:rFonts w:ascii="Times New Roman" w:hAnsi="Times New Roman" w:cs="Times New Roman"/>
                <w:b/>
                <w:sz w:val="24"/>
                <w:szCs w:val="24"/>
              </w:rPr>
              <w:t>Диагноз</w:t>
            </w:r>
          </w:p>
        </w:tc>
        <w:tc>
          <w:tcPr>
            <w:tcW w:w="2409" w:type="dxa"/>
            <w:shd w:val="clear" w:color="auto" w:fill="auto"/>
          </w:tcPr>
          <w:p w:rsidR="00F673CE" w:rsidRPr="003B2552" w:rsidRDefault="00F673CE" w:rsidP="00F455D4">
            <w:pPr>
              <w:spacing w:after="0" w:line="240" w:lineRule="auto"/>
              <w:jc w:val="both"/>
              <w:rPr>
                <w:rFonts w:ascii="Times New Roman" w:hAnsi="Times New Roman" w:cs="Times New Roman"/>
                <w:b/>
                <w:sz w:val="24"/>
                <w:szCs w:val="24"/>
              </w:rPr>
            </w:pPr>
            <w:r w:rsidRPr="003B2552">
              <w:rPr>
                <w:rFonts w:ascii="Times New Roman" w:hAnsi="Times New Roman" w:cs="Times New Roman"/>
                <w:b/>
                <w:sz w:val="24"/>
                <w:szCs w:val="24"/>
              </w:rPr>
              <w:t>Обоснование для дифференциальной диагностики</w:t>
            </w:r>
          </w:p>
        </w:tc>
        <w:tc>
          <w:tcPr>
            <w:tcW w:w="2694" w:type="dxa"/>
            <w:shd w:val="clear" w:color="auto" w:fill="auto"/>
          </w:tcPr>
          <w:p w:rsidR="00F673CE" w:rsidRPr="003B2552" w:rsidRDefault="00F673CE" w:rsidP="00F455D4">
            <w:pPr>
              <w:spacing w:after="0" w:line="240" w:lineRule="auto"/>
              <w:jc w:val="both"/>
              <w:rPr>
                <w:rFonts w:ascii="Times New Roman" w:hAnsi="Times New Roman" w:cs="Times New Roman"/>
                <w:b/>
                <w:sz w:val="24"/>
                <w:szCs w:val="24"/>
              </w:rPr>
            </w:pPr>
            <w:r w:rsidRPr="003B2552">
              <w:rPr>
                <w:rFonts w:ascii="Times New Roman" w:hAnsi="Times New Roman" w:cs="Times New Roman"/>
                <w:b/>
                <w:sz w:val="24"/>
                <w:szCs w:val="24"/>
              </w:rPr>
              <w:t>Обследования</w:t>
            </w:r>
          </w:p>
        </w:tc>
        <w:tc>
          <w:tcPr>
            <w:tcW w:w="3402" w:type="dxa"/>
            <w:shd w:val="clear" w:color="auto" w:fill="auto"/>
          </w:tcPr>
          <w:p w:rsidR="00F673CE" w:rsidRPr="003B2552" w:rsidRDefault="00F673CE" w:rsidP="00F455D4">
            <w:pPr>
              <w:spacing w:after="0" w:line="240" w:lineRule="auto"/>
              <w:jc w:val="both"/>
              <w:rPr>
                <w:rFonts w:ascii="Times New Roman" w:hAnsi="Times New Roman" w:cs="Times New Roman"/>
                <w:b/>
                <w:sz w:val="24"/>
                <w:szCs w:val="24"/>
              </w:rPr>
            </w:pPr>
            <w:r w:rsidRPr="003B2552">
              <w:rPr>
                <w:rFonts w:ascii="Times New Roman" w:hAnsi="Times New Roman" w:cs="Times New Roman"/>
                <w:b/>
                <w:sz w:val="24"/>
                <w:szCs w:val="24"/>
              </w:rPr>
              <w:t>Критерии исключения диагноза</w:t>
            </w:r>
          </w:p>
        </w:tc>
      </w:tr>
      <w:tr w:rsidR="00F673CE" w:rsidRPr="003B2552" w:rsidTr="00B417F4">
        <w:trPr>
          <w:trHeight w:val="1002"/>
        </w:trPr>
        <w:tc>
          <w:tcPr>
            <w:tcW w:w="1560" w:type="dxa"/>
            <w:shd w:val="clear" w:color="auto" w:fill="auto"/>
          </w:tcPr>
          <w:p w:rsidR="00F673CE" w:rsidRPr="003B2552" w:rsidRDefault="00F673CE" w:rsidP="00F455D4">
            <w:pPr>
              <w:spacing w:after="0" w:line="240" w:lineRule="auto"/>
              <w:jc w:val="both"/>
              <w:rPr>
                <w:rFonts w:ascii="Times New Roman" w:hAnsi="Times New Roman" w:cs="Times New Roman"/>
                <w:sz w:val="24"/>
                <w:szCs w:val="24"/>
              </w:rPr>
            </w:pPr>
            <w:r w:rsidRPr="003B2552">
              <w:rPr>
                <w:rFonts w:ascii="Times New Roman" w:hAnsi="Times New Roman" w:cs="Times New Roman"/>
                <w:sz w:val="24"/>
                <w:szCs w:val="24"/>
              </w:rPr>
              <w:t>НХЛ</w:t>
            </w:r>
          </w:p>
        </w:tc>
        <w:tc>
          <w:tcPr>
            <w:tcW w:w="2409" w:type="dxa"/>
            <w:shd w:val="clear" w:color="auto" w:fill="auto"/>
          </w:tcPr>
          <w:p w:rsidR="00F673CE" w:rsidRPr="003B2552" w:rsidRDefault="00F673CE" w:rsidP="00F455D4">
            <w:pPr>
              <w:spacing w:after="0" w:line="240" w:lineRule="auto"/>
              <w:jc w:val="both"/>
              <w:rPr>
                <w:rFonts w:ascii="Times New Roman" w:hAnsi="Times New Roman" w:cs="Times New Roman"/>
                <w:sz w:val="24"/>
                <w:szCs w:val="24"/>
              </w:rPr>
            </w:pPr>
            <w:r w:rsidRPr="003B2552">
              <w:rPr>
                <w:rFonts w:ascii="Times New Roman" w:hAnsi="Times New Roman" w:cs="Times New Roman"/>
                <w:sz w:val="24"/>
                <w:szCs w:val="24"/>
              </w:rPr>
              <w:t xml:space="preserve">Увеличение периферических л/у, одышка, кашель, синдром сдавления верхней полой вены, боли в животе – кишечная непроходимость, ЖКТ кровотечение, тошнота, рвота, клиника острого живота, пальпируемая опухоль в брюшной полости (в зависимости от локализации), анемический и геморрагический синдромы, похудание более чем на 10% от веса за последние 3-6 мес, ночные проливные поты, оссалгии. Анамнез недлителен – от  1 дня до 2-х </w:t>
            </w:r>
            <w:r w:rsidRPr="003B2552">
              <w:rPr>
                <w:rFonts w:ascii="Times New Roman" w:hAnsi="Times New Roman" w:cs="Times New Roman"/>
                <w:sz w:val="24"/>
                <w:szCs w:val="24"/>
              </w:rPr>
              <w:lastRenderedPageBreak/>
              <w:t xml:space="preserve">месяцев.  </w:t>
            </w:r>
          </w:p>
        </w:tc>
        <w:tc>
          <w:tcPr>
            <w:tcW w:w="2694" w:type="dxa"/>
            <w:shd w:val="clear" w:color="auto" w:fill="auto"/>
          </w:tcPr>
          <w:p w:rsidR="00F673CE" w:rsidRPr="003B2552" w:rsidRDefault="00F673CE" w:rsidP="00F455D4">
            <w:pPr>
              <w:spacing w:after="0" w:line="240" w:lineRule="auto"/>
              <w:jc w:val="both"/>
              <w:rPr>
                <w:rFonts w:ascii="Times New Roman" w:hAnsi="Times New Roman" w:cs="Times New Roman"/>
                <w:sz w:val="24"/>
                <w:szCs w:val="24"/>
              </w:rPr>
            </w:pPr>
            <w:r w:rsidRPr="003B2552">
              <w:rPr>
                <w:rFonts w:ascii="Times New Roman" w:hAnsi="Times New Roman" w:cs="Times New Roman"/>
                <w:sz w:val="24"/>
                <w:szCs w:val="24"/>
              </w:rPr>
              <w:lastRenderedPageBreak/>
              <w:t xml:space="preserve">ОАК, СОЭ, </w:t>
            </w:r>
            <w:r w:rsidRPr="003B2552">
              <w:rPr>
                <w:rFonts w:ascii="Times New Roman" w:hAnsi="Times New Roman" w:cs="Times New Roman"/>
                <w:bCs/>
                <w:sz w:val="24"/>
                <w:szCs w:val="24"/>
              </w:rPr>
              <w:t xml:space="preserve">УЗИ ОБП+почек, УЗИ периферических л/у, </w:t>
            </w:r>
            <w:r w:rsidRPr="003B2552">
              <w:rPr>
                <w:rFonts w:ascii="Times New Roman" w:hAnsi="Times New Roman" w:cs="Times New Roman"/>
                <w:bCs/>
                <w:sz w:val="24"/>
                <w:szCs w:val="24"/>
                <w:lang w:val="en-US"/>
              </w:rPr>
              <w:t>R</w:t>
            </w:r>
            <w:r w:rsidRPr="003B2552">
              <w:rPr>
                <w:rFonts w:ascii="Times New Roman" w:hAnsi="Times New Roman" w:cs="Times New Roman"/>
                <w:bCs/>
                <w:sz w:val="24"/>
                <w:szCs w:val="24"/>
              </w:rPr>
              <w:t xml:space="preserve">-графия грудной клетки в 2-х проекциях; - КТ грудной клетки, брюшной полости,  органов малого таза, головного мозга и других зон возможного поражения - при наличии показаний (подозрение на поражение), консультация узких специалистов </w:t>
            </w:r>
          </w:p>
        </w:tc>
        <w:tc>
          <w:tcPr>
            <w:tcW w:w="3402" w:type="dxa"/>
            <w:shd w:val="clear" w:color="auto" w:fill="auto"/>
          </w:tcPr>
          <w:p w:rsidR="00F673CE" w:rsidRPr="003B2552" w:rsidRDefault="00F673CE" w:rsidP="00F455D4">
            <w:pPr>
              <w:spacing w:after="0" w:line="240" w:lineRule="auto"/>
              <w:jc w:val="both"/>
              <w:rPr>
                <w:rFonts w:ascii="Times New Roman" w:hAnsi="Times New Roman" w:cs="Times New Roman"/>
                <w:sz w:val="24"/>
                <w:szCs w:val="24"/>
              </w:rPr>
            </w:pPr>
            <w:r w:rsidRPr="003B2552">
              <w:rPr>
                <w:rFonts w:ascii="Times New Roman" w:hAnsi="Times New Roman" w:cs="Times New Roman"/>
                <w:sz w:val="24"/>
                <w:szCs w:val="24"/>
              </w:rPr>
              <w:t xml:space="preserve">Увеличение л/у (периферических, внутригрудных, внутрибрюшных), полисерозиты (асцит, плеврит, перикардит), симптомы интоксикации. На УЗИ ОБП – наличие л/у в диаметре более 1см, гепатоспленомегалия, асцит. Рентгенограмма ОГК – увеличение л/у средостения, наличие плеврита. Исключен туберкулез, лимфоаденит </w:t>
            </w:r>
          </w:p>
        </w:tc>
      </w:tr>
      <w:tr w:rsidR="00F673CE" w:rsidRPr="003B2552" w:rsidTr="00B417F4">
        <w:trPr>
          <w:trHeight w:val="268"/>
        </w:trPr>
        <w:tc>
          <w:tcPr>
            <w:tcW w:w="1560" w:type="dxa"/>
            <w:shd w:val="clear" w:color="auto" w:fill="auto"/>
          </w:tcPr>
          <w:p w:rsidR="00F673CE" w:rsidRPr="003B2552" w:rsidRDefault="00F673CE" w:rsidP="00F455D4">
            <w:pPr>
              <w:spacing w:after="0" w:line="240" w:lineRule="auto"/>
              <w:jc w:val="both"/>
              <w:rPr>
                <w:rFonts w:ascii="Times New Roman" w:hAnsi="Times New Roman" w:cs="Times New Roman"/>
                <w:sz w:val="24"/>
                <w:szCs w:val="24"/>
              </w:rPr>
            </w:pPr>
            <w:r w:rsidRPr="003B2552">
              <w:rPr>
                <w:rFonts w:ascii="Times New Roman" w:hAnsi="Times New Roman" w:cs="Times New Roman"/>
                <w:sz w:val="24"/>
                <w:szCs w:val="24"/>
              </w:rPr>
              <w:lastRenderedPageBreak/>
              <w:t>Лимфома Ходжкина</w:t>
            </w:r>
          </w:p>
        </w:tc>
        <w:tc>
          <w:tcPr>
            <w:tcW w:w="2409" w:type="dxa"/>
            <w:shd w:val="clear" w:color="auto" w:fill="auto"/>
          </w:tcPr>
          <w:p w:rsidR="00F673CE" w:rsidRPr="003B2552" w:rsidRDefault="00F673CE" w:rsidP="00F455D4">
            <w:pPr>
              <w:spacing w:after="0" w:line="240" w:lineRule="auto"/>
              <w:jc w:val="both"/>
              <w:rPr>
                <w:rFonts w:ascii="Times New Roman" w:hAnsi="Times New Roman" w:cs="Times New Roman"/>
                <w:sz w:val="24"/>
                <w:szCs w:val="24"/>
              </w:rPr>
            </w:pPr>
            <w:r w:rsidRPr="003B2552">
              <w:rPr>
                <w:rFonts w:ascii="Times New Roman" w:hAnsi="Times New Roman" w:cs="Times New Roman"/>
                <w:sz w:val="24"/>
                <w:szCs w:val="24"/>
              </w:rPr>
              <w:t xml:space="preserve">Увеличение периферических л/у постепенное, ассиметричное. одышка, кашель, синдром сдавления верхней полой вены, боли в животе,  похудание более чем на 10% от веса за последние 3-6 мес, ночные проливные поты, кожный зуд. </w:t>
            </w:r>
          </w:p>
        </w:tc>
        <w:tc>
          <w:tcPr>
            <w:tcW w:w="2694" w:type="dxa"/>
            <w:shd w:val="clear" w:color="auto" w:fill="auto"/>
          </w:tcPr>
          <w:p w:rsidR="00F673CE" w:rsidRPr="003B2552" w:rsidRDefault="00F673CE" w:rsidP="00F455D4">
            <w:pPr>
              <w:spacing w:after="0" w:line="240" w:lineRule="auto"/>
              <w:jc w:val="both"/>
              <w:rPr>
                <w:rFonts w:ascii="Times New Roman" w:hAnsi="Times New Roman" w:cs="Times New Roman"/>
                <w:sz w:val="24"/>
                <w:szCs w:val="24"/>
              </w:rPr>
            </w:pPr>
            <w:r w:rsidRPr="003B2552">
              <w:rPr>
                <w:rFonts w:ascii="Times New Roman" w:hAnsi="Times New Roman" w:cs="Times New Roman"/>
                <w:sz w:val="24"/>
                <w:szCs w:val="24"/>
              </w:rPr>
              <w:t xml:space="preserve">ОАК, СОЭ, </w:t>
            </w:r>
            <w:r w:rsidRPr="003B2552">
              <w:rPr>
                <w:rFonts w:ascii="Times New Roman" w:hAnsi="Times New Roman" w:cs="Times New Roman"/>
                <w:bCs/>
                <w:sz w:val="24"/>
                <w:szCs w:val="24"/>
              </w:rPr>
              <w:t xml:space="preserve">УЗИ ОБП+почек, УЗИ периферических л/у, </w:t>
            </w:r>
            <w:r w:rsidRPr="003B2552">
              <w:rPr>
                <w:rFonts w:ascii="Times New Roman" w:hAnsi="Times New Roman" w:cs="Times New Roman"/>
                <w:bCs/>
                <w:sz w:val="24"/>
                <w:szCs w:val="24"/>
                <w:lang w:val="en-US"/>
              </w:rPr>
              <w:t>R</w:t>
            </w:r>
            <w:r w:rsidRPr="003B2552">
              <w:rPr>
                <w:rFonts w:ascii="Times New Roman" w:hAnsi="Times New Roman" w:cs="Times New Roman"/>
                <w:bCs/>
                <w:sz w:val="24"/>
                <w:szCs w:val="24"/>
              </w:rPr>
              <w:t xml:space="preserve">-графия грудной клетки в 2-х проекциях; - КТ грудной клетки, брюшной полости,  органов малого таза, головного мозга и других зон возможного поражения - при наличии показаний (подозрение на поражение), консультация узких специалистов </w:t>
            </w:r>
          </w:p>
        </w:tc>
        <w:tc>
          <w:tcPr>
            <w:tcW w:w="3402" w:type="dxa"/>
            <w:shd w:val="clear" w:color="auto" w:fill="auto"/>
          </w:tcPr>
          <w:p w:rsidR="00F673CE" w:rsidRPr="003B2552" w:rsidRDefault="00F673CE" w:rsidP="00F455D4">
            <w:pPr>
              <w:spacing w:after="0" w:line="240" w:lineRule="auto"/>
              <w:jc w:val="both"/>
              <w:rPr>
                <w:rFonts w:ascii="Times New Roman" w:hAnsi="Times New Roman" w:cs="Times New Roman"/>
                <w:sz w:val="24"/>
                <w:szCs w:val="24"/>
              </w:rPr>
            </w:pPr>
            <w:r w:rsidRPr="003B2552">
              <w:rPr>
                <w:rFonts w:ascii="Times New Roman" w:hAnsi="Times New Roman" w:cs="Times New Roman"/>
                <w:sz w:val="24"/>
                <w:szCs w:val="24"/>
              </w:rPr>
              <w:t xml:space="preserve">Увеличение л/у (периферических, внутригрудных, внутрибрюшных), полисерозиты (асцит, плеврит, перикардит), симптомы интоксикации. На УЗИ ОБП – наличие л/у в диаметре более 1см, гепатоспленомегалия, асцит. Рентгенограмма ОГК – увеличение л/у средостения, наличие плеврита. Исключен туберкулез, лимфоаденит </w:t>
            </w:r>
          </w:p>
        </w:tc>
      </w:tr>
      <w:tr w:rsidR="00F673CE" w:rsidRPr="003B2552" w:rsidTr="00B417F4">
        <w:trPr>
          <w:trHeight w:val="172"/>
        </w:trPr>
        <w:tc>
          <w:tcPr>
            <w:tcW w:w="1560" w:type="dxa"/>
            <w:shd w:val="clear" w:color="auto" w:fill="auto"/>
          </w:tcPr>
          <w:p w:rsidR="00F673CE" w:rsidRPr="003B2552" w:rsidRDefault="00F673CE" w:rsidP="00F455D4">
            <w:pPr>
              <w:spacing w:after="0" w:line="240" w:lineRule="auto"/>
              <w:jc w:val="both"/>
              <w:rPr>
                <w:rFonts w:ascii="Times New Roman" w:hAnsi="Times New Roman" w:cs="Times New Roman"/>
                <w:sz w:val="24"/>
                <w:szCs w:val="24"/>
              </w:rPr>
            </w:pPr>
            <w:r w:rsidRPr="003B2552">
              <w:rPr>
                <w:rFonts w:ascii="Times New Roman" w:hAnsi="Times New Roman" w:cs="Times New Roman"/>
                <w:sz w:val="24"/>
                <w:szCs w:val="24"/>
              </w:rPr>
              <w:t>Острый лейкоз</w:t>
            </w:r>
          </w:p>
        </w:tc>
        <w:tc>
          <w:tcPr>
            <w:tcW w:w="2409" w:type="dxa"/>
            <w:shd w:val="clear" w:color="auto" w:fill="auto"/>
          </w:tcPr>
          <w:p w:rsidR="00F673CE" w:rsidRPr="003B2552" w:rsidRDefault="00F673CE" w:rsidP="00F455D4">
            <w:pPr>
              <w:spacing w:after="0" w:line="240" w:lineRule="auto"/>
              <w:jc w:val="both"/>
              <w:rPr>
                <w:rFonts w:ascii="Times New Roman" w:hAnsi="Times New Roman" w:cs="Times New Roman"/>
                <w:sz w:val="24"/>
                <w:szCs w:val="24"/>
              </w:rPr>
            </w:pPr>
            <w:r w:rsidRPr="003B2552">
              <w:rPr>
                <w:rFonts w:ascii="Times New Roman" w:hAnsi="Times New Roman" w:cs="Times New Roman"/>
                <w:sz w:val="24"/>
                <w:szCs w:val="24"/>
              </w:rPr>
              <w:t>Анемический, геморрагический синдромы, оссалгии, гепатоспленомегалия, экзофтальм, синдром сдавления верхней полой вены</w:t>
            </w:r>
          </w:p>
        </w:tc>
        <w:tc>
          <w:tcPr>
            <w:tcW w:w="2694" w:type="dxa"/>
            <w:shd w:val="clear" w:color="auto" w:fill="auto"/>
          </w:tcPr>
          <w:p w:rsidR="00F673CE" w:rsidRPr="003B2552" w:rsidRDefault="00F673CE" w:rsidP="00F455D4">
            <w:pPr>
              <w:spacing w:after="0" w:line="240" w:lineRule="auto"/>
              <w:jc w:val="both"/>
              <w:rPr>
                <w:rFonts w:ascii="Times New Roman" w:hAnsi="Times New Roman" w:cs="Times New Roman"/>
                <w:sz w:val="24"/>
                <w:szCs w:val="24"/>
              </w:rPr>
            </w:pPr>
            <w:r w:rsidRPr="003B2552">
              <w:rPr>
                <w:rFonts w:ascii="Times New Roman" w:hAnsi="Times New Roman" w:cs="Times New Roman"/>
                <w:sz w:val="24"/>
                <w:szCs w:val="24"/>
              </w:rPr>
              <w:t xml:space="preserve">ОАК с подсчетом лейкоформулы. </w:t>
            </w:r>
          </w:p>
        </w:tc>
        <w:tc>
          <w:tcPr>
            <w:tcW w:w="3402" w:type="dxa"/>
            <w:shd w:val="clear" w:color="auto" w:fill="auto"/>
          </w:tcPr>
          <w:p w:rsidR="00F673CE" w:rsidRPr="003B2552" w:rsidRDefault="00F673CE" w:rsidP="00F455D4">
            <w:pPr>
              <w:spacing w:after="0" w:line="240" w:lineRule="auto"/>
              <w:jc w:val="both"/>
              <w:rPr>
                <w:rFonts w:ascii="Times New Roman" w:hAnsi="Times New Roman" w:cs="Times New Roman"/>
                <w:sz w:val="24"/>
                <w:szCs w:val="24"/>
              </w:rPr>
            </w:pPr>
            <w:r w:rsidRPr="003B2552">
              <w:rPr>
                <w:rFonts w:ascii="Times New Roman" w:hAnsi="Times New Roman" w:cs="Times New Roman"/>
                <w:sz w:val="24"/>
                <w:szCs w:val="24"/>
              </w:rPr>
              <w:t xml:space="preserve">Увеличение л/у (периферических, внутригрудных, внутрибрюшных), полисерозиты (асцит, плеврит, перикардит), симптомы интоксикации. На УЗИ ОБП – наличие л/у в диаметре более 1см, гепатоспленомегалия, асцит. Рентгенограмма ОГК – увеличение л/у средостения, наличие плеврита. В ОАК -  анемия, тромбоцитопения, лимфоцитоз, ускоренное СОЭ, наличие бластов </w:t>
            </w:r>
          </w:p>
        </w:tc>
      </w:tr>
      <w:tr w:rsidR="00F673CE" w:rsidRPr="003B2552" w:rsidTr="00B417F4">
        <w:trPr>
          <w:trHeight w:val="172"/>
        </w:trPr>
        <w:tc>
          <w:tcPr>
            <w:tcW w:w="1560" w:type="dxa"/>
            <w:shd w:val="clear" w:color="auto" w:fill="auto"/>
          </w:tcPr>
          <w:p w:rsidR="00F673CE" w:rsidRPr="003B2552" w:rsidRDefault="00F673CE" w:rsidP="00F455D4">
            <w:pPr>
              <w:spacing w:after="0" w:line="240" w:lineRule="auto"/>
              <w:jc w:val="both"/>
              <w:rPr>
                <w:rFonts w:ascii="Times New Roman" w:hAnsi="Times New Roman" w:cs="Times New Roman"/>
                <w:sz w:val="24"/>
                <w:szCs w:val="24"/>
              </w:rPr>
            </w:pPr>
            <w:r w:rsidRPr="003B2552">
              <w:rPr>
                <w:rFonts w:ascii="Times New Roman" w:hAnsi="Times New Roman" w:cs="Times New Roman"/>
                <w:sz w:val="24"/>
                <w:szCs w:val="24"/>
              </w:rPr>
              <w:t>Лимфоаденит</w:t>
            </w:r>
          </w:p>
        </w:tc>
        <w:tc>
          <w:tcPr>
            <w:tcW w:w="2409" w:type="dxa"/>
            <w:shd w:val="clear" w:color="auto" w:fill="auto"/>
          </w:tcPr>
          <w:p w:rsidR="00F673CE" w:rsidRPr="003B2552" w:rsidRDefault="00F673CE" w:rsidP="00F455D4">
            <w:pPr>
              <w:spacing w:after="0" w:line="240" w:lineRule="auto"/>
              <w:jc w:val="both"/>
              <w:rPr>
                <w:rFonts w:ascii="Times New Roman" w:hAnsi="Times New Roman" w:cs="Times New Roman"/>
                <w:sz w:val="24"/>
                <w:szCs w:val="24"/>
              </w:rPr>
            </w:pPr>
            <w:r w:rsidRPr="003B2552">
              <w:rPr>
                <w:rFonts w:ascii="Times New Roman" w:hAnsi="Times New Roman" w:cs="Times New Roman"/>
                <w:sz w:val="24"/>
                <w:szCs w:val="24"/>
              </w:rPr>
              <w:t>Л/у болезненные, мягкой консистенции, флюктуация, малоподвижны, изменение кожи над л/узлом, гипертермия</w:t>
            </w:r>
          </w:p>
        </w:tc>
        <w:tc>
          <w:tcPr>
            <w:tcW w:w="2694" w:type="dxa"/>
            <w:shd w:val="clear" w:color="auto" w:fill="auto"/>
          </w:tcPr>
          <w:p w:rsidR="00F673CE" w:rsidRPr="003B2552" w:rsidRDefault="00F673CE" w:rsidP="00F455D4">
            <w:pPr>
              <w:spacing w:after="0" w:line="240" w:lineRule="auto"/>
              <w:jc w:val="both"/>
              <w:rPr>
                <w:rFonts w:ascii="Times New Roman" w:hAnsi="Times New Roman" w:cs="Times New Roman"/>
                <w:sz w:val="24"/>
                <w:szCs w:val="24"/>
              </w:rPr>
            </w:pPr>
            <w:r w:rsidRPr="003B2552">
              <w:rPr>
                <w:rFonts w:ascii="Times New Roman" w:hAnsi="Times New Roman" w:cs="Times New Roman"/>
                <w:sz w:val="24"/>
                <w:szCs w:val="24"/>
              </w:rPr>
              <w:t>ОАК+тромб., СОЭ, ИФА на инфекции, паразиты, проба Манту, консультация хирурга, фтизиатра, инфекциониста</w:t>
            </w:r>
          </w:p>
        </w:tc>
        <w:tc>
          <w:tcPr>
            <w:tcW w:w="3402" w:type="dxa"/>
            <w:shd w:val="clear" w:color="auto" w:fill="auto"/>
          </w:tcPr>
          <w:p w:rsidR="00F673CE" w:rsidRPr="003B2552" w:rsidRDefault="00F673CE" w:rsidP="00F455D4">
            <w:pPr>
              <w:spacing w:after="0" w:line="240" w:lineRule="auto"/>
              <w:jc w:val="both"/>
              <w:rPr>
                <w:rFonts w:ascii="Times New Roman" w:hAnsi="Times New Roman" w:cs="Times New Roman"/>
                <w:sz w:val="24"/>
                <w:szCs w:val="24"/>
              </w:rPr>
            </w:pPr>
            <w:r w:rsidRPr="003B2552">
              <w:rPr>
                <w:rFonts w:ascii="Times New Roman" w:hAnsi="Times New Roman" w:cs="Times New Roman"/>
                <w:sz w:val="24"/>
                <w:szCs w:val="24"/>
              </w:rPr>
              <w:t>В ОАК – нейтрофиллез, умеренное повышение СОЭ, анемия не выражена, преимущественная  локализация – шея, наличие очагов инфекции (ангина, отит, кариес, пневмония)</w:t>
            </w:r>
          </w:p>
        </w:tc>
      </w:tr>
    </w:tbl>
    <w:p w:rsidR="00104F1F" w:rsidRDefault="00104F1F" w:rsidP="00F455D4">
      <w:pPr>
        <w:pStyle w:val="a6"/>
        <w:rPr>
          <w:rFonts w:ascii="Times New Roman" w:hAnsi="Times New Roman" w:cs="Times New Roman"/>
          <w:sz w:val="28"/>
          <w:szCs w:val="28"/>
        </w:rPr>
      </w:pPr>
    </w:p>
    <w:p w:rsidR="00F673CE" w:rsidRPr="00CB03C8" w:rsidRDefault="00F673CE" w:rsidP="00F455D4">
      <w:pPr>
        <w:pStyle w:val="a6"/>
        <w:rPr>
          <w:rFonts w:ascii="Times New Roman" w:hAnsi="Times New Roman" w:cs="Times New Roman"/>
          <w:b/>
          <w:sz w:val="28"/>
          <w:szCs w:val="28"/>
        </w:rPr>
      </w:pPr>
      <w:r w:rsidRPr="00CB03C8">
        <w:rPr>
          <w:rFonts w:ascii="Times New Roman" w:hAnsi="Times New Roman" w:cs="Times New Roman"/>
          <w:sz w:val="28"/>
          <w:szCs w:val="28"/>
        </w:rPr>
        <w:t>4</w:t>
      </w:r>
      <w:r w:rsidRPr="00CB03C8">
        <w:rPr>
          <w:rFonts w:ascii="Times New Roman" w:hAnsi="Times New Roman" w:cs="Times New Roman"/>
          <w:b/>
          <w:sz w:val="28"/>
          <w:szCs w:val="28"/>
        </w:rPr>
        <w:t>) Тактика лечения</w:t>
      </w:r>
      <w:r w:rsidR="00995B38">
        <w:rPr>
          <w:rFonts w:ascii="Times New Roman" w:hAnsi="Times New Roman" w:cs="Times New Roman"/>
          <w:b/>
          <w:sz w:val="28"/>
          <w:szCs w:val="28"/>
        </w:rPr>
        <w:t>:</w:t>
      </w:r>
      <w:r w:rsidR="00104F1F" w:rsidRPr="00CB03C8">
        <w:rPr>
          <w:rFonts w:ascii="Times New Roman" w:hAnsi="Times New Roman" w:cs="Times New Roman"/>
          <w:b/>
          <w:sz w:val="28"/>
          <w:szCs w:val="28"/>
          <w:lang w:val="en-US"/>
        </w:rPr>
        <w:t xml:space="preserve"> </w:t>
      </w:r>
      <w:r w:rsidRPr="00CB03C8">
        <w:rPr>
          <w:rFonts w:ascii="Times New Roman" w:hAnsi="Times New Roman" w:cs="Times New Roman"/>
          <w:b/>
          <w:sz w:val="28"/>
          <w:szCs w:val="28"/>
          <w:lang w:val="en-US"/>
        </w:rPr>
        <w:t>A</w:t>
      </w:r>
      <w:r w:rsidR="00104F1F" w:rsidRPr="00104F1F">
        <w:rPr>
          <w:rFonts w:ascii="Times New Roman" w:hAnsi="Times New Roman" w:cs="Times New Roman"/>
          <w:b/>
          <w:sz w:val="28"/>
          <w:szCs w:val="28"/>
        </w:rPr>
        <w:t xml:space="preserve"> </w:t>
      </w:r>
      <w:r w:rsidR="00104F1F" w:rsidRPr="00CB03C8">
        <w:rPr>
          <w:rFonts w:ascii="Times New Roman" w:hAnsi="Times New Roman" w:cs="Times New Roman"/>
          <w:b/>
          <w:sz w:val="28"/>
          <w:szCs w:val="28"/>
        </w:rPr>
        <w:t>[</w:t>
      </w:r>
      <w:r w:rsidRPr="00CB03C8">
        <w:rPr>
          <w:rFonts w:ascii="Times New Roman" w:hAnsi="Times New Roman" w:cs="Times New Roman"/>
          <w:b/>
          <w:sz w:val="28"/>
          <w:szCs w:val="28"/>
        </w:rPr>
        <w:t xml:space="preserve">1]: </w:t>
      </w:r>
    </w:p>
    <w:p w:rsidR="00F673CE" w:rsidRPr="00CB03C8" w:rsidRDefault="00F673CE" w:rsidP="00F455D4">
      <w:pPr>
        <w:pStyle w:val="a6"/>
        <w:jc w:val="both"/>
        <w:rPr>
          <w:rFonts w:ascii="Times New Roman" w:eastAsia="Times New Roman" w:hAnsi="Times New Roman" w:cs="Times New Roman"/>
          <w:sz w:val="28"/>
          <w:szCs w:val="28"/>
        </w:rPr>
      </w:pPr>
      <w:r w:rsidRPr="00CB03C8">
        <w:rPr>
          <w:rFonts w:ascii="Times New Roman" w:eastAsia="Times New Roman" w:hAnsi="Times New Roman" w:cs="Times New Roman"/>
          <w:sz w:val="28"/>
          <w:szCs w:val="28"/>
        </w:rPr>
        <w:t>На уровне ПМСП рекомендуется проводить антибактериальную</w:t>
      </w:r>
      <w:r>
        <w:rPr>
          <w:rFonts w:ascii="Times New Roman" w:eastAsia="Times New Roman" w:hAnsi="Times New Roman" w:cs="Times New Roman"/>
          <w:sz w:val="28"/>
          <w:szCs w:val="28"/>
        </w:rPr>
        <w:t xml:space="preserve">, </w:t>
      </w:r>
      <w:r w:rsidRPr="00CB03C8">
        <w:rPr>
          <w:rFonts w:ascii="Times New Roman" w:eastAsia="Times New Roman" w:hAnsi="Times New Roman" w:cs="Times New Roman"/>
          <w:sz w:val="28"/>
          <w:szCs w:val="28"/>
        </w:rPr>
        <w:t xml:space="preserve">анальгетическую, дезинтоксикационную </w:t>
      </w:r>
      <w:r>
        <w:rPr>
          <w:rFonts w:ascii="Times New Roman" w:eastAsia="Times New Roman" w:hAnsi="Times New Roman" w:cs="Times New Roman"/>
          <w:sz w:val="28"/>
          <w:szCs w:val="28"/>
        </w:rPr>
        <w:t xml:space="preserve">и симптоматическую </w:t>
      </w:r>
      <w:r w:rsidRPr="00CB03C8">
        <w:rPr>
          <w:rFonts w:ascii="Times New Roman" w:eastAsia="Times New Roman" w:hAnsi="Times New Roman" w:cs="Times New Roman"/>
          <w:sz w:val="28"/>
          <w:szCs w:val="28"/>
        </w:rPr>
        <w:t>терапию.</w:t>
      </w:r>
    </w:p>
    <w:p w:rsidR="00F673CE" w:rsidRPr="003B2552" w:rsidRDefault="00F673CE" w:rsidP="00F455D4">
      <w:pPr>
        <w:spacing w:after="0" w:line="240" w:lineRule="auto"/>
        <w:jc w:val="both"/>
        <w:rPr>
          <w:rFonts w:ascii="Times New Roman" w:hAnsi="Times New Roman" w:cs="Times New Roman"/>
          <w:b/>
          <w:bCs/>
          <w:sz w:val="28"/>
          <w:szCs w:val="28"/>
        </w:rPr>
      </w:pPr>
      <w:r w:rsidRPr="003B2552">
        <w:rPr>
          <w:rFonts w:ascii="Times New Roman" w:hAnsi="Times New Roman" w:cs="Times New Roman"/>
          <w:b/>
          <w:bCs/>
          <w:sz w:val="28"/>
          <w:szCs w:val="28"/>
        </w:rPr>
        <w:t>Немедикаментозное лечение</w:t>
      </w:r>
      <w:r w:rsidRPr="003B2552">
        <w:rPr>
          <w:rFonts w:ascii="Times New Roman" w:hAnsi="Times New Roman" w:cs="Times New Roman"/>
          <w:bCs/>
          <w:sz w:val="28"/>
          <w:szCs w:val="28"/>
        </w:rPr>
        <w:t xml:space="preserve"> - </w:t>
      </w:r>
      <w:r w:rsidRPr="003B2552">
        <w:rPr>
          <w:rFonts w:ascii="Times New Roman" w:hAnsi="Times New Roman" w:cs="Times New Roman"/>
          <w:sz w:val="28"/>
          <w:szCs w:val="28"/>
        </w:rPr>
        <w:t xml:space="preserve">режим и диета по тяжести состояния пациента. </w:t>
      </w:r>
      <w:r>
        <w:rPr>
          <w:rFonts w:ascii="Times New Roman" w:hAnsi="Times New Roman" w:cs="Times New Roman"/>
          <w:sz w:val="28"/>
          <w:szCs w:val="28"/>
        </w:rPr>
        <w:t>Р</w:t>
      </w:r>
      <w:r w:rsidRPr="003B2552">
        <w:rPr>
          <w:rFonts w:ascii="Times New Roman" w:hAnsi="Times New Roman" w:cs="Times New Roman"/>
          <w:sz w:val="28"/>
          <w:szCs w:val="28"/>
        </w:rPr>
        <w:t>ежим предпочтителен палатный. Диета с исключением острых, жирных, жареных блюд, в то же время, обогащенная белком. Стол №11, стол №1Б, стол №5П.</w:t>
      </w:r>
    </w:p>
    <w:p w:rsidR="00F673CE" w:rsidRDefault="00F673CE" w:rsidP="00F455D4">
      <w:pPr>
        <w:widowControl w:val="0"/>
        <w:tabs>
          <w:tab w:val="left" w:pos="0"/>
        </w:tabs>
        <w:overflowPunct w:val="0"/>
        <w:autoSpaceDE w:val="0"/>
        <w:autoSpaceDN w:val="0"/>
        <w:adjustRightInd w:val="0"/>
        <w:spacing w:after="0" w:line="240" w:lineRule="auto"/>
        <w:jc w:val="both"/>
        <w:rPr>
          <w:rFonts w:ascii="Times New Roman" w:hAnsi="Times New Roman" w:cs="Times New Roman"/>
          <w:sz w:val="28"/>
          <w:szCs w:val="28"/>
        </w:rPr>
      </w:pPr>
      <w:r w:rsidRPr="003B2552">
        <w:rPr>
          <w:rFonts w:ascii="Times New Roman" w:hAnsi="Times New Roman" w:cs="Times New Roman"/>
          <w:b/>
          <w:bCs/>
          <w:sz w:val="28"/>
          <w:szCs w:val="28"/>
        </w:rPr>
        <w:t>М</w:t>
      </w:r>
      <w:r w:rsidRPr="003B2552">
        <w:rPr>
          <w:rFonts w:ascii="Times New Roman" w:hAnsi="Times New Roman" w:cs="Times New Roman"/>
          <w:b/>
          <w:sz w:val="28"/>
          <w:szCs w:val="28"/>
        </w:rPr>
        <w:t>едикаментозное лечение</w:t>
      </w:r>
      <w:r w:rsidRPr="003B2552">
        <w:rPr>
          <w:rFonts w:ascii="Times New Roman" w:hAnsi="Times New Roman" w:cs="Times New Roman"/>
          <w:sz w:val="28"/>
          <w:szCs w:val="28"/>
        </w:rPr>
        <w:t xml:space="preserve"> – в зависимости от степени тяжести заболевания и </w:t>
      </w:r>
      <w:r w:rsidRPr="003B2552">
        <w:rPr>
          <w:rFonts w:ascii="Times New Roman" w:hAnsi="Times New Roman" w:cs="Times New Roman"/>
          <w:sz w:val="28"/>
          <w:szCs w:val="28"/>
        </w:rPr>
        <w:lastRenderedPageBreak/>
        <w:t>клинических симптомов согласно принципам ИВБДВ.</w:t>
      </w:r>
    </w:p>
    <w:p w:rsidR="00F673CE" w:rsidRPr="00D84713" w:rsidRDefault="00F673CE" w:rsidP="00F455D4">
      <w:pPr>
        <w:pStyle w:val="a6"/>
        <w:jc w:val="both"/>
        <w:rPr>
          <w:rFonts w:ascii="Times New Roman" w:hAnsi="Times New Roman" w:cs="Times New Roman"/>
          <w:sz w:val="28"/>
          <w:szCs w:val="28"/>
        </w:rPr>
      </w:pPr>
      <w:r w:rsidRPr="00B417F4">
        <w:rPr>
          <w:rFonts w:ascii="Times New Roman" w:hAnsi="Times New Roman" w:cs="Times New Roman"/>
          <w:b/>
          <w:sz w:val="28"/>
          <w:szCs w:val="28"/>
        </w:rPr>
        <w:t>Перечень основных</w:t>
      </w:r>
      <w:r w:rsidR="00995B38">
        <w:rPr>
          <w:rFonts w:ascii="Times New Roman" w:hAnsi="Times New Roman" w:cs="Times New Roman"/>
          <w:b/>
          <w:sz w:val="28"/>
          <w:szCs w:val="28"/>
        </w:rPr>
        <w:t xml:space="preserve"> и</w:t>
      </w:r>
      <w:r w:rsidRPr="00B417F4">
        <w:rPr>
          <w:rFonts w:ascii="Times New Roman" w:hAnsi="Times New Roman" w:cs="Times New Roman"/>
          <w:b/>
          <w:sz w:val="28"/>
          <w:szCs w:val="28"/>
        </w:rPr>
        <w:t xml:space="preserve"> </w:t>
      </w:r>
      <w:r w:rsidR="00995B38" w:rsidRPr="00B417F4">
        <w:rPr>
          <w:rFonts w:ascii="Times New Roman" w:hAnsi="Times New Roman" w:cs="Times New Roman"/>
          <w:b/>
          <w:sz w:val="28"/>
          <w:szCs w:val="28"/>
        </w:rPr>
        <w:t xml:space="preserve">дополнительных </w:t>
      </w:r>
      <w:r w:rsidRPr="00B417F4">
        <w:rPr>
          <w:rFonts w:ascii="Times New Roman" w:hAnsi="Times New Roman" w:cs="Times New Roman"/>
          <w:b/>
          <w:sz w:val="28"/>
          <w:szCs w:val="28"/>
        </w:rPr>
        <w:t>лекарственных средств</w:t>
      </w:r>
      <w:r w:rsidRPr="00D84713">
        <w:rPr>
          <w:rFonts w:ascii="Times New Roman" w:hAnsi="Times New Roman" w:cs="Times New Roman"/>
          <w:sz w:val="28"/>
          <w:szCs w:val="28"/>
        </w:rPr>
        <w:t>: см</w:t>
      </w:r>
      <w:r w:rsidR="00995B38">
        <w:rPr>
          <w:rFonts w:ascii="Times New Roman" w:hAnsi="Times New Roman" w:cs="Times New Roman"/>
          <w:sz w:val="28"/>
          <w:szCs w:val="28"/>
        </w:rPr>
        <w:t>отрите</w:t>
      </w:r>
      <w:r w:rsidRPr="00D84713">
        <w:rPr>
          <w:rFonts w:ascii="Times New Roman" w:hAnsi="Times New Roman" w:cs="Times New Roman"/>
          <w:sz w:val="28"/>
          <w:szCs w:val="28"/>
        </w:rPr>
        <w:t xml:space="preserve"> пункт 12, </w:t>
      </w:r>
      <w:r w:rsidR="00570CD3">
        <w:rPr>
          <w:rFonts w:ascii="Times New Roman" w:hAnsi="Times New Roman" w:cs="Times New Roman"/>
          <w:sz w:val="28"/>
          <w:szCs w:val="28"/>
        </w:rPr>
        <w:t>подпункт 5</w:t>
      </w:r>
      <w:r w:rsidRPr="00D84713">
        <w:rPr>
          <w:rFonts w:ascii="Times New Roman" w:hAnsi="Times New Roman" w:cs="Times New Roman"/>
          <w:sz w:val="28"/>
          <w:szCs w:val="28"/>
        </w:rPr>
        <w:t>.</w:t>
      </w:r>
    </w:p>
    <w:p w:rsidR="00F673CE" w:rsidRPr="00D84713" w:rsidRDefault="00F673CE" w:rsidP="00F455D4">
      <w:pPr>
        <w:pStyle w:val="a6"/>
        <w:jc w:val="both"/>
        <w:rPr>
          <w:rFonts w:ascii="Times New Roman" w:hAnsi="Times New Roman" w:cs="Times New Roman"/>
          <w:sz w:val="28"/>
          <w:szCs w:val="28"/>
        </w:rPr>
      </w:pPr>
      <w:r w:rsidRPr="00B417F4">
        <w:rPr>
          <w:rFonts w:ascii="Times New Roman" w:hAnsi="Times New Roman" w:cs="Times New Roman"/>
          <w:b/>
          <w:sz w:val="28"/>
          <w:szCs w:val="28"/>
        </w:rPr>
        <w:t>Алгоритм действий при неотложных ситуациях</w:t>
      </w:r>
      <w:r w:rsidRPr="00D84713">
        <w:rPr>
          <w:rFonts w:ascii="Times New Roman" w:hAnsi="Times New Roman" w:cs="Times New Roman"/>
          <w:sz w:val="28"/>
          <w:szCs w:val="28"/>
        </w:rPr>
        <w:t xml:space="preserve"> согласно ИВБДВ – руководство ВОЗ по ведению наиболее распространенных заболеваний в стационарах первичного уровня, адаптированное к условиям РК (ВОЗ 2012 г.).</w:t>
      </w:r>
    </w:p>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b/>
          <w:sz w:val="28"/>
          <w:szCs w:val="28"/>
        </w:rPr>
        <w:t>Другие виды лечения</w:t>
      </w:r>
      <w:r w:rsidRPr="003B2552">
        <w:rPr>
          <w:rFonts w:ascii="Times New Roman" w:hAnsi="Times New Roman" w:cs="Times New Roman"/>
          <w:sz w:val="28"/>
          <w:szCs w:val="28"/>
        </w:rPr>
        <w:t>: не</w:t>
      </w:r>
      <w:r w:rsidR="00B417F4">
        <w:rPr>
          <w:rFonts w:ascii="Times New Roman" w:hAnsi="Times New Roman" w:cs="Times New Roman"/>
          <w:sz w:val="28"/>
          <w:szCs w:val="28"/>
        </w:rPr>
        <w:t>т</w:t>
      </w:r>
      <w:r w:rsidRPr="003B2552">
        <w:rPr>
          <w:rFonts w:ascii="Times New Roman" w:hAnsi="Times New Roman" w:cs="Times New Roman"/>
          <w:sz w:val="28"/>
          <w:szCs w:val="28"/>
        </w:rPr>
        <w:t>.</w:t>
      </w:r>
    </w:p>
    <w:p w:rsidR="00104F1F" w:rsidRDefault="00104F1F" w:rsidP="00F455D4">
      <w:pPr>
        <w:spacing w:after="0" w:line="240" w:lineRule="auto"/>
        <w:jc w:val="both"/>
        <w:rPr>
          <w:rFonts w:ascii="Times New Roman" w:hAnsi="Times New Roman" w:cs="Times New Roman"/>
          <w:b/>
          <w:sz w:val="28"/>
          <w:szCs w:val="28"/>
        </w:rPr>
      </w:pPr>
    </w:p>
    <w:p w:rsidR="00F673CE" w:rsidRPr="003B2552" w:rsidRDefault="00F673CE" w:rsidP="00F455D4">
      <w:pPr>
        <w:spacing w:after="0" w:line="240" w:lineRule="auto"/>
        <w:jc w:val="both"/>
        <w:rPr>
          <w:rFonts w:ascii="Times New Roman" w:hAnsi="Times New Roman" w:cs="Times New Roman"/>
          <w:b/>
          <w:sz w:val="28"/>
          <w:szCs w:val="28"/>
        </w:rPr>
      </w:pPr>
      <w:r w:rsidRPr="003B2552">
        <w:rPr>
          <w:rFonts w:ascii="Times New Roman" w:hAnsi="Times New Roman" w:cs="Times New Roman"/>
          <w:b/>
          <w:sz w:val="28"/>
          <w:szCs w:val="28"/>
        </w:rPr>
        <w:t>5) Показания для консультации специалистов:</w:t>
      </w:r>
    </w:p>
    <w:p w:rsidR="00F673CE" w:rsidRPr="003B2552" w:rsidRDefault="00F673CE" w:rsidP="00760F05">
      <w:pPr>
        <w:pStyle w:val="a3"/>
        <w:numPr>
          <w:ilvl w:val="0"/>
          <w:numId w:val="16"/>
        </w:numPr>
        <w:tabs>
          <w:tab w:val="left" w:pos="567"/>
        </w:tabs>
        <w:spacing w:after="0" w:line="240" w:lineRule="auto"/>
        <w:ind w:left="0" w:firstLine="0"/>
        <w:jc w:val="both"/>
        <w:rPr>
          <w:rFonts w:ascii="Times New Roman" w:hAnsi="Times New Roman"/>
          <w:sz w:val="28"/>
          <w:szCs w:val="28"/>
        </w:rPr>
      </w:pPr>
      <w:r w:rsidRPr="003B2552">
        <w:rPr>
          <w:rFonts w:ascii="Times New Roman" w:hAnsi="Times New Roman"/>
          <w:sz w:val="28"/>
          <w:szCs w:val="28"/>
        </w:rPr>
        <w:t>консультация инфекциониста, фтизиатра, хирурга – по показаниям;</w:t>
      </w:r>
    </w:p>
    <w:p w:rsidR="00F673CE" w:rsidRPr="003B2552" w:rsidRDefault="00F673CE" w:rsidP="00760F05">
      <w:pPr>
        <w:pStyle w:val="a3"/>
        <w:numPr>
          <w:ilvl w:val="0"/>
          <w:numId w:val="16"/>
        </w:numPr>
        <w:tabs>
          <w:tab w:val="left" w:pos="567"/>
        </w:tabs>
        <w:spacing w:after="0" w:line="240" w:lineRule="auto"/>
        <w:ind w:left="0" w:firstLine="0"/>
        <w:jc w:val="both"/>
        <w:rPr>
          <w:rFonts w:ascii="Times New Roman" w:hAnsi="Times New Roman"/>
          <w:bCs/>
          <w:sz w:val="28"/>
          <w:szCs w:val="28"/>
        </w:rPr>
      </w:pPr>
      <w:r w:rsidRPr="003B2552">
        <w:rPr>
          <w:rFonts w:ascii="Times New Roman" w:hAnsi="Times New Roman"/>
          <w:bCs/>
          <w:sz w:val="28"/>
          <w:szCs w:val="28"/>
        </w:rPr>
        <w:t>консультация регионального онколога  – для направления в специализированный центр.</w:t>
      </w:r>
    </w:p>
    <w:p w:rsidR="00104F1F" w:rsidRDefault="00104F1F" w:rsidP="00F455D4">
      <w:pPr>
        <w:spacing w:after="0" w:line="240" w:lineRule="auto"/>
        <w:jc w:val="both"/>
        <w:rPr>
          <w:rFonts w:ascii="Times New Roman" w:hAnsi="Times New Roman" w:cs="Times New Roman"/>
          <w:b/>
          <w:sz w:val="28"/>
          <w:szCs w:val="28"/>
        </w:rPr>
      </w:pPr>
    </w:p>
    <w:p w:rsidR="00F673CE" w:rsidRPr="003B2552" w:rsidRDefault="00F673CE" w:rsidP="00F455D4">
      <w:pPr>
        <w:spacing w:after="0" w:line="240" w:lineRule="auto"/>
        <w:jc w:val="both"/>
        <w:rPr>
          <w:rFonts w:ascii="Times New Roman" w:hAnsi="Times New Roman" w:cs="Times New Roman"/>
          <w:b/>
          <w:sz w:val="28"/>
          <w:szCs w:val="28"/>
        </w:rPr>
      </w:pPr>
      <w:r w:rsidRPr="003B2552">
        <w:rPr>
          <w:rFonts w:ascii="Times New Roman" w:hAnsi="Times New Roman" w:cs="Times New Roman"/>
          <w:b/>
          <w:sz w:val="28"/>
          <w:szCs w:val="28"/>
        </w:rPr>
        <w:t>6) Профилактические мероприятия:</w:t>
      </w:r>
    </w:p>
    <w:p w:rsidR="00F673CE" w:rsidRPr="003B2552" w:rsidRDefault="00F673CE" w:rsidP="00760F05">
      <w:pPr>
        <w:pStyle w:val="a3"/>
        <w:numPr>
          <w:ilvl w:val="0"/>
          <w:numId w:val="15"/>
        </w:numPr>
        <w:tabs>
          <w:tab w:val="left" w:pos="0"/>
          <w:tab w:val="left" w:pos="284"/>
          <w:tab w:val="left" w:pos="567"/>
        </w:tabs>
        <w:spacing w:after="0" w:line="240" w:lineRule="auto"/>
        <w:ind w:left="0" w:firstLine="0"/>
        <w:jc w:val="both"/>
        <w:rPr>
          <w:rFonts w:ascii="Times New Roman" w:eastAsia="ヒラギノ角ゴ ProN W3" w:hAnsi="Times New Roman"/>
          <w:sz w:val="28"/>
          <w:szCs w:val="28"/>
        </w:rPr>
      </w:pPr>
      <w:r w:rsidRPr="003B2552">
        <w:rPr>
          <w:rFonts w:ascii="Times New Roman" w:eastAsia="ヒラギノ角ゴ ProN W3" w:hAnsi="Times New Roman"/>
          <w:sz w:val="28"/>
          <w:szCs w:val="28"/>
        </w:rPr>
        <w:t>Своевременно и качественно диагностировать заболевание;</w:t>
      </w:r>
    </w:p>
    <w:p w:rsidR="00F673CE" w:rsidRPr="003B2552" w:rsidRDefault="00F673CE" w:rsidP="00760F05">
      <w:pPr>
        <w:pStyle w:val="a3"/>
        <w:widowControl w:val="0"/>
        <w:numPr>
          <w:ilvl w:val="0"/>
          <w:numId w:val="15"/>
        </w:numPr>
        <w:tabs>
          <w:tab w:val="left" w:pos="0"/>
          <w:tab w:val="left" w:pos="284"/>
          <w:tab w:val="left" w:pos="567"/>
        </w:tabs>
        <w:overflowPunct w:val="0"/>
        <w:autoSpaceDE w:val="0"/>
        <w:autoSpaceDN w:val="0"/>
        <w:adjustRightInd w:val="0"/>
        <w:spacing w:after="0" w:line="240" w:lineRule="auto"/>
        <w:ind w:left="0" w:firstLine="0"/>
        <w:jc w:val="both"/>
        <w:rPr>
          <w:rFonts w:ascii="Times New Roman" w:hAnsi="Times New Roman"/>
          <w:sz w:val="28"/>
          <w:szCs w:val="28"/>
        </w:rPr>
      </w:pPr>
      <w:r w:rsidRPr="003B2552">
        <w:rPr>
          <w:rFonts w:ascii="Times New Roman" w:hAnsi="Times New Roman"/>
          <w:sz w:val="28"/>
          <w:szCs w:val="28"/>
        </w:rPr>
        <w:t>Профилактика послеоперационных, цитотоксических, постлучевых осложнений, симптомов ВЧД – сопроводительная терапия (антибактериальная, антиэметогенная, колониестимулирующая, дезинтоксикационная, дегидратационная, гормонотерапия,  и т.д.).</w:t>
      </w:r>
    </w:p>
    <w:p w:rsidR="00104F1F" w:rsidRDefault="00104F1F" w:rsidP="00570CD3">
      <w:pPr>
        <w:tabs>
          <w:tab w:val="left" w:pos="284"/>
        </w:tabs>
        <w:spacing w:after="0" w:line="240" w:lineRule="auto"/>
        <w:jc w:val="both"/>
        <w:rPr>
          <w:rFonts w:ascii="Times New Roman" w:hAnsi="Times New Roman" w:cs="Times New Roman"/>
          <w:b/>
          <w:sz w:val="28"/>
          <w:szCs w:val="28"/>
        </w:rPr>
      </w:pPr>
    </w:p>
    <w:p w:rsidR="00F673CE" w:rsidRPr="003B2552" w:rsidRDefault="00F673CE" w:rsidP="00570CD3">
      <w:pPr>
        <w:tabs>
          <w:tab w:val="left" w:pos="284"/>
        </w:tabs>
        <w:spacing w:after="0" w:line="240" w:lineRule="auto"/>
        <w:jc w:val="both"/>
        <w:rPr>
          <w:rFonts w:ascii="Times New Roman" w:hAnsi="Times New Roman" w:cs="Times New Roman"/>
          <w:b/>
          <w:sz w:val="28"/>
          <w:szCs w:val="28"/>
        </w:rPr>
      </w:pPr>
      <w:r w:rsidRPr="003B2552">
        <w:rPr>
          <w:rFonts w:ascii="Times New Roman" w:hAnsi="Times New Roman" w:cs="Times New Roman"/>
          <w:b/>
          <w:sz w:val="28"/>
          <w:szCs w:val="28"/>
        </w:rPr>
        <w:t>7) Мониторинг состояния пациента: (карта наблюдения за пациентом, индивидуальная карта наблюдения пациента, индивидуальный план действий);</w:t>
      </w:r>
    </w:p>
    <w:p w:rsidR="00F673CE" w:rsidRPr="003B2552" w:rsidRDefault="00F673CE" w:rsidP="00760F05">
      <w:pPr>
        <w:pStyle w:val="a3"/>
        <w:numPr>
          <w:ilvl w:val="0"/>
          <w:numId w:val="15"/>
        </w:numPr>
        <w:tabs>
          <w:tab w:val="left" w:pos="0"/>
          <w:tab w:val="left" w:pos="284"/>
          <w:tab w:val="left" w:pos="567"/>
        </w:tabs>
        <w:spacing w:after="0" w:line="240" w:lineRule="auto"/>
        <w:ind w:left="0" w:firstLine="0"/>
        <w:jc w:val="both"/>
        <w:rPr>
          <w:rFonts w:ascii="Times New Roman" w:hAnsi="Times New Roman"/>
          <w:sz w:val="28"/>
          <w:szCs w:val="28"/>
        </w:rPr>
      </w:pPr>
      <w:r w:rsidRPr="003B2552">
        <w:rPr>
          <w:rFonts w:ascii="Times New Roman" w:hAnsi="Times New Roman"/>
          <w:sz w:val="28"/>
          <w:szCs w:val="28"/>
        </w:rPr>
        <w:t>оказание консультативной и диагностической помощи больным со ЗНО и с подозрением на них и, при необходимости, направление больного в онкологический диспансер;</w:t>
      </w:r>
    </w:p>
    <w:p w:rsidR="00F673CE" w:rsidRPr="003B2552" w:rsidRDefault="00F673CE" w:rsidP="00760F05">
      <w:pPr>
        <w:pStyle w:val="a3"/>
        <w:numPr>
          <w:ilvl w:val="0"/>
          <w:numId w:val="15"/>
        </w:numPr>
        <w:tabs>
          <w:tab w:val="left" w:pos="0"/>
          <w:tab w:val="left" w:pos="284"/>
          <w:tab w:val="left" w:pos="567"/>
        </w:tabs>
        <w:spacing w:after="0" w:line="240" w:lineRule="auto"/>
        <w:ind w:left="0" w:firstLine="0"/>
        <w:jc w:val="both"/>
        <w:rPr>
          <w:rFonts w:ascii="Times New Roman" w:hAnsi="Times New Roman"/>
          <w:sz w:val="28"/>
          <w:szCs w:val="28"/>
        </w:rPr>
      </w:pPr>
      <w:r w:rsidRPr="003B2552">
        <w:rPr>
          <w:rFonts w:ascii="Times New Roman" w:hAnsi="Times New Roman"/>
          <w:sz w:val="28"/>
          <w:szCs w:val="28"/>
        </w:rPr>
        <w:t>лечение в соответствии со стандартами оказания медицинской помощи больным со ЗНО;</w:t>
      </w:r>
    </w:p>
    <w:p w:rsidR="00F673CE" w:rsidRPr="003B2552" w:rsidRDefault="00F673CE" w:rsidP="00760F05">
      <w:pPr>
        <w:pStyle w:val="a3"/>
        <w:numPr>
          <w:ilvl w:val="0"/>
          <w:numId w:val="15"/>
        </w:numPr>
        <w:tabs>
          <w:tab w:val="left" w:pos="0"/>
          <w:tab w:val="left" w:pos="284"/>
          <w:tab w:val="left" w:pos="567"/>
        </w:tabs>
        <w:spacing w:after="0" w:line="240" w:lineRule="auto"/>
        <w:ind w:left="0" w:firstLine="0"/>
        <w:jc w:val="both"/>
        <w:rPr>
          <w:rFonts w:ascii="Times New Roman" w:hAnsi="Times New Roman"/>
          <w:sz w:val="28"/>
          <w:szCs w:val="28"/>
        </w:rPr>
      </w:pPr>
      <w:r w:rsidRPr="003B2552">
        <w:rPr>
          <w:rFonts w:ascii="Times New Roman" w:hAnsi="Times New Roman"/>
          <w:sz w:val="28"/>
          <w:szCs w:val="28"/>
        </w:rPr>
        <w:t>диспансерное наблюдение за больными со ЗНО и некоторыми формами предопухолевых заболеваний;</w:t>
      </w:r>
    </w:p>
    <w:p w:rsidR="00F673CE" w:rsidRPr="003B2552" w:rsidRDefault="00F673CE" w:rsidP="00760F05">
      <w:pPr>
        <w:pStyle w:val="a3"/>
        <w:numPr>
          <w:ilvl w:val="0"/>
          <w:numId w:val="15"/>
        </w:numPr>
        <w:tabs>
          <w:tab w:val="left" w:pos="0"/>
          <w:tab w:val="left" w:pos="284"/>
          <w:tab w:val="left" w:pos="567"/>
        </w:tabs>
        <w:spacing w:after="0" w:line="240" w:lineRule="auto"/>
        <w:ind w:left="0" w:firstLine="0"/>
        <w:jc w:val="both"/>
        <w:rPr>
          <w:rFonts w:ascii="Times New Roman" w:hAnsi="Times New Roman"/>
          <w:sz w:val="28"/>
          <w:szCs w:val="28"/>
        </w:rPr>
      </w:pPr>
      <w:r w:rsidRPr="003B2552">
        <w:rPr>
          <w:rFonts w:ascii="Times New Roman" w:hAnsi="Times New Roman"/>
          <w:sz w:val="28"/>
          <w:szCs w:val="28"/>
        </w:rPr>
        <w:t>консультации и патронаж на дому больных со ЗНО (по показаниям);</w:t>
      </w:r>
    </w:p>
    <w:p w:rsidR="00F673CE" w:rsidRPr="003B2552" w:rsidRDefault="00F673CE" w:rsidP="00760F05">
      <w:pPr>
        <w:pStyle w:val="a3"/>
        <w:numPr>
          <w:ilvl w:val="0"/>
          <w:numId w:val="15"/>
        </w:numPr>
        <w:tabs>
          <w:tab w:val="left" w:pos="0"/>
          <w:tab w:val="left" w:pos="284"/>
          <w:tab w:val="left" w:pos="567"/>
        </w:tabs>
        <w:spacing w:after="0" w:line="240" w:lineRule="auto"/>
        <w:ind w:left="0" w:firstLine="0"/>
        <w:jc w:val="both"/>
        <w:rPr>
          <w:rFonts w:ascii="Times New Roman" w:hAnsi="Times New Roman"/>
          <w:sz w:val="28"/>
          <w:szCs w:val="28"/>
        </w:rPr>
      </w:pPr>
      <w:r w:rsidRPr="003B2552">
        <w:rPr>
          <w:rFonts w:ascii="Times New Roman" w:hAnsi="Times New Roman"/>
          <w:sz w:val="28"/>
          <w:szCs w:val="28"/>
        </w:rPr>
        <w:t>контроль за своевременной госпитализацией больных для специального, паллиативного и симптоматического лечения, анализ причин отказов от госпитализации;</w:t>
      </w:r>
    </w:p>
    <w:p w:rsidR="00F673CE" w:rsidRPr="003B2552" w:rsidRDefault="00F673CE" w:rsidP="00760F05">
      <w:pPr>
        <w:pStyle w:val="a3"/>
        <w:numPr>
          <w:ilvl w:val="0"/>
          <w:numId w:val="15"/>
        </w:numPr>
        <w:tabs>
          <w:tab w:val="left" w:pos="0"/>
          <w:tab w:val="left" w:pos="284"/>
          <w:tab w:val="left" w:pos="567"/>
        </w:tabs>
        <w:spacing w:after="0" w:line="240" w:lineRule="auto"/>
        <w:ind w:left="0" w:firstLine="0"/>
        <w:jc w:val="both"/>
        <w:rPr>
          <w:rFonts w:ascii="Times New Roman" w:hAnsi="Times New Roman"/>
          <w:sz w:val="28"/>
          <w:szCs w:val="28"/>
        </w:rPr>
      </w:pPr>
      <w:r w:rsidRPr="003B2552">
        <w:rPr>
          <w:rFonts w:ascii="Times New Roman" w:hAnsi="Times New Roman"/>
          <w:sz w:val="28"/>
          <w:szCs w:val="28"/>
        </w:rPr>
        <w:t>анализ и разбор диагностических ошибок с врачами амбулаторно-поликлинических учреждений;</w:t>
      </w:r>
    </w:p>
    <w:p w:rsidR="00F673CE" w:rsidRPr="003B2552" w:rsidRDefault="00F673CE" w:rsidP="00760F05">
      <w:pPr>
        <w:pStyle w:val="a3"/>
        <w:numPr>
          <w:ilvl w:val="0"/>
          <w:numId w:val="15"/>
        </w:numPr>
        <w:tabs>
          <w:tab w:val="left" w:pos="0"/>
          <w:tab w:val="left" w:pos="284"/>
          <w:tab w:val="left" w:pos="567"/>
        </w:tabs>
        <w:spacing w:after="0" w:line="240" w:lineRule="auto"/>
        <w:ind w:left="0" w:firstLine="0"/>
        <w:jc w:val="both"/>
        <w:rPr>
          <w:rFonts w:ascii="Times New Roman" w:hAnsi="Times New Roman"/>
          <w:sz w:val="28"/>
          <w:szCs w:val="28"/>
        </w:rPr>
      </w:pPr>
      <w:r w:rsidRPr="003B2552">
        <w:rPr>
          <w:rFonts w:ascii="Times New Roman" w:hAnsi="Times New Roman"/>
          <w:sz w:val="28"/>
          <w:szCs w:val="28"/>
        </w:rPr>
        <w:t>методическая помощь врачам общей сети по организации профилактических осмотров, диспансеризации больных с предопухолевыми и хроническими заболеваниями, санитарно-просветительной работы среди населения;</w:t>
      </w:r>
    </w:p>
    <w:p w:rsidR="00F673CE" w:rsidRPr="003B2552" w:rsidRDefault="00F673CE" w:rsidP="00760F05">
      <w:pPr>
        <w:pStyle w:val="a3"/>
        <w:numPr>
          <w:ilvl w:val="0"/>
          <w:numId w:val="15"/>
        </w:numPr>
        <w:tabs>
          <w:tab w:val="left" w:pos="0"/>
          <w:tab w:val="left" w:pos="284"/>
          <w:tab w:val="left" w:pos="567"/>
        </w:tabs>
        <w:spacing w:after="0" w:line="240" w:lineRule="auto"/>
        <w:ind w:left="0" w:firstLine="0"/>
        <w:jc w:val="both"/>
        <w:rPr>
          <w:rFonts w:ascii="Times New Roman" w:hAnsi="Times New Roman"/>
          <w:sz w:val="28"/>
          <w:szCs w:val="28"/>
          <w:lang w:eastAsia="ru-RU"/>
        </w:rPr>
      </w:pPr>
      <w:r w:rsidRPr="003B2552">
        <w:rPr>
          <w:rFonts w:ascii="Times New Roman" w:hAnsi="Times New Roman"/>
          <w:sz w:val="28"/>
          <w:szCs w:val="28"/>
        </w:rPr>
        <w:t>заполняется учетная форма “Извещение о больном впервые в жизни установленным диагнозом злокачественного новообразования”. “Извещение” должно быть заполнено в день установления диагноза, выслано в онкологическое учреждение регионального уровня (областное, республиканское, краевое) по месту постоянного жительства больного в 3-дневный срок с момента заполнения.</w:t>
      </w:r>
    </w:p>
    <w:p w:rsidR="00F673CE" w:rsidRDefault="00F673CE" w:rsidP="00F455D4">
      <w:pPr>
        <w:spacing w:after="0" w:line="240" w:lineRule="auto"/>
        <w:jc w:val="both"/>
        <w:rPr>
          <w:rFonts w:ascii="Times New Roman" w:hAnsi="Times New Roman" w:cs="Times New Roman"/>
          <w:bCs/>
          <w:sz w:val="28"/>
          <w:szCs w:val="28"/>
        </w:rPr>
      </w:pPr>
      <w:r w:rsidRPr="003B2552">
        <w:rPr>
          <w:rFonts w:ascii="Times New Roman" w:hAnsi="Times New Roman" w:cs="Times New Roman"/>
          <w:b/>
          <w:sz w:val="28"/>
          <w:szCs w:val="28"/>
        </w:rPr>
        <w:lastRenderedPageBreak/>
        <w:t xml:space="preserve">8) Индикаторы эффективности лечения: </w:t>
      </w:r>
      <w:r w:rsidRPr="003B2552">
        <w:rPr>
          <w:rFonts w:ascii="Times New Roman" w:hAnsi="Times New Roman" w:cs="Times New Roman"/>
          <w:bCs/>
          <w:sz w:val="28"/>
          <w:szCs w:val="28"/>
        </w:rPr>
        <w:t>своевременное направление пациента в специализированное учреждение.</w:t>
      </w:r>
    </w:p>
    <w:p w:rsidR="00B417F4" w:rsidRPr="003B2552" w:rsidRDefault="00B417F4" w:rsidP="00F455D4">
      <w:pPr>
        <w:spacing w:after="0" w:line="240" w:lineRule="auto"/>
        <w:jc w:val="both"/>
        <w:rPr>
          <w:rFonts w:ascii="Times New Roman" w:hAnsi="Times New Roman" w:cs="Times New Roman"/>
          <w:bCs/>
          <w:sz w:val="28"/>
          <w:szCs w:val="28"/>
        </w:rPr>
      </w:pPr>
    </w:p>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b/>
          <w:sz w:val="28"/>
          <w:szCs w:val="28"/>
        </w:rPr>
        <w:t>10. ПОКАЗАНИЯ ДЛЯ ГОСПИТАЛИЗАЦИИ С УКАЗАНИЕМ ТИПА ГОСПИТАЛИЗАЦИИ</w:t>
      </w:r>
      <w:r w:rsidR="00570CD3">
        <w:rPr>
          <w:rFonts w:ascii="Times New Roman" w:hAnsi="Times New Roman" w:cs="Times New Roman"/>
          <w:b/>
          <w:sz w:val="28"/>
          <w:szCs w:val="28"/>
        </w:rPr>
        <w:t xml:space="preserve"> </w:t>
      </w:r>
      <w:r w:rsidRPr="00CB03C8">
        <w:rPr>
          <w:rFonts w:ascii="Times New Roman" w:hAnsi="Times New Roman" w:cs="Times New Roman"/>
          <w:b/>
          <w:sz w:val="28"/>
          <w:szCs w:val="28"/>
          <w:lang w:val="en-US"/>
        </w:rPr>
        <w:t>A</w:t>
      </w:r>
      <w:r w:rsidR="00995B38" w:rsidRPr="00995B38">
        <w:rPr>
          <w:rFonts w:ascii="Times New Roman" w:hAnsi="Times New Roman" w:cs="Times New Roman"/>
          <w:b/>
          <w:sz w:val="28"/>
          <w:szCs w:val="28"/>
        </w:rPr>
        <w:t xml:space="preserve"> </w:t>
      </w:r>
      <w:r w:rsidR="00995B38" w:rsidRPr="00CB03C8">
        <w:rPr>
          <w:rFonts w:ascii="Times New Roman" w:hAnsi="Times New Roman" w:cs="Times New Roman"/>
          <w:b/>
          <w:sz w:val="28"/>
          <w:szCs w:val="28"/>
        </w:rPr>
        <w:t>[</w:t>
      </w:r>
      <w:r w:rsidRPr="00CB03C8">
        <w:rPr>
          <w:rFonts w:ascii="Times New Roman" w:hAnsi="Times New Roman" w:cs="Times New Roman"/>
          <w:b/>
          <w:sz w:val="28"/>
          <w:szCs w:val="28"/>
        </w:rPr>
        <w:t>1]:</w:t>
      </w:r>
    </w:p>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b/>
          <w:sz w:val="28"/>
          <w:szCs w:val="28"/>
        </w:rPr>
        <w:t>10.1 Показания для плановой госпитализации:</w:t>
      </w:r>
      <w:r w:rsidRPr="003B2552">
        <w:rPr>
          <w:rFonts w:ascii="Times New Roman" w:hAnsi="Times New Roman" w:cs="Times New Roman"/>
          <w:sz w:val="28"/>
          <w:szCs w:val="28"/>
        </w:rPr>
        <w:t xml:space="preserve">  проведение дальнейшего обследования и лечения пациента с подозрением на НХЛ в специализированное медицинское учреждение. </w:t>
      </w:r>
    </w:p>
    <w:p w:rsidR="00104F1F" w:rsidRDefault="00104F1F" w:rsidP="00F455D4">
      <w:pPr>
        <w:spacing w:after="0" w:line="240" w:lineRule="auto"/>
        <w:jc w:val="both"/>
        <w:rPr>
          <w:rFonts w:ascii="Times New Roman" w:hAnsi="Times New Roman" w:cs="Times New Roman"/>
          <w:b/>
          <w:sz w:val="28"/>
          <w:szCs w:val="28"/>
        </w:rPr>
      </w:pPr>
    </w:p>
    <w:p w:rsidR="00F673CE"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b/>
          <w:sz w:val="28"/>
          <w:szCs w:val="28"/>
        </w:rPr>
        <w:t xml:space="preserve">10.2 Показания для экстренной госпитализации: </w:t>
      </w:r>
      <w:r w:rsidRPr="003B2552">
        <w:rPr>
          <w:rFonts w:ascii="Times New Roman" w:hAnsi="Times New Roman" w:cs="Times New Roman"/>
          <w:sz w:val="28"/>
          <w:szCs w:val="28"/>
        </w:rPr>
        <w:t xml:space="preserve">в специализированный центр нет. При ухудшении состояния в межблочном периоде (развитие цитопенического синдрома, глубокая анемия, геморрагический синдром, инфекционные осложнения), паллиативные пациенты, требующие стационарной коррекции состояния необходимо госпитализировать в ОДБ по месту жительства для проведения симптоматической терапии. При запущенных случаях, поздней диагностике, таких пациентов также необходимо госпитализировать в ОДБ по месту жительства в профильное отделение. </w:t>
      </w:r>
    </w:p>
    <w:p w:rsidR="00B417F4" w:rsidRPr="003B2552" w:rsidRDefault="00B417F4" w:rsidP="00F455D4">
      <w:pPr>
        <w:spacing w:after="0" w:line="240" w:lineRule="auto"/>
        <w:jc w:val="both"/>
        <w:rPr>
          <w:rFonts w:ascii="Times New Roman" w:hAnsi="Times New Roman" w:cs="Times New Roman"/>
          <w:sz w:val="28"/>
          <w:szCs w:val="28"/>
        </w:rPr>
      </w:pPr>
    </w:p>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b/>
          <w:sz w:val="28"/>
          <w:szCs w:val="28"/>
        </w:rPr>
        <w:t xml:space="preserve">11. </w:t>
      </w:r>
      <w:r w:rsidRPr="003B2552">
        <w:rPr>
          <w:rFonts w:ascii="Times New Roman" w:hAnsi="Times New Roman" w:cs="Times New Roman"/>
          <w:b/>
          <w:sz w:val="28"/>
          <w:szCs w:val="28"/>
        </w:rPr>
        <w:tab/>
        <w:t xml:space="preserve"> ДИАГНОСТИКА И ЛЕЧЕНИЕ НА ЭТАПЕ СКОРОЙ НЕОТЛОЖНОЙ ПОМОЩИ</w:t>
      </w:r>
      <w:r w:rsidR="00570CD3">
        <w:rPr>
          <w:rFonts w:ascii="Times New Roman" w:hAnsi="Times New Roman" w:cs="Times New Roman"/>
          <w:b/>
          <w:sz w:val="28"/>
          <w:szCs w:val="28"/>
        </w:rPr>
        <w:t xml:space="preserve"> </w:t>
      </w:r>
      <w:r w:rsidR="00E32444" w:rsidRPr="00CB03C8">
        <w:rPr>
          <w:rFonts w:ascii="Times New Roman" w:hAnsi="Times New Roman" w:cs="Times New Roman"/>
          <w:b/>
          <w:sz w:val="28"/>
          <w:szCs w:val="28"/>
          <w:lang w:val="en-US"/>
        </w:rPr>
        <w:t>A</w:t>
      </w:r>
      <w:r w:rsidR="00995B38" w:rsidRPr="00995B38">
        <w:rPr>
          <w:rFonts w:ascii="Times New Roman" w:hAnsi="Times New Roman" w:cs="Times New Roman"/>
          <w:b/>
          <w:sz w:val="28"/>
          <w:szCs w:val="28"/>
        </w:rPr>
        <w:t xml:space="preserve"> </w:t>
      </w:r>
      <w:r w:rsidR="00995B38" w:rsidRPr="00CB03C8">
        <w:rPr>
          <w:rFonts w:ascii="Times New Roman" w:hAnsi="Times New Roman" w:cs="Times New Roman"/>
          <w:b/>
          <w:sz w:val="28"/>
          <w:szCs w:val="28"/>
        </w:rPr>
        <w:t>[</w:t>
      </w:r>
      <w:r w:rsidR="00E32444" w:rsidRPr="00CB03C8">
        <w:rPr>
          <w:rFonts w:ascii="Times New Roman" w:hAnsi="Times New Roman" w:cs="Times New Roman"/>
          <w:b/>
          <w:sz w:val="28"/>
          <w:szCs w:val="28"/>
        </w:rPr>
        <w:t>1]</w:t>
      </w:r>
      <w:r w:rsidRPr="003B2552">
        <w:rPr>
          <w:rFonts w:ascii="Times New Roman" w:hAnsi="Times New Roman" w:cs="Times New Roman"/>
          <w:sz w:val="28"/>
          <w:szCs w:val="28"/>
        </w:rPr>
        <w:t>:</w:t>
      </w:r>
    </w:p>
    <w:p w:rsidR="00F673CE" w:rsidRPr="003B2552" w:rsidRDefault="00F673CE" w:rsidP="00F455D4">
      <w:pPr>
        <w:spacing w:after="0" w:line="240" w:lineRule="auto"/>
        <w:ind w:firstLine="708"/>
        <w:jc w:val="both"/>
        <w:rPr>
          <w:rFonts w:ascii="Times New Roman" w:hAnsi="Times New Roman" w:cs="Times New Roman"/>
          <w:sz w:val="28"/>
          <w:szCs w:val="28"/>
        </w:rPr>
      </w:pPr>
      <w:r w:rsidRPr="003B2552">
        <w:rPr>
          <w:rFonts w:ascii="Times New Roman" w:hAnsi="Times New Roman" w:cs="Times New Roman"/>
          <w:sz w:val="28"/>
          <w:szCs w:val="28"/>
        </w:rPr>
        <w:t>При ухудшении состояния в межблочном периоде требующие стационарной коррекции состояния необходимо госпитализировать в ОДБ по месту жительства для проведения симптоматической терапии.</w:t>
      </w:r>
    </w:p>
    <w:p w:rsidR="00104F1F" w:rsidRDefault="00104F1F" w:rsidP="00F455D4">
      <w:pPr>
        <w:spacing w:after="0" w:line="240" w:lineRule="auto"/>
        <w:jc w:val="both"/>
        <w:rPr>
          <w:rFonts w:ascii="Times New Roman" w:hAnsi="Times New Roman" w:cs="Times New Roman"/>
          <w:b/>
          <w:sz w:val="28"/>
          <w:szCs w:val="28"/>
        </w:rPr>
      </w:pPr>
    </w:p>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b/>
          <w:sz w:val="28"/>
          <w:szCs w:val="28"/>
        </w:rPr>
        <w:t xml:space="preserve">1) Диагностические мероприятия: </w:t>
      </w:r>
      <w:r w:rsidRPr="003B2552">
        <w:rPr>
          <w:rFonts w:ascii="Times New Roman" w:hAnsi="Times New Roman" w:cs="Times New Roman"/>
          <w:sz w:val="28"/>
          <w:szCs w:val="28"/>
        </w:rPr>
        <w:t>сбор жалоб и анамнеза, общий осмотр, измерение температуры тела, АД, ЭКГ, определение уровня сахара.</w:t>
      </w:r>
    </w:p>
    <w:p w:rsidR="00104F1F" w:rsidRDefault="00104F1F" w:rsidP="00F455D4">
      <w:pPr>
        <w:spacing w:after="0" w:line="240" w:lineRule="auto"/>
        <w:jc w:val="both"/>
        <w:rPr>
          <w:rFonts w:ascii="Times New Roman" w:hAnsi="Times New Roman" w:cs="Times New Roman"/>
          <w:b/>
          <w:sz w:val="28"/>
          <w:szCs w:val="28"/>
        </w:rPr>
      </w:pPr>
    </w:p>
    <w:p w:rsidR="00F673CE"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b/>
          <w:sz w:val="28"/>
          <w:szCs w:val="28"/>
        </w:rPr>
        <w:t>2) Медикаментозное лечение:</w:t>
      </w:r>
      <w:r w:rsidRPr="003B2552">
        <w:rPr>
          <w:rFonts w:ascii="Times New Roman" w:hAnsi="Times New Roman" w:cs="Times New Roman"/>
          <w:sz w:val="28"/>
          <w:szCs w:val="28"/>
        </w:rPr>
        <w:t xml:space="preserve"> обезболивающая терапия, жаропонижающая терапия, противосудорожная терапия, инфузионная терапия при необходимости. При наличии показаний госпитализация в стационар по месту жительства.</w:t>
      </w:r>
    </w:p>
    <w:p w:rsidR="00B417F4" w:rsidRPr="003B2552" w:rsidRDefault="00B417F4" w:rsidP="00F455D4">
      <w:pPr>
        <w:spacing w:after="0" w:line="240" w:lineRule="auto"/>
        <w:jc w:val="both"/>
        <w:rPr>
          <w:rFonts w:ascii="Times New Roman" w:hAnsi="Times New Roman" w:cs="Times New Roman"/>
          <w:sz w:val="28"/>
          <w:szCs w:val="28"/>
        </w:rPr>
      </w:pPr>
    </w:p>
    <w:p w:rsidR="00364A35" w:rsidRDefault="00F673CE" w:rsidP="00F455D4">
      <w:pPr>
        <w:spacing w:after="0" w:line="240" w:lineRule="auto"/>
        <w:jc w:val="both"/>
        <w:rPr>
          <w:rFonts w:ascii="Times New Roman" w:hAnsi="Times New Roman" w:cs="Times New Roman"/>
          <w:b/>
          <w:sz w:val="28"/>
          <w:szCs w:val="28"/>
        </w:rPr>
      </w:pPr>
      <w:r w:rsidRPr="003B2552">
        <w:rPr>
          <w:rFonts w:ascii="Times New Roman" w:hAnsi="Times New Roman" w:cs="Times New Roman"/>
          <w:b/>
          <w:bCs/>
          <w:sz w:val="28"/>
          <w:szCs w:val="28"/>
        </w:rPr>
        <w:t xml:space="preserve">12. </w:t>
      </w:r>
      <w:r w:rsidRPr="003B2552">
        <w:rPr>
          <w:rFonts w:ascii="Times New Roman" w:hAnsi="Times New Roman" w:cs="Times New Roman"/>
          <w:b/>
          <w:sz w:val="28"/>
          <w:szCs w:val="28"/>
        </w:rPr>
        <w:t>ДИАГНОСТИКА И ЛЕЧЕНИЕ НА СТАЦИОНАРНОМ</w:t>
      </w:r>
      <w:r w:rsidR="00364A35">
        <w:rPr>
          <w:rFonts w:ascii="Times New Roman" w:hAnsi="Times New Roman" w:cs="Times New Roman"/>
          <w:b/>
          <w:sz w:val="28"/>
          <w:szCs w:val="28"/>
        </w:rPr>
        <w:t xml:space="preserve"> УРОВНЕ</w:t>
      </w:r>
      <w:r w:rsidR="00570CD3">
        <w:rPr>
          <w:rFonts w:ascii="Times New Roman" w:hAnsi="Times New Roman" w:cs="Times New Roman"/>
          <w:b/>
          <w:sz w:val="28"/>
          <w:szCs w:val="28"/>
        </w:rPr>
        <w:t xml:space="preserve"> </w:t>
      </w:r>
      <w:r w:rsidR="00E32444" w:rsidRPr="00CB03C8">
        <w:rPr>
          <w:rFonts w:ascii="Times New Roman" w:hAnsi="Times New Roman" w:cs="Times New Roman"/>
          <w:b/>
          <w:sz w:val="28"/>
          <w:szCs w:val="28"/>
          <w:lang w:val="en-US"/>
        </w:rPr>
        <w:t>A</w:t>
      </w:r>
      <w:r w:rsidR="00995B38" w:rsidRPr="00995B38">
        <w:rPr>
          <w:rFonts w:ascii="Times New Roman" w:hAnsi="Times New Roman" w:cs="Times New Roman"/>
          <w:b/>
          <w:sz w:val="28"/>
          <w:szCs w:val="28"/>
        </w:rPr>
        <w:t xml:space="preserve"> </w:t>
      </w:r>
      <w:r w:rsidR="00995B38" w:rsidRPr="00CB03C8">
        <w:rPr>
          <w:rFonts w:ascii="Times New Roman" w:hAnsi="Times New Roman" w:cs="Times New Roman"/>
          <w:b/>
          <w:sz w:val="28"/>
          <w:szCs w:val="28"/>
        </w:rPr>
        <w:t>[</w:t>
      </w:r>
      <w:r w:rsidR="00E32444" w:rsidRPr="00CB03C8">
        <w:rPr>
          <w:rFonts w:ascii="Times New Roman" w:hAnsi="Times New Roman" w:cs="Times New Roman"/>
          <w:b/>
          <w:sz w:val="28"/>
          <w:szCs w:val="28"/>
        </w:rPr>
        <w:t>1]</w:t>
      </w:r>
      <w:r w:rsidR="00364A35">
        <w:rPr>
          <w:rFonts w:ascii="Times New Roman" w:hAnsi="Times New Roman" w:cs="Times New Roman"/>
          <w:b/>
          <w:sz w:val="28"/>
          <w:szCs w:val="28"/>
        </w:rPr>
        <w:t>:</w:t>
      </w:r>
      <w:r w:rsidR="00E32444">
        <w:rPr>
          <w:rFonts w:ascii="Times New Roman" w:hAnsi="Times New Roman" w:cs="Times New Roman"/>
          <w:b/>
          <w:sz w:val="28"/>
          <w:szCs w:val="28"/>
        </w:rPr>
        <w:t xml:space="preserve"> </w:t>
      </w:r>
    </w:p>
    <w:p w:rsidR="00104F1F" w:rsidRDefault="00104F1F" w:rsidP="00F455D4">
      <w:pPr>
        <w:spacing w:after="0" w:line="240" w:lineRule="auto"/>
        <w:jc w:val="both"/>
        <w:rPr>
          <w:rFonts w:ascii="Times New Roman" w:hAnsi="Times New Roman" w:cs="Times New Roman"/>
          <w:b/>
          <w:sz w:val="28"/>
          <w:szCs w:val="28"/>
        </w:rPr>
      </w:pPr>
    </w:p>
    <w:p w:rsidR="00570CD3" w:rsidRDefault="00F673CE" w:rsidP="00F455D4">
      <w:pPr>
        <w:spacing w:after="0" w:line="240" w:lineRule="auto"/>
        <w:jc w:val="both"/>
        <w:rPr>
          <w:rFonts w:ascii="Times New Roman" w:hAnsi="Times New Roman" w:cs="Times New Roman"/>
          <w:b/>
          <w:sz w:val="28"/>
          <w:szCs w:val="28"/>
        </w:rPr>
      </w:pPr>
      <w:r w:rsidRPr="003B2552">
        <w:rPr>
          <w:rFonts w:ascii="Times New Roman" w:hAnsi="Times New Roman" w:cs="Times New Roman"/>
          <w:b/>
          <w:sz w:val="28"/>
          <w:szCs w:val="28"/>
        </w:rPr>
        <w:t>1</w:t>
      </w:r>
      <w:r w:rsidR="00364A35">
        <w:rPr>
          <w:rFonts w:ascii="Times New Roman" w:hAnsi="Times New Roman" w:cs="Times New Roman"/>
          <w:b/>
          <w:sz w:val="28"/>
          <w:szCs w:val="28"/>
        </w:rPr>
        <w:t>)</w:t>
      </w:r>
      <w:r w:rsidRPr="003B2552">
        <w:rPr>
          <w:rFonts w:ascii="Times New Roman" w:hAnsi="Times New Roman" w:cs="Times New Roman"/>
          <w:b/>
          <w:sz w:val="28"/>
          <w:szCs w:val="28"/>
        </w:rPr>
        <w:t xml:space="preserve">  Диагностические критерии на стационарном уровне: </w:t>
      </w:r>
    </w:p>
    <w:p w:rsidR="00570CD3"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см</w:t>
      </w:r>
      <w:r w:rsidR="00995B38">
        <w:rPr>
          <w:rFonts w:ascii="Times New Roman" w:hAnsi="Times New Roman" w:cs="Times New Roman"/>
          <w:sz w:val="28"/>
          <w:szCs w:val="28"/>
        </w:rPr>
        <w:t>отрите</w:t>
      </w:r>
      <w:r w:rsidRPr="003B2552">
        <w:rPr>
          <w:rFonts w:ascii="Times New Roman" w:hAnsi="Times New Roman" w:cs="Times New Roman"/>
          <w:sz w:val="28"/>
          <w:szCs w:val="28"/>
        </w:rPr>
        <w:t xml:space="preserve"> пункт 9</w:t>
      </w:r>
      <w:r w:rsidR="00364A35">
        <w:rPr>
          <w:rFonts w:ascii="Times New Roman" w:hAnsi="Times New Roman" w:cs="Times New Roman"/>
          <w:sz w:val="28"/>
          <w:szCs w:val="28"/>
        </w:rPr>
        <w:t xml:space="preserve">, </w:t>
      </w:r>
      <w:r w:rsidR="00570CD3">
        <w:rPr>
          <w:rFonts w:ascii="Times New Roman" w:hAnsi="Times New Roman" w:cs="Times New Roman"/>
          <w:sz w:val="28"/>
          <w:szCs w:val="28"/>
        </w:rPr>
        <w:t>подпункт 1</w:t>
      </w:r>
      <w:r w:rsidRPr="003B2552">
        <w:rPr>
          <w:rFonts w:ascii="Times New Roman" w:hAnsi="Times New Roman" w:cs="Times New Roman"/>
          <w:sz w:val="28"/>
          <w:szCs w:val="28"/>
        </w:rPr>
        <w:t>.</w:t>
      </w:r>
    </w:p>
    <w:p w:rsidR="00F673CE" w:rsidRPr="00364A35" w:rsidRDefault="00F673CE" w:rsidP="00F455D4">
      <w:pPr>
        <w:spacing w:after="0" w:line="240" w:lineRule="auto"/>
        <w:jc w:val="both"/>
        <w:rPr>
          <w:rFonts w:ascii="Times New Roman" w:hAnsi="Times New Roman" w:cs="Times New Roman"/>
          <w:b/>
          <w:sz w:val="28"/>
          <w:szCs w:val="28"/>
        </w:rPr>
      </w:pPr>
      <w:r w:rsidRPr="003B2552">
        <w:rPr>
          <w:rFonts w:ascii="Times New Roman" w:hAnsi="Times New Roman" w:cs="Times New Roman"/>
          <w:sz w:val="28"/>
          <w:szCs w:val="28"/>
        </w:rPr>
        <w:t xml:space="preserve"> </w:t>
      </w:r>
    </w:p>
    <w:p w:rsidR="00F673CE" w:rsidRPr="00364A35" w:rsidRDefault="00F673CE" w:rsidP="00364A35">
      <w:pPr>
        <w:spacing w:after="0" w:line="240" w:lineRule="auto"/>
        <w:jc w:val="both"/>
        <w:rPr>
          <w:rFonts w:ascii="Times New Roman" w:hAnsi="Times New Roman" w:cs="Times New Roman"/>
          <w:sz w:val="28"/>
          <w:szCs w:val="28"/>
        </w:rPr>
      </w:pPr>
      <w:r w:rsidRPr="003B2552">
        <w:rPr>
          <w:rFonts w:ascii="Times New Roman" w:hAnsi="Times New Roman" w:cs="Times New Roman"/>
          <w:b/>
          <w:sz w:val="28"/>
          <w:szCs w:val="28"/>
        </w:rPr>
        <w:t>2</w:t>
      </w:r>
      <w:r w:rsidR="00364A35">
        <w:rPr>
          <w:rFonts w:ascii="Times New Roman" w:hAnsi="Times New Roman" w:cs="Times New Roman"/>
          <w:b/>
          <w:sz w:val="28"/>
          <w:szCs w:val="28"/>
        </w:rPr>
        <w:t xml:space="preserve">) </w:t>
      </w:r>
      <w:r w:rsidRPr="003B2552">
        <w:rPr>
          <w:rFonts w:ascii="Times New Roman" w:hAnsi="Times New Roman" w:cs="Times New Roman"/>
          <w:b/>
          <w:sz w:val="28"/>
          <w:szCs w:val="28"/>
        </w:rPr>
        <w:t xml:space="preserve">Диагностический алгоритм: (схема) </w:t>
      </w:r>
    </w:p>
    <w:p w:rsidR="00F673CE" w:rsidRPr="003B2552" w:rsidRDefault="00E24B9C" w:rsidP="00F455D4">
      <w:pPr>
        <w:spacing w:after="0" w:line="240" w:lineRule="auto"/>
        <w:jc w:val="both"/>
        <w:rPr>
          <w:rFonts w:ascii="Times New Roman" w:hAnsi="Times New Roman" w:cs="Times New Roman"/>
          <w:sz w:val="28"/>
          <w:szCs w:val="28"/>
        </w:rPr>
      </w:pPr>
      <w:r>
        <w:rPr>
          <w:rFonts w:ascii="Times New Roman" w:hAnsi="Times New Roman" w:cs="Times New Roman"/>
          <w:noProof/>
          <w:sz w:val="28"/>
          <w:szCs w:val="28"/>
        </w:rPr>
        <w:pict>
          <v:roundrect id="AutoShape 31" o:spid="_x0000_s1032" style="position:absolute;left:0;text-align:left;margin-left:6.3pt;margin-top:.4pt;width:501pt;height:78.8pt;z-index:2516705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">
            <v:textbox>
              <w:txbxContent>
                <w:p w:rsidR="00E24B9C" w:rsidRPr="00995B38" w:rsidRDefault="00E24B9C" w:rsidP="00F673CE">
                  <w:pPr>
                    <w:spacing w:line="240" w:lineRule="auto"/>
                  </w:pPr>
                  <w:r w:rsidRPr="00995B38">
                    <w:rPr>
                      <w:rFonts w:ascii="Times New Roman" w:hAnsi="Times New Roman" w:cs="Times New Roman"/>
                    </w:rPr>
                    <w:t xml:space="preserve">Увеличение периферических л/у, одышка, кашель, синдром сдавления верхней полой вены, боли в животе – кишечная непроходимость, ЖКТ кровотечение, тошнота, рвота, клиника острого живота, пальпируемая опухоль в брюшной полости (в зависимости от локализации), анемический и геморрагический синдромы, похудание пункт 9 чем на 10% от веса за последние 3-6 </w:t>
                  </w:r>
                  <w:proofErr w:type="gramStart"/>
                  <w:r w:rsidRPr="00995B38">
                    <w:rPr>
                      <w:rFonts w:ascii="Times New Roman" w:hAnsi="Times New Roman" w:cs="Times New Roman"/>
                    </w:rPr>
                    <w:t>мес</w:t>
                  </w:r>
                  <w:proofErr w:type="gramEnd"/>
                  <w:r w:rsidRPr="00995B38">
                    <w:rPr>
                      <w:rFonts w:ascii="Times New Roman" w:hAnsi="Times New Roman" w:cs="Times New Roman"/>
                    </w:rPr>
                    <w:t>, ночные проливные поты, оссалгии. Исключен лимоаденит, туберкулез, инфекционные болезни</w:t>
                  </w:r>
                </w:p>
              </w:txbxContent>
            </v:textbox>
          </v:roundrect>
        </w:pict>
      </w:r>
    </w:p>
    <w:p w:rsidR="00F673CE" w:rsidRPr="003B2552" w:rsidRDefault="00F673CE" w:rsidP="00F455D4">
      <w:pPr>
        <w:spacing w:after="0" w:line="240" w:lineRule="auto"/>
        <w:jc w:val="both"/>
        <w:rPr>
          <w:rFonts w:ascii="Times New Roman" w:hAnsi="Times New Roman" w:cs="Times New Roman"/>
          <w:sz w:val="28"/>
          <w:szCs w:val="28"/>
        </w:rPr>
      </w:pPr>
    </w:p>
    <w:p w:rsidR="00F673CE" w:rsidRPr="003B2552" w:rsidRDefault="00F673CE" w:rsidP="00F455D4">
      <w:pPr>
        <w:spacing w:after="0" w:line="240" w:lineRule="auto"/>
        <w:jc w:val="both"/>
        <w:rPr>
          <w:rFonts w:ascii="Times New Roman" w:hAnsi="Times New Roman" w:cs="Times New Roman"/>
          <w:sz w:val="28"/>
          <w:szCs w:val="28"/>
        </w:rPr>
      </w:pPr>
    </w:p>
    <w:p w:rsidR="00F673CE" w:rsidRPr="003B2552" w:rsidRDefault="00F673CE" w:rsidP="00F455D4">
      <w:pPr>
        <w:spacing w:after="0" w:line="240" w:lineRule="auto"/>
        <w:jc w:val="both"/>
        <w:rPr>
          <w:rFonts w:ascii="Times New Roman" w:hAnsi="Times New Roman" w:cs="Times New Roman"/>
          <w:sz w:val="28"/>
          <w:szCs w:val="28"/>
        </w:rPr>
      </w:pPr>
    </w:p>
    <w:p w:rsidR="00F673CE" w:rsidRPr="003B2552" w:rsidRDefault="00E24B9C" w:rsidP="00F455D4">
      <w:pPr>
        <w:spacing w:after="0" w:line="240" w:lineRule="auto"/>
        <w:jc w:val="both"/>
        <w:rPr>
          <w:rFonts w:ascii="Times New Roman" w:hAnsi="Times New Roman" w:cs="Times New Roman"/>
          <w:sz w:val="28"/>
          <w:szCs w:val="28"/>
        </w:rPr>
      </w:pPr>
      <w:r>
        <w:rPr>
          <w:rFonts w:ascii="Times New Roman" w:hAnsi="Times New Roman" w:cs="Times New Roman"/>
          <w:noProof/>
          <w:sz w:val="28"/>
          <w:szCs w:val="28"/>
        </w:rPr>
        <w:pict>
          <v:shape id="AutoShape 41" o:spid="_x0000_s2178" type="#_x0000_t32" style="position:absolute;left:0;text-align:left;margin-left:258.7pt;margin-top:14.8pt;width:.35pt;height:18.75pt;flip:x;z-index:251678720;visibility:visible" wrapcoords="3 1 1 18 3 24 8 24 10 18 7 1 3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">
            <v:stroke endarrow="block"/>
            <w10:wrap type="through"/>
          </v:shape>
        </w:pict>
      </w:r>
    </w:p>
    <w:p w:rsidR="00F673CE" w:rsidRPr="003B2552" w:rsidRDefault="00F673CE" w:rsidP="00F455D4">
      <w:pPr>
        <w:spacing w:after="0" w:line="240" w:lineRule="auto"/>
        <w:jc w:val="both"/>
        <w:rPr>
          <w:rFonts w:ascii="Times New Roman" w:hAnsi="Times New Roman" w:cs="Times New Roman"/>
          <w:sz w:val="28"/>
          <w:szCs w:val="28"/>
        </w:rPr>
      </w:pPr>
    </w:p>
    <w:p w:rsidR="00F673CE" w:rsidRPr="003B2552" w:rsidRDefault="00E24B9C" w:rsidP="00F455D4">
      <w:pPr>
        <w:spacing w:after="0" w:line="240" w:lineRule="auto"/>
        <w:jc w:val="both"/>
        <w:rPr>
          <w:rFonts w:ascii="Times New Roman" w:hAnsi="Times New Roman" w:cs="Times New Roman"/>
          <w:sz w:val="28"/>
          <w:szCs w:val="28"/>
        </w:rPr>
      </w:pPr>
      <w:r>
        <w:rPr>
          <w:rFonts w:ascii="Times New Roman" w:hAnsi="Times New Roman" w:cs="Times New Roman"/>
          <w:noProof/>
          <w:sz w:val="28"/>
          <w:szCs w:val="28"/>
        </w:rPr>
        <w:pict>
          <v:roundrect id="AutoShape 32" o:spid="_x0000_s1033" style="position:absolute;left:0;text-align:left;margin-left:6.3pt;margin-top:1.35pt;width:501pt;height:24.75pt;z-index:2516715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">
            <v:textbox>
              <w:txbxContent>
                <w:p w:rsidR="00E24B9C" w:rsidRPr="00654AA6" w:rsidRDefault="00E24B9C" w:rsidP="00F673CE">
                  <w:pPr>
                    <w:jc w:val="center"/>
                    <w:rPr>
                      <w:rFonts w:ascii="Times New Roman" w:hAnsi="Times New Roman" w:cs="Times New Roman"/>
                    </w:rPr>
                  </w:pPr>
                  <w:r>
                    <w:rPr>
                      <w:rFonts w:ascii="Times New Roman" w:hAnsi="Times New Roman" w:cs="Times New Roman"/>
                    </w:rPr>
                    <w:t>Госпитализация в НЦПиДХ</w:t>
                  </w:r>
                </w:p>
              </w:txbxContent>
            </v:textbox>
          </v:roundrect>
        </w:pict>
      </w:r>
    </w:p>
    <w:p w:rsidR="00F673CE" w:rsidRPr="003B2552" w:rsidRDefault="00E24B9C" w:rsidP="00F455D4">
      <w:pPr>
        <w:spacing w:after="0" w:line="240" w:lineRule="auto"/>
        <w:jc w:val="both"/>
        <w:rPr>
          <w:rFonts w:ascii="Times New Roman" w:hAnsi="Times New Roman" w:cs="Times New Roman"/>
          <w:sz w:val="28"/>
          <w:szCs w:val="28"/>
        </w:rPr>
      </w:pPr>
      <w:r>
        <w:rPr>
          <w:rFonts w:ascii="Times New Roman" w:hAnsi="Times New Roman" w:cs="Times New Roman"/>
          <w:noProof/>
          <w:sz w:val="28"/>
          <w:szCs w:val="28"/>
        </w:rPr>
        <w:pict>
          <v:shape id="AutoShape 36" o:spid="_x0000_s2177" type="#_x0000_t32" style="position:absolute;left:0;text-align:left;margin-left:250.05pt;margin-top:17.15pt;width:17.3pt;height:0;rotation:90;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" adj="-393794,-1,-393794">
            <v:stroke endarrow="block"/>
          </v:shape>
        </w:pict>
      </w:r>
    </w:p>
    <w:p w:rsidR="00F673CE" w:rsidRPr="003B2552" w:rsidRDefault="00E24B9C" w:rsidP="00F455D4">
      <w:pPr>
        <w:spacing w:after="0" w:line="240" w:lineRule="auto"/>
        <w:jc w:val="both"/>
        <w:rPr>
          <w:rFonts w:ascii="Times New Roman" w:hAnsi="Times New Roman" w:cs="Times New Roman"/>
          <w:sz w:val="28"/>
          <w:szCs w:val="28"/>
        </w:rPr>
      </w:pPr>
      <w:r>
        <w:rPr>
          <w:rFonts w:ascii="Times New Roman" w:hAnsi="Times New Roman" w:cs="Times New Roman"/>
          <w:noProof/>
          <w:sz w:val="28"/>
          <w:szCs w:val="28"/>
        </w:rPr>
        <w:lastRenderedPageBreak/>
        <w:pict>
          <v:roundrect id="AutoShape 33" o:spid="_x0000_s1034" style="position:absolute;left:0;text-align:left;margin-left:10.8pt;margin-top:9.7pt;width:501pt;height:35.25pt;z-index:25167257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">
            <v:textbox>
              <w:txbxContent>
                <w:p w:rsidR="00E24B9C" w:rsidRPr="00654AA6" w:rsidRDefault="00E24B9C" w:rsidP="00F673CE">
                  <w:pPr>
                    <w:spacing w:line="240" w:lineRule="auto"/>
                    <w:jc w:val="center"/>
                    <w:rPr>
                      <w:rFonts w:asciiTheme="majorBidi" w:hAnsiTheme="majorBidi" w:cstheme="majorBidi"/>
                    </w:rPr>
                  </w:pPr>
                  <w:r>
                    <w:rPr>
                      <w:rFonts w:asciiTheme="majorBidi" w:hAnsiTheme="majorBidi" w:cstheme="majorBidi"/>
                    </w:rPr>
                    <w:t>ОАК, БАК, ЭКГ, УЗИ ОБП, УЗИ периферических лимфоузлов, КТ ОГК, ОБП, МРТ/КТ, люмбальная пункция, пункция костного мозга из 4-х точек, биопсия л/узла – цитология, гистология, ИГХ</w:t>
                  </w:r>
                </w:p>
              </w:txbxContent>
            </v:textbox>
          </v:roundrect>
        </w:pict>
      </w:r>
    </w:p>
    <w:p w:rsidR="00F673CE" w:rsidRPr="003B2552" w:rsidRDefault="00F673CE" w:rsidP="00F455D4">
      <w:pPr>
        <w:spacing w:after="0" w:line="240" w:lineRule="auto"/>
        <w:jc w:val="both"/>
        <w:rPr>
          <w:rFonts w:ascii="Times New Roman" w:hAnsi="Times New Roman" w:cs="Times New Roman"/>
          <w:sz w:val="28"/>
          <w:szCs w:val="28"/>
        </w:rPr>
      </w:pPr>
    </w:p>
    <w:p w:rsidR="00F673CE" w:rsidRPr="003B2552" w:rsidRDefault="00E24B9C" w:rsidP="00F455D4">
      <w:pPr>
        <w:spacing w:after="0" w:line="240" w:lineRule="auto"/>
        <w:jc w:val="both"/>
        <w:rPr>
          <w:rFonts w:ascii="Times New Roman" w:hAnsi="Times New Roman" w:cs="Times New Roman"/>
          <w:sz w:val="28"/>
          <w:szCs w:val="28"/>
        </w:rPr>
      </w:pPr>
      <w:r>
        <w:rPr>
          <w:rFonts w:ascii="Times New Roman" w:hAnsi="Times New Roman" w:cs="Times New Roman"/>
          <w:noProof/>
          <w:sz w:val="28"/>
          <w:szCs w:val="28"/>
        </w:rPr>
        <w:pict>
          <v:shape id="AutoShape 37" o:spid="_x0000_s2176" type="#_x0000_t32" style="position:absolute;left:0;text-align:left;margin-left:254.5pt;margin-top:20.3pt;width:15.05pt;height:0;rotation:90;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" adj="-455322,-1,-455322">
            <v:stroke endarrow="block"/>
          </v:shape>
        </w:pict>
      </w:r>
    </w:p>
    <w:p w:rsidR="00F673CE" w:rsidRPr="003B2552" w:rsidRDefault="00E24B9C" w:rsidP="00F455D4">
      <w:pPr>
        <w:spacing w:after="0" w:line="240" w:lineRule="auto"/>
        <w:jc w:val="both"/>
        <w:rPr>
          <w:rFonts w:ascii="Times New Roman" w:hAnsi="Times New Roman" w:cs="Times New Roman"/>
          <w:sz w:val="28"/>
          <w:szCs w:val="28"/>
        </w:rPr>
      </w:pPr>
      <w:r>
        <w:rPr>
          <w:rFonts w:ascii="Times New Roman" w:hAnsi="Times New Roman" w:cs="Times New Roman"/>
          <w:noProof/>
          <w:sz w:val="28"/>
          <w:szCs w:val="28"/>
        </w:rPr>
        <w:pict>
          <v:roundrect id="AutoShape 34" o:spid="_x0000_s1035" style="position:absolute;left:0;text-align:left;margin-left:10.8pt;margin-top:11.7pt;width:501pt;height:18.7pt;z-index:25167360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">
            <v:textbox>
              <w:txbxContent>
                <w:p w:rsidR="00E24B9C" w:rsidRPr="00654AA6" w:rsidRDefault="00E24B9C" w:rsidP="00F673CE">
                  <w:pPr>
                    <w:pStyle w:val="a6"/>
                    <w:jc w:val="center"/>
                    <w:rPr>
                      <w:rFonts w:asciiTheme="majorBidi" w:hAnsiTheme="majorBidi" w:cstheme="majorBidi"/>
                    </w:rPr>
                  </w:pPr>
                  <w:r>
                    <w:rPr>
                      <w:rFonts w:asciiTheme="majorBidi" w:hAnsiTheme="majorBidi" w:cstheme="majorBidi"/>
                    </w:rPr>
                    <w:t>Обсуждение на междисциплинарном совете для решения вопроса о тактике лечения</w:t>
                  </w:r>
                </w:p>
              </w:txbxContent>
            </v:textbox>
          </v:roundrect>
        </w:pict>
      </w:r>
    </w:p>
    <w:p w:rsidR="00F673CE" w:rsidRPr="003B2552" w:rsidRDefault="00E24B9C" w:rsidP="00F455D4">
      <w:pPr>
        <w:spacing w:after="0" w:line="240" w:lineRule="auto"/>
        <w:jc w:val="both"/>
        <w:rPr>
          <w:rFonts w:ascii="Times New Roman" w:hAnsi="Times New Roman" w:cs="Times New Roman"/>
          <w:sz w:val="28"/>
          <w:szCs w:val="28"/>
        </w:rPr>
      </w:pPr>
      <w:r>
        <w:rPr>
          <w:rFonts w:ascii="Times New Roman" w:hAnsi="Times New Roman" w:cs="Times New Roman"/>
          <w:noProof/>
          <w:sz w:val="28"/>
          <w:szCs w:val="28"/>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38" o:spid="_x0000_s2175" type="#_x0000_t34" style="position:absolute;left:0;text-align:left;margin-left:254.6pt;margin-top:21.75pt;width:15.7pt;height:.75pt;rotation:90;flip:x;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" adj=",19247040,-438535">
            <v:stroke endarrow="block"/>
          </v:shape>
        </w:pict>
      </w:r>
    </w:p>
    <w:p w:rsidR="00F673CE" w:rsidRPr="003B2552" w:rsidRDefault="00E24B9C" w:rsidP="00F455D4">
      <w:pPr>
        <w:spacing w:after="0" w:line="240" w:lineRule="auto"/>
        <w:jc w:val="both"/>
        <w:rPr>
          <w:rFonts w:ascii="Times New Roman" w:hAnsi="Times New Roman" w:cs="Times New Roman"/>
          <w:sz w:val="28"/>
          <w:szCs w:val="28"/>
        </w:rPr>
      </w:pPr>
      <w:r>
        <w:rPr>
          <w:rFonts w:ascii="Times New Roman" w:hAnsi="Times New Roman" w:cs="Times New Roman"/>
          <w:noProof/>
          <w:sz w:val="28"/>
          <w:szCs w:val="28"/>
        </w:rPr>
        <w:pict>
          <v:roundrect id="AutoShape 35" o:spid="_x0000_s1036" style="position:absolute;left:0;text-align:left;margin-left:15.3pt;margin-top:13.9pt;width:501pt;height:18.05pt;z-index:25167462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">
            <v:textbox>
              <w:txbxContent>
                <w:p w:rsidR="00E24B9C" w:rsidRPr="00654AA6" w:rsidRDefault="00E24B9C" w:rsidP="00F673CE">
                  <w:pPr>
                    <w:jc w:val="center"/>
                    <w:rPr>
                      <w:rFonts w:asciiTheme="majorBidi" w:hAnsiTheme="majorBidi" w:cstheme="majorBidi"/>
                    </w:rPr>
                  </w:pPr>
                  <w:r>
                    <w:rPr>
                      <w:rFonts w:asciiTheme="majorBidi" w:hAnsiTheme="majorBidi" w:cstheme="majorBidi"/>
                    </w:rPr>
                    <w:t>Основное лечение: химиотерапия</w:t>
                  </w:r>
                </w:p>
              </w:txbxContent>
            </v:textbox>
          </v:roundrect>
        </w:pict>
      </w:r>
    </w:p>
    <w:p w:rsidR="00F673CE" w:rsidRPr="003B2552" w:rsidRDefault="00F673CE" w:rsidP="00F455D4">
      <w:pPr>
        <w:spacing w:after="0" w:line="240" w:lineRule="auto"/>
        <w:jc w:val="both"/>
        <w:rPr>
          <w:rFonts w:ascii="Times New Roman" w:hAnsi="Times New Roman" w:cs="Times New Roman"/>
          <w:sz w:val="28"/>
          <w:szCs w:val="28"/>
        </w:rPr>
      </w:pPr>
    </w:p>
    <w:p w:rsidR="00F673CE" w:rsidRPr="003B2552" w:rsidRDefault="00F673CE" w:rsidP="00F455D4">
      <w:pPr>
        <w:spacing w:after="0" w:line="240" w:lineRule="auto"/>
        <w:jc w:val="both"/>
        <w:rPr>
          <w:rFonts w:ascii="Times New Roman" w:hAnsi="Times New Roman" w:cs="Times New Roman"/>
          <w:sz w:val="28"/>
          <w:szCs w:val="28"/>
        </w:rPr>
      </w:pPr>
    </w:p>
    <w:p w:rsidR="00995B38" w:rsidRDefault="00F673CE" w:rsidP="00995B38">
      <w:pPr>
        <w:spacing w:after="0" w:line="240" w:lineRule="auto"/>
        <w:ind w:right="-10"/>
        <w:jc w:val="both"/>
        <w:rPr>
          <w:rFonts w:ascii="Times New Roman" w:hAnsi="Times New Roman" w:cs="Times New Roman"/>
          <w:b/>
          <w:sz w:val="28"/>
          <w:szCs w:val="28"/>
        </w:rPr>
      </w:pPr>
      <w:r w:rsidRPr="003B2552">
        <w:rPr>
          <w:rFonts w:ascii="Times New Roman" w:hAnsi="Times New Roman" w:cs="Times New Roman"/>
          <w:b/>
          <w:bCs/>
          <w:sz w:val="28"/>
          <w:szCs w:val="28"/>
        </w:rPr>
        <w:t>3</w:t>
      </w:r>
      <w:r w:rsidR="00364A35">
        <w:rPr>
          <w:rFonts w:ascii="Times New Roman" w:hAnsi="Times New Roman" w:cs="Times New Roman"/>
          <w:b/>
          <w:bCs/>
          <w:sz w:val="28"/>
          <w:szCs w:val="28"/>
        </w:rPr>
        <w:t>)</w:t>
      </w:r>
      <w:r w:rsidRPr="003B2552">
        <w:rPr>
          <w:rFonts w:ascii="Times New Roman" w:hAnsi="Times New Roman" w:cs="Times New Roman"/>
          <w:b/>
          <w:bCs/>
          <w:sz w:val="28"/>
          <w:szCs w:val="28"/>
        </w:rPr>
        <w:t xml:space="preserve"> Перечень основных диагностических мероприятий:</w:t>
      </w:r>
      <w:r w:rsidR="00995B38" w:rsidRPr="00995B38">
        <w:rPr>
          <w:rFonts w:ascii="Times New Roman" w:hAnsi="Times New Roman" w:cs="Times New Roman"/>
          <w:b/>
          <w:sz w:val="28"/>
          <w:szCs w:val="28"/>
        </w:rPr>
        <w:t xml:space="preserve"> </w:t>
      </w:r>
    </w:p>
    <w:p w:rsidR="00F673CE" w:rsidRPr="00995B38" w:rsidRDefault="00F673CE" w:rsidP="00995B38">
      <w:pPr>
        <w:pStyle w:val="a3"/>
        <w:numPr>
          <w:ilvl w:val="0"/>
          <w:numId w:val="60"/>
        </w:numPr>
        <w:tabs>
          <w:tab w:val="left" w:pos="284"/>
        </w:tabs>
        <w:spacing w:after="0" w:line="240" w:lineRule="auto"/>
        <w:ind w:left="0" w:right="-10" w:firstLine="0"/>
        <w:jc w:val="both"/>
        <w:rPr>
          <w:rFonts w:ascii="Times New Roman" w:hAnsi="Times New Roman"/>
          <w:sz w:val="28"/>
          <w:szCs w:val="28"/>
        </w:rPr>
      </w:pPr>
      <w:r w:rsidRPr="00995B38">
        <w:rPr>
          <w:rFonts w:ascii="Times New Roman" w:hAnsi="Times New Roman"/>
          <w:sz w:val="28"/>
          <w:szCs w:val="28"/>
        </w:rPr>
        <w:t xml:space="preserve">общий анализ крови – анемия, тромбоцитопения, лейкоцитоз, ускоренное СОЭ, биохимический анализ крови: печеночные показатели, уровни азотистых шлаков, электролиты, общий белок и глюкоза, СРБ, ЛДГ для оценки критериев для начала химиотерапии или проведения оперативного этапа; </w:t>
      </w:r>
    </w:p>
    <w:p w:rsidR="00F673CE" w:rsidRPr="003B2552" w:rsidRDefault="00F673CE" w:rsidP="00760F05">
      <w:pPr>
        <w:pStyle w:val="a3"/>
        <w:numPr>
          <w:ilvl w:val="0"/>
          <w:numId w:val="17"/>
        </w:numPr>
        <w:tabs>
          <w:tab w:val="left" w:pos="284"/>
          <w:tab w:val="left" w:pos="567"/>
        </w:tabs>
        <w:spacing w:after="0" w:line="240" w:lineRule="auto"/>
        <w:ind w:left="0" w:right="-10" w:firstLine="0"/>
        <w:jc w:val="both"/>
        <w:rPr>
          <w:rFonts w:ascii="Times New Roman" w:hAnsi="Times New Roman"/>
          <w:sz w:val="28"/>
          <w:szCs w:val="28"/>
        </w:rPr>
      </w:pPr>
      <w:r w:rsidRPr="003B2552">
        <w:rPr>
          <w:rFonts w:ascii="Times New Roman" w:hAnsi="Times New Roman"/>
          <w:sz w:val="28"/>
          <w:szCs w:val="28"/>
        </w:rPr>
        <w:t xml:space="preserve">рентгенография органов грудной клетки в 2-х проекциях, УЗИ органов брюшной полости, таза, грудной клетки; </w:t>
      </w:r>
    </w:p>
    <w:p w:rsidR="00F673CE" w:rsidRPr="003B2552" w:rsidRDefault="00F673CE" w:rsidP="00760F05">
      <w:pPr>
        <w:pStyle w:val="a6"/>
        <w:numPr>
          <w:ilvl w:val="0"/>
          <w:numId w:val="17"/>
        </w:numPr>
        <w:tabs>
          <w:tab w:val="left" w:pos="284"/>
          <w:tab w:val="left" w:pos="567"/>
        </w:tabs>
        <w:ind w:left="0" w:firstLine="0"/>
        <w:rPr>
          <w:rFonts w:ascii="Times New Roman" w:hAnsi="Times New Roman" w:cs="Times New Roman"/>
          <w:sz w:val="28"/>
          <w:szCs w:val="28"/>
        </w:rPr>
      </w:pPr>
      <w:r w:rsidRPr="003B2552">
        <w:rPr>
          <w:rFonts w:ascii="Times New Roman" w:hAnsi="Times New Roman" w:cs="Times New Roman"/>
          <w:sz w:val="28"/>
          <w:szCs w:val="28"/>
        </w:rPr>
        <w:t>пункция костного мозга - диагностика поражения костного мозга для стадирования;</w:t>
      </w:r>
    </w:p>
    <w:p w:rsidR="00F673CE" w:rsidRPr="003B2552" w:rsidRDefault="00F673CE" w:rsidP="00760F05">
      <w:pPr>
        <w:pStyle w:val="a3"/>
        <w:numPr>
          <w:ilvl w:val="0"/>
          <w:numId w:val="17"/>
        </w:numPr>
        <w:tabs>
          <w:tab w:val="left" w:pos="284"/>
          <w:tab w:val="left" w:pos="567"/>
        </w:tabs>
        <w:spacing w:after="0" w:line="240" w:lineRule="auto"/>
        <w:ind w:left="0" w:right="-10" w:firstLine="0"/>
        <w:jc w:val="both"/>
        <w:rPr>
          <w:rFonts w:ascii="Times New Roman" w:hAnsi="Times New Roman"/>
          <w:sz w:val="28"/>
          <w:szCs w:val="28"/>
        </w:rPr>
      </w:pPr>
      <w:r w:rsidRPr="003B2552">
        <w:rPr>
          <w:rFonts w:ascii="Times New Roman" w:hAnsi="Times New Roman"/>
          <w:sz w:val="28"/>
          <w:szCs w:val="28"/>
        </w:rPr>
        <w:t>люмбальная пункция - диагностика поражения ЦНС;</w:t>
      </w:r>
    </w:p>
    <w:p w:rsidR="00F673CE" w:rsidRPr="003B2552" w:rsidRDefault="00F673CE" w:rsidP="00760F05">
      <w:pPr>
        <w:pStyle w:val="a6"/>
        <w:numPr>
          <w:ilvl w:val="0"/>
          <w:numId w:val="17"/>
        </w:numPr>
        <w:tabs>
          <w:tab w:val="left" w:pos="284"/>
          <w:tab w:val="left" w:pos="567"/>
        </w:tabs>
        <w:ind w:left="0" w:firstLine="0"/>
        <w:rPr>
          <w:rFonts w:ascii="Times New Roman" w:hAnsi="Times New Roman" w:cs="Times New Roman"/>
          <w:bCs/>
          <w:sz w:val="28"/>
          <w:szCs w:val="28"/>
        </w:rPr>
      </w:pPr>
      <w:r w:rsidRPr="003B2552">
        <w:rPr>
          <w:rFonts w:ascii="Times New Roman" w:hAnsi="Times New Roman" w:cs="Times New Roman"/>
          <w:sz w:val="28"/>
          <w:szCs w:val="28"/>
        </w:rPr>
        <w:t>Консультация невропатолога (неврологический статус) – судороги на фоне поражения ЦНС, подбор адъювантной анальгезии при болевом синдроме, развитие нейропатии на фоне химиотерапии;</w:t>
      </w:r>
    </w:p>
    <w:p w:rsidR="00F673CE" w:rsidRPr="003B2552" w:rsidRDefault="00F673CE" w:rsidP="00760F05">
      <w:pPr>
        <w:pStyle w:val="a3"/>
        <w:numPr>
          <w:ilvl w:val="0"/>
          <w:numId w:val="17"/>
        </w:numPr>
        <w:tabs>
          <w:tab w:val="left" w:pos="284"/>
          <w:tab w:val="left" w:pos="567"/>
        </w:tabs>
        <w:spacing w:after="0" w:line="240" w:lineRule="auto"/>
        <w:ind w:left="0" w:right="-10" w:firstLine="0"/>
        <w:jc w:val="both"/>
        <w:rPr>
          <w:rFonts w:ascii="Times New Roman" w:hAnsi="Times New Roman"/>
          <w:sz w:val="28"/>
          <w:szCs w:val="28"/>
        </w:rPr>
      </w:pPr>
      <w:r w:rsidRPr="003B2552">
        <w:rPr>
          <w:rFonts w:ascii="Times New Roman" w:hAnsi="Times New Roman"/>
          <w:sz w:val="28"/>
          <w:szCs w:val="28"/>
        </w:rPr>
        <w:t>консультация ЛОР-онколога, невропатолога, окулиста (по показаниям);</w:t>
      </w:r>
    </w:p>
    <w:p w:rsidR="00F673CE" w:rsidRPr="003B2552" w:rsidRDefault="00F673CE" w:rsidP="00760F05">
      <w:pPr>
        <w:pStyle w:val="a3"/>
        <w:numPr>
          <w:ilvl w:val="0"/>
          <w:numId w:val="17"/>
        </w:numPr>
        <w:tabs>
          <w:tab w:val="left" w:pos="284"/>
          <w:tab w:val="left" w:pos="567"/>
        </w:tabs>
        <w:spacing w:after="0" w:line="240" w:lineRule="auto"/>
        <w:ind w:left="0" w:right="-10" w:firstLine="0"/>
        <w:jc w:val="both"/>
        <w:rPr>
          <w:rFonts w:ascii="Times New Roman" w:hAnsi="Times New Roman"/>
          <w:sz w:val="28"/>
          <w:szCs w:val="28"/>
        </w:rPr>
      </w:pPr>
      <w:r w:rsidRPr="003B2552">
        <w:rPr>
          <w:rFonts w:ascii="Times New Roman" w:hAnsi="Times New Roman"/>
          <w:sz w:val="28"/>
          <w:szCs w:val="28"/>
        </w:rPr>
        <w:t>иммунофенотипирование костного мозга - при наличии поражения;</w:t>
      </w:r>
    </w:p>
    <w:p w:rsidR="00F673CE" w:rsidRPr="003B2552" w:rsidRDefault="00F673CE" w:rsidP="00760F05">
      <w:pPr>
        <w:pStyle w:val="a3"/>
        <w:numPr>
          <w:ilvl w:val="0"/>
          <w:numId w:val="17"/>
        </w:numPr>
        <w:tabs>
          <w:tab w:val="left" w:pos="284"/>
          <w:tab w:val="left" w:pos="567"/>
        </w:tabs>
        <w:spacing w:after="0" w:line="240" w:lineRule="auto"/>
        <w:ind w:left="0" w:right="-10" w:firstLine="0"/>
        <w:jc w:val="both"/>
        <w:rPr>
          <w:rFonts w:ascii="Times New Roman" w:hAnsi="Times New Roman"/>
          <w:sz w:val="28"/>
          <w:szCs w:val="28"/>
        </w:rPr>
      </w:pPr>
      <w:r w:rsidRPr="003B2552">
        <w:rPr>
          <w:rFonts w:ascii="Times New Roman" w:hAnsi="Times New Roman"/>
          <w:sz w:val="28"/>
          <w:szCs w:val="28"/>
        </w:rPr>
        <w:t>цитологическое исследование биоптата;</w:t>
      </w:r>
    </w:p>
    <w:p w:rsidR="00F673CE" w:rsidRPr="003B2552" w:rsidRDefault="00F673CE" w:rsidP="00760F05">
      <w:pPr>
        <w:pStyle w:val="a3"/>
        <w:numPr>
          <w:ilvl w:val="0"/>
          <w:numId w:val="17"/>
        </w:numPr>
        <w:tabs>
          <w:tab w:val="left" w:pos="284"/>
          <w:tab w:val="left" w:pos="567"/>
        </w:tabs>
        <w:spacing w:after="0" w:line="240" w:lineRule="auto"/>
        <w:ind w:left="0" w:right="-10" w:firstLine="0"/>
        <w:jc w:val="both"/>
        <w:rPr>
          <w:rFonts w:ascii="Times New Roman" w:hAnsi="Times New Roman"/>
          <w:sz w:val="28"/>
          <w:szCs w:val="28"/>
        </w:rPr>
      </w:pPr>
      <w:r w:rsidRPr="003B2552">
        <w:rPr>
          <w:rFonts w:ascii="Times New Roman" w:hAnsi="Times New Roman"/>
          <w:sz w:val="28"/>
          <w:szCs w:val="28"/>
        </w:rPr>
        <w:t>гистологическое исследование (с ИГХ).</w:t>
      </w:r>
    </w:p>
    <w:p w:rsidR="00F673CE" w:rsidRPr="003B2552" w:rsidRDefault="00F673CE" w:rsidP="00570CD3">
      <w:pPr>
        <w:tabs>
          <w:tab w:val="left" w:pos="284"/>
        </w:tabs>
        <w:spacing w:after="0" w:line="240" w:lineRule="auto"/>
        <w:ind w:right="-10"/>
        <w:jc w:val="both"/>
        <w:rPr>
          <w:rFonts w:ascii="Times New Roman" w:hAnsi="Times New Roman" w:cs="Times New Roman"/>
          <w:sz w:val="28"/>
          <w:szCs w:val="28"/>
        </w:rPr>
      </w:pPr>
      <w:r w:rsidRPr="003B2552">
        <w:rPr>
          <w:rFonts w:ascii="Times New Roman" w:hAnsi="Times New Roman" w:cs="Times New Roman"/>
          <w:sz w:val="28"/>
          <w:szCs w:val="28"/>
        </w:rPr>
        <w:t>Примечание*: Запрещены инвазивные диагностические исследования у пациентов с большой массой опухоли в средостении при наличии респираторных расстройств или синдрома верхней полой вены. В этом случае проводится предлечение преднизолоном/дексаметазоном, при необходимости вместе с циклофосфамидом. Инвазивная диагностика проводится после стабилизации общего состояния.</w:t>
      </w:r>
    </w:p>
    <w:p w:rsidR="00F673CE" w:rsidRPr="003B2552" w:rsidRDefault="00F673CE" w:rsidP="00570CD3">
      <w:pPr>
        <w:pStyle w:val="a9"/>
        <w:tabs>
          <w:tab w:val="left" w:pos="284"/>
        </w:tabs>
        <w:spacing w:after="0" w:line="240" w:lineRule="auto"/>
        <w:ind w:right="-10"/>
        <w:jc w:val="both"/>
        <w:rPr>
          <w:rFonts w:ascii="Times New Roman" w:hAnsi="Times New Roman" w:cs="Times New Roman"/>
          <w:b/>
          <w:bCs/>
          <w:sz w:val="28"/>
          <w:szCs w:val="28"/>
        </w:rPr>
      </w:pPr>
      <w:r w:rsidRPr="003B2552">
        <w:rPr>
          <w:rFonts w:ascii="Times New Roman" w:hAnsi="Times New Roman" w:cs="Times New Roman"/>
          <w:b/>
          <w:bCs/>
          <w:sz w:val="28"/>
          <w:szCs w:val="28"/>
        </w:rPr>
        <w:t>Перечень дополнительных диагностических мероприятий:</w:t>
      </w:r>
    </w:p>
    <w:p w:rsidR="00F673CE" w:rsidRPr="003B2552" w:rsidRDefault="00F673CE" w:rsidP="00760F05">
      <w:pPr>
        <w:pStyle w:val="a3"/>
        <w:numPr>
          <w:ilvl w:val="0"/>
          <w:numId w:val="18"/>
        </w:numPr>
        <w:tabs>
          <w:tab w:val="left" w:pos="284"/>
          <w:tab w:val="left" w:pos="567"/>
        </w:tabs>
        <w:spacing w:after="0" w:line="240" w:lineRule="auto"/>
        <w:ind w:left="0" w:right="-10" w:firstLine="0"/>
        <w:jc w:val="both"/>
        <w:rPr>
          <w:rFonts w:ascii="Times New Roman" w:hAnsi="Times New Roman"/>
          <w:sz w:val="28"/>
          <w:szCs w:val="28"/>
        </w:rPr>
      </w:pPr>
      <w:r w:rsidRPr="003B2552">
        <w:rPr>
          <w:rFonts w:ascii="Times New Roman" w:hAnsi="Times New Roman"/>
          <w:sz w:val="28"/>
          <w:szCs w:val="28"/>
        </w:rPr>
        <w:t>при подозрении  поражении ЦНС - КТ или МРТ головного мозга;</w:t>
      </w:r>
    </w:p>
    <w:p w:rsidR="00F673CE" w:rsidRPr="003B2552" w:rsidRDefault="00F673CE" w:rsidP="00760F05">
      <w:pPr>
        <w:pStyle w:val="a3"/>
        <w:numPr>
          <w:ilvl w:val="0"/>
          <w:numId w:val="18"/>
        </w:numPr>
        <w:tabs>
          <w:tab w:val="left" w:pos="284"/>
          <w:tab w:val="left" w:pos="567"/>
        </w:tabs>
        <w:spacing w:after="0" w:line="240" w:lineRule="auto"/>
        <w:ind w:left="0" w:right="-10" w:firstLine="0"/>
        <w:jc w:val="both"/>
        <w:rPr>
          <w:rFonts w:ascii="Times New Roman" w:hAnsi="Times New Roman"/>
          <w:sz w:val="28"/>
          <w:szCs w:val="28"/>
        </w:rPr>
      </w:pPr>
      <w:r w:rsidRPr="003B2552">
        <w:rPr>
          <w:rFonts w:ascii="Times New Roman" w:hAnsi="Times New Roman"/>
          <w:sz w:val="28"/>
          <w:szCs w:val="28"/>
        </w:rPr>
        <w:t>при подозрении поражении костей – прицельная рентгенография, КТ или МРТ,   сканирование костей с технецием-99;</w:t>
      </w:r>
    </w:p>
    <w:p w:rsidR="00F673CE" w:rsidRPr="003B2552" w:rsidRDefault="00F673CE" w:rsidP="00760F05">
      <w:pPr>
        <w:pStyle w:val="a3"/>
        <w:numPr>
          <w:ilvl w:val="0"/>
          <w:numId w:val="18"/>
        </w:numPr>
        <w:tabs>
          <w:tab w:val="left" w:pos="284"/>
          <w:tab w:val="left" w:pos="567"/>
        </w:tabs>
        <w:spacing w:after="0" w:line="240" w:lineRule="auto"/>
        <w:ind w:left="0" w:right="-10" w:firstLine="0"/>
        <w:jc w:val="both"/>
        <w:rPr>
          <w:rFonts w:ascii="Times New Roman" w:hAnsi="Times New Roman"/>
          <w:sz w:val="28"/>
          <w:szCs w:val="28"/>
        </w:rPr>
      </w:pPr>
      <w:r w:rsidRPr="003B2552">
        <w:rPr>
          <w:rFonts w:ascii="Times New Roman" w:hAnsi="Times New Roman"/>
          <w:sz w:val="28"/>
          <w:szCs w:val="28"/>
        </w:rPr>
        <w:t>при подозрении поражении ЖКТ- ЭФГДС, колоноскопия с биопсией;</w:t>
      </w:r>
    </w:p>
    <w:p w:rsidR="00F673CE" w:rsidRPr="003B2552" w:rsidRDefault="00F673CE" w:rsidP="00760F05">
      <w:pPr>
        <w:pStyle w:val="a3"/>
        <w:numPr>
          <w:ilvl w:val="0"/>
          <w:numId w:val="18"/>
        </w:numPr>
        <w:tabs>
          <w:tab w:val="left" w:pos="284"/>
          <w:tab w:val="left" w:pos="567"/>
        </w:tabs>
        <w:spacing w:after="0" w:line="240" w:lineRule="auto"/>
        <w:ind w:left="0" w:right="-10" w:firstLine="0"/>
        <w:jc w:val="both"/>
        <w:rPr>
          <w:rFonts w:ascii="Times New Roman" w:hAnsi="Times New Roman"/>
          <w:sz w:val="28"/>
          <w:szCs w:val="28"/>
        </w:rPr>
      </w:pPr>
      <w:r w:rsidRPr="003B2552">
        <w:rPr>
          <w:rFonts w:ascii="Times New Roman" w:hAnsi="Times New Roman"/>
          <w:sz w:val="28"/>
          <w:szCs w:val="28"/>
        </w:rPr>
        <w:t>при поражении грудной клетки- рентген, УЗИ, КТ;</w:t>
      </w:r>
    </w:p>
    <w:p w:rsidR="00F673CE" w:rsidRPr="003B2552" w:rsidRDefault="00F673CE" w:rsidP="00760F05">
      <w:pPr>
        <w:pStyle w:val="a3"/>
        <w:numPr>
          <w:ilvl w:val="0"/>
          <w:numId w:val="18"/>
        </w:numPr>
        <w:tabs>
          <w:tab w:val="left" w:pos="284"/>
          <w:tab w:val="left" w:pos="567"/>
        </w:tabs>
        <w:spacing w:after="0" w:line="240" w:lineRule="auto"/>
        <w:ind w:left="0" w:right="-10" w:firstLine="0"/>
        <w:jc w:val="both"/>
        <w:rPr>
          <w:rFonts w:ascii="Times New Roman" w:hAnsi="Times New Roman"/>
          <w:sz w:val="28"/>
          <w:szCs w:val="28"/>
        </w:rPr>
      </w:pPr>
      <w:r w:rsidRPr="003B2552">
        <w:rPr>
          <w:rFonts w:ascii="Times New Roman" w:hAnsi="Times New Roman"/>
          <w:sz w:val="28"/>
          <w:szCs w:val="28"/>
        </w:rPr>
        <w:t>при поражении яичек- УЗИ, КТ;</w:t>
      </w:r>
    </w:p>
    <w:p w:rsidR="00F673CE" w:rsidRPr="00EE54D2" w:rsidRDefault="00F673CE" w:rsidP="00760F05">
      <w:pPr>
        <w:pStyle w:val="a6"/>
        <w:numPr>
          <w:ilvl w:val="0"/>
          <w:numId w:val="18"/>
        </w:numPr>
        <w:tabs>
          <w:tab w:val="left" w:pos="284"/>
        </w:tabs>
        <w:ind w:left="0" w:firstLine="0"/>
        <w:rPr>
          <w:rFonts w:ascii="Times New Roman" w:hAnsi="Times New Roman" w:cs="Times New Roman"/>
          <w:sz w:val="28"/>
          <w:szCs w:val="28"/>
        </w:rPr>
      </w:pPr>
      <w:r w:rsidRPr="00EE54D2">
        <w:rPr>
          <w:rFonts w:ascii="Times New Roman" w:hAnsi="Times New Roman" w:cs="Times New Roman"/>
          <w:sz w:val="28"/>
          <w:szCs w:val="28"/>
        </w:rPr>
        <w:t>ЭКГ – оценка состояния сердца перед началом системной химиотерапии, оперативного лечения</w:t>
      </w:r>
      <w:r w:rsidR="00EE54D2" w:rsidRPr="00EE54D2">
        <w:rPr>
          <w:rFonts w:ascii="Times New Roman" w:hAnsi="Times New Roman" w:cs="Times New Roman"/>
          <w:sz w:val="28"/>
          <w:szCs w:val="28"/>
        </w:rPr>
        <w:t xml:space="preserve">; </w:t>
      </w:r>
      <w:r w:rsidR="00EE54D2" w:rsidRPr="00EE54D2">
        <w:rPr>
          <w:rFonts w:ascii="Times New Roman" w:hAnsi="Times New Roman" w:cs="Times New Roman"/>
          <w:sz w:val="28"/>
          <w:szCs w:val="28"/>
        </w:rPr>
        <w:t>ЭхоКГ – при нарушениях на ЭКГ;</w:t>
      </w:r>
    </w:p>
    <w:p w:rsidR="00F673CE" w:rsidRPr="003B2552" w:rsidRDefault="00F673CE" w:rsidP="00760F05">
      <w:pPr>
        <w:pStyle w:val="a6"/>
        <w:numPr>
          <w:ilvl w:val="0"/>
          <w:numId w:val="18"/>
        </w:numPr>
        <w:tabs>
          <w:tab w:val="left" w:pos="284"/>
          <w:tab w:val="left" w:pos="567"/>
        </w:tabs>
        <w:ind w:left="0" w:firstLine="0"/>
        <w:rPr>
          <w:rFonts w:ascii="Times New Roman" w:hAnsi="Times New Roman" w:cs="Times New Roman"/>
          <w:sz w:val="28"/>
          <w:szCs w:val="28"/>
        </w:rPr>
      </w:pPr>
      <w:r w:rsidRPr="003B2552">
        <w:rPr>
          <w:rFonts w:ascii="Times New Roman" w:hAnsi="Times New Roman" w:cs="Times New Roman"/>
          <w:sz w:val="28"/>
          <w:szCs w:val="28"/>
        </w:rPr>
        <w:t>Клиренс эндогенного креатинина – оценка функции почек перед началом химиотерапии, при снижении решение вопроса о редукции дозы;</w:t>
      </w:r>
    </w:p>
    <w:p w:rsidR="00F673CE" w:rsidRPr="003B2552" w:rsidRDefault="00F673CE" w:rsidP="00760F05">
      <w:pPr>
        <w:pStyle w:val="a6"/>
        <w:numPr>
          <w:ilvl w:val="0"/>
          <w:numId w:val="18"/>
        </w:numPr>
        <w:tabs>
          <w:tab w:val="left" w:pos="284"/>
          <w:tab w:val="left" w:pos="567"/>
        </w:tabs>
        <w:ind w:left="0" w:firstLine="0"/>
        <w:jc w:val="both"/>
        <w:rPr>
          <w:rFonts w:ascii="Times New Roman" w:hAnsi="Times New Roman" w:cs="Times New Roman"/>
          <w:bCs/>
          <w:sz w:val="28"/>
          <w:szCs w:val="28"/>
        </w:rPr>
      </w:pPr>
      <w:r w:rsidRPr="003B2552">
        <w:rPr>
          <w:rFonts w:ascii="Times New Roman" w:hAnsi="Times New Roman" w:cs="Times New Roman"/>
          <w:sz w:val="28"/>
          <w:szCs w:val="28"/>
        </w:rPr>
        <w:lastRenderedPageBreak/>
        <w:t>Определение группы крови и резус-фактора – по приказу</w:t>
      </w:r>
      <w:r>
        <w:rPr>
          <w:rFonts w:ascii="Times New Roman" w:hAnsi="Times New Roman" w:cs="Times New Roman"/>
          <w:sz w:val="28"/>
          <w:szCs w:val="28"/>
        </w:rPr>
        <w:t xml:space="preserve"> №417 от 29.05.2015г МЗСР РК «О внесении изменений и дополнений в некоторые приказы исполняющего обязанности Министра здравоохранения РК»</w:t>
      </w:r>
      <w:r w:rsidRPr="003B2552">
        <w:rPr>
          <w:rFonts w:ascii="Times New Roman" w:hAnsi="Times New Roman" w:cs="Times New Roman"/>
          <w:sz w:val="28"/>
          <w:szCs w:val="28"/>
        </w:rPr>
        <w:t xml:space="preserve"> ;</w:t>
      </w:r>
    </w:p>
    <w:p w:rsidR="00F673CE" w:rsidRPr="003B2552" w:rsidRDefault="00F673CE" w:rsidP="00760F05">
      <w:pPr>
        <w:pStyle w:val="a6"/>
        <w:numPr>
          <w:ilvl w:val="0"/>
          <w:numId w:val="18"/>
        </w:numPr>
        <w:tabs>
          <w:tab w:val="left" w:pos="284"/>
          <w:tab w:val="left" w:pos="567"/>
        </w:tabs>
        <w:ind w:left="0" w:firstLine="0"/>
        <w:rPr>
          <w:rFonts w:ascii="Times New Roman" w:hAnsi="Times New Roman" w:cs="Times New Roman"/>
          <w:bCs/>
          <w:sz w:val="28"/>
          <w:szCs w:val="28"/>
        </w:rPr>
      </w:pPr>
      <w:r w:rsidRPr="003B2552">
        <w:rPr>
          <w:rFonts w:ascii="Times New Roman" w:hAnsi="Times New Roman" w:cs="Times New Roman"/>
          <w:sz w:val="28"/>
          <w:szCs w:val="28"/>
        </w:rPr>
        <w:t>Общий анализ мочи</w:t>
      </w:r>
      <w:r w:rsidRPr="003B2552">
        <w:rPr>
          <w:rFonts w:ascii="Times New Roman" w:hAnsi="Times New Roman" w:cs="Times New Roman"/>
          <w:bCs/>
          <w:sz w:val="28"/>
          <w:szCs w:val="28"/>
        </w:rPr>
        <w:t>– контроль за состоянием почек на фоне проводимого лечения;</w:t>
      </w:r>
    </w:p>
    <w:p w:rsidR="00F673CE" w:rsidRPr="003B2552" w:rsidRDefault="00F673CE" w:rsidP="00760F05">
      <w:pPr>
        <w:pStyle w:val="a6"/>
        <w:numPr>
          <w:ilvl w:val="0"/>
          <w:numId w:val="18"/>
        </w:numPr>
        <w:tabs>
          <w:tab w:val="left" w:pos="284"/>
          <w:tab w:val="left" w:pos="567"/>
        </w:tabs>
        <w:ind w:left="0" w:firstLine="0"/>
        <w:rPr>
          <w:rFonts w:ascii="Times New Roman" w:hAnsi="Times New Roman" w:cs="Times New Roman"/>
          <w:sz w:val="28"/>
          <w:szCs w:val="28"/>
        </w:rPr>
      </w:pPr>
      <w:r w:rsidRPr="003B2552">
        <w:rPr>
          <w:rFonts w:ascii="Times New Roman" w:hAnsi="Times New Roman" w:cs="Times New Roman"/>
          <w:sz w:val="28"/>
          <w:szCs w:val="28"/>
        </w:rPr>
        <w:t>Копрограмма – для выявления нарушения функций желудочно-кишечного тракта, печени, поджелудочной железы, воспалительного процесса, гельминтов.</w:t>
      </w:r>
    </w:p>
    <w:p w:rsidR="00F673CE" w:rsidRPr="003B2552" w:rsidRDefault="00F673CE" w:rsidP="00570CD3">
      <w:pPr>
        <w:tabs>
          <w:tab w:val="left" w:pos="284"/>
          <w:tab w:val="left" w:pos="567"/>
        </w:tabs>
        <w:spacing w:after="0" w:line="240" w:lineRule="auto"/>
        <w:ind w:right="-10" w:firstLine="708"/>
        <w:jc w:val="both"/>
        <w:rPr>
          <w:rFonts w:ascii="Times New Roman" w:hAnsi="Times New Roman" w:cs="Times New Roman"/>
          <w:sz w:val="28"/>
          <w:szCs w:val="28"/>
        </w:rPr>
      </w:pPr>
      <w:r w:rsidRPr="003B2552">
        <w:rPr>
          <w:rFonts w:ascii="Times New Roman" w:hAnsi="Times New Roman" w:cs="Times New Roman"/>
          <w:sz w:val="28"/>
          <w:szCs w:val="28"/>
        </w:rPr>
        <w:t>Важным является наличие бластных клеток в костном мозге и ликворе, а так же показатели ЛДГ в сыворотке крови.</w:t>
      </w:r>
    </w:p>
    <w:p w:rsidR="00F673CE" w:rsidRPr="003B2552" w:rsidRDefault="00F673CE" w:rsidP="00760F05">
      <w:pPr>
        <w:pStyle w:val="a6"/>
        <w:numPr>
          <w:ilvl w:val="0"/>
          <w:numId w:val="19"/>
        </w:numPr>
        <w:tabs>
          <w:tab w:val="left" w:pos="284"/>
        </w:tabs>
        <w:ind w:left="0" w:firstLine="0"/>
        <w:rPr>
          <w:rFonts w:ascii="Times New Roman" w:hAnsi="Times New Roman" w:cs="Times New Roman"/>
          <w:sz w:val="28"/>
          <w:szCs w:val="28"/>
        </w:rPr>
      </w:pPr>
      <w:r w:rsidRPr="003B2552">
        <w:rPr>
          <w:rFonts w:ascii="Times New Roman" w:hAnsi="Times New Roman" w:cs="Times New Roman"/>
          <w:sz w:val="28"/>
          <w:szCs w:val="28"/>
        </w:rPr>
        <w:t>РЭГ, ЭЭГ – при поражении ЦНС</w:t>
      </w:r>
      <w:r w:rsidR="00B417F4">
        <w:rPr>
          <w:rFonts w:ascii="Times New Roman" w:hAnsi="Times New Roman" w:cs="Times New Roman"/>
          <w:sz w:val="28"/>
          <w:szCs w:val="28"/>
        </w:rPr>
        <w:t>;</w:t>
      </w:r>
    </w:p>
    <w:p w:rsidR="00F673CE" w:rsidRPr="003B2552" w:rsidRDefault="00F673CE" w:rsidP="00760F05">
      <w:pPr>
        <w:pStyle w:val="a6"/>
        <w:numPr>
          <w:ilvl w:val="0"/>
          <w:numId w:val="19"/>
        </w:numPr>
        <w:tabs>
          <w:tab w:val="left" w:pos="284"/>
        </w:tabs>
        <w:ind w:left="0" w:firstLine="0"/>
        <w:rPr>
          <w:rFonts w:ascii="Times New Roman" w:hAnsi="Times New Roman" w:cs="Times New Roman"/>
          <w:sz w:val="28"/>
          <w:szCs w:val="28"/>
        </w:rPr>
      </w:pPr>
      <w:r w:rsidRPr="003B2552">
        <w:rPr>
          <w:rFonts w:ascii="Times New Roman" w:hAnsi="Times New Roman" w:cs="Times New Roman"/>
          <w:sz w:val="28"/>
          <w:szCs w:val="28"/>
        </w:rPr>
        <w:t>нейросонография – судороги при поражении ЦНС, на фоне химиотерапии.</w:t>
      </w:r>
    </w:p>
    <w:p w:rsidR="00F673CE" w:rsidRPr="003B2552" w:rsidRDefault="00F673CE" w:rsidP="00760F05">
      <w:pPr>
        <w:pStyle w:val="a6"/>
        <w:numPr>
          <w:ilvl w:val="0"/>
          <w:numId w:val="19"/>
        </w:numPr>
        <w:tabs>
          <w:tab w:val="left" w:pos="284"/>
        </w:tabs>
        <w:ind w:left="0" w:firstLine="0"/>
        <w:rPr>
          <w:rFonts w:ascii="Times New Roman" w:hAnsi="Times New Roman" w:cs="Times New Roman"/>
          <w:sz w:val="28"/>
          <w:szCs w:val="28"/>
        </w:rPr>
      </w:pPr>
      <w:r w:rsidRPr="003B2552">
        <w:rPr>
          <w:rFonts w:ascii="Times New Roman" w:hAnsi="Times New Roman" w:cs="Times New Roman"/>
          <w:sz w:val="28"/>
          <w:szCs w:val="28"/>
        </w:rPr>
        <w:t>миография – при поражении ЦНС, развитии периферической нейропатиина фоне сист</w:t>
      </w:r>
      <w:r w:rsidR="001C2140">
        <w:rPr>
          <w:rFonts w:ascii="Times New Roman" w:hAnsi="Times New Roman" w:cs="Times New Roman"/>
          <w:sz w:val="28"/>
          <w:szCs w:val="28"/>
        </w:rPr>
        <w:t>емной высокодозной химиотерапии;</w:t>
      </w:r>
    </w:p>
    <w:p w:rsidR="00F673CE" w:rsidRPr="003B2552" w:rsidRDefault="001C2140" w:rsidP="00760F05">
      <w:pPr>
        <w:pStyle w:val="a6"/>
        <w:numPr>
          <w:ilvl w:val="0"/>
          <w:numId w:val="19"/>
        </w:numPr>
        <w:tabs>
          <w:tab w:val="left" w:pos="284"/>
        </w:tabs>
        <w:ind w:left="0" w:firstLine="0"/>
        <w:rPr>
          <w:rFonts w:ascii="Times New Roman" w:hAnsi="Times New Roman" w:cs="Times New Roman"/>
          <w:bCs/>
          <w:sz w:val="28"/>
          <w:szCs w:val="28"/>
        </w:rPr>
      </w:pPr>
      <w:r>
        <w:rPr>
          <w:rFonts w:ascii="Times New Roman" w:hAnsi="Times New Roman" w:cs="Times New Roman"/>
          <w:sz w:val="28"/>
          <w:szCs w:val="28"/>
        </w:rPr>
        <w:t>о</w:t>
      </w:r>
      <w:r w:rsidR="00F673CE" w:rsidRPr="003B2552">
        <w:rPr>
          <w:rFonts w:ascii="Times New Roman" w:hAnsi="Times New Roman" w:cs="Times New Roman"/>
          <w:sz w:val="28"/>
          <w:szCs w:val="28"/>
        </w:rPr>
        <w:t>пределение времени свертываемости капи</w:t>
      </w:r>
      <w:r>
        <w:rPr>
          <w:rFonts w:ascii="Times New Roman" w:hAnsi="Times New Roman" w:cs="Times New Roman"/>
          <w:sz w:val="28"/>
          <w:szCs w:val="28"/>
        </w:rPr>
        <w:t>ллярной крови – перед операцией;</w:t>
      </w:r>
    </w:p>
    <w:p w:rsidR="00F673CE" w:rsidRPr="003B2552" w:rsidRDefault="00F673CE" w:rsidP="00760F05">
      <w:pPr>
        <w:pStyle w:val="a6"/>
        <w:numPr>
          <w:ilvl w:val="0"/>
          <w:numId w:val="19"/>
        </w:numPr>
        <w:tabs>
          <w:tab w:val="left" w:pos="284"/>
        </w:tabs>
        <w:ind w:left="0" w:firstLine="0"/>
        <w:rPr>
          <w:rFonts w:ascii="Times New Roman" w:hAnsi="Times New Roman" w:cs="Times New Roman"/>
          <w:sz w:val="28"/>
          <w:szCs w:val="28"/>
        </w:rPr>
      </w:pPr>
      <w:r w:rsidRPr="003B2552">
        <w:rPr>
          <w:rFonts w:ascii="Times New Roman" w:hAnsi="Times New Roman" w:cs="Times New Roman"/>
          <w:sz w:val="28"/>
          <w:szCs w:val="28"/>
        </w:rPr>
        <w:t xml:space="preserve">Коагулограмма2 (РФМК,этаноловый тест,антитромбинIII,агрегации </w:t>
      </w:r>
    </w:p>
    <w:p w:rsidR="00F673CE" w:rsidRPr="003B2552" w:rsidRDefault="00F673CE" w:rsidP="00570CD3">
      <w:pPr>
        <w:pStyle w:val="a6"/>
        <w:tabs>
          <w:tab w:val="left" w:pos="284"/>
        </w:tabs>
        <w:rPr>
          <w:rFonts w:ascii="Times New Roman" w:hAnsi="Times New Roman" w:cs="Times New Roman"/>
          <w:bCs/>
          <w:sz w:val="28"/>
          <w:szCs w:val="28"/>
        </w:rPr>
      </w:pPr>
      <w:r w:rsidRPr="003B2552">
        <w:rPr>
          <w:rFonts w:ascii="Times New Roman" w:hAnsi="Times New Roman" w:cs="Times New Roman"/>
          <w:sz w:val="28"/>
          <w:szCs w:val="28"/>
        </w:rPr>
        <w:t>тромбоцитов) – перед операцией, при геморрагическом синдром</w:t>
      </w:r>
      <w:r w:rsidR="001C2140">
        <w:rPr>
          <w:rFonts w:ascii="Times New Roman" w:hAnsi="Times New Roman" w:cs="Times New Roman"/>
          <w:sz w:val="28"/>
          <w:szCs w:val="28"/>
        </w:rPr>
        <w:t>е на фоне аплазии кроветворения;</w:t>
      </w:r>
    </w:p>
    <w:p w:rsidR="00F673CE" w:rsidRPr="003B2552" w:rsidRDefault="00F673CE" w:rsidP="00760F05">
      <w:pPr>
        <w:pStyle w:val="a6"/>
        <w:numPr>
          <w:ilvl w:val="0"/>
          <w:numId w:val="19"/>
        </w:numPr>
        <w:tabs>
          <w:tab w:val="left" w:pos="284"/>
        </w:tabs>
        <w:ind w:left="0" w:firstLine="0"/>
        <w:rPr>
          <w:rFonts w:ascii="Times New Roman" w:hAnsi="Times New Roman" w:cs="Times New Roman"/>
          <w:bCs/>
          <w:sz w:val="28"/>
          <w:szCs w:val="28"/>
        </w:rPr>
      </w:pPr>
      <w:r w:rsidRPr="003B2552">
        <w:rPr>
          <w:rFonts w:ascii="Times New Roman" w:hAnsi="Times New Roman" w:cs="Times New Roman"/>
          <w:sz w:val="28"/>
          <w:szCs w:val="28"/>
        </w:rPr>
        <w:t>Иммунограмма – риск развития септических осложнени</w:t>
      </w:r>
      <w:r w:rsidR="001C2140">
        <w:rPr>
          <w:rFonts w:ascii="Times New Roman" w:hAnsi="Times New Roman" w:cs="Times New Roman"/>
          <w:sz w:val="28"/>
          <w:szCs w:val="28"/>
        </w:rPr>
        <w:t>и на фоне аплазии кроветворения;</w:t>
      </w:r>
    </w:p>
    <w:p w:rsidR="00F673CE" w:rsidRPr="003B2552" w:rsidRDefault="00F673CE" w:rsidP="00760F05">
      <w:pPr>
        <w:pStyle w:val="a6"/>
        <w:numPr>
          <w:ilvl w:val="0"/>
          <w:numId w:val="19"/>
        </w:numPr>
        <w:tabs>
          <w:tab w:val="left" w:pos="284"/>
        </w:tabs>
        <w:ind w:left="0" w:firstLine="0"/>
        <w:rPr>
          <w:rFonts w:ascii="Times New Roman" w:hAnsi="Times New Roman" w:cs="Times New Roman"/>
          <w:sz w:val="28"/>
          <w:szCs w:val="28"/>
        </w:rPr>
      </w:pPr>
      <w:r w:rsidRPr="003B2552">
        <w:rPr>
          <w:rFonts w:ascii="Times New Roman" w:hAnsi="Times New Roman" w:cs="Times New Roman"/>
          <w:sz w:val="28"/>
          <w:szCs w:val="28"/>
        </w:rPr>
        <w:t>УЗДГ сосудов шеи – при катетеризации центральной вены,</w:t>
      </w:r>
      <w:r w:rsidR="001C2140">
        <w:rPr>
          <w:rFonts w:ascii="Times New Roman" w:hAnsi="Times New Roman" w:cs="Times New Roman"/>
          <w:sz w:val="28"/>
          <w:szCs w:val="28"/>
        </w:rPr>
        <w:t xml:space="preserve"> установке длительного катетера;</w:t>
      </w:r>
    </w:p>
    <w:p w:rsidR="00F673CE" w:rsidRPr="003B2552" w:rsidRDefault="00F673CE" w:rsidP="00760F05">
      <w:pPr>
        <w:pStyle w:val="a6"/>
        <w:numPr>
          <w:ilvl w:val="0"/>
          <w:numId w:val="19"/>
        </w:numPr>
        <w:tabs>
          <w:tab w:val="left" w:pos="284"/>
        </w:tabs>
        <w:ind w:left="0" w:firstLine="0"/>
        <w:rPr>
          <w:rFonts w:ascii="Times New Roman" w:hAnsi="Times New Roman" w:cs="Times New Roman"/>
          <w:sz w:val="28"/>
          <w:szCs w:val="28"/>
        </w:rPr>
      </w:pPr>
      <w:r w:rsidRPr="003B2552">
        <w:rPr>
          <w:rFonts w:ascii="Times New Roman" w:hAnsi="Times New Roman" w:cs="Times New Roman"/>
          <w:sz w:val="28"/>
          <w:szCs w:val="28"/>
        </w:rPr>
        <w:t>УЗИ магистральных сосудов – при дополнительной катетеризации крупных вен перед аферезом ПГСК, невозможности установки цент</w:t>
      </w:r>
      <w:r w:rsidR="001C2140">
        <w:rPr>
          <w:rFonts w:ascii="Times New Roman" w:hAnsi="Times New Roman" w:cs="Times New Roman"/>
          <w:sz w:val="28"/>
          <w:szCs w:val="28"/>
        </w:rPr>
        <w:t>рального подключичного катетера;</w:t>
      </w:r>
    </w:p>
    <w:p w:rsidR="00F673CE" w:rsidRPr="003B2552" w:rsidRDefault="00F673CE" w:rsidP="00760F05">
      <w:pPr>
        <w:pStyle w:val="a6"/>
        <w:numPr>
          <w:ilvl w:val="0"/>
          <w:numId w:val="19"/>
        </w:numPr>
        <w:tabs>
          <w:tab w:val="left" w:pos="284"/>
        </w:tabs>
        <w:ind w:left="0" w:firstLine="0"/>
        <w:rPr>
          <w:rFonts w:ascii="Times New Roman" w:hAnsi="Times New Roman" w:cs="Times New Roman"/>
          <w:sz w:val="28"/>
          <w:szCs w:val="28"/>
        </w:rPr>
      </w:pPr>
      <w:r w:rsidRPr="003B2552">
        <w:rPr>
          <w:rFonts w:ascii="Times New Roman" w:hAnsi="Times New Roman" w:cs="Times New Roman"/>
          <w:sz w:val="28"/>
          <w:szCs w:val="28"/>
        </w:rPr>
        <w:t>Гормонал</w:t>
      </w:r>
      <w:r w:rsidR="001C2140">
        <w:rPr>
          <w:rFonts w:ascii="Times New Roman" w:hAnsi="Times New Roman" w:cs="Times New Roman"/>
          <w:sz w:val="28"/>
          <w:szCs w:val="28"/>
        </w:rPr>
        <w:t>ьный статус – при поражении ЦНС;</w:t>
      </w:r>
    </w:p>
    <w:p w:rsidR="00F673CE" w:rsidRPr="003B2552" w:rsidRDefault="00F673CE" w:rsidP="00760F05">
      <w:pPr>
        <w:pStyle w:val="a6"/>
        <w:numPr>
          <w:ilvl w:val="0"/>
          <w:numId w:val="19"/>
        </w:numPr>
        <w:tabs>
          <w:tab w:val="left" w:pos="284"/>
        </w:tabs>
        <w:ind w:left="0" w:firstLine="0"/>
        <w:rPr>
          <w:rFonts w:ascii="Times New Roman" w:hAnsi="Times New Roman" w:cs="Times New Roman"/>
          <w:sz w:val="28"/>
          <w:szCs w:val="28"/>
        </w:rPr>
      </w:pPr>
      <w:r w:rsidRPr="003B2552">
        <w:rPr>
          <w:rFonts w:ascii="Times New Roman" w:hAnsi="Times New Roman" w:cs="Times New Roman"/>
          <w:sz w:val="28"/>
          <w:szCs w:val="28"/>
        </w:rPr>
        <w:t>аудиограмма – оценка слуха из-за</w:t>
      </w:r>
      <w:r w:rsidR="001C2140">
        <w:rPr>
          <w:rFonts w:ascii="Times New Roman" w:hAnsi="Times New Roman" w:cs="Times New Roman"/>
          <w:sz w:val="28"/>
          <w:szCs w:val="28"/>
        </w:rPr>
        <w:t xml:space="preserve"> ототоксичности химиопрепаратов;</w:t>
      </w:r>
    </w:p>
    <w:p w:rsidR="00F673CE" w:rsidRPr="003B2552" w:rsidRDefault="00F673CE" w:rsidP="00760F05">
      <w:pPr>
        <w:pStyle w:val="a6"/>
        <w:numPr>
          <w:ilvl w:val="0"/>
          <w:numId w:val="19"/>
        </w:numPr>
        <w:tabs>
          <w:tab w:val="left" w:pos="284"/>
        </w:tabs>
        <w:ind w:left="0" w:firstLine="0"/>
        <w:rPr>
          <w:rFonts w:ascii="Times New Roman" w:hAnsi="Times New Roman" w:cs="Times New Roman"/>
          <w:sz w:val="28"/>
          <w:szCs w:val="28"/>
        </w:rPr>
      </w:pPr>
      <w:r w:rsidRPr="003B2552">
        <w:rPr>
          <w:rFonts w:ascii="Times New Roman" w:hAnsi="Times New Roman" w:cs="Times New Roman"/>
          <w:sz w:val="28"/>
          <w:szCs w:val="28"/>
        </w:rPr>
        <w:t>ПЭТ-КТ – при оце</w:t>
      </w:r>
      <w:r w:rsidR="001C2140">
        <w:rPr>
          <w:rFonts w:ascii="Times New Roman" w:hAnsi="Times New Roman" w:cs="Times New Roman"/>
          <w:sz w:val="28"/>
          <w:szCs w:val="28"/>
        </w:rPr>
        <w:t>нке распространенности процесса;</w:t>
      </w:r>
    </w:p>
    <w:p w:rsidR="00F673CE" w:rsidRPr="003B2552" w:rsidRDefault="00F673CE" w:rsidP="00760F05">
      <w:pPr>
        <w:pStyle w:val="a6"/>
        <w:numPr>
          <w:ilvl w:val="0"/>
          <w:numId w:val="19"/>
        </w:numPr>
        <w:tabs>
          <w:tab w:val="left" w:pos="284"/>
        </w:tabs>
        <w:ind w:left="0" w:firstLine="0"/>
        <w:rPr>
          <w:rFonts w:ascii="Times New Roman" w:hAnsi="Times New Roman" w:cs="Times New Roman"/>
          <w:sz w:val="28"/>
          <w:szCs w:val="28"/>
        </w:rPr>
      </w:pPr>
      <w:r w:rsidRPr="003B2552">
        <w:rPr>
          <w:rFonts w:ascii="Times New Roman" w:hAnsi="Times New Roman" w:cs="Times New Roman"/>
          <w:sz w:val="28"/>
          <w:szCs w:val="28"/>
        </w:rPr>
        <w:t>рентгенография органов грудной клетки, при необходимости в двух проекциях – при подозрении на воспаление легких, кардит, контроль после установки подключичного катетера</w:t>
      </w:r>
      <w:r w:rsidR="001C2140">
        <w:rPr>
          <w:rFonts w:ascii="Times New Roman" w:hAnsi="Times New Roman" w:cs="Times New Roman"/>
          <w:sz w:val="28"/>
          <w:szCs w:val="28"/>
        </w:rPr>
        <w:t>;</w:t>
      </w:r>
    </w:p>
    <w:p w:rsidR="00F673CE" w:rsidRPr="003B2552" w:rsidRDefault="00F673CE" w:rsidP="00760F05">
      <w:pPr>
        <w:pStyle w:val="a6"/>
        <w:numPr>
          <w:ilvl w:val="0"/>
          <w:numId w:val="19"/>
        </w:numPr>
        <w:tabs>
          <w:tab w:val="left" w:pos="284"/>
        </w:tabs>
        <w:ind w:left="0" w:firstLine="0"/>
        <w:rPr>
          <w:rFonts w:ascii="Times New Roman" w:hAnsi="Times New Roman" w:cs="Times New Roman"/>
          <w:sz w:val="28"/>
          <w:szCs w:val="28"/>
        </w:rPr>
      </w:pPr>
      <w:r w:rsidRPr="003B2552">
        <w:rPr>
          <w:rFonts w:ascii="Times New Roman" w:hAnsi="Times New Roman" w:cs="Times New Roman"/>
          <w:sz w:val="28"/>
          <w:szCs w:val="28"/>
        </w:rPr>
        <w:t>КТ головного мозга и орбит без контраста и с контрастным усилением – при недостаточности  данных МРТ-исследования или п</w:t>
      </w:r>
      <w:r w:rsidR="001C2140">
        <w:rPr>
          <w:rFonts w:ascii="Times New Roman" w:hAnsi="Times New Roman" w:cs="Times New Roman"/>
          <w:sz w:val="28"/>
          <w:szCs w:val="28"/>
        </w:rPr>
        <w:t>ри невозможности проведения МРТ;</w:t>
      </w:r>
    </w:p>
    <w:p w:rsidR="00F673CE" w:rsidRPr="003B2552" w:rsidRDefault="00F673CE" w:rsidP="00760F05">
      <w:pPr>
        <w:pStyle w:val="a6"/>
        <w:numPr>
          <w:ilvl w:val="0"/>
          <w:numId w:val="19"/>
        </w:numPr>
        <w:tabs>
          <w:tab w:val="left" w:pos="284"/>
        </w:tabs>
        <w:ind w:left="0" w:firstLine="0"/>
        <w:rPr>
          <w:rFonts w:ascii="Times New Roman" w:hAnsi="Times New Roman" w:cs="Times New Roman"/>
          <w:sz w:val="28"/>
          <w:szCs w:val="28"/>
        </w:rPr>
      </w:pPr>
      <w:r w:rsidRPr="003B2552">
        <w:rPr>
          <w:rFonts w:ascii="Times New Roman" w:hAnsi="Times New Roman" w:cs="Times New Roman"/>
          <w:sz w:val="28"/>
          <w:szCs w:val="28"/>
        </w:rPr>
        <w:t xml:space="preserve">ИФА и ПЦР на маркеры гепатита </w:t>
      </w:r>
      <w:r w:rsidR="001C2140">
        <w:rPr>
          <w:rFonts w:ascii="Times New Roman" w:hAnsi="Times New Roman" w:cs="Times New Roman"/>
          <w:sz w:val="28"/>
          <w:szCs w:val="28"/>
        </w:rPr>
        <w:t>В, С при подозрении на гепатит;</w:t>
      </w:r>
    </w:p>
    <w:p w:rsidR="00F673CE" w:rsidRPr="003B2552" w:rsidRDefault="00F673CE" w:rsidP="00760F05">
      <w:pPr>
        <w:pStyle w:val="a6"/>
        <w:numPr>
          <w:ilvl w:val="0"/>
          <w:numId w:val="19"/>
        </w:numPr>
        <w:tabs>
          <w:tab w:val="left" w:pos="284"/>
        </w:tabs>
        <w:ind w:left="0" w:firstLine="0"/>
        <w:rPr>
          <w:rFonts w:ascii="Times New Roman" w:hAnsi="Times New Roman" w:cs="Times New Roman"/>
          <w:sz w:val="28"/>
          <w:szCs w:val="28"/>
        </w:rPr>
      </w:pPr>
      <w:r w:rsidRPr="003B2552">
        <w:rPr>
          <w:rFonts w:ascii="Times New Roman" w:hAnsi="Times New Roman" w:cs="Times New Roman"/>
          <w:sz w:val="28"/>
          <w:szCs w:val="28"/>
        </w:rPr>
        <w:t xml:space="preserve">Бактериальный посев кала – при подозрении на инфекционные </w:t>
      </w:r>
      <w:r w:rsidR="001C2140">
        <w:rPr>
          <w:rFonts w:ascii="Times New Roman" w:hAnsi="Times New Roman" w:cs="Times New Roman"/>
          <w:sz w:val="28"/>
          <w:szCs w:val="28"/>
        </w:rPr>
        <w:t>осложнения на фоне химиотерапии;</w:t>
      </w:r>
    </w:p>
    <w:p w:rsidR="00F673CE" w:rsidRPr="003B2552" w:rsidRDefault="00F673CE" w:rsidP="00760F05">
      <w:pPr>
        <w:pStyle w:val="a6"/>
        <w:numPr>
          <w:ilvl w:val="0"/>
          <w:numId w:val="19"/>
        </w:numPr>
        <w:tabs>
          <w:tab w:val="left" w:pos="284"/>
        </w:tabs>
        <w:ind w:left="0" w:firstLine="0"/>
        <w:rPr>
          <w:rFonts w:ascii="Times New Roman" w:hAnsi="Times New Roman" w:cs="Times New Roman"/>
          <w:sz w:val="28"/>
          <w:szCs w:val="28"/>
        </w:rPr>
      </w:pPr>
      <w:r w:rsidRPr="003B2552">
        <w:rPr>
          <w:rFonts w:ascii="Times New Roman" w:hAnsi="Times New Roman" w:cs="Times New Roman"/>
          <w:sz w:val="28"/>
          <w:szCs w:val="28"/>
        </w:rPr>
        <w:t>Бактериологические исследования (бак. посевы крови на бактериемию, на</w:t>
      </w:r>
    </w:p>
    <w:p w:rsidR="00F673CE" w:rsidRPr="003B2552" w:rsidRDefault="00F673CE" w:rsidP="00570CD3">
      <w:pPr>
        <w:pStyle w:val="a6"/>
        <w:tabs>
          <w:tab w:val="left" w:pos="284"/>
        </w:tabs>
        <w:rPr>
          <w:rFonts w:ascii="Times New Roman" w:hAnsi="Times New Roman" w:cs="Times New Roman"/>
          <w:sz w:val="28"/>
          <w:szCs w:val="28"/>
        </w:rPr>
      </w:pPr>
      <w:r w:rsidRPr="003B2552">
        <w:rPr>
          <w:rFonts w:ascii="Times New Roman" w:hAnsi="Times New Roman" w:cs="Times New Roman"/>
          <w:sz w:val="28"/>
          <w:szCs w:val="28"/>
        </w:rPr>
        <w:t>грибы, мазок  зева, носа, бак. посев мочи, бак. посев кала, бак. посев раны) при инфекционных осложнениях</w:t>
      </w:r>
      <w:r w:rsidR="001C2140">
        <w:rPr>
          <w:rFonts w:ascii="Times New Roman" w:hAnsi="Times New Roman" w:cs="Times New Roman"/>
          <w:sz w:val="28"/>
          <w:szCs w:val="28"/>
        </w:rPr>
        <w:t>;</w:t>
      </w:r>
    </w:p>
    <w:p w:rsidR="00F673CE" w:rsidRPr="003B2552" w:rsidRDefault="00F673CE" w:rsidP="00760F05">
      <w:pPr>
        <w:pStyle w:val="a6"/>
        <w:numPr>
          <w:ilvl w:val="0"/>
          <w:numId w:val="19"/>
        </w:numPr>
        <w:tabs>
          <w:tab w:val="left" w:pos="284"/>
        </w:tabs>
        <w:ind w:left="0" w:firstLine="0"/>
        <w:rPr>
          <w:rFonts w:ascii="Times New Roman" w:hAnsi="Times New Roman" w:cs="Times New Roman"/>
          <w:sz w:val="28"/>
          <w:szCs w:val="28"/>
        </w:rPr>
      </w:pPr>
      <w:r w:rsidRPr="003B2552">
        <w:rPr>
          <w:rFonts w:ascii="Times New Roman" w:hAnsi="Times New Roman" w:cs="Times New Roman"/>
          <w:sz w:val="28"/>
          <w:szCs w:val="28"/>
        </w:rPr>
        <w:t>ИФА исследование на грибы рода кандида при развитии инфекционных осложнений</w:t>
      </w:r>
      <w:r w:rsidR="00B417F4">
        <w:rPr>
          <w:rFonts w:ascii="Times New Roman" w:hAnsi="Times New Roman" w:cs="Times New Roman"/>
          <w:sz w:val="28"/>
          <w:szCs w:val="28"/>
        </w:rPr>
        <w:t>;</w:t>
      </w:r>
    </w:p>
    <w:p w:rsidR="00F673CE" w:rsidRPr="003B2552" w:rsidRDefault="00F673CE" w:rsidP="00760F05">
      <w:pPr>
        <w:pStyle w:val="a6"/>
        <w:numPr>
          <w:ilvl w:val="0"/>
          <w:numId w:val="19"/>
        </w:numPr>
        <w:tabs>
          <w:tab w:val="left" w:pos="284"/>
        </w:tabs>
        <w:ind w:left="0" w:firstLine="0"/>
        <w:rPr>
          <w:rFonts w:ascii="Times New Roman" w:hAnsi="Times New Roman" w:cs="Times New Roman"/>
          <w:sz w:val="28"/>
          <w:szCs w:val="28"/>
        </w:rPr>
      </w:pPr>
      <w:r w:rsidRPr="003B2552">
        <w:rPr>
          <w:rFonts w:ascii="Times New Roman" w:hAnsi="Times New Roman" w:cs="Times New Roman"/>
          <w:sz w:val="28"/>
          <w:szCs w:val="28"/>
        </w:rPr>
        <w:t>Микробиологическое исследование крови с определением чувствительности к антибиотикам при развитии инфекционных осложнений</w:t>
      </w:r>
      <w:r w:rsidR="001C2140">
        <w:rPr>
          <w:rFonts w:ascii="Times New Roman" w:hAnsi="Times New Roman" w:cs="Times New Roman"/>
          <w:sz w:val="28"/>
          <w:szCs w:val="28"/>
        </w:rPr>
        <w:t>;</w:t>
      </w:r>
    </w:p>
    <w:p w:rsidR="00F673CE" w:rsidRPr="003B2552" w:rsidRDefault="00F673CE" w:rsidP="00760F05">
      <w:pPr>
        <w:pStyle w:val="a6"/>
        <w:numPr>
          <w:ilvl w:val="0"/>
          <w:numId w:val="19"/>
        </w:numPr>
        <w:tabs>
          <w:tab w:val="left" w:pos="284"/>
        </w:tabs>
        <w:ind w:left="0" w:firstLine="0"/>
        <w:rPr>
          <w:rFonts w:ascii="Times New Roman" w:hAnsi="Times New Roman" w:cs="Times New Roman"/>
          <w:sz w:val="28"/>
          <w:szCs w:val="28"/>
        </w:rPr>
      </w:pPr>
      <w:r w:rsidRPr="003B2552">
        <w:rPr>
          <w:rFonts w:ascii="Times New Roman" w:hAnsi="Times New Roman" w:cs="Times New Roman"/>
          <w:sz w:val="28"/>
          <w:szCs w:val="28"/>
        </w:rPr>
        <w:t>Бактериальный посев из различных локусов (зева, носа, ротовой полости и</w:t>
      </w:r>
    </w:p>
    <w:p w:rsidR="00F673CE" w:rsidRPr="003B2552" w:rsidRDefault="00F673CE" w:rsidP="00570CD3">
      <w:pPr>
        <w:pStyle w:val="a6"/>
        <w:tabs>
          <w:tab w:val="left" w:pos="284"/>
        </w:tabs>
        <w:rPr>
          <w:rFonts w:ascii="Times New Roman" w:hAnsi="Times New Roman" w:cs="Times New Roman"/>
          <w:sz w:val="28"/>
          <w:szCs w:val="28"/>
        </w:rPr>
      </w:pPr>
      <w:r w:rsidRPr="003B2552">
        <w:rPr>
          <w:rFonts w:ascii="Times New Roman" w:hAnsi="Times New Roman" w:cs="Times New Roman"/>
          <w:sz w:val="28"/>
          <w:szCs w:val="28"/>
        </w:rPr>
        <w:lastRenderedPageBreak/>
        <w:t>др.)  при развитии инфекционных осложнений</w:t>
      </w:r>
      <w:r w:rsidR="001C2140">
        <w:rPr>
          <w:rFonts w:ascii="Times New Roman" w:hAnsi="Times New Roman" w:cs="Times New Roman"/>
          <w:sz w:val="28"/>
          <w:szCs w:val="28"/>
        </w:rPr>
        <w:t>;</w:t>
      </w:r>
    </w:p>
    <w:p w:rsidR="00F673CE" w:rsidRPr="003B2552" w:rsidRDefault="00F673CE" w:rsidP="00760F05">
      <w:pPr>
        <w:pStyle w:val="a6"/>
        <w:numPr>
          <w:ilvl w:val="0"/>
          <w:numId w:val="19"/>
        </w:numPr>
        <w:tabs>
          <w:tab w:val="left" w:pos="284"/>
        </w:tabs>
        <w:ind w:left="0" w:firstLine="0"/>
        <w:rPr>
          <w:rFonts w:ascii="Times New Roman" w:hAnsi="Times New Roman" w:cs="Times New Roman"/>
          <w:sz w:val="28"/>
          <w:szCs w:val="28"/>
        </w:rPr>
      </w:pPr>
      <w:r w:rsidRPr="003B2552">
        <w:rPr>
          <w:rFonts w:ascii="Times New Roman" w:hAnsi="Times New Roman" w:cs="Times New Roman"/>
          <w:sz w:val="28"/>
          <w:szCs w:val="28"/>
        </w:rPr>
        <w:t>Исследование кислотно-основного состояния  при декомпенсированном состоянии, развитии органной недостаточности, анемическом синдроме</w:t>
      </w:r>
      <w:r w:rsidR="001C2140">
        <w:rPr>
          <w:rFonts w:ascii="Times New Roman" w:hAnsi="Times New Roman" w:cs="Times New Roman"/>
          <w:sz w:val="28"/>
          <w:szCs w:val="28"/>
        </w:rPr>
        <w:t>;</w:t>
      </w:r>
    </w:p>
    <w:p w:rsidR="00F673CE" w:rsidRPr="001C2140" w:rsidRDefault="00F673CE" w:rsidP="00760F05">
      <w:pPr>
        <w:pStyle w:val="a6"/>
        <w:numPr>
          <w:ilvl w:val="0"/>
          <w:numId w:val="19"/>
        </w:numPr>
        <w:tabs>
          <w:tab w:val="left" w:pos="284"/>
        </w:tabs>
        <w:ind w:left="0" w:firstLine="0"/>
        <w:rPr>
          <w:rFonts w:ascii="Times New Roman" w:hAnsi="Times New Roman" w:cs="Times New Roman"/>
          <w:sz w:val="28"/>
          <w:szCs w:val="28"/>
        </w:rPr>
      </w:pPr>
      <w:r w:rsidRPr="001C2140">
        <w:rPr>
          <w:rFonts w:ascii="Times New Roman" w:hAnsi="Times New Roman" w:cs="Times New Roman"/>
          <w:sz w:val="28"/>
          <w:szCs w:val="28"/>
        </w:rPr>
        <w:t>ИФА крови и мочи на вирус простого герпеса</w:t>
      </w:r>
      <w:r w:rsidR="001C2140" w:rsidRPr="001C2140">
        <w:rPr>
          <w:rFonts w:ascii="Times New Roman" w:hAnsi="Times New Roman" w:cs="Times New Roman"/>
          <w:sz w:val="28"/>
          <w:szCs w:val="28"/>
        </w:rPr>
        <w:t xml:space="preserve">, ИФА крови и мочи на ЦМВ крови и мочи на вирус простого герпеса, ИФА крови и мочи на краснуху крови и мочи на вирус простого герпеса, ИФА крови и мочи на токсоплазмоз крови и мочи на вирус простого герпеса, ИФА крови и мочи на Эпштейна-Барра Ig M  крови и мочи на вирус простого герпеса, ПЦР крови и мочи на вирус простого герпеса  крови и мочи на вирус простого герпеса, ПЦР крови и мочи на ЦМВ крови и мочи на вирус простого герпеса, ПЦР крови и мочи на краснуху крови и мочи на вирус простого герпеса, ПЦР крови и мочи на токсоплазмоз крови и мочи на вирус простого герпеса, ПЦР крови и мочи на Эпштейна-Барра Ig M крови и мочи на вирус простого герпеса, ПЦР HBV-ДНК  крови и мочи на вирус простого герпеса - </w:t>
      </w:r>
      <w:r w:rsidRPr="001C2140">
        <w:rPr>
          <w:rFonts w:ascii="Times New Roman" w:hAnsi="Times New Roman" w:cs="Times New Roman"/>
          <w:sz w:val="28"/>
          <w:szCs w:val="28"/>
        </w:rPr>
        <w:t xml:space="preserve"> при развитии инфекционных осложнений, обследование перед аутоТГСК;</w:t>
      </w:r>
    </w:p>
    <w:p w:rsidR="00F673CE" w:rsidRPr="003B2552" w:rsidRDefault="00F673CE" w:rsidP="00760F05">
      <w:pPr>
        <w:pStyle w:val="a6"/>
        <w:numPr>
          <w:ilvl w:val="0"/>
          <w:numId w:val="19"/>
        </w:numPr>
        <w:tabs>
          <w:tab w:val="left" w:pos="284"/>
        </w:tabs>
        <w:ind w:left="0" w:firstLine="0"/>
        <w:rPr>
          <w:rFonts w:ascii="Times New Roman" w:hAnsi="Times New Roman" w:cs="Times New Roman"/>
          <w:sz w:val="28"/>
          <w:szCs w:val="28"/>
        </w:rPr>
      </w:pPr>
      <w:r w:rsidRPr="003B2552">
        <w:rPr>
          <w:rFonts w:ascii="Times New Roman" w:hAnsi="Times New Roman" w:cs="Times New Roman"/>
          <w:sz w:val="28"/>
          <w:szCs w:val="28"/>
        </w:rPr>
        <w:t>Бак посев кала на дисбактериоз при развитии признаков дисбактериоза;</w:t>
      </w:r>
    </w:p>
    <w:p w:rsidR="00F673CE" w:rsidRPr="003B2552" w:rsidRDefault="00F673CE" w:rsidP="00760F05">
      <w:pPr>
        <w:pStyle w:val="a6"/>
        <w:numPr>
          <w:ilvl w:val="0"/>
          <w:numId w:val="19"/>
        </w:numPr>
        <w:tabs>
          <w:tab w:val="left" w:pos="284"/>
        </w:tabs>
        <w:ind w:left="0" w:firstLine="0"/>
        <w:rPr>
          <w:rFonts w:ascii="Times New Roman" w:hAnsi="Times New Roman" w:cs="Times New Roman"/>
          <w:sz w:val="28"/>
          <w:szCs w:val="28"/>
        </w:rPr>
      </w:pPr>
      <w:r w:rsidRPr="003B2552">
        <w:rPr>
          <w:rFonts w:ascii="Times New Roman" w:hAnsi="Times New Roman" w:cs="Times New Roman"/>
          <w:sz w:val="28"/>
          <w:szCs w:val="28"/>
        </w:rPr>
        <w:t>Хелик тест при подозрении на Хеликобактер ассоциированный гастрит;</w:t>
      </w:r>
    </w:p>
    <w:p w:rsidR="00F673CE" w:rsidRPr="003B2552" w:rsidRDefault="00F673CE" w:rsidP="00760F05">
      <w:pPr>
        <w:pStyle w:val="a6"/>
        <w:numPr>
          <w:ilvl w:val="0"/>
          <w:numId w:val="19"/>
        </w:numPr>
        <w:tabs>
          <w:tab w:val="left" w:pos="284"/>
        </w:tabs>
        <w:ind w:left="0" w:firstLine="0"/>
        <w:rPr>
          <w:rFonts w:ascii="Times New Roman" w:hAnsi="Times New Roman" w:cs="Times New Roman"/>
          <w:sz w:val="28"/>
          <w:szCs w:val="28"/>
        </w:rPr>
      </w:pPr>
      <w:r w:rsidRPr="003B2552">
        <w:rPr>
          <w:rFonts w:ascii="Times New Roman" w:hAnsi="Times New Roman" w:cs="Times New Roman"/>
          <w:sz w:val="28"/>
          <w:szCs w:val="28"/>
        </w:rPr>
        <w:t>Цитогенетическое исследование на хромосомные абе</w:t>
      </w:r>
      <w:r>
        <w:rPr>
          <w:rFonts w:ascii="Times New Roman" w:hAnsi="Times New Roman" w:cs="Times New Roman"/>
          <w:sz w:val="28"/>
          <w:szCs w:val="28"/>
        </w:rPr>
        <w:t>р</w:t>
      </w:r>
      <w:r w:rsidR="001C2140">
        <w:rPr>
          <w:rFonts w:ascii="Times New Roman" w:hAnsi="Times New Roman" w:cs="Times New Roman"/>
          <w:sz w:val="28"/>
          <w:szCs w:val="28"/>
        </w:rPr>
        <w:t>рации;</w:t>
      </w:r>
    </w:p>
    <w:p w:rsidR="00F673CE" w:rsidRDefault="00F673CE" w:rsidP="00760F05">
      <w:pPr>
        <w:pStyle w:val="a3"/>
        <w:numPr>
          <w:ilvl w:val="0"/>
          <w:numId w:val="19"/>
        </w:numPr>
        <w:tabs>
          <w:tab w:val="left" w:pos="284"/>
          <w:tab w:val="left" w:pos="567"/>
        </w:tabs>
        <w:spacing w:after="0" w:line="240" w:lineRule="auto"/>
        <w:ind w:left="0" w:firstLine="0"/>
        <w:jc w:val="both"/>
        <w:rPr>
          <w:rFonts w:ascii="Times New Roman" w:hAnsi="Times New Roman"/>
          <w:sz w:val="28"/>
          <w:szCs w:val="28"/>
        </w:rPr>
      </w:pPr>
      <w:r w:rsidRPr="00366E07">
        <w:rPr>
          <w:rFonts w:ascii="Times New Roman" w:hAnsi="Times New Roman"/>
          <w:sz w:val="28"/>
          <w:szCs w:val="28"/>
        </w:rPr>
        <w:t xml:space="preserve">По показаниям помимо указанных обследований </w:t>
      </w:r>
      <w:r w:rsidR="001C2140">
        <w:rPr>
          <w:rFonts w:ascii="Times New Roman" w:hAnsi="Times New Roman"/>
          <w:sz w:val="28"/>
          <w:szCs w:val="28"/>
        </w:rPr>
        <w:t>возможны</w:t>
      </w:r>
      <w:r w:rsidRPr="00366E07">
        <w:rPr>
          <w:rFonts w:ascii="Times New Roman" w:hAnsi="Times New Roman"/>
          <w:sz w:val="28"/>
          <w:szCs w:val="28"/>
        </w:rPr>
        <w:t xml:space="preserve"> другие методы исследования. </w:t>
      </w:r>
    </w:p>
    <w:p w:rsidR="0022311C" w:rsidRPr="00575587" w:rsidRDefault="0022311C" w:rsidP="00570CD3">
      <w:pPr>
        <w:tabs>
          <w:tab w:val="left" w:pos="284"/>
        </w:tabs>
        <w:spacing w:after="0" w:line="240" w:lineRule="auto"/>
        <w:ind w:right="-10"/>
        <w:jc w:val="both"/>
        <w:rPr>
          <w:rFonts w:ascii="Times New Roman" w:hAnsi="Times New Roman" w:cs="Times New Roman"/>
          <w:sz w:val="28"/>
          <w:szCs w:val="28"/>
        </w:rPr>
      </w:pPr>
      <w:r w:rsidRPr="00575587">
        <w:rPr>
          <w:rFonts w:ascii="Times New Roman" w:hAnsi="Times New Roman" w:cs="Times New Roman"/>
          <w:sz w:val="28"/>
          <w:szCs w:val="28"/>
        </w:rPr>
        <w:t>Симптомы биологической активности процесса:</w:t>
      </w:r>
    </w:p>
    <w:p w:rsidR="0022311C" w:rsidRPr="00575587" w:rsidRDefault="0022311C" w:rsidP="00760F05">
      <w:pPr>
        <w:pStyle w:val="a3"/>
        <w:numPr>
          <w:ilvl w:val="0"/>
          <w:numId w:val="55"/>
        </w:numPr>
        <w:tabs>
          <w:tab w:val="left" w:pos="284"/>
          <w:tab w:val="left" w:pos="567"/>
        </w:tabs>
        <w:spacing w:after="0" w:line="240" w:lineRule="auto"/>
        <w:ind w:left="0" w:right="-10" w:firstLine="0"/>
        <w:jc w:val="both"/>
        <w:rPr>
          <w:rFonts w:ascii="Times New Roman" w:eastAsiaTheme="minorEastAsia" w:hAnsi="Times New Roman"/>
          <w:sz w:val="28"/>
          <w:szCs w:val="28"/>
          <w:lang w:eastAsia="ru-RU"/>
        </w:rPr>
      </w:pPr>
      <w:r w:rsidRPr="00575587">
        <w:rPr>
          <w:rFonts w:ascii="Times New Roman" w:eastAsiaTheme="minorEastAsia" w:hAnsi="Times New Roman"/>
          <w:sz w:val="28"/>
          <w:szCs w:val="28"/>
          <w:lang w:eastAsia="ru-RU"/>
        </w:rPr>
        <w:t>повышение уровня ЛДГ выше 500 Е/л;</w:t>
      </w:r>
    </w:p>
    <w:p w:rsidR="0022311C" w:rsidRPr="00575587" w:rsidRDefault="0022311C" w:rsidP="00760F05">
      <w:pPr>
        <w:pStyle w:val="a3"/>
        <w:numPr>
          <w:ilvl w:val="0"/>
          <w:numId w:val="55"/>
        </w:numPr>
        <w:tabs>
          <w:tab w:val="left" w:pos="284"/>
          <w:tab w:val="left" w:pos="567"/>
        </w:tabs>
        <w:spacing w:after="0" w:line="240" w:lineRule="auto"/>
        <w:ind w:left="0" w:right="-10" w:firstLine="0"/>
        <w:jc w:val="both"/>
        <w:rPr>
          <w:rFonts w:ascii="Times New Roman" w:eastAsiaTheme="minorEastAsia" w:hAnsi="Times New Roman"/>
          <w:sz w:val="28"/>
          <w:szCs w:val="28"/>
          <w:lang w:eastAsia="ru-RU"/>
        </w:rPr>
      </w:pPr>
      <w:r w:rsidRPr="00575587">
        <w:rPr>
          <w:rFonts w:ascii="Times New Roman" w:eastAsiaTheme="minorEastAsia" w:hAnsi="Times New Roman"/>
          <w:sz w:val="28"/>
          <w:szCs w:val="28"/>
          <w:lang w:eastAsia="ru-RU"/>
        </w:rPr>
        <w:t>повышение уровня церулоплазмина в сыворотке крови выше 200 Е/л.</w:t>
      </w:r>
    </w:p>
    <w:p w:rsidR="0022311C" w:rsidRPr="003B2552" w:rsidRDefault="0022311C" w:rsidP="00570CD3">
      <w:pPr>
        <w:tabs>
          <w:tab w:val="left" w:pos="284"/>
        </w:tabs>
        <w:spacing w:after="0" w:line="240" w:lineRule="auto"/>
        <w:ind w:right="-10"/>
        <w:jc w:val="both"/>
        <w:rPr>
          <w:rFonts w:ascii="Times New Roman" w:hAnsi="Times New Roman" w:cs="Times New Roman"/>
          <w:sz w:val="28"/>
          <w:szCs w:val="28"/>
        </w:rPr>
      </w:pPr>
      <w:r w:rsidRPr="003B2552">
        <w:rPr>
          <w:rFonts w:ascii="Times New Roman" w:hAnsi="Times New Roman" w:cs="Times New Roman"/>
          <w:sz w:val="28"/>
          <w:szCs w:val="28"/>
        </w:rPr>
        <w:t>Наличие этих симптомов обозначается символом «б», а отсутствие – «а».</w:t>
      </w:r>
    </w:p>
    <w:p w:rsidR="0022311C" w:rsidRPr="00575587" w:rsidRDefault="0022311C" w:rsidP="00570CD3">
      <w:pPr>
        <w:tabs>
          <w:tab w:val="left" w:pos="284"/>
        </w:tabs>
        <w:spacing w:after="0" w:line="240" w:lineRule="auto"/>
        <w:ind w:right="-10"/>
        <w:jc w:val="both"/>
        <w:rPr>
          <w:rFonts w:ascii="Times New Roman" w:hAnsi="Times New Roman" w:cs="Times New Roman"/>
          <w:sz w:val="28"/>
          <w:szCs w:val="28"/>
        </w:rPr>
      </w:pPr>
      <w:r w:rsidRPr="003B2552">
        <w:rPr>
          <w:rFonts w:ascii="Times New Roman" w:hAnsi="Times New Roman" w:cs="Times New Roman"/>
          <w:sz w:val="28"/>
          <w:szCs w:val="28"/>
        </w:rPr>
        <w:t>Симптомы интоксикации – снижение веса более чем на 10%, лихорадка выше 37,5 – 38º С, потливость. Наличие этих симптомов обозначается символом «Б», а отсутствие – А».</w:t>
      </w:r>
    </w:p>
    <w:p w:rsidR="00F673CE" w:rsidRPr="003B2552" w:rsidRDefault="00364A35" w:rsidP="00570CD3">
      <w:pPr>
        <w:tabs>
          <w:tab w:val="left" w:pos="284"/>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5) Т</w:t>
      </w:r>
      <w:r w:rsidR="00F673CE" w:rsidRPr="003B2552">
        <w:rPr>
          <w:rFonts w:ascii="Times New Roman" w:hAnsi="Times New Roman" w:cs="Times New Roman"/>
          <w:b/>
          <w:sz w:val="28"/>
          <w:szCs w:val="28"/>
        </w:rPr>
        <w:t>актика</w:t>
      </w:r>
      <w:r w:rsidR="00972EC1">
        <w:rPr>
          <w:rFonts w:ascii="Times New Roman" w:hAnsi="Times New Roman" w:cs="Times New Roman"/>
          <w:b/>
          <w:sz w:val="28"/>
          <w:szCs w:val="28"/>
        </w:rPr>
        <w:t xml:space="preserve"> лечения</w:t>
      </w:r>
      <w:r w:rsidR="00972EC1" w:rsidRPr="00575587">
        <w:rPr>
          <w:rFonts w:ascii="Times New Roman" w:hAnsi="Times New Roman" w:cs="Times New Roman"/>
          <w:b/>
          <w:sz w:val="28"/>
          <w:szCs w:val="28"/>
        </w:rPr>
        <w:t>:</w:t>
      </w:r>
      <w:r w:rsidR="00995B38" w:rsidRPr="006F2D8B">
        <w:rPr>
          <w:rFonts w:ascii="Times New Roman" w:hAnsi="Times New Roman" w:cs="Times New Roman"/>
          <w:b/>
          <w:sz w:val="28"/>
          <w:szCs w:val="28"/>
        </w:rPr>
        <w:t xml:space="preserve"> </w:t>
      </w:r>
      <w:r w:rsidR="00972EC1">
        <w:rPr>
          <w:rFonts w:ascii="Times New Roman" w:hAnsi="Times New Roman" w:cs="Times New Roman"/>
          <w:b/>
          <w:sz w:val="28"/>
          <w:szCs w:val="28"/>
          <w:lang w:val="en-US"/>
        </w:rPr>
        <w:t>A</w:t>
      </w:r>
      <w:r w:rsidR="00995B38" w:rsidRPr="00995B38">
        <w:rPr>
          <w:rFonts w:ascii="Times New Roman" w:hAnsi="Times New Roman" w:cs="Times New Roman"/>
          <w:b/>
          <w:sz w:val="28"/>
          <w:szCs w:val="28"/>
        </w:rPr>
        <w:t xml:space="preserve"> </w:t>
      </w:r>
      <w:r w:rsidR="00995B38" w:rsidRPr="004A2962">
        <w:rPr>
          <w:rFonts w:ascii="Times New Roman" w:hAnsi="Times New Roman" w:cs="Times New Roman"/>
          <w:b/>
          <w:sz w:val="28"/>
          <w:szCs w:val="28"/>
        </w:rPr>
        <w:t>[</w:t>
      </w:r>
      <w:r w:rsidR="00972EC1" w:rsidRPr="004A2962">
        <w:rPr>
          <w:rFonts w:ascii="Times New Roman" w:hAnsi="Times New Roman" w:cs="Times New Roman"/>
          <w:b/>
          <w:sz w:val="28"/>
          <w:szCs w:val="28"/>
        </w:rPr>
        <w:t>1]</w:t>
      </w:r>
      <w:r w:rsidR="00A15BB9">
        <w:rPr>
          <w:rFonts w:ascii="Times New Roman" w:hAnsi="Times New Roman" w:cs="Times New Roman"/>
          <w:b/>
          <w:sz w:val="28"/>
          <w:szCs w:val="28"/>
        </w:rPr>
        <w:t xml:space="preserve"> </w:t>
      </w:r>
    </w:p>
    <w:p w:rsidR="00F673CE" w:rsidRPr="003B2552" w:rsidRDefault="00F673CE" w:rsidP="00570CD3">
      <w:pPr>
        <w:pStyle w:val="a6"/>
        <w:tabs>
          <w:tab w:val="left" w:pos="284"/>
        </w:tabs>
        <w:rPr>
          <w:rFonts w:ascii="Times New Roman" w:hAnsi="Times New Roman" w:cs="Times New Roman"/>
          <w:b/>
          <w:sz w:val="28"/>
          <w:szCs w:val="28"/>
        </w:rPr>
      </w:pPr>
      <w:r w:rsidRPr="003B2552">
        <w:rPr>
          <w:rFonts w:ascii="Times New Roman" w:hAnsi="Times New Roman" w:cs="Times New Roman"/>
          <w:b/>
          <w:sz w:val="28"/>
          <w:szCs w:val="28"/>
        </w:rPr>
        <w:t>Немедикаментозное лечение:</w:t>
      </w:r>
    </w:p>
    <w:p w:rsidR="00F673CE" w:rsidRPr="003B2552" w:rsidRDefault="00F673CE" w:rsidP="00760F05">
      <w:pPr>
        <w:pStyle w:val="a6"/>
        <w:numPr>
          <w:ilvl w:val="0"/>
          <w:numId w:val="20"/>
        </w:numPr>
        <w:tabs>
          <w:tab w:val="left" w:pos="284"/>
        </w:tabs>
        <w:ind w:left="0" w:firstLine="0"/>
        <w:rPr>
          <w:rFonts w:ascii="Times New Roman" w:hAnsi="Times New Roman" w:cs="Times New Roman"/>
          <w:sz w:val="28"/>
          <w:szCs w:val="28"/>
        </w:rPr>
      </w:pPr>
      <w:r w:rsidRPr="003B2552">
        <w:rPr>
          <w:rFonts w:ascii="Times New Roman" w:hAnsi="Times New Roman" w:cs="Times New Roman"/>
          <w:sz w:val="28"/>
          <w:szCs w:val="28"/>
        </w:rPr>
        <w:t>изолированные (боксированные) палаты;</w:t>
      </w:r>
    </w:p>
    <w:p w:rsidR="00F673CE" w:rsidRPr="003B2552" w:rsidRDefault="00F673CE" w:rsidP="00760F05">
      <w:pPr>
        <w:pStyle w:val="a6"/>
        <w:numPr>
          <w:ilvl w:val="0"/>
          <w:numId w:val="20"/>
        </w:numPr>
        <w:tabs>
          <w:tab w:val="left" w:pos="284"/>
        </w:tabs>
        <w:ind w:left="0" w:firstLine="0"/>
        <w:rPr>
          <w:rFonts w:ascii="Times New Roman" w:hAnsi="Times New Roman" w:cs="Times New Roman"/>
          <w:sz w:val="28"/>
          <w:szCs w:val="28"/>
        </w:rPr>
      </w:pPr>
      <w:r w:rsidRPr="003B2552">
        <w:rPr>
          <w:rFonts w:ascii="Times New Roman" w:hAnsi="Times New Roman" w:cs="Times New Roman"/>
          <w:sz w:val="28"/>
          <w:szCs w:val="28"/>
        </w:rPr>
        <w:t>ламинарный поток воздуха;</w:t>
      </w:r>
    </w:p>
    <w:p w:rsidR="00F673CE" w:rsidRPr="003B2552" w:rsidRDefault="00F673CE" w:rsidP="00760F05">
      <w:pPr>
        <w:pStyle w:val="a6"/>
        <w:numPr>
          <w:ilvl w:val="0"/>
          <w:numId w:val="20"/>
        </w:numPr>
        <w:tabs>
          <w:tab w:val="left" w:pos="284"/>
        </w:tabs>
        <w:ind w:left="0" w:firstLine="0"/>
        <w:rPr>
          <w:rFonts w:ascii="Times New Roman" w:hAnsi="Times New Roman" w:cs="Times New Roman"/>
          <w:sz w:val="28"/>
          <w:szCs w:val="28"/>
        </w:rPr>
      </w:pPr>
      <w:r w:rsidRPr="003B2552">
        <w:rPr>
          <w:rFonts w:ascii="Times New Roman" w:hAnsi="Times New Roman" w:cs="Times New Roman"/>
          <w:sz w:val="28"/>
          <w:szCs w:val="28"/>
        </w:rPr>
        <w:t>низко бактериальная пища;</w:t>
      </w:r>
    </w:p>
    <w:p w:rsidR="00F673CE" w:rsidRPr="003B2552" w:rsidRDefault="00F673CE" w:rsidP="00760F05">
      <w:pPr>
        <w:pStyle w:val="a6"/>
        <w:numPr>
          <w:ilvl w:val="0"/>
          <w:numId w:val="20"/>
        </w:numPr>
        <w:tabs>
          <w:tab w:val="left" w:pos="284"/>
        </w:tabs>
        <w:ind w:left="0" w:firstLine="0"/>
        <w:jc w:val="both"/>
        <w:rPr>
          <w:rFonts w:ascii="Times New Roman" w:hAnsi="Times New Roman" w:cs="Times New Roman"/>
          <w:sz w:val="28"/>
          <w:szCs w:val="28"/>
        </w:rPr>
      </w:pPr>
      <w:r w:rsidRPr="003B2552">
        <w:rPr>
          <w:rFonts w:ascii="Times New Roman" w:hAnsi="Times New Roman" w:cs="Times New Roman"/>
          <w:sz w:val="28"/>
          <w:szCs w:val="28"/>
        </w:rPr>
        <w:t>усиленное питание – стол №11, 15, 16, высококалорийная диета с полуторным по сравнению с возрастными нормами количеством белков, витаминизированная, богатая минеральными веществами; при назначении глюкокортикоидов рацион обогащают продуктами, содержащими много солей калия и кальция.</w:t>
      </w:r>
    </w:p>
    <w:p w:rsidR="00F673CE" w:rsidRPr="003B2552" w:rsidRDefault="00F673CE" w:rsidP="00F455D4">
      <w:pPr>
        <w:spacing w:after="0" w:line="240" w:lineRule="auto"/>
        <w:jc w:val="both"/>
        <w:rPr>
          <w:rFonts w:ascii="Times New Roman" w:hAnsi="Times New Roman" w:cs="Times New Roman"/>
          <w:b/>
          <w:sz w:val="28"/>
          <w:szCs w:val="28"/>
        </w:rPr>
      </w:pPr>
      <w:r w:rsidRPr="003B2552">
        <w:rPr>
          <w:rFonts w:ascii="Times New Roman" w:hAnsi="Times New Roman" w:cs="Times New Roman"/>
          <w:b/>
          <w:sz w:val="28"/>
          <w:szCs w:val="28"/>
        </w:rPr>
        <w:t>Медикаментозное лечение:</w:t>
      </w:r>
    </w:p>
    <w:p w:rsidR="00F673CE" w:rsidRPr="003B2552" w:rsidRDefault="00F673CE" w:rsidP="00F455D4">
      <w:pPr>
        <w:spacing w:after="0" w:line="240" w:lineRule="auto"/>
        <w:ind w:firstLine="360"/>
        <w:rPr>
          <w:rFonts w:ascii="Times New Roman" w:hAnsi="Times New Roman" w:cs="Times New Roman"/>
          <w:sz w:val="28"/>
          <w:szCs w:val="28"/>
        </w:rPr>
      </w:pPr>
      <w:r w:rsidRPr="003B2552">
        <w:rPr>
          <w:rFonts w:ascii="Times New Roman" w:hAnsi="Times New Roman" w:cs="Times New Roman"/>
          <w:sz w:val="28"/>
          <w:szCs w:val="28"/>
        </w:rPr>
        <w:t xml:space="preserve">Лечение детей с НХЛ осуществляется по следующим протоколам </w:t>
      </w:r>
    </w:p>
    <w:p w:rsidR="00F673CE" w:rsidRPr="00EE54D2" w:rsidRDefault="00EE54D2" w:rsidP="00F455D4">
      <w:pPr>
        <w:spacing w:after="0" w:line="240" w:lineRule="auto"/>
        <w:rPr>
          <w:rFonts w:ascii="Times New Roman" w:hAnsi="Times New Roman" w:cs="Times New Roman"/>
          <w:sz w:val="24"/>
          <w:szCs w:val="24"/>
        </w:rPr>
      </w:pPr>
      <w:r w:rsidRPr="00EE54D2">
        <w:rPr>
          <w:rFonts w:ascii="Times New Roman" w:hAnsi="Times New Roman" w:cs="Times New Roman"/>
          <w:b/>
          <w:sz w:val="24"/>
          <w:szCs w:val="24"/>
          <w:highlight w:val="red"/>
        </w:rPr>
        <w:t xml:space="preserve">Таблица </w:t>
      </w:r>
      <w:r>
        <w:rPr>
          <w:rFonts w:ascii="Times New Roman" w:hAnsi="Times New Roman" w:cs="Times New Roman"/>
          <w:b/>
          <w:sz w:val="24"/>
          <w:szCs w:val="24"/>
          <w:highlight w:val="red"/>
        </w:rPr>
        <w:t>1</w:t>
      </w:r>
      <w:r w:rsidRPr="00EE54D2">
        <w:rPr>
          <w:rFonts w:ascii="Times New Roman" w:hAnsi="Times New Roman" w:cs="Times New Roman"/>
          <w:b/>
          <w:sz w:val="24"/>
          <w:szCs w:val="24"/>
          <w:highlight w:val="red"/>
        </w:rPr>
        <w:t>.</w:t>
      </w:r>
      <w:r>
        <w:rPr>
          <w:rFonts w:ascii="Times New Roman" w:hAnsi="Times New Roman" w:cs="Times New Roman"/>
          <w:b/>
          <w:sz w:val="28"/>
          <w:szCs w:val="28"/>
        </w:rPr>
        <w:t xml:space="preserve"> </w:t>
      </w:r>
      <w:r w:rsidR="00F673CE" w:rsidRPr="00EE54D2">
        <w:rPr>
          <w:rFonts w:ascii="Times New Roman" w:hAnsi="Times New Roman" w:cs="Times New Roman"/>
          <w:b/>
          <w:sz w:val="24"/>
          <w:szCs w:val="24"/>
        </w:rPr>
        <w:t>Лечение пациентов с лимфобластными неходжкинскими лимфомами</w:t>
      </w:r>
      <w:r w:rsidR="00F673CE" w:rsidRPr="00EE54D2">
        <w:rPr>
          <w:rFonts w:ascii="Times New Roman" w:hAnsi="Times New Roman" w:cs="Times New Roman"/>
          <w:sz w:val="24"/>
          <w:szCs w:val="24"/>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8586"/>
      </w:tblGrid>
      <w:tr w:rsidR="00F673CE" w:rsidRPr="003B2552" w:rsidTr="00B417F4">
        <w:tc>
          <w:tcPr>
            <w:tcW w:w="1728" w:type="dxa"/>
          </w:tcPr>
          <w:p w:rsidR="00F673CE" w:rsidRPr="003B2552" w:rsidRDefault="00F673CE" w:rsidP="00F455D4">
            <w:pPr>
              <w:spacing w:after="0" w:line="240" w:lineRule="auto"/>
              <w:jc w:val="center"/>
              <w:rPr>
                <w:rFonts w:ascii="Times New Roman" w:hAnsi="Times New Roman" w:cs="Times New Roman"/>
                <w:b/>
                <w:sz w:val="24"/>
                <w:szCs w:val="24"/>
              </w:rPr>
            </w:pPr>
            <w:r w:rsidRPr="003B2552">
              <w:rPr>
                <w:rFonts w:ascii="Times New Roman" w:hAnsi="Times New Roman" w:cs="Times New Roman"/>
                <w:b/>
                <w:sz w:val="24"/>
                <w:szCs w:val="24"/>
              </w:rPr>
              <w:t>Группа риска</w:t>
            </w:r>
          </w:p>
        </w:tc>
        <w:tc>
          <w:tcPr>
            <w:tcW w:w="8586" w:type="dxa"/>
          </w:tcPr>
          <w:p w:rsidR="00F673CE" w:rsidRPr="003B2552" w:rsidRDefault="00F673CE" w:rsidP="00F455D4">
            <w:pPr>
              <w:spacing w:after="0" w:line="240" w:lineRule="auto"/>
              <w:jc w:val="center"/>
              <w:rPr>
                <w:rFonts w:ascii="Times New Roman" w:hAnsi="Times New Roman" w:cs="Times New Roman"/>
                <w:b/>
                <w:sz w:val="24"/>
                <w:szCs w:val="24"/>
              </w:rPr>
            </w:pPr>
            <w:r w:rsidRPr="003B2552">
              <w:rPr>
                <w:rFonts w:ascii="Times New Roman" w:hAnsi="Times New Roman" w:cs="Times New Roman"/>
                <w:b/>
                <w:sz w:val="24"/>
                <w:szCs w:val="24"/>
              </w:rPr>
              <w:t>Лечение</w:t>
            </w:r>
          </w:p>
        </w:tc>
      </w:tr>
      <w:tr w:rsidR="00F673CE" w:rsidRPr="003B2552" w:rsidTr="00B417F4">
        <w:tc>
          <w:tcPr>
            <w:tcW w:w="1728" w:type="dxa"/>
          </w:tcPr>
          <w:p w:rsidR="00F673CE" w:rsidRPr="003B2552" w:rsidRDefault="00F673CE" w:rsidP="00F455D4">
            <w:pPr>
              <w:spacing w:after="0" w:line="240" w:lineRule="auto"/>
              <w:rPr>
                <w:rFonts w:ascii="Times New Roman" w:hAnsi="Times New Roman" w:cs="Times New Roman"/>
                <w:sz w:val="24"/>
                <w:szCs w:val="24"/>
              </w:rPr>
            </w:pPr>
            <w:r w:rsidRPr="003B2552">
              <w:rPr>
                <w:rFonts w:ascii="Times New Roman" w:hAnsi="Times New Roman" w:cs="Times New Roman"/>
                <w:sz w:val="24"/>
                <w:szCs w:val="24"/>
              </w:rPr>
              <w:t>Стандартная</w:t>
            </w:r>
          </w:p>
        </w:tc>
        <w:tc>
          <w:tcPr>
            <w:tcW w:w="8586" w:type="dxa"/>
          </w:tcPr>
          <w:p w:rsidR="00F673CE" w:rsidRPr="003B2552" w:rsidRDefault="00F673CE" w:rsidP="00F455D4">
            <w:pPr>
              <w:spacing w:after="0" w:line="240" w:lineRule="auto"/>
              <w:rPr>
                <w:rFonts w:ascii="Times New Roman" w:hAnsi="Times New Roman" w:cs="Times New Roman"/>
                <w:sz w:val="24"/>
                <w:szCs w:val="24"/>
                <w:vertAlign w:val="superscript"/>
              </w:rPr>
            </w:pPr>
            <w:r w:rsidRPr="003B2552">
              <w:rPr>
                <w:rFonts w:ascii="Times New Roman" w:hAnsi="Times New Roman" w:cs="Times New Roman"/>
                <w:sz w:val="24"/>
                <w:szCs w:val="24"/>
              </w:rPr>
              <w:t xml:space="preserve">Протокол </w:t>
            </w:r>
            <w:r w:rsidRPr="003B2552">
              <w:rPr>
                <w:rFonts w:ascii="Times New Roman" w:hAnsi="Times New Roman" w:cs="Times New Roman"/>
                <w:sz w:val="24"/>
                <w:szCs w:val="24"/>
                <w:lang w:val="en-US"/>
              </w:rPr>
              <w:t>I</w:t>
            </w:r>
            <w:r w:rsidRPr="003B2552">
              <w:rPr>
                <w:rFonts w:ascii="Times New Roman" w:hAnsi="Times New Roman" w:cs="Times New Roman"/>
                <w:sz w:val="24"/>
                <w:szCs w:val="24"/>
              </w:rPr>
              <w:t>, Протокол М, Поддерживающая терапия (</w:t>
            </w:r>
            <w:r w:rsidRPr="003B2552">
              <w:rPr>
                <w:rFonts w:ascii="Times New Roman" w:hAnsi="Times New Roman" w:cs="Times New Roman"/>
                <w:sz w:val="24"/>
                <w:szCs w:val="24"/>
                <w:lang w:val="en-US"/>
              </w:rPr>
              <w:t>EuroLB</w:t>
            </w:r>
            <w:r w:rsidRPr="003B2552">
              <w:rPr>
                <w:rFonts w:ascii="Times New Roman" w:hAnsi="Times New Roman" w:cs="Times New Roman"/>
                <w:sz w:val="24"/>
                <w:szCs w:val="24"/>
              </w:rPr>
              <w:t>2000).</w:t>
            </w:r>
            <w:r w:rsidRPr="003B2552">
              <w:rPr>
                <w:rFonts w:ascii="Times New Roman" w:hAnsi="Times New Roman" w:cs="Times New Roman"/>
                <w:sz w:val="24"/>
                <w:szCs w:val="24"/>
                <w:vertAlign w:val="superscript"/>
              </w:rPr>
              <w:t>1</w:t>
            </w:r>
          </w:p>
        </w:tc>
      </w:tr>
      <w:tr w:rsidR="00F673CE" w:rsidRPr="003B2552" w:rsidTr="00B417F4">
        <w:tc>
          <w:tcPr>
            <w:tcW w:w="1728" w:type="dxa"/>
          </w:tcPr>
          <w:p w:rsidR="00F673CE" w:rsidRPr="003B2552" w:rsidRDefault="00F673CE" w:rsidP="00F455D4">
            <w:pPr>
              <w:spacing w:after="0" w:line="240" w:lineRule="auto"/>
              <w:rPr>
                <w:rFonts w:ascii="Times New Roman" w:hAnsi="Times New Roman" w:cs="Times New Roman"/>
                <w:sz w:val="24"/>
                <w:szCs w:val="24"/>
              </w:rPr>
            </w:pPr>
            <w:r w:rsidRPr="003B2552">
              <w:rPr>
                <w:rFonts w:ascii="Times New Roman" w:hAnsi="Times New Roman" w:cs="Times New Roman"/>
                <w:sz w:val="24"/>
                <w:szCs w:val="24"/>
              </w:rPr>
              <w:t>Средняя</w:t>
            </w:r>
          </w:p>
        </w:tc>
        <w:tc>
          <w:tcPr>
            <w:tcW w:w="8586" w:type="dxa"/>
          </w:tcPr>
          <w:p w:rsidR="00F673CE" w:rsidRPr="003B2552" w:rsidRDefault="00F673CE" w:rsidP="00F455D4">
            <w:pPr>
              <w:spacing w:after="0" w:line="240" w:lineRule="auto"/>
              <w:rPr>
                <w:rFonts w:ascii="Times New Roman" w:hAnsi="Times New Roman" w:cs="Times New Roman"/>
                <w:sz w:val="24"/>
                <w:szCs w:val="24"/>
              </w:rPr>
            </w:pPr>
            <w:r w:rsidRPr="003B2552">
              <w:rPr>
                <w:rFonts w:ascii="Times New Roman" w:hAnsi="Times New Roman" w:cs="Times New Roman"/>
                <w:sz w:val="24"/>
                <w:szCs w:val="24"/>
              </w:rPr>
              <w:t xml:space="preserve">Протокол </w:t>
            </w:r>
            <w:r w:rsidRPr="003B2552">
              <w:rPr>
                <w:rFonts w:ascii="Times New Roman" w:hAnsi="Times New Roman" w:cs="Times New Roman"/>
                <w:sz w:val="24"/>
                <w:szCs w:val="24"/>
                <w:lang w:val="en-US"/>
              </w:rPr>
              <w:t>I</w:t>
            </w:r>
            <w:r w:rsidRPr="003B2552">
              <w:rPr>
                <w:rFonts w:ascii="Times New Roman" w:hAnsi="Times New Roman" w:cs="Times New Roman"/>
                <w:sz w:val="24"/>
                <w:szCs w:val="24"/>
              </w:rPr>
              <w:t xml:space="preserve">, Протокол М, Протокол </w:t>
            </w:r>
            <w:r w:rsidRPr="003B2552">
              <w:rPr>
                <w:rFonts w:ascii="Times New Roman" w:hAnsi="Times New Roman" w:cs="Times New Roman"/>
                <w:sz w:val="24"/>
                <w:szCs w:val="24"/>
                <w:lang w:val="en-US"/>
              </w:rPr>
              <w:t>II</w:t>
            </w:r>
            <w:r w:rsidRPr="003B2552">
              <w:rPr>
                <w:rFonts w:ascii="Times New Roman" w:hAnsi="Times New Roman" w:cs="Times New Roman"/>
                <w:sz w:val="24"/>
                <w:szCs w:val="24"/>
              </w:rPr>
              <w:t>, Поддерживающая терапия (</w:t>
            </w:r>
            <w:r w:rsidRPr="003B2552">
              <w:rPr>
                <w:rFonts w:ascii="Times New Roman" w:hAnsi="Times New Roman" w:cs="Times New Roman"/>
                <w:sz w:val="24"/>
                <w:szCs w:val="24"/>
                <w:lang w:val="en-US"/>
              </w:rPr>
              <w:t>EuroLB</w:t>
            </w:r>
            <w:r w:rsidRPr="003B2552">
              <w:rPr>
                <w:rFonts w:ascii="Times New Roman" w:hAnsi="Times New Roman" w:cs="Times New Roman"/>
                <w:sz w:val="24"/>
                <w:szCs w:val="24"/>
              </w:rPr>
              <w:t>2000).</w:t>
            </w:r>
          </w:p>
        </w:tc>
      </w:tr>
      <w:tr w:rsidR="00F673CE" w:rsidRPr="003B2552" w:rsidTr="00B417F4">
        <w:tc>
          <w:tcPr>
            <w:tcW w:w="1728" w:type="dxa"/>
          </w:tcPr>
          <w:p w:rsidR="00F673CE" w:rsidRPr="003B2552" w:rsidRDefault="00F673CE" w:rsidP="00F455D4">
            <w:pPr>
              <w:spacing w:after="0" w:line="240" w:lineRule="auto"/>
              <w:rPr>
                <w:rFonts w:ascii="Times New Roman" w:hAnsi="Times New Roman" w:cs="Times New Roman"/>
                <w:sz w:val="24"/>
                <w:szCs w:val="24"/>
              </w:rPr>
            </w:pPr>
            <w:r w:rsidRPr="003B2552">
              <w:rPr>
                <w:rFonts w:ascii="Times New Roman" w:hAnsi="Times New Roman" w:cs="Times New Roman"/>
                <w:sz w:val="24"/>
                <w:szCs w:val="24"/>
              </w:rPr>
              <w:t>Высокая</w:t>
            </w:r>
          </w:p>
        </w:tc>
        <w:tc>
          <w:tcPr>
            <w:tcW w:w="8586" w:type="dxa"/>
          </w:tcPr>
          <w:p w:rsidR="00F673CE" w:rsidRPr="003B2552" w:rsidRDefault="00F673CE" w:rsidP="00F455D4">
            <w:pPr>
              <w:spacing w:after="0" w:line="240" w:lineRule="auto"/>
              <w:rPr>
                <w:rFonts w:ascii="Times New Roman" w:hAnsi="Times New Roman" w:cs="Times New Roman"/>
                <w:sz w:val="24"/>
                <w:szCs w:val="24"/>
              </w:rPr>
            </w:pPr>
            <w:r w:rsidRPr="003B2552">
              <w:rPr>
                <w:rFonts w:ascii="Times New Roman" w:hAnsi="Times New Roman" w:cs="Times New Roman"/>
                <w:sz w:val="24"/>
                <w:szCs w:val="24"/>
              </w:rPr>
              <w:t xml:space="preserve">Протокол </w:t>
            </w:r>
            <w:r w:rsidRPr="003B2552">
              <w:rPr>
                <w:rFonts w:ascii="Times New Roman" w:hAnsi="Times New Roman" w:cs="Times New Roman"/>
                <w:sz w:val="24"/>
                <w:szCs w:val="24"/>
                <w:lang w:val="en-US"/>
              </w:rPr>
              <w:t>I</w:t>
            </w:r>
            <w:r w:rsidRPr="003B2552">
              <w:rPr>
                <w:rFonts w:ascii="Times New Roman" w:hAnsi="Times New Roman" w:cs="Times New Roman"/>
                <w:sz w:val="24"/>
                <w:szCs w:val="24"/>
              </w:rPr>
              <w:t xml:space="preserve">, фаза </w:t>
            </w:r>
            <w:r w:rsidRPr="003B2552">
              <w:rPr>
                <w:rFonts w:ascii="Times New Roman" w:hAnsi="Times New Roman" w:cs="Times New Roman"/>
                <w:sz w:val="24"/>
                <w:szCs w:val="24"/>
                <w:lang w:val="en-US"/>
              </w:rPr>
              <w:t>I</w:t>
            </w:r>
            <w:r w:rsidRPr="003B2552">
              <w:rPr>
                <w:rFonts w:ascii="Times New Roman" w:hAnsi="Times New Roman" w:cs="Times New Roman"/>
                <w:sz w:val="24"/>
                <w:szCs w:val="24"/>
              </w:rPr>
              <w:t xml:space="preserve">, 6 блоков химиотерапии высокого риска, </w:t>
            </w:r>
            <w:r w:rsidRPr="003B2552">
              <w:rPr>
                <w:rFonts w:ascii="Times New Roman" w:hAnsi="Times New Roman" w:cs="Times New Roman"/>
                <w:sz w:val="24"/>
                <w:szCs w:val="24"/>
                <w:lang w:val="en-US"/>
              </w:rPr>
              <w:t>II</w:t>
            </w:r>
            <w:r w:rsidRPr="003B2552">
              <w:rPr>
                <w:rFonts w:ascii="Times New Roman" w:hAnsi="Times New Roman" w:cs="Times New Roman"/>
                <w:sz w:val="24"/>
                <w:szCs w:val="24"/>
              </w:rPr>
              <w:t xml:space="preserve"> протокол, ЛТ в дозе 12 гр., Поддерживающая терапия (</w:t>
            </w:r>
            <w:r w:rsidRPr="003B2552">
              <w:rPr>
                <w:rFonts w:ascii="Times New Roman" w:hAnsi="Times New Roman" w:cs="Times New Roman"/>
                <w:sz w:val="24"/>
                <w:szCs w:val="24"/>
                <w:lang w:val="en-US"/>
              </w:rPr>
              <w:t>EuroLB</w:t>
            </w:r>
            <w:r w:rsidRPr="003B2552">
              <w:rPr>
                <w:rFonts w:ascii="Times New Roman" w:hAnsi="Times New Roman" w:cs="Times New Roman"/>
                <w:sz w:val="24"/>
                <w:szCs w:val="24"/>
              </w:rPr>
              <w:t>2000).</w:t>
            </w:r>
          </w:p>
        </w:tc>
      </w:tr>
    </w:tbl>
    <w:p w:rsidR="00F673CE" w:rsidRPr="00EE54D2" w:rsidRDefault="00EE54D2" w:rsidP="00F455D4">
      <w:pPr>
        <w:spacing w:after="0" w:line="240" w:lineRule="auto"/>
        <w:rPr>
          <w:rFonts w:ascii="Times New Roman" w:hAnsi="Times New Roman" w:cs="Times New Roman"/>
          <w:b/>
          <w:sz w:val="24"/>
          <w:szCs w:val="24"/>
        </w:rPr>
      </w:pPr>
      <w:r w:rsidRPr="00EE54D2">
        <w:rPr>
          <w:rFonts w:ascii="Times New Roman" w:hAnsi="Times New Roman" w:cs="Times New Roman"/>
          <w:b/>
          <w:sz w:val="24"/>
          <w:szCs w:val="24"/>
          <w:highlight w:val="red"/>
        </w:rPr>
        <w:t xml:space="preserve">Таблица </w:t>
      </w:r>
      <w:r w:rsidRPr="00EE54D2">
        <w:rPr>
          <w:rFonts w:ascii="Times New Roman" w:hAnsi="Times New Roman" w:cs="Times New Roman"/>
          <w:b/>
          <w:sz w:val="24"/>
          <w:szCs w:val="24"/>
          <w:highlight w:val="red"/>
        </w:rPr>
        <w:t>2</w:t>
      </w:r>
      <w:r w:rsidRPr="00EE54D2">
        <w:rPr>
          <w:rFonts w:ascii="Times New Roman" w:hAnsi="Times New Roman" w:cs="Times New Roman"/>
          <w:b/>
          <w:sz w:val="24"/>
          <w:szCs w:val="24"/>
          <w:highlight w:val="red"/>
        </w:rPr>
        <w:t>.</w:t>
      </w:r>
      <w:r w:rsidRPr="00EE54D2">
        <w:rPr>
          <w:rFonts w:ascii="Times New Roman" w:hAnsi="Times New Roman" w:cs="Times New Roman"/>
          <w:b/>
          <w:sz w:val="24"/>
          <w:szCs w:val="24"/>
        </w:rPr>
        <w:t xml:space="preserve"> </w:t>
      </w:r>
      <w:r w:rsidR="00F673CE" w:rsidRPr="00EE54D2">
        <w:rPr>
          <w:rFonts w:ascii="Times New Roman" w:hAnsi="Times New Roman" w:cs="Times New Roman"/>
          <w:b/>
          <w:sz w:val="24"/>
          <w:szCs w:val="24"/>
        </w:rPr>
        <w:t xml:space="preserve">Лечение пациентов </w:t>
      </w:r>
      <w:proofErr w:type="gramStart"/>
      <w:r w:rsidR="00F673CE" w:rsidRPr="00EE54D2">
        <w:rPr>
          <w:rFonts w:ascii="Times New Roman" w:hAnsi="Times New Roman" w:cs="Times New Roman"/>
          <w:b/>
          <w:sz w:val="24"/>
          <w:szCs w:val="24"/>
        </w:rPr>
        <w:t>с</w:t>
      </w:r>
      <w:proofErr w:type="gramEnd"/>
      <w:r w:rsidR="00F673CE" w:rsidRPr="00EE54D2">
        <w:rPr>
          <w:rFonts w:ascii="Times New Roman" w:hAnsi="Times New Roman" w:cs="Times New Roman"/>
          <w:b/>
          <w:sz w:val="24"/>
          <w:szCs w:val="24"/>
        </w:rPr>
        <w:t xml:space="preserve"> зрелыми В-клеточными неходжкинскими лимфомами</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8505"/>
      </w:tblGrid>
      <w:tr w:rsidR="00F673CE" w:rsidRPr="003B2552" w:rsidTr="00995B38">
        <w:tc>
          <w:tcPr>
            <w:tcW w:w="1809" w:type="dxa"/>
          </w:tcPr>
          <w:p w:rsidR="00F673CE" w:rsidRPr="003B2552" w:rsidRDefault="00F673CE" w:rsidP="00F455D4">
            <w:pPr>
              <w:spacing w:after="0" w:line="240" w:lineRule="auto"/>
              <w:jc w:val="center"/>
              <w:rPr>
                <w:rFonts w:ascii="Times New Roman" w:hAnsi="Times New Roman" w:cs="Times New Roman"/>
                <w:b/>
                <w:sz w:val="24"/>
                <w:szCs w:val="24"/>
              </w:rPr>
            </w:pPr>
            <w:r w:rsidRPr="003B2552">
              <w:rPr>
                <w:rFonts w:ascii="Times New Roman" w:hAnsi="Times New Roman" w:cs="Times New Roman"/>
                <w:b/>
                <w:sz w:val="24"/>
                <w:szCs w:val="24"/>
              </w:rPr>
              <w:lastRenderedPageBreak/>
              <w:t>Группа риска</w:t>
            </w:r>
          </w:p>
        </w:tc>
        <w:tc>
          <w:tcPr>
            <w:tcW w:w="8505" w:type="dxa"/>
          </w:tcPr>
          <w:p w:rsidR="00F673CE" w:rsidRPr="003B2552" w:rsidRDefault="00F673CE" w:rsidP="00F455D4">
            <w:pPr>
              <w:spacing w:after="0" w:line="240" w:lineRule="auto"/>
              <w:jc w:val="center"/>
              <w:rPr>
                <w:rFonts w:ascii="Times New Roman" w:hAnsi="Times New Roman" w:cs="Times New Roman"/>
                <w:b/>
                <w:sz w:val="24"/>
                <w:szCs w:val="24"/>
              </w:rPr>
            </w:pPr>
            <w:r w:rsidRPr="003B2552">
              <w:rPr>
                <w:rFonts w:ascii="Times New Roman" w:hAnsi="Times New Roman" w:cs="Times New Roman"/>
                <w:b/>
                <w:sz w:val="24"/>
                <w:szCs w:val="24"/>
              </w:rPr>
              <w:t>Лечение</w:t>
            </w:r>
          </w:p>
        </w:tc>
      </w:tr>
      <w:tr w:rsidR="00F673CE" w:rsidRPr="003B2552" w:rsidTr="00995B38">
        <w:tc>
          <w:tcPr>
            <w:tcW w:w="1809" w:type="dxa"/>
          </w:tcPr>
          <w:p w:rsidR="00F673CE" w:rsidRPr="003B2552" w:rsidRDefault="00F673CE" w:rsidP="00F455D4">
            <w:pPr>
              <w:spacing w:after="0" w:line="240" w:lineRule="auto"/>
              <w:rPr>
                <w:rFonts w:ascii="Times New Roman" w:hAnsi="Times New Roman" w:cs="Times New Roman"/>
                <w:sz w:val="24"/>
                <w:szCs w:val="24"/>
              </w:rPr>
            </w:pPr>
            <w:r w:rsidRPr="003B2552">
              <w:rPr>
                <w:rFonts w:ascii="Times New Roman" w:hAnsi="Times New Roman" w:cs="Times New Roman"/>
                <w:sz w:val="24"/>
                <w:szCs w:val="24"/>
                <w:lang w:val="en-US"/>
              </w:rPr>
              <w:t>R</w:t>
            </w:r>
            <w:r w:rsidRPr="003B2552">
              <w:rPr>
                <w:rFonts w:ascii="Times New Roman" w:hAnsi="Times New Roman" w:cs="Times New Roman"/>
                <w:sz w:val="24"/>
                <w:szCs w:val="24"/>
              </w:rPr>
              <w:t>1</w:t>
            </w:r>
          </w:p>
        </w:tc>
        <w:tc>
          <w:tcPr>
            <w:tcW w:w="8505" w:type="dxa"/>
          </w:tcPr>
          <w:p w:rsidR="00F673CE" w:rsidRPr="003B2552" w:rsidRDefault="00F673CE" w:rsidP="00F455D4">
            <w:pPr>
              <w:spacing w:after="0" w:line="240" w:lineRule="auto"/>
              <w:rPr>
                <w:rFonts w:ascii="Times New Roman" w:hAnsi="Times New Roman" w:cs="Times New Roman"/>
                <w:sz w:val="24"/>
                <w:szCs w:val="24"/>
                <w:vertAlign w:val="superscript"/>
              </w:rPr>
            </w:pPr>
            <w:r w:rsidRPr="003B2552">
              <w:rPr>
                <w:rFonts w:ascii="Times New Roman" w:hAnsi="Times New Roman" w:cs="Times New Roman"/>
                <w:sz w:val="24"/>
                <w:szCs w:val="24"/>
              </w:rPr>
              <w:t>А</w:t>
            </w:r>
            <w:r w:rsidRPr="003B2552">
              <w:rPr>
                <w:rFonts w:ascii="Times New Roman" w:hAnsi="Times New Roman" w:cs="Times New Roman"/>
                <w:sz w:val="24"/>
                <w:szCs w:val="24"/>
              </w:rPr>
              <w:sym w:font="Wingdings" w:char="00E0"/>
            </w:r>
            <w:r w:rsidRPr="003B2552">
              <w:rPr>
                <w:rFonts w:ascii="Times New Roman" w:hAnsi="Times New Roman" w:cs="Times New Roman"/>
                <w:sz w:val="24"/>
                <w:szCs w:val="24"/>
              </w:rPr>
              <w:t xml:space="preserve"> В</w:t>
            </w:r>
            <w:r w:rsidRPr="003B2552">
              <w:rPr>
                <w:rFonts w:ascii="Times New Roman" w:hAnsi="Times New Roman" w:cs="Times New Roman"/>
                <w:sz w:val="24"/>
                <w:szCs w:val="24"/>
                <w:lang w:val="en-US"/>
              </w:rPr>
              <w:t xml:space="preserve"> (</w:t>
            </w:r>
            <w:r w:rsidRPr="003B2552">
              <w:rPr>
                <w:rFonts w:ascii="Times New Roman" w:hAnsi="Times New Roman" w:cs="Times New Roman"/>
                <w:sz w:val="24"/>
                <w:szCs w:val="24"/>
              </w:rPr>
              <w:t>В-</w:t>
            </w:r>
            <w:r w:rsidRPr="003B2552">
              <w:rPr>
                <w:rFonts w:ascii="Times New Roman" w:hAnsi="Times New Roman" w:cs="Times New Roman"/>
                <w:sz w:val="24"/>
                <w:szCs w:val="24"/>
                <w:lang w:val="en-US"/>
              </w:rPr>
              <w:t xml:space="preserve">NHL BFM </w:t>
            </w:r>
            <w:r w:rsidRPr="003B2552">
              <w:rPr>
                <w:rFonts w:ascii="Times New Roman" w:hAnsi="Times New Roman" w:cs="Times New Roman"/>
                <w:sz w:val="24"/>
                <w:szCs w:val="24"/>
              </w:rPr>
              <w:t>04</w:t>
            </w:r>
            <w:r w:rsidRPr="003B2552">
              <w:rPr>
                <w:rFonts w:ascii="Times New Roman" w:hAnsi="Times New Roman" w:cs="Times New Roman"/>
                <w:sz w:val="24"/>
                <w:szCs w:val="24"/>
                <w:lang w:val="en-US"/>
              </w:rPr>
              <w:t>)</w:t>
            </w:r>
            <w:r w:rsidRPr="003B2552">
              <w:rPr>
                <w:rFonts w:ascii="Times New Roman" w:hAnsi="Times New Roman" w:cs="Times New Roman"/>
                <w:sz w:val="24"/>
                <w:szCs w:val="24"/>
              </w:rPr>
              <w:t>.</w:t>
            </w:r>
            <w:r w:rsidRPr="003B2552">
              <w:rPr>
                <w:rFonts w:ascii="Times New Roman" w:hAnsi="Times New Roman" w:cs="Times New Roman"/>
                <w:sz w:val="24"/>
                <w:szCs w:val="24"/>
                <w:vertAlign w:val="superscript"/>
              </w:rPr>
              <w:t>1-3</w:t>
            </w:r>
          </w:p>
        </w:tc>
      </w:tr>
      <w:tr w:rsidR="00F673CE" w:rsidRPr="003B2552" w:rsidTr="00995B38">
        <w:tc>
          <w:tcPr>
            <w:tcW w:w="1809" w:type="dxa"/>
          </w:tcPr>
          <w:p w:rsidR="00F673CE" w:rsidRPr="003B2552" w:rsidRDefault="00F673CE" w:rsidP="00F455D4">
            <w:pPr>
              <w:spacing w:after="0" w:line="240" w:lineRule="auto"/>
              <w:rPr>
                <w:rFonts w:ascii="Times New Roman" w:hAnsi="Times New Roman" w:cs="Times New Roman"/>
                <w:sz w:val="24"/>
                <w:szCs w:val="24"/>
              </w:rPr>
            </w:pPr>
            <w:r w:rsidRPr="003B2552">
              <w:rPr>
                <w:rFonts w:ascii="Times New Roman" w:hAnsi="Times New Roman" w:cs="Times New Roman"/>
                <w:sz w:val="24"/>
                <w:szCs w:val="24"/>
                <w:lang w:val="en-US"/>
              </w:rPr>
              <w:t>R</w:t>
            </w:r>
            <w:r w:rsidRPr="003B2552">
              <w:rPr>
                <w:rFonts w:ascii="Times New Roman" w:hAnsi="Times New Roman" w:cs="Times New Roman"/>
                <w:sz w:val="24"/>
                <w:szCs w:val="24"/>
              </w:rPr>
              <w:t xml:space="preserve"> 2</w:t>
            </w:r>
          </w:p>
        </w:tc>
        <w:tc>
          <w:tcPr>
            <w:tcW w:w="8505" w:type="dxa"/>
          </w:tcPr>
          <w:p w:rsidR="00F673CE" w:rsidRPr="003B2552" w:rsidRDefault="00F673CE" w:rsidP="00F455D4">
            <w:pPr>
              <w:spacing w:after="0" w:line="240" w:lineRule="auto"/>
              <w:rPr>
                <w:rFonts w:ascii="Times New Roman" w:hAnsi="Times New Roman" w:cs="Times New Roman"/>
                <w:sz w:val="24"/>
                <w:szCs w:val="24"/>
              </w:rPr>
            </w:pPr>
            <w:r w:rsidRPr="003B2552">
              <w:rPr>
                <w:rFonts w:ascii="Times New Roman" w:hAnsi="Times New Roman" w:cs="Times New Roman"/>
                <w:sz w:val="24"/>
                <w:szCs w:val="24"/>
              </w:rPr>
              <w:t>Профаза</w:t>
            </w:r>
            <w:r w:rsidRPr="003B2552">
              <w:rPr>
                <w:rFonts w:ascii="Times New Roman" w:hAnsi="Times New Roman" w:cs="Times New Roman"/>
                <w:sz w:val="24"/>
                <w:szCs w:val="24"/>
              </w:rPr>
              <w:sym w:font="Wingdings" w:char="00E0"/>
            </w:r>
            <w:r w:rsidRPr="003B2552">
              <w:rPr>
                <w:rFonts w:ascii="Times New Roman" w:hAnsi="Times New Roman" w:cs="Times New Roman"/>
                <w:sz w:val="24"/>
                <w:szCs w:val="24"/>
              </w:rPr>
              <w:t>А</w:t>
            </w:r>
            <w:r w:rsidRPr="003B2552">
              <w:rPr>
                <w:rFonts w:ascii="Times New Roman" w:hAnsi="Times New Roman" w:cs="Times New Roman"/>
                <w:sz w:val="24"/>
                <w:szCs w:val="24"/>
              </w:rPr>
              <w:sym w:font="Wingdings" w:char="00E0"/>
            </w:r>
            <w:r w:rsidRPr="003B2552">
              <w:rPr>
                <w:rFonts w:ascii="Times New Roman" w:hAnsi="Times New Roman" w:cs="Times New Roman"/>
                <w:sz w:val="24"/>
                <w:szCs w:val="24"/>
              </w:rPr>
              <w:t xml:space="preserve"> В </w:t>
            </w:r>
            <w:r w:rsidRPr="003B2552">
              <w:rPr>
                <w:rFonts w:ascii="Times New Roman" w:hAnsi="Times New Roman" w:cs="Times New Roman"/>
                <w:sz w:val="24"/>
                <w:szCs w:val="24"/>
              </w:rPr>
              <w:sym w:font="Wingdings" w:char="00E0"/>
            </w:r>
            <w:r w:rsidRPr="003B2552">
              <w:rPr>
                <w:rFonts w:ascii="Times New Roman" w:hAnsi="Times New Roman" w:cs="Times New Roman"/>
                <w:sz w:val="24"/>
                <w:szCs w:val="24"/>
              </w:rPr>
              <w:t xml:space="preserve"> А</w:t>
            </w:r>
            <w:r w:rsidRPr="003B2552">
              <w:rPr>
                <w:rFonts w:ascii="Times New Roman" w:hAnsi="Times New Roman" w:cs="Times New Roman"/>
                <w:sz w:val="24"/>
                <w:szCs w:val="24"/>
              </w:rPr>
              <w:sym w:font="Wingdings" w:char="00E0"/>
            </w:r>
            <w:r w:rsidRPr="003B2552">
              <w:rPr>
                <w:rFonts w:ascii="Times New Roman" w:hAnsi="Times New Roman" w:cs="Times New Roman"/>
                <w:sz w:val="24"/>
                <w:szCs w:val="24"/>
              </w:rPr>
              <w:t xml:space="preserve"> В (В-</w:t>
            </w:r>
            <w:r w:rsidRPr="003B2552">
              <w:rPr>
                <w:rFonts w:ascii="Times New Roman" w:hAnsi="Times New Roman" w:cs="Times New Roman"/>
                <w:sz w:val="24"/>
                <w:szCs w:val="24"/>
                <w:lang w:val="en-US"/>
              </w:rPr>
              <w:t>NHLBFM</w:t>
            </w:r>
            <w:r w:rsidRPr="003B2552">
              <w:rPr>
                <w:rFonts w:ascii="Times New Roman" w:hAnsi="Times New Roman" w:cs="Times New Roman"/>
                <w:sz w:val="24"/>
                <w:szCs w:val="24"/>
              </w:rPr>
              <w:t xml:space="preserve"> 04). </w:t>
            </w:r>
          </w:p>
        </w:tc>
      </w:tr>
      <w:tr w:rsidR="00F673CE" w:rsidRPr="003B2552" w:rsidTr="00995B38">
        <w:tc>
          <w:tcPr>
            <w:tcW w:w="1809" w:type="dxa"/>
          </w:tcPr>
          <w:p w:rsidR="00F673CE" w:rsidRPr="003B2552" w:rsidRDefault="00F673CE" w:rsidP="00F455D4">
            <w:pPr>
              <w:spacing w:after="0" w:line="240" w:lineRule="auto"/>
              <w:rPr>
                <w:rFonts w:ascii="Times New Roman" w:hAnsi="Times New Roman" w:cs="Times New Roman"/>
                <w:sz w:val="24"/>
                <w:szCs w:val="24"/>
              </w:rPr>
            </w:pPr>
            <w:r w:rsidRPr="003B2552">
              <w:rPr>
                <w:rFonts w:ascii="Times New Roman" w:hAnsi="Times New Roman" w:cs="Times New Roman"/>
                <w:sz w:val="24"/>
                <w:szCs w:val="24"/>
                <w:lang w:val="en-US"/>
              </w:rPr>
              <w:t>R</w:t>
            </w:r>
            <w:r w:rsidRPr="003B2552">
              <w:rPr>
                <w:rFonts w:ascii="Times New Roman" w:hAnsi="Times New Roman" w:cs="Times New Roman"/>
                <w:sz w:val="24"/>
                <w:szCs w:val="24"/>
              </w:rPr>
              <w:t xml:space="preserve"> 3</w:t>
            </w:r>
          </w:p>
        </w:tc>
        <w:tc>
          <w:tcPr>
            <w:tcW w:w="8505" w:type="dxa"/>
          </w:tcPr>
          <w:p w:rsidR="00F673CE" w:rsidRPr="003B2552" w:rsidRDefault="00F673CE" w:rsidP="00F455D4">
            <w:pPr>
              <w:spacing w:after="0" w:line="240" w:lineRule="auto"/>
              <w:rPr>
                <w:rFonts w:ascii="Times New Roman" w:hAnsi="Times New Roman" w:cs="Times New Roman"/>
                <w:sz w:val="24"/>
                <w:szCs w:val="24"/>
              </w:rPr>
            </w:pPr>
            <w:r w:rsidRPr="003B2552">
              <w:rPr>
                <w:rFonts w:ascii="Times New Roman" w:hAnsi="Times New Roman" w:cs="Times New Roman"/>
                <w:sz w:val="24"/>
                <w:szCs w:val="24"/>
              </w:rPr>
              <w:t>Профаза</w:t>
            </w:r>
            <w:r w:rsidRPr="003B2552">
              <w:rPr>
                <w:rFonts w:ascii="Times New Roman" w:hAnsi="Times New Roman" w:cs="Times New Roman"/>
                <w:sz w:val="24"/>
                <w:szCs w:val="24"/>
              </w:rPr>
              <w:sym w:font="Wingdings" w:char="00E0"/>
            </w:r>
            <w:r w:rsidRPr="003B2552">
              <w:rPr>
                <w:rFonts w:ascii="Times New Roman" w:hAnsi="Times New Roman" w:cs="Times New Roman"/>
                <w:sz w:val="24"/>
                <w:szCs w:val="24"/>
              </w:rPr>
              <w:t xml:space="preserve"> АА</w:t>
            </w:r>
            <w:r w:rsidRPr="003B2552">
              <w:rPr>
                <w:rFonts w:ascii="Times New Roman" w:hAnsi="Times New Roman" w:cs="Times New Roman"/>
                <w:sz w:val="24"/>
                <w:szCs w:val="24"/>
              </w:rPr>
              <w:sym w:font="Wingdings" w:char="00E0"/>
            </w:r>
            <w:r w:rsidRPr="003B2552">
              <w:rPr>
                <w:rFonts w:ascii="Times New Roman" w:hAnsi="Times New Roman" w:cs="Times New Roman"/>
                <w:sz w:val="24"/>
                <w:szCs w:val="24"/>
              </w:rPr>
              <w:t xml:space="preserve">ВВ </w:t>
            </w:r>
            <w:r w:rsidRPr="003B2552">
              <w:rPr>
                <w:rFonts w:ascii="Times New Roman" w:hAnsi="Times New Roman" w:cs="Times New Roman"/>
                <w:sz w:val="24"/>
                <w:szCs w:val="24"/>
              </w:rPr>
              <w:sym w:font="Wingdings" w:char="00E0"/>
            </w:r>
            <w:r w:rsidRPr="003B2552">
              <w:rPr>
                <w:rFonts w:ascii="Times New Roman" w:hAnsi="Times New Roman" w:cs="Times New Roman"/>
                <w:sz w:val="24"/>
                <w:szCs w:val="24"/>
              </w:rPr>
              <w:t xml:space="preserve"> СС</w:t>
            </w:r>
            <w:r w:rsidRPr="003B2552">
              <w:rPr>
                <w:rFonts w:ascii="Times New Roman" w:hAnsi="Times New Roman" w:cs="Times New Roman"/>
                <w:sz w:val="24"/>
                <w:szCs w:val="24"/>
              </w:rPr>
              <w:sym w:font="Wingdings" w:char="00E0"/>
            </w:r>
            <w:r w:rsidRPr="003B2552">
              <w:rPr>
                <w:rFonts w:ascii="Times New Roman" w:hAnsi="Times New Roman" w:cs="Times New Roman"/>
                <w:sz w:val="24"/>
                <w:szCs w:val="24"/>
              </w:rPr>
              <w:t xml:space="preserve"> АА</w:t>
            </w:r>
            <w:r w:rsidRPr="003B2552">
              <w:rPr>
                <w:rFonts w:ascii="Times New Roman" w:hAnsi="Times New Roman" w:cs="Times New Roman"/>
                <w:sz w:val="24"/>
                <w:szCs w:val="24"/>
              </w:rPr>
              <w:sym w:font="Wingdings" w:char="00E0"/>
            </w:r>
            <w:r w:rsidRPr="003B2552">
              <w:rPr>
                <w:rFonts w:ascii="Times New Roman" w:hAnsi="Times New Roman" w:cs="Times New Roman"/>
                <w:sz w:val="24"/>
                <w:szCs w:val="24"/>
              </w:rPr>
              <w:t xml:space="preserve"> ВВ (В-</w:t>
            </w:r>
            <w:r w:rsidRPr="003B2552">
              <w:rPr>
                <w:rFonts w:ascii="Times New Roman" w:hAnsi="Times New Roman" w:cs="Times New Roman"/>
                <w:sz w:val="24"/>
                <w:szCs w:val="24"/>
                <w:lang w:val="en-US"/>
              </w:rPr>
              <w:t>NHLBFM</w:t>
            </w:r>
            <w:r w:rsidRPr="003B2552">
              <w:rPr>
                <w:rFonts w:ascii="Times New Roman" w:hAnsi="Times New Roman" w:cs="Times New Roman"/>
                <w:sz w:val="24"/>
                <w:szCs w:val="24"/>
              </w:rPr>
              <w:t xml:space="preserve"> 04). </w:t>
            </w:r>
          </w:p>
        </w:tc>
      </w:tr>
      <w:tr w:rsidR="00F673CE" w:rsidRPr="003B2552" w:rsidTr="00995B38">
        <w:trPr>
          <w:trHeight w:val="845"/>
        </w:trPr>
        <w:tc>
          <w:tcPr>
            <w:tcW w:w="1809" w:type="dxa"/>
          </w:tcPr>
          <w:p w:rsidR="00F673CE" w:rsidRPr="003B2552" w:rsidRDefault="00F673CE" w:rsidP="00F455D4">
            <w:pPr>
              <w:spacing w:after="0" w:line="240" w:lineRule="auto"/>
              <w:rPr>
                <w:rFonts w:ascii="Times New Roman" w:hAnsi="Times New Roman" w:cs="Times New Roman"/>
                <w:sz w:val="24"/>
                <w:szCs w:val="24"/>
              </w:rPr>
            </w:pPr>
            <w:r w:rsidRPr="003B2552">
              <w:rPr>
                <w:rFonts w:ascii="Times New Roman" w:hAnsi="Times New Roman" w:cs="Times New Roman"/>
                <w:sz w:val="24"/>
                <w:szCs w:val="24"/>
                <w:lang w:val="en-US"/>
              </w:rPr>
              <w:t>R</w:t>
            </w:r>
            <w:r w:rsidRPr="003B2552">
              <w:rPr>
                <w:rFonts w:ascii="Times New Roman" w:hAnsi="Times New Roman" w:cs="Times New Roman"/>
                <w:sz w:val="24"/>
                <w:szCs w:val="24"/>
              </w:rPr>
              <w:t xml:space="preserve"> 4</w:t>
            </w:r>
          </w:p>
        </w:tc>
        <w:tc>
          <w:tcPr>
            <w:tcW w:w="8505" w:type="dxa"/>
          </w:tcPr>
          <w:p w:rsidR="00F673CE" w:rsidRPr="003B2552" w:rsidRDefault="00F673CE" w:rsidP="00F455D4">
            <w:pPr>
              <w:spacing w:after="0" w:line="240" w:lineRule="auto"/>
              <w:rPr>
                <w:rFonts w:ascii="Times New Roman" w:hAnsi="Times New Roman" w:cs="Times New Roman"/>
                <w:sz w:val="24"/>
                <w:szCs w:val="24"/>
              </w:rPr>
            </w:pPr>
            <w:r w:rsidRPr="003B2552">
              <w:rPr>
                <w:rFonts w:ascii="Times New Roman" w:hAnsi="Times New Roman" w:cs="Times New Roman"/>
                <w:sz w:val="24"/>
                <w:szCs w:val="24"/>
              </w:rPr>
              <w:t>Профаза</w:t>
            </w:r>
            <w:r w:rsidRPr="003B2552">
              <w:rPr>
                <w:rFonts w:ascii="Times New Roman" w:hAnsi="Times New Roman" w:cs="Times New Roman"/>
                <w:sz w:val="24"/>
                <w:szCs w:val="24"/>
              </w:rPr>
              <w:sym w:font="Wingdings" w:char="00E0"/>
            </w:r>
            <w:r w:rsidRPr="003B2552">
              <w:rPr>
                <w:rFonts w:ascii="Times New Roman" w:hAnsi="Times New Roman" w:cs="Times New Roman"/>
                <w:sz w:val="24"/>
                <w:szCs w:val="24"/>
              </w:rPr>
              <w:t xml:space="preserve"> АА(редукция дозы МТХ до 1 г/м</w:t>
            </w:r>
            <w:r w:rsidRPr="003B2552">
              <w:rPr>
                <w:rFonts w:ascii="Times New Roman" w:hAnsi="Times New Roman" w:cs="Times New Roman"/>
                <w:sz w:val="24"/>
                <w:szCs w:val="24"/>
                <w:vertAlign w:val="superscript"/>
              </w:rPr>
              <w:t>2</w:t>
            </w:r>
            <w:r w:rsidRPr="003B2552">
              <w:rPr>
                <w:rFonts w:ascii="Times New Roman" w:hAnsi="Times New Roman" w:cs="Times New Roman"/>
                <w:sz w:val="24"/>
                <w:szCs w:val="24"/>
              </w:rPr>
              <w:t xml:space="preserve"> кроме </w:t>
            </w:r>
            <w:r w:rsidRPr="003B2552">
              <w:rPr>
                <w:rFonts w:ascii="Times New Roman" w:hAnsi="Times New Roman" w:cs="Times New Roman"/>
                <w:sz w:val="24"/>
                <w:szCs w:val="24"/>
                <w:lang w:val="en-US"/>
              </w:rPr>
              <w:t>R</w:t>
            </w:r>
            <w:r w:rsidRPr="003B2552">
              <w:rPr>
                <w:rFonts w:ascii="Times New Roman" w:hAnsi="Times New Roman" w:cs="Times New Roman"/>
                <w:sz w:val="24"/>
                <w:szCs w:val="24"/>
              </w:rPr>
              <w:t>4 с параменингеальным поражением)+ритуксимаб</w:t>
            </w:r>
            <w:r w:rsidRPr="003B2552">
              <w:rPr>
                <w:rFonts w:ascii="Times New Roman" w:hAnsi="Times New Roman" w:cs="Times New Roman"/>
                <w:sz w:val="24"/>
                <w:szCs w:val="24"/>
              </w:rPr>
              <w:sym w:font="Wingdings" w:char="00E0"/>
            </w:r>
            <w:r w:rsidRPr="003B2552">
              <w:rPr>
                <w:rFonts w:ascii="Times New Roman" w:hAnsi="Times New Roman" w:cs="Times New Roman"/>
                <w:sz w:val="24"/>
                <w:szCs w:val="24"/>
              </w:rPr>
              <w:t xml:space="preserve"> ВВ(редукция дозы МТХ до 1 г/м</w:t>
            </w:r>
            <w:r w:rsidRPr="003B2552">
              <w:rPr>
                <w:rFonts w:ascii="Times New Roman" w:hAnsi="Times New Roman" w:cs="Times New Roman"/>
                <w:sz w:val="24"/>
                <w:szCs w:val="24"/>
                <w:vertAlign w:val="superscript"/>
              </w:rPr>
              <w:t>2</w:t>
            </w:r>
            <w:r w:rsidRPr="003B2552">
              <w:rPr>
                <w:rFonts w:ascii="Times New Roman" w:hAnsi="Times New Roman" w:cs="Times New Roman"/>
                <w:sz w:val="24"/>
                <w:szCs w:val="24"/>
              </w:rPr>
              <w:t xml:space="preserve"> кроме </w:t>
            </w:r>
            <w:r w:rsidRPr="003B2552">
              <w:rPr>
                <w:rFonts w:ascii="Times New Roman" w:hAnsi="Times New Roman" w:cs="Times New Roman"/>
                <w:sz w:val="24"/>
                <w:szCs w:val="24"/>
                <w:lang w:val="en-US"/>
              </w:rPr>
              <w:t>R</w:t>
            </w:r>
            <w:r w:rsidRPr="003B2552">
              <w:rPr>
                <w:rFonts w:ascii="Times New Roman" w:hAnsi="Times New Roman" w:cs="Times New Roman"/>
                <w:sz w:val="24"/>
                <w:szCs w:val="24"/>
              </w:rPr>
              <w:t>4 с параменингеальным поражением) +ритуксимаб</w:t>
            </w:r>
            <w:r w:rsidRPr="003B2552">
              <w:rPr>
                <w:rFonts w:ascii="Times New Roman" w:hAnsi="Times New Roman" w:cs="Times New Roman"/>
                <w:sz w:val="24"/>
                <w:szCs w:val="24"/>
              </w:rPr>
              <w:sym w:font="Wingdings" w:char="00E0"/>
            </w:r>
            <w:r w:rsidRPr="003B2552">
              <w:rPr>
                <w:rFonts w:ascii="Times New Roman" w:hAnsi="Times New Roman" w:cs="Times New Roman"/>
                <w:sz w:val="24"/>
                <w:szCs w:val="24"/>
              </w:rPr>
              <w:t xml:space="preserve"> СС + ритуксимаб </w:t>
            </w:r>
            <w:r w:rsidRPr="003B2552">
              <w:rPr>
                <w:rFonts w:ascii="Times New Roman" w:hAnsi="Times New Roman" w:cs="Times New Roman"/>
                <w:sz w:val="24"/>
                <w:szCs w:val="24"/>
              </w:rPr>
              <w:sym w:font="Wingdings" w:char="00E0"/>
            </w:r>
            <w:r w:rsidRPr="003B2552">
              <w:rPr>
                <w:rFonts w:ascii="Times New Roman" w:hAnsi="Times New Roman" w:cs="Times New Roman"/>
                <w:sz w:val="24"/>
                <w:szCs w:val="24"/>
              </w:rPr>
              <w:t xml:space="preserve"> АА+ритуксимаб</w:t>
            </w:r>
            <w:r w:rsidRPr="003B2552">
              <w:rPr>
                <w:rFonts w:ascii="Times New Roman" w:hAnsi="Times New Roman" w:cs="Times New Roman"/>
                <w:sz w:val="24"/>
                <w:szCs w:val="24"/>
              </w:rPr>
              <w:sym w:font="Wingdings" w:char="00E0"/>
            </w:r>
            <w:r w:rsidRPr="003B2552">
              <w:rPr>
                <w:rFonts w:ascii="Times New Roman" w:hAnsi="Times New Roman" w:cs="Times New Roman"/>
                <w:sz w:val="24"/>
                <w:szCs w:val="24"/>
              </w:rPr>
              <w:t xml:space="preserve">  ВВ</w:t>
            </w:r>
            <w:r w:rsidRPr="003B2552">
              <w:rPr>
                <w:rFonts w:ascii="Times New Roman" w:hAnsi="Times New Roman" w:cs="Times New Roman"/>
                <w:sz w:val="24"/>
                <w:szCs w:val="24"/>
              </w:rPr>
              <w:sym w:font="Wingdings" w:char="00E0"/>
            </w:r>
            <w:r w:rsidRPr="003B2552">
              <w:rPr>
                <w:rFonts w:ascii="Times New Roman" w:hAnsi="Times New Roman" w:cs="Times New Roman"/>
                <w:sz w:val="24"/>
                <w:szCs w:val="24"/>
              </w:rPr>
              <w:t xml:space="preserve"> СС.</w:t>
            </w:r>
          </w:p>
          <w:p w:rsidR="00F673CE" w:rsidRPr="003B2552" w:rsidRDefault="00F673CE" w:rsidP="00F455D4">
            <w:pPr>
              <w:spacing w:after="0" w:line="240" w:lineRule="auto"/>
              <w:rPr>
                <w:rFonts w:ascii="Times New Roman" w:hAnsi="Times New Roman" w:cs="Times New Roman"/>
                <w:sz w:val="24"/>
                <w:szCs w:val="24"/>
              </w:rPr>
            </w:pPr>
            <w:r w:rsidRPr="003B2552">
              <w:rPr>
                <w:rFonts w:ascii="Times New Roman" w:hAnsi="Times New Roman" w:cs="Times New Roman"/>
                <w:sz w:val="24"/>
                <w:szCs w:val="24"/>
              </w:rPr>
              <w:t xml:space="preserve">При наличие остаточной опухоли после 4 блока (АА+ритуксимаб) проводится забор ПСК, после 5 блока (ВВ) </w:t>
            </w:r>
            <w:r w:rsidRPr="003B2552">
              <w:rPr>
                <w:rFonts w:ascii="Times New Roman" w:hAnsi="Times New Roman" w:cs="Times New Roman"/>
                <w:sz w:val="24"/>
                <w:szCs w:val="24"/>
              </w:rPr>
              <w:sym w:font="Wingdings" w:char="00E0"/>
            </w:r>
            <w:r w:rsidRPr="003B2552">
              <w:rPr>
                <w:rFonts w:ascii="Times New Roman" w:hAnsi="Times New Roman" w:cs="Times New Roman"/>
                <w:sz w:val="24"/>
                <w:szCs w:val="24"/>
              </w:rPr>
              <w:t xml:space="preserve"> повторная операция, при наличие  жизнеспособных клеток проводится аутоТКМ  с ритуксимабом (</w:t>
            </w:r>
            <w:r w:rsidRPr="003B2552">
              <w:rPr>
                <w:rFonts w:ascii="Times New Roman" w:hAnsi="Times New Roman" w:cs="Times New Roman"/>
                <w:sz w:val="24"/>
                <w:szCs w:val="24"/>
                <w:lang w:val="en-US"/>
              </w:rPr>
              <w:t>B</w:t>
            </w:r>
            <w:r w:rsidRPr="003B2552">
              <w:rPr>
                <w:rFonts w:ascii="Times New Roman" w:hAnsi="Times New Roman" w:cs="Times New Roman"/>
                <w:sz w:val="24"/>
                <w:szCs w:val="24"/>
              </w:rPr>
              <w:t>-</w:t>
            </w:r>
            <w:r w:rsidRPr="003B2552">
              <w:rPr>
                <w:rFonts w:ascii="Times New Roman" w:hAnsi="Times New Roman" w:cs="Times New Roman"/>
                <w:sz w:val="24"/>
                <w:szCs w:val="24"/>
                <w:lang w:val="en-US"/>
              </w:rPr>
              <w:t>NHL</w:t>
            </w:r>
            <w:r w:rsidRPr="003B2552">
              <w:rPr>
                <w:rFonts w:ascii="Times New Roman" w:hAnsi="Times New Roman" w:cs="Times New Roman"/>
                <w:sz w:val="24"/>
                <w:szCs w:val="24"/>
              </w:rPr>
              <w:t>-</w:t>
            </w:r>
            <w:r w:rsidRPr="003B2552">
              <w:rPr>
                <w:rFonts w:ascii="Times New Roman" w:hAnsi="Times New Roman" w:cs="Times New Roman"/>
                <w:sz w:val="24"/>
                <w:szCs w:val="24"/>
                <w:lang w:val="en-US"/>
              </w:rPr>
              <w:t>M</w:t>
            </w:r>
            <w:r w:rsidRPr="003B2552">
              <w:rPr>
                <w:rFonts w:ascii="Times New Roman" w:hAnsi="Times New Roman" w:cs="Times New Roman"/>
                <w:sz w:val="24"/>
                <w:szCs w:val="24"/>
              </w:rPr>
              <w:t xml:space="preserve"> 2004).</w:t>
            </w:r>
          </w:p>
        </w:tc>
      </w:tr>
      <w:tr w:rsidR="00F673CE" w:rsidRPr="003B2552" w:rsidTr="00995B38">
        <w:trPr>
          <w:trHeight w:val="845"/>
        </w:trPr>
        <w:tc>
          <w:tcPr>
            <w:tcW w:w="1809" w:type="dxa"/>
          </w:tcPr>
          <w:p w:rsidR="00F673CE" w:rsidRPr="003B2552" w:rsidRDefault="00F673CE" w:rsidP="00F455D4">
            <w:pPr>
              <w:spacing w:after="0" w:line="240" w:lineRule="auto"/>
              <w:rPr>
                <w:rFonts w:ascii="Times New Roman" w:hAnsi="Times New Roman" w:cs="Times New Roman"/>
                <w:sz w:val="24"/>
                <w:szCs w:val="24"/>
              </w:rPr>
            </w:pPr>
            <w:r w:rsidRPr="003B2552">
              <w:rPr>
                <w:rFonts w:ascii="Times New Roman" w:hAnsi="Times New Roman" w:cs="Times New Roman"/>
                <w:sz w:val="24"/>
                <w:szCs w:val="24"/>
                <w:lang w:val="en-US"/>
              </w:rPr>
              <w:t>R</w:t>
            </w:r>
            <w:r w:rsidRPr="003B2552">
              <w:rPr>
                <w:rFonts w:ascii="Times New Roman" w:hAnsi="Times New Roman" w:cs="Times New Roman"/>
                <w:sz w:val="24"/>
                <w:szCs w:val="24"/>
              </w:rPr>
              <w:t xml:space="preserve"> 4 ЦНС +</w:t>
            </w:r>
          </w:p>
        </w:tc>
        <w:tc>
          <w:tcPr>
            <w:tcW w:w="8505" w:type="dxa"/>
          </w:tcPr>
          <w:p w:rsidR="00F673CE" w:rsidRPr="003B2552" w:rsidRDefault="00F673CE" w:rsidP="00F455D4">
            <w:pPr>
              <w:spacing w:after="0" w:line="240" w:lineRule="auto"/>
              <w:rPr>
                <w:rFonts w:ascii="Times New Roman" w:hAnsi="Times New Roman" w:cs="Times New Roman"/>
                <w:sz w:val="24"/>
                <w:szCs w:val="24"/>
              </w:rPr>
            </w:pPr>
            <w:r w:rsidRPr="003B2552">
              <w:rPr>
                <w:rFonts w:ascii="Times New Roman" w:hAnsi="Times New Roman" w:cs="Times New Roman"/>
                <w:sz w:val="24"/>
                <w:szCs w:val="24"/>
              </w:rPr>
              <w:t>Профаза</w:t>
            </w:r>
            <w:r w:rsidRPr="003B2552">
              <w:rPr>
                <w:rFonts w:ascii="Times New Roman" w:hAnsi="Times New Roman" w:cs="Times New Roman"/>
                <w:sz w:val="24"/>
                <w:szCs w:val="24"/>
              </w:rPr>
              <w:sym w:font="Wingdings" w:char="00E0"/>
            </w:r>
            <w:r w:rsidRPr="003B2552">
              <w:rPr>
                <w:rFonts w:ascii="Times New Roman" w:hAnsi="Times New Roman" w:cs="Times New Roman"/>
                <w:sz w:val="24"/>
                <w:szCs w:val="24"/>
              </w:rPr>
              <w:t>АА</w:t>
            </w:r>
            <w:r w:rsidRPr="003B2552">
              <w:rPr>
                <w:rFonts w:ascii="Times New Roman" w:hAnsi="Times New Roman" w:cs="Times New Roman"/>
                <w:sz w:val="24"/>
                <w:szCs w:val="24"/>
                <w:vertAlign w:val="subscript"/>
                <w:lang w:val="en-US"/>
              </w:rPr>
              <w:t>z</w:t>
            </w:r>
            <w:r w:rsidRPr="003B2552">
              <w:rPr>
                <w:rFonts w:ascii="Times New Roman" w:hAnsi="Times New Roman" w:cs="Times New Roman"/>
                <w:sz w:val="24"/>
                <w:szCs w:val="24"/>
              </w:rPr>
              <w:t>+ритуксимаб</w:t>
            </w:r>
            <w:r w:rsidRPr="003B2552">
              <w:rPr>
                <w:rFonts w:ascii="Times New Roman" w:hAnsi="Times New Roman" w:cs="Times New Roman"/>
                <w:sz w:val="24"/>
                <w:szCs w:val="24"/>
              </w:rPr>
              <w:sym w:font="Wingdings" w:char="00E0"/>
            </w:r>
            <w:r w:rsidRPr="003B2552">
              <w:rPr>
                <w:rFonts w:ascii="Times New Roman" w:hAnsi="Times New Roman" w:cs="Times New Roman"/>
                <w:sz w:val="24"/>
                <w:szCs w:val="24"/>
              </w:rPr>
              <w:t>В</w:t>
            </w:r>
            <w:r w:rsidRPr="003B2552">
              <w:rPr>
                <w:rFonts w:ascii="Times New Roman" w:hAnsi="Times New Roman" w:cs="Times New Roman"/>
                <w:sz w:val="24"/>
                <w:szCs w:val="24"/>
                <w:lang w:val="en-US"/>
              </w:rPr>
              <w:t>B</w:t>
            </w:r>
            <w:r w:rsidRPr="003B2552">
              <w:rPr>
                <w:rFonts w:ascii="Times New Roman" w:hAnsi="Times New Roman" w:cs="Times New Roman"/>
                <w:sz w:val="24"/>
                <w:szCs w:val="24"/>
                <w:vertAlign w:val="subscript"/>
                <w:lang w:val="en-US"/>
              </w:rPr>
              <w:t>z</w:t>
            </w:r>
            <w:r w:rsidRPr="003B2552">
              <w:rPr>
                <w:rFonts w:ascii="Times New Roman" w:hAnsi="Times New Roman" w:cs="Times New Roman"/>
                <w:sz w:val="24"/>
                <w:szCs w:val="24"/>
              </w:rPr>
              <w:t>+ритуксимаб</w:t>
            </w:r>
            <w:r w:rsidRPr="003B2552">
              <w:rPr>
                <w:rFonts w:ascii="Times New Roman" w:hAnsi="Times New Roman" w:cs="Times New Roman"/>
                <w:sz w:val="24"/>
                <w:szCs w:val="24"/>
              </w:rPr>
              <w:sym w:font="Wingdings" w:char="00E0"/>
            </w:r>
            <w:r w:rsidRPr="003B2552">
              <w:rPr>
                <w:rFonts w:ascii="Times New Roman" w:hAnsi="Times New Roman" w:cs="Times New Roman"/>
                <w:sz w:val="24"/>
                <w:szCs w:val="24"/>
              </w:rPr>
              <w:t>СС</w:t>
            </w:r>
            <w:r w:rsidRPr="003B2552">
              <w:rPr>
                <w:rFonts w:ascii="Times New Roman" w:hAnsi="Times New Roman" w:cs="Times New Roman"/>
                <w:sz w:val="24"/>
                <w:szCs w:val="24"/>
                <w:vertAlign w:val="subscript"/>
                <w:lang w:val="en-US"/>
              </w:rPr>
              <w:t>z</w:t>
            </w:r>
            <w:r w:rsidRPr="003B2552">
              <w:rPr>
                <w:rFonts w:ascii="Times New Roman" w:hAnsi="Times New Roman" w:cs="Times New Roman"/>
                <w:sz w:val="24"/>
                <w:szCs w:val="24"/>
              </w:rPr>
              <w:t xml:space="preserve"> + ритуксимаб</w:t>
            </w:r>
            <w:r w:rsidRPr="003B2552">
              <w:rPr>
                <w:rFonts w:ascii="Times New Roman" w:hAnsi="Times New Roman" w:cs="Times New Roman"/>
                <w:sz w:val="24"/>
                <w:szCs w:val="24"/>
              </w:rPr>
              <w:sym w:font="Wingdings" w:char="00E0"/>
            </w:r>
            <w:r w:rsidRPr="003B2552">
              <w:rPr>
                <w:rFonts w:ascii="Times New Roman" w:hAnsi="Times New Roman" w:cs="Times New Roman"/>
                <w:sz w:val="24"/>
                <w:szCs w:val="24"/>
              </w:rPr>
              <w:t xml:space="preserve">  А</w:t>
            </w:r>
            <w:r w:rsidRPr="003B2552">
              <w:rPr>
                <w:rFonts w:ascii="Times New Roman" w:hAnsi="Times New Roman" w:cs="Times New Roman"/>
                <w:sz w:val="24"/>
                <w:szCs w:val="24"/>
                <w:lang w:val="en-US"/>
              </w:rPr>
              <w:t>A</w:t>
            </w:r>
            <w:r w:rsidRPr="003B2552">
              <w:rPr>
                <w:rFonts w:ascii="Times New Roman" w:hAnsi="Times New Roman" w:cs="Times New Roman"/>
                <w:sz w:val="24"/>
                <w:szCs w:val="24"/>
                <w:vertAlign w:val="subscript"/>
                <w:lang w:val="en-US"/>
              </w:rPr>
              <w:t>z</w:t>
            </w:r>
            <w:r w:rsidRPr="003B2552">
              <w:rPr>
                <w:rFonts w:ascii="Times New Roman" w:hAnsi="Times New Roman" w:cs="Times New Roman"/>
                <w:sz w:val="24"/>
                <w:szCs w:val="24"/>
              </w:rPr>
              <w:t>+ритуксимаб</w:t>
            </w:r>
            <w:r w:rsidRPr="003B2552">
              <w:rPr>
                <w:rFonts w:ascii="Times New Roman" w:hAnsi="Times New Roman" w:cs="Times New Roman"/>
                <w:sz w:val="24"/>
                <w:szCs w:val="24"/>
              </w:rPr>
              <w:sym w:font="Wingdings" w:char="00E0"/>
            </w:r>
            <w:r w:rsidRPr="003B2552">
              <w:rPr>
                <w:rFonts w:ascii="Times New Roman" w:hAnsi="Times New Roman" w:cs="Times New Roman"/>
                <w:sz w:val="24"/>
                <w:szCs w:val="24"/>
              </w:rPr>
              <w:t>В</w:t>
            </w:r>
            <w:r w:rsidRPr="003B2552">
              <w:rPr>
                <w:rFonts w:ascii="Times New Roman" w:hAnsi="Times New Roman" w:cs="Times New Roman"/>
                <w:sz w:val="24"/>
                <w:szCs w:val="24"/>
                <w:lang w:val="en-US"/>
              </w:rPr>
              <w:t>B</w:t>
            </w:r>
            <w:r w:rsidRPr="003B2552">
              <w:rPr>
                <w:rFonts w:ascii="Times New Roman" w:hAnsi="Times New Roman" w:cs="Times New Roman"/>
                <w:sz w:val="24"/>
                <w:szCs w:val="24"/>
                <w:vertAlign w:val="subscript"/>
                <w:lang w:val="en-US"/>
              </w:rPr>
              <w:t>z</w:t>
            </w:r>
            <w:r w:rsidRPr="003B2552">
              <w:rPr>
                <w:rFonts w:ascii="Times New Roman" w:hAnsi="Times New Roman" w:cs="Times New Roman"/>
                <w:sz w:val="24"/>
                <w:szCs w:val="24"/>
              </w:rPr>
              <w:sym w:font="Wingdings" w:char="00E0"/>
            </w:r>
            <w:r w:rsidRPr="003B2552">
              <w:rPr>
                <w:rFonts w:ascii="Times New Roman" w:hAnsi="Times New Roman" w:cs="Times New Roman"/>
                <w:sz w:val="24"/>
                <w:szCs w:val="24"/>
              </w:rPr>
              <w:t>СС</w:t>
            </w:r>
            <w:r w:rsidRPr="003B2552">
              <w:rPr>
                <w:rFonts w:ascii="Times New Roman" w:hAnsi="Times New Roman" w:cs="Times New Roman"/>
                <w:sz w:val="24"/>
                <w:szCs w:val="24"/>
                <w:vertAlign w:val="subscript"/>
                <w:lang w:val="en-US"/>
              </w:rPr>
              <w:t>z</w:t>
            </w:r>
          </w:p>
          <w:p w:rsidR="00F673CE" w:rsidRPr="003B2552" w:rsidRDefault="00F673CE" w:rsidP="00F455D4">
            <w:pPr>
              <w:spacing w:after="0" w:line="240" w:lineRule="auto"/>
              <w:rPr>
                <w:rFonts w:ascii="Times New Roman" w:hAnsi="Times New Roman" w:cs="Times New Roman"/>
                <w:sz w:val="24"/>
                <w:szCs w:val="24"/>
              </w:rPr>
            </w:pPr>
            <w:r w:rsidRPr="003B2552">
              <w:rPr>
                <w:rFonts w:ascii="Times New Roman" w:hAnsi="Times New Roman" w:cs="Times New Roman"/>
                <w:sz w:val="24"/>
                <w:szCs w:val="24"/>
              </w:rPr>
              <w:t xml:space="preserve">При наличие остаточной опухоли после 4 блока (АА+ритуксимаб) проводится забор ПСК, после 5 блока (ВВ) </w:t>
            </w:r>
            <w:r w:rsidRPr="003B2552">
              <w:rPr>
                <w:rFonts w:ascii="Times New Roman" w:hAnsi="Times New Roman" w:cs="Times New Roman"/>
                <w:sz w:val="24"/>
                <w:szCs w:val="24"/>
              </w:rPr>
              <w:sym w:font="Wingdings" w:char="00E0"/>
            </w:r>
            <w:r w:rsidRPr="003B2552">
              <w:rPr>
                <w:rFonts w:ascii="Times New Roman" w:hAnsi="Times New Roman" w:cs="Times New Roman"/>
                <w:sz w:val="24"/>
                <w:szCs w:val="24"/>
              </w:rPr>
              <w:t xml:space="preserve"> повторная операция, при наличие  жизнеспособных клеток проводится аутоТКМ  с ритуксимабом (</w:t>
            </w:r>
            <w:r w:rsidRPr="003B2552">
              <w:rPr>
                <w:rFonts w:ascii="Times New Roman" w:hAnsi="Times New Roman" w:cs="Times New Roman"/>
                <w:sz w:val="24"/>
                <w:szCs w:val="24"/>
                <w:lang w:val="en-US"/>
              </w:rPr>
              <w:t>B</w:t>
            </w:r>
            <w:r w:rsidRPr="003B2552">
              <w:rPr>
                <w:rFonts w:ascii="Times New Roman" w:hAnsi="Times New Roman" w:cs="Times New Roman"/>
                <w:sz w:val="24"/>
                <w:szCs w:val="24"/>
              </w:rPr>
              <w:t>-</w:t>
            </w:r>
            <w:r w:rsidRPr="003B2552">
              <w:rPr>
                <w:rFonts w:ascii="Times New Roman" w:hAnsi="Times New Roman" w:cs="Times New Roman"/>
                <w:sz w:val="24"/>
                <w:szCs w:val="24"/>
                <w:lang w:val="en-US"/>
              </w:rPr>
              <w:t>NHL</w:t>
            </w:r>
            <w:r w:rsidRPr="003B2552">
              <w:rPr>
                <w:rFonts w:ascii="Times New Roman" w:hAnsi="Times New Roman" w:cs="Times New Roman"/>
                <w:sz w:val="24"/>
                <w:szCs w:val="24"/>
              </w:rPr>
              <w:t>-</w:t>
            </w:r>
            <w:r w:rsidRPr="003B2552">
              <w:rPr>
                <w:rFonts w:ascii="Times New Roman" w:hAnsi="Times New Roman" w:cs="Times New Roman"/>
                <w:sz w:val="24"/>
                <w:szCs w:val="24"/>
                <w:lang w:val="en-US"/>
              </w:rPr>
              <w:t>M</w:t>
            </w:r>
            <w:r w:rsidRPr="003B2552">
              <w:rPr>
                <w:rFonts w:ascii="Times New Roman" w:hAnsi="Times New Roman" w:cs="Times New Roman"/>
                <w:sz w:val="24"/>
                <w:szCs w:val="24"/>
              </w:rPr>
              <w:t xml:space="preserve"> 2004).</w:t>
            </w:r>
          </w:p>
        </w:tc>
      </w:tr>
    </w:tbl>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 xml:space="preserve">Лечение пациентов с крупноклеточной анапластической лимфомой осуществляется в зависимости от группы риска (табл. 7). </w:t>
      </w:r>
    </w:p>
    <w:p w:rsidR="00F673CE" w:rsidRPr="005135B6" w:rsidRDefault="005135B6" w:rsidP="00F455D4">
      <w:pPr>
        <w:spacing w:after="0" w:line="240" w:lineRule="auto"/>
        <w:jc w:val="both"/>
        <w:rPr>
          <w:rFonts w:ascii="Times New Roman" w:hAnsi="Times New Roman" w:cs="Times New Roman"/>
          <w:b/>
          <w:sz w:val="24"/>
          <w:szCs w:val="24"/>
        </w:rPr>
      </w:pPr>
      <w:r w:rsidRPr="005135B6">
        <w:rPr>
          <w:rFonts w:ascii="Times New Roman" w:hAnsi="Times New Roman" w:cs="Times New Roman"/>
          <w:b/>
          <w:sz w:val="24"/>
          <w:szCs w:val="24"/>
          <w:highlight w:val="red"/>
        </w:rPr>
        <w:t xml:space="preserve">Таблица </w:t>
      </w:r>
      <w:r w:rsidRPr="005135B6">
        <w:rPr>
          <w:rFonts w:ascii="Times New Roman" w:hAnsi="Times New Roman" w:cs="Times New Roman"/>
          <w:b/>
          <w:sz w:val="24"/>
          <w:szCs w:val="24"/>
          <w:highlight w:val="red"/>
        </w:rPr>
        <w:t>3</w:t>
      </w:r>
      <w:r w:rsidRPr="005135B6">
        <w:rPr>
          <w:rFonts w:ascii="Times New Roman" w:hAnsi="Times New Roman" w:cs="Times New Roman"/>
          <w:b/>
          <w:sz w:val="24"/>
          <w:szCs w:val="24"/>
          <w:highlight w:val="red"/>
        </w:rPr>
        <w:t>.</w:t>
      </w:r>
      <w:r w:rsidRPr="005135B6">
        <w:rPr>
          <w:rFonts w:ascii="Times New Roman" w:hAnsi="Times New Roman" w:cs="Times New Roman"/>
          <w:b/>
          <w:sz w:val="24"/>
          <w:szCs w:val="24"/>
        </w:rPr>
        <w:t xml:space="preserve"> </w:t>
      </w:r>
      <w:r w:rsidR="00F673CE" w:rsidRPr="005135B6">
        <w:rPr>
          <w:rFonts w:ascii="Times New Roman" w:hAnsi="Times New Roman" w:cs="Times New Roman"/>
          <w:b/>
          <w:sz w:val="24"/>
          <w:szCs w:val="24"/>
        </w:rPr>
        <w:t xml:space="preserve">Лечение пациентов с </w:t>
      </w:r>
      <w:proofErr w:type="gramStart"/>
      <w:r w:rsidR="00F673CE" w:rsidRPr="005135B6">
        <w:rPr>
          <w:rFonts w:ascii="Times New Roman" w:hAnsi="Times New Roman" w:cs="Times New Roman"/>
          <w:b/>
          <w:sz w:val="24"/>
          <w:szCs w:val="24"/>
        </w:rPr>
        <w:t>крупноклеточными</w:t>
      </w:r>
      <w:proofErr w:type="gramEnd"/>
      <w:r w:rsidR="00F673CE" w:rsidRPr="005135B6">
        <w:rPr>
          <w:rFonts w:ascii="Times New Roman" w:hAnsi="Times New Roman" w:cs="Times New Roman"/>
          <w:b/>
          <w:sz w:val="24"/>
          <w:szCs w:val="24"/>
        </w:rPr>
        <w:t xml:space="preserve"> анапластическими лимфомами</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7686"/>
      </w:tblGrid>
      <w:tr w:rsidR="00F673CE" w:rsidRPr="003B2552" w:rsidTr="00B417F4">
        <w:tc>
          <w:tcPr>
            <w:tcW w:w="2628" w:type="dxa"/>
          </w:tcPr>
          <w:p w:rsidR="00F673CE" w:rsidRPr="003B2552" w:rsidRDefault="00F673CE" w:rsidP="00F455D4">
            <w:pPr>
              <w:spacing w:after="0" w:line="240" w:lineRule="auto"/>
              <w:jc w:val="center"/>
              <w:rPr>
                <w:rFonts w:ascii="Times New Roman" w:hAnsi="Times New Roman" w:cs="Times New Roman"/>
                <w:b/>
                <w:sz w:val="24"/>
                <w:szCs w:val="24"/>
              </w:rPr>
            </w:pPr>
            <w:r w:rsidRPr="003B2552">
              <w:rPr>
                <w:rFonts w:ascii="Times New Roman" w:hAnsi="Times New Roman" w:cs="Times New Roman"/>
                <w:b/>
                <w:sz w:val="24"/>
                <w:szCs w:val="24"/>
              </w:rPr>
              <w:t>Группа риска</w:t>
            </w:r>
          </w:p>
        </w:tc>
        <w:tc>
          <w:tcPr>
            <w:tcW w:w="7686" w:type="dxa"/>
          </w:tcPr>
          <w:p w:rsidR="00F673CE" w:rsidRPr="003B2552" w:rsidRDefault="00F673CE" w:rsidP="00F455D4">
            <w:pPr>
              <w:spacing w:after="0" w:line="240" w:lineRule="auto"/>
              <w:jc w:val="center"/>
              <w:rPr>
                <w:rFonts w:ascii="Times New Roman" w:hAnsi="Times New Roman" w:cs="Times New Roman"/>
                <w:b/>
                <w:sz w:val="24"/>
                <w:szCs w:val="24"/>
              </w:rPr>
            </w:pPr>
            <w:r w:rsidRPr="003B2552">
              <w:rPr>
                <w:rFonts w:ascii="Times New Roman" w:hAnsi="Times New Roman" w:cs="Times New Roman"/>
                <w:b/>
                <w:sz w:val="24"/>
                <w:szCs w:val="24"/>
              </w:rPr>
              <w:t>Лечение</w:t>
            </w:r>
          </w:p>
        </w:tc>
      </w:tr>
      <w:tr w:rsidR="00F673CE" w:rsidRPr="00E24B9C" w:rsidTr="00B417F4">
        <w:tc>
          <w:tcPr>
            <w:tcW w:w="2628" w:type="dxa"/>
          </w:tcPr>
          <w:p w:rsidR="00F673CE" w:rsidRPr="003B20D6" w:rsidRDefault="00F673CE" w:rsidP="00F455D4">
            <w:pPr>
              <w:spacing w:after="0" w:line="240" w:lineRule="auto"/>
              <w:rPr>
                <w:rFonts w:ascii="Times New Roman" w:hAnsi="Times New Roman" w:cs="Times New Roman"/>
                <w:sz w:val="23"/>
                <w:szCs w:val="23"/>
              </w:rPr>
            </w:pPr>
            <w:r w:rsidRPr="003B20D6">
              <w:rPr>
                <w:rFonts w:ascii="Times New Roman" w:hAnsi="Times New Roman" w:cs="Times New Roman"/>
                <w:sz w:val="23"/>
                <w:szCs w:val="23"/>
              </w:rPr>
              <w:t>Низкий риск (LR)</w:t>
            </w:r>
          </w:p>
        </w:tc>
        <w:tc>
          <w:tcPr>
            <w:tcW w:w="7686" w:type="dxa"/>
          </w:tcPr>
          <w:p w:rsidR="00F673CE" w:rsidRPr="003B20D6" w:rsidRDefault="00F673CE" w:rsidP="00F455D4">
            <w:pPr>
              <w:spacing w:after="0" w:line="240" w:lineRule="auto"/>
              <w:rPr>
                <w:rFonts w:ascii="Times New Roman" w:hAnsi="Times New Roman" w:cs="Times New Roman"/>
                <w:sz w:val="23"/>
                <w:szCs w:val="23"/>
                <w:lang w:val="en-US"/>
              </w:rPr>
            </w:pPr>
            <w:r w:rsidRPr="003B20D6">
              <w:rPr>
                <w:rFonts w:ascii="Times New Roman" w:hAnsi="Times New Roman" w:cs="Times New Roman"/>
                <w:sz w:val="23"/>
                <w:szCs w:val="23"/>
              </w:rPr>
              <w:t>Профаза</w:t>
            </w:r>
            <w:r w:rsidRPr="003B20D6">
              <w:rPr>
                <w:rFonts w:ascii="Times New Roman" w:hAnsi="Times New Roman" w:cs="Times New Roman"/>
                <w:sz w:val="23"/>
                <w:szCs w:val="23"/>
              </w:rPr>
              <w:sym w:font="Wingdings" w:char="00E0"/>
            </w:r>
            <w:r w:rsidRPr="003B20D6">
              <w:rPr>
                <w:rFonts w:ascii="Times New Roman" w:hAnsi="Times New Roman" w:cs="Times New Roman"/>
                <w:sz w:val="23"/>
                <w:szCs w:val="23"/>
                <w:lang w:val="en-US"/>
              </w:rPr>
              <w:t>A</w:t>
            </w:r>
            <w:r w:rsidRPr="003B20D6">
              <w:rPr>
                <w:rFonts w:ascii="Times New Roman" w:hAnsi="Times New Roman" w:cs="Times New Roman"/>
                <w:sz w:val="23"/>
                <w:szCs w:val="23"/>
              </w:rPr>
              <w:sym w:font="Wingdings" w:char="00E0"/>
            </w:r>
            <w:r w:rsidRPr="003B20D6">
              <w:rPr>
                <w:rFonts w:ascii="Times New Roman" w:hAnsi="Times New Roman" w:cs="Times New Roman"/>
                <w:sz w:val="23"/>
                <w:szCs w:val="23"/>
                <w:lang w:val="en-US"/>
              </w:rPr>
              <w:t>B</w:t>
            </w:r>
            <w:r w:rsidRPr="003B20D6">
              <w:rPr>
                <w:rFonts w:ascii="Times New Roman" w:hAnsi="Times New Roman" w:cs="Times New Roman"/>
                <w:sz w:val="23"/>
                <w:szCs w:val="23"/>
              </w:rPr>
              <w:sym w:font="Wingdings" w:char="00E0"/>
            </w:r>
            <w:r w:rsidRPr="003B20D6">
              <w:rPr>
                <w:rFonts w:ascii="Times New Roman" w:hAnsi="Times New Roman" w:cs="Times New Roman"/>
                <w:sz w:val="23"/>
                <w:szCs w:val="23"/>
                <w:lang w:val="en-US"/>
              </w:rPr>
              <w:t>A. (ALCL 99)</w:t>
            </w:r>
          </w:p>
        </w:tc>
      </w:tr>
      <w:tr w:rsidR="00F673CE" w:rsidRPr="003B2552" w:rsidTr="00B417F4">
        <w:tc>
          <w:tcPr>
            <w:tcW w:w="2628" w:type="dxa"/>
          </w:tcPr>
          <w:p w:rsidR="00F673CE" w:rsidRPr="003B20D6" w:rsidRDefault="00F673CE" w:rsidP="00F455D4">
            <w:pPr>
              <w:spacing w:after="0" w:line="240" w:lineRule="auto"/>
              <w:rPr>
                <w:rFonts w:ascii="Times New Roman" w:hAnsi="Times New Roman" w:cs="Times New Roman"/>
                <w:sz w:val="23"/>
                <w:szCs w:val="23"/>
              </w:rPr>
            </w:pPr>
            <w:r w:rsidRPr="003B20D6">
              <w:rPr>
                <w:rFonts w:ascii="Times New Roman" w:hAnsi="Times New Roman" w:cs="Times New Roman"/>
                <w:sz w:val="23"/>
                <w:szCs w:val="23"/>
              </w:rPr>
              <w:t>Стандартный риск (SR)</w:t>
            </w:r>
          </w:p>
        </w:tc>
        <w:tc>
          <w:tcPr>
            <w:tcW w:w="7686" w:type="dxa"/>
          </w:tcPr>
          <w:p w:rsidR="00F673CE" w:rsidRPr="003B20D6" w:rsidRDefault="00F673CE" w:rsidP="00F455D4">
            <w:pPr>
              <w:spacing w:after="0" w:line="240" w:lineRule="auto"/>
              <w:rPr>
                <w:rFonts w:ascii="Times New Roman" w:hAnsi="Times New Roman" w:cs="Times New Roman"/>
                <w:sz w:val="23"/>
                <w:szCs w:val="23"/>
              </w:rPr>
            </w:pPr>
            <w:r w:rsidRPr="003B20D6">
              <w:rPr>
                <w:rFonts w:ascii="Times New Roman" w:hAnsi="Times New Roman" w:cs="Times New Roman"/>
                <w:sz w:val="23"/>
                <w:szCs w:val="23"/>
              </w:rPr>
              <w:t>Профаза</w:t>
            </w:r>
            <w:r w:rsidRPr="003B20D6">
              <w:rPr>
                <w:rFonts w:ascii="Times New Roman" w:hAnsi="Times New Roman" w:cs="Times New Roman"/>
                <w:sz w:val="23"/>
                <w:szCs w:val="23"/>
              </w:rPr>
              <w:sym w:font="Wingdings" w:char="00E0"/>
            </w:r>
            <w:r w:rsidRPr="003B20D6">
              <w:rPr>
                <w:rFonts w:ascii="Times New Roman" w:hAnsi="Times New Roman" w:cs="Times New Roman"/>
                <w:sz w:val="23"/>
                <w:szCs w:val="23"/>
              </w:rPr>
              <w:t>A</w:t>
            </w:r>
            <w:r w:rsidRPr="003B20D6">
              <w:rPr>
                <w:rFonts w:ascii="Times New Roman" w:hAnsi="Times New Roman" w:cs="Times New Roman"/>
                <w:sz w:val="23"/>
                <w:szCs w:val="23"/>
              </w:rPr>
              <w:sym w:font="Wingdings" w:char="00E0"/>
            </w:r>
            <w:r w:rsidRPr="003B20D6">
              <w:rPr>
                <w:rFonts w:ascii="Times New Roman" w:hAnsi="Times New Roman" w:cs="Times New Roman"/>
                <w:sz w:val="23"/>
                <w:szCs w:val="23"/>
              </w:rPr>
              <w:t>B</w:t>
            </w:r>
            <w:r w:rsidRPr="003B20D6">
              <w:rPr>
                <w:rFonts w:ascii="Times New Roman" w:hAnsi="Times New Roman" w:cs="Times New Roman"/>
                <w:sz w:val="23"/>
                <w:szCs w:val="23"/>
              </w:rPr>
              <w:sym w:font="Wingdings" w:char="00E0"/>
            </w:r>
            <w:r w:rsidRPr="003B20D6">
              <w:rPr>
                <w:rFonts w:ascii="Times New Roman" w:hAnsi="Times New Roman" w:cs="Times New Roman"/>
                <w:sz w:val="23"/>
                <w:szCs w:val="23"/>
              </w:rPr>
              <w:t>A</w:t>
            </w:r>
            <w:r w:rsidRPr="003B20D6">
              <w:rPr>
                <w:rFonts w:ascii="Times New Roman" w:hAnsi="Times New Roman" w:cs="Times New Roman"/>
                <w:sz w:val="23"/>
                <w:szCs w:val="23"/>
              </w:rPr>
              <w:sym w:font="Wingdings" w:char="00E0"/>
            </w:r>
            <w:r w:rsidRPr="003B20D6">
              <w:rPr>
                <w:rFonts w:ascii="Times New Roman" w:hAnsi="Times New Roman" w:cs="Times New Roman"/>
                <w:sz w:val="23"/>
                <w:szCs w:val="23"/>
              </w:rPr>
              <w:t>В</w:t>
            </w:r>
            <w:r w:rsidRPr="003B20D6">
              <w:rPr>
                <w:rFonts w:ascii="Times New Roman" w:hAnsi="Times New Roman" w:cs="Times New Roman"/>
                <w:sz w:val="23"/>
                <w:szCs w:val="23"/>
              </w:rPr>
              <w:sym w:font="Wingdings" w:char="00E0"/>
            </w:r>
            <w:r w:rsidRPr="003B20D6">
              <w:rPr>
                <w:rFonts w:ascii="Times New Roman" w:hAnsi="Times New Roman" w:cs="Times New Roman"/>
                <w:sz w:val="23"/>
                <w:szCs w:val="23"/>
              </w:rPr>
              <w:t>А</w:t>
            </w:r>
            <w:r w:rsidRPr="003B20D6">
              <w:rPr>
                <w:rFonts w:ascii="Times New Roman" w:hAnsi="Times New Roman" w:cs="Times New Roman"/>
                <w:sz w:val="23"/>
                <w:szCs w:val="23"/>
              </w:rPr>
              <w:sym w:font="Wingdings" w:char="00E0"/>
            </w:r>
            <w:r w:rsidRPr="003B20D6">
              <w:rPr>
                <w:rFonts w:ascii="Times New Roman" w:hAnsi="Times New Roman" w:cs="Times New Roman"/>
                <w:sz w:val="23"/>
                <w:szCs w:val="23"/>
              </w:rPr>
              <w:t>В (</w:t>
            </w:r>
            <w:r w:rsidRPr="003B20D6">
              <w:rPr>
                <w:rFonts w:ascii="Times New Roman" w:hAnsi="Times New Roman" w:cs="Times New Roman"/>
                <w:sz w:val="23"/>
                <w:szCs w:val="23"/>
                <w:lang w:val="en-US"/>
              </w:rPr>
              <w:t>ALCL</w:t>
            </w:r>
            <w:r w:rsidRPr="003B20D6">
              <w:rPr>
                <w:rFonts w:ascii="Times New Roman" w:hAnsi="Times New Roman" w:cs="Times New Roman"/>
                <w:sz w:val="23"/>
                <w:szCs w:val="23"/>
              </w:rPr>
              <w:t xml:space="preserve"> 99).</w:t>
            </w:r>
          </w:p>
        </w:tc>
      </w:tr>
      <w:tr w:rsidR="00F673CE" w:rsidRPr="003B2552" w:rsidTr="00B417F4">
        <w:tc>
          <w:tcPr>
            <w:tcW w:w="2628" w:type="dxa"/>
          </w:tcPr>
          <w:p w:rsidR="00F673CE" w:rsidRPr="003B20D6" w:rsidRDefault="00F673CE" w:rsidP="00F455D4">
            <w:pPr>
              <w:spacing w:after="0" w:line="240" w:lineRule="auto"/>
              <w:rPr>
                <w:rFonts w:ascii="Times New Roman" w:hAnsi="Times New Roman" w:cs="Times New Roman"/>
                <w:sz w:val="23"/>
                <w:szCs w:val="23"/>
              </w:rPr>
            </w:pPr>
            <w:r w:rsidRPr="003B20D6">
              <w:rPr>
                <w:rFonts w:ascii="Times New Roman" w:hAnsi="Times New Roman" w:cs="Times New Roman"/>
                <w:sz w:val="23"/>
                <w:szCs w:val="23"/>
              </w:rPr>
              <w:t>Высокий риск (HR)</w:t>
            </w:r>
          </w:p>
        </w:tc>
        <w:tc>
          <w:tcPr>
            <w:tcW w:w="7686" w:type="dxa"/>
          </w:tcPr>
          <w:p w:rsidR="00F673CE" w:rsidRPr="003B20D6" w:rsidRDefault="00F673CE" w:rsidP="00F455D4">
            <w:pPr>
              <w:spacing w:after="0" w:line="240" w:lineRule="auto"/>
              <w:rPr>
                <w:rFonts w:ascii="Times New Roman" w:hAnsi="Times New Roman" w:cs="Times New Roman"/>
                <w:sz w:val="23"/>
                <w:szCs w:val="23"/>
              </w:rPr>
            </w:pPr>
            <w:r w:rsidRPr="003B20D6">
              <w:rPr>
                <w:rFonts w:ascii="Times New Roman" w:hAnsi="Times New Roman" w:cs="Times New Roman"/>
                <w:sz w:val="23"/>
                <w:szCs w:val="23"/>
              </w:rPr>
              <w:t xml:space="preserve">Профаза </w:t>
            </w:r>
            <w:r w:rsidRPr="003B20D6">
              <w:rPr>
                <w:rFonts w:ascii="Times New Roman" w:hAnsi="Times New Roman" w:cs="Times New Roman"/>
                <w:sz w:val="23"/>
                <w:szCs w:val="23"/>
              </w:rPr>
              <w:sym w:font="Wingdings" w:char="00E0"/>
            </w:r>
            <w:r w:rsidRPr="003B20D6">
              <w:rPr>
                <w:rFonts w:ascii="Times New Roman" w:hAnsi="Times New Roman" w:cs="Times New Roman"/>
                <w:sz w:val="23"/>
                <w:szCs w:val="23"/>
                <w:lang w:val="en-US"/>
              </w:rPr>
              <w:t>A</w:t>
            </w:r>
            <w:r w:rsidRPr="003B20D6">
              <w:rPr>
                <w:rFonts w:ascii="Times New Roman" w:hAnsi="Times New Roman" w:cs="Times New Roman"/>
                <w:sz w:val="23"/>
                <w:szCs w:val="23"/>
              </w:rPr>
              <w:t xml:space="preserve">М1 </w:t>
            </w:r>
            <w:r w:rsidRPr="003B20D6">
              <w:rPr>
                <w:rFonts w:ascii="Times New Roman" w:hAnsi="Times New Roman" w:cs="Times New Roman"/>
                <w:sz w:val="23"/>
                <w:szCs w:val="23"/>
              </w:rPr>
              <w:sym w:font="Wingdings" w:char="00E0"/>
            </w:r>
            <w:r w:rsidRPr="003B20D6">
              <w:rPr>
                <w:rFonts w:ascii="Times New Roman" w:hAnsi="Times New Roman" w:cs="Times New Roman"/>
                <w:sz w:val="23"/>
                <w:szCs w:val="23"/>
                <w:lang w:val="en-US"/>
              </w:rPr>
              <w:t>B</w:t>
            </w:r>
            <w:r w:rsidRPr="003B20D6">
              <w:rPr>
                <w:rFonts w:ascii="Times New Roman" w:hAnsi="Times New Roman" w:cs="Times New Roman"/>
                <w:sz w:val="23"/>
                <w:szCs w:val="23"/>
              </w:rPr>
              <w:t xml:space="preserve">М1 </w:t>
            </w:r>
            <w:r w:rsidRPr="003B20D6">
              <w:rPr>
                <w:rFonts w:ascii="Times New Roman" w:hAnsi="Times New Roman" w:cs="Times New Roman"/>
                <w:sz w:val="23"/>
                <w:szCs w:val="23"/>
              </w:rPr>
              <w:sym w:font="Wingdings" w:char="00E0"/>
            </w:r>
            <w:r w:rsidRPr="003B20D6">
              <w:rPr>
                <w:rFonts w:ascii="Times New Roman" w:hAnsi="Times New Roman" w:cs="Times New Roman"/>
                <w:sz w:val="23"/>
                <w:szCs w:val="23"/>
                <w:lang w:val="en-US"/>
              </w:rPr>
              <w:t>A</w:t>
            </w:r>
            <w:r w:rsidRPr="003B20D6">
              <w:rPr>
                <w:rFonts w:ascii="Times New Roman" w:hAnsi="Times New Roman" w:cs="Times New Roman"/>
                <w:sz w:val="23"/>
                <w:szCs w:val="23"/>
              </w:rPr>
              <w:t>М2</w:t>
            </w:r>
            <w:r w:rsidRPr="003B20D6">
              <w:rPr>
                <w:rFonts w:ascii="Times New Roman" w:hAnsi="Times New Roman" w:cs="Times New Roman"/>
                <w:sz w:val="23"/>
                <w:szCs w:val="23"/>
              </w:rPr>
              <w:sym w:font="Wingdings" w:char="00E0"/>
            </w:r>
            <w:r w:rsidRPr="003B20D6">
              <w:rPr>
                <w:rFonts w:ascii="Times New Roman" w:hAnsi="Times New Roman" w:cs="Times New Roman"/>
                <w:sz w:val="23"/>
                <w:szCs w:val="23"/>
                <w:lang w:val="en-US"/>
              </w:rPr>
              <w:t>B</w:t>
            </w:r>
            <w:r w:rsidRPr="003B20D6">
              <w:rPr>
                <w:rFonts w:ascii="Times New Roman" w:hAnsi="Times New Roman" w:cs="Times New Roman"/>
                <w:sz w:val="23"/>
                <w:szCs w:val="23"/>
              </w:rPr>
              <w:t xml:space="preserve">М2 </w:t>
            </w:r>
            <w:r w:rsidRPr="003B20D6">
              <w:rPr>
                <w:rFonts w:ascii="Times New Roman" w:hAnsi="Times New Roman" w:cs="Times New Roman"/>
                <w:sz w:val="23"/>
                <w:szCs w:val="23"/>
              </w:rPr>
              <w:sym w:font="Wingdings" w:char="00E0"/>
            </w:r>
            <w:r w:rsidRPr="003B20D6">
              <w:rPr>
                <w:rFonts w:ascii="Times New Roman" w:hAnsi="Times New Roman" w:cs="Times New Roman"/>
                <w:sz w:val="23"/>
                <w:szCs w:val="23"/>
                <w:lang w:val="en-US"/>
              </w:rPr>
              <w:t>A</w:t>
            </w:r>
            <w:r w:rsidRPr="003B20D6">
              <w:rPr>
                <w:rFonts w:ascii="Times New Roman" w:hAnsi="Times New Roman" w:cs="Times New Roman"/>
                <w:sz w:val="23"/>
                <w:szCs w:val="23"/>
              </w:rPr>
              <w:t xml:space="preserve">М3 </w:t>
            </w:r>
            <w:r w:rsidRPr="003B20D6">
              <w:rPr>
                <w:rFonts w:ascii="Times New Roman" w:hAnsi="Times New Roman" w:cs="Times New Roman"/>
                <w:sz w:val="23"/>
                <w:szCs w:val="23"/>
              </w:rPr>
              <w:sym w:font="Wingdings" w:char="00E0"/>
            </w:r>
            <w:r w:rsidRPr="003B20D6">
              <w:rPr>
                <w:rFonts w:ascii="Times New Roman" w:hAnsi="Times New Roman" w:cs="Times New Roman"/>
                <w:sz w:val="23"/>
                <w:szCs w:val="23"/>
                <w:lang w:val="en-US"/>
              </w:rPr>
              <w:t>B</w:t>
            </w:r>
            <w:r w:rsidRPr="003B20D6">
              <w:rPr>
                <w:rFonts w:ascii="Times New Roman" w:hAnsi="Times New Roman" w:cs="Times New Roman"/>
                <w:sz w:val="23"/>
                <w:szCs w:val="23"/>
              </w:rPr>
              <w:t>М3 (</w:t>
            </w:r>
            <w:r w:rsidRPr="003B20D6">
              <w:rPr>
                <w:rFonts w:ascii="Times New Roman" w:hAnsi="Times New Roman" w:cs="Times New Roman"/>
                <w:sz w:val="23"/>
                <w:szCs w:val="23"/>
                <w:lang w:val="en-US"/>
              </w:rPr>
              <w:t>ALCL</w:t>
            </w:r>
            <w:r w:rsidRPr="003B20D6">
              <w:rPr>
                <w:rFonts w:ascii="Times New Roman" w:hAnsi="Times New Roman" w:cs="Times New Roman"/>
                <w:sz w:val="23"/>
                <w:szCs w:val="23"/>
              </w:rPr>
              <w:t xml:space="preserve"> 99)</w:t>
            </w:r>
          </w:p>
        </w:tc>
      </w:tr>
      <w:tr w:rsidR="00F673CE" w:rsidRPr="003B2552" w:rsidTr="00B417F4">
        <w:tc>
          <w:tcPr>
            <w:tcW w:w="2628" w:type="dxa"/>
          </w:tcPr>
          <w:p w:rsidR="00F673CE" w:rsidRPr="003B20D6" w:rsidRDefault="00F673CE" w:rsidP="00F455D4">
            <w:pPr>
              <w:spacing w:after="0" w:line="240" w:lineRule="auto"/>
              <w:rPr>
                <w:rFonts w:ascii="Times New Roman" w:hAnsi="Times New Roman" w:cs="Times New Roman"/>
                <w:sz w:val="23"/>
                <w:szCs w:val="23"/>
              </w:rPr>
            </w:pPr>
            <w:r w:rsidRPr="003B20D6">
              <w:rPr>
                <w:rFonts w:ascii="Times New Roman" w:hAnsi="Times New Roman" w:cs="Times New Roman"/>
                <w:sz w:val="23"/>
                <w:szCs w:val="23"/>
              </w:rPr>
              <w:t>Инициальное поражение ЦНС</w:t>
            </w:r>
          </w:p>
        </w:tc>
        <w:tc>
          <w:tcPr>
            <w:tcW w:w="7686" w:type="dxa"/>
          </w:tcPr>
          <w:p w:rsidR="00F673CE" w:rsidRPr="003B20D6" w:rsidRDefault="00F673CE" w:rsidP="00F455D4">
            <w:pPr>
              <w:spacing w:after="0" w:line="240" w:lineRule="auto"/>
              <w:rPr>
                <w:rFonts w:ascii="Times New Roman" w:hAnsi="Times New Roman" w:cs="Times New Roman"/>
                <w:sz w:val="23"/>
                <w:szCs w:val="23"/>
              </w:rPr>
            </w:pPr>
            <w:r w:rsidRPr="003B20D6">
              <w:rPr>
                <w:rFonts w:ascii="Times New Roman" w:hAnsi="Times New Roman" w:cs="Times New Roman"/>
                <w:sz w:val="23"/>
                <w:szCs w:val="23"/>
              </w:rPr>
              <w:t>Профаза,  АА</w:t>
            </w:r>
            <w:r w:rsidRPr="003B20D6">
              <w:rPr>
                <w:rFonts w:ascii="Times New Roman" w:hAnsi="Times New Roman" w:cs="Times New Roman"/>
                <w:sz w:val="23"/>
                <w:szCs w:val="23"/>
                <w:vertAlign w:val="subscript"/>
                <w:lang w:val="en-US"/>
              </w:rPr>
              <w:t>z</w:t>
            </w:r>
            <w:r w:rsidRPr="003B20D6">
              <w:rPr>
                <w:rFonts w:ascii="Times New Roman" w:hAnsi="Times New Roman" w:cs="Times New Roman"/>
                <w:sz w:val="23"/>
                <w:szCs w:val="23"/>
              </w:rPr>
              <w:sym w:font="Wingdings" w:char="00E0"/>
            </w:r>
            <w:r w:rsidRPr="003B20D6">
              <w:rPr>
                <w:rFonts w:ascii="Times New Roman" w:hAnsi="Times New Roman" w:cs="Times New Roman"/>
                <w:sz w:val="23"/>
                <w:szCs w:val="23"/>
              </w:rPr>
              <w:t xml:space="preserve"> В</w:t>
            </w:r>
            <w:r w:rsidRPr="003B20D6">
              <w:rPr>
                <w:rFonts w:ascii="Times New Roman" w:hAnsi="Times New Roman" w:cs="Times New Roman"/>
                <w:sz w:val="23"/>
                <w:szCs w:val="23"/>
                <w:lang w:val="en-US"/>
              </w:rPr>
              <w:t>B</w:t>
            </w:r>
            <w:r w:rsidRPr="003B20D6">
              <w:rPr>
                <w:rFonts w:ascii="Times New Roman" w:hAnsi="Times New Roman" w:cs="Times New Roman"/>
                <w:sz w:val="23"/>
                <w:szCs w:val="23"/>
                <w:vertAlign w:val="subscript"/>
                <w:lang w:val="en-US"/>
              </w:rPr>
              <w:t>z</w:t>
            </w:r>
            <w:r w:rsidRPr="003B20D6">
              <w:rPr>
                <w:rFonts w:ascii="Times New Roman" w:hAnsi="Times New Roman" w:cs="Times New Roman"/>
                <w:sz w:val="23"/>
                <w:szCs w:val="23"/>
              </w:rPr>
              <w:sym w:font="Wingdings" w:char="00E0"/>
            </w:r>
            <w:r w:rsidRPr="003B20D6">
              <w:rPr>
                <w:rFonts w:ascii="Times New Roman" w:hAnsi="Times New Roman" w:cs="Times New Roman"/>
                <w:sz w:val="23"/>
                <w:szCs w:val="23"/>
              </w:rPr>
              <w:t xml:space="preserve"> СС</w:t>
            </w:r>
            <w:r w:rsidRPr="003B20D6">
              <w:rPr>
                <w:rFonts w:ascii="Times New Roman" w:hAnsi="Times New Roman" w:cs="Times New Roman"/>
                <w:sz w:val="23"/>
                <w:szCs w:val="23"/>
                <w:vertAlign w:val="subscript"/>
                <w:lang w:val="en-US"/>
              </w:rPr>
              <w:t>z</w:t>
            </w:r>
            <w:r w:rsidRPr="003B20D6">
              <w:rPr>
                <w:rFonts w:ascii="Times New Roman" w:hAnsi="Times New Roman" w:cs="Times New Roman"/>
                <w:sz w:val="23"/>
                <w:szCs w:val="23"/>
              </w:rPr>
              <w:sym w:font="Wingdings" w:char="00E0"/>
            </w:r>
            <w:r w:rsidRPr="003B20D6">
              <w:rPr>
                <w:rFonts w:ascii="Times New Roman" w:hAnsi="Times New Roman" w:cs="Times New Roman"/>
                <w:sz w:val="23"/>
                <w:szCs w:val="23"/>
              </w:rPr>
              <w:t xml:space="preserve"> АА</w:t>
            </w:r>
            <w:r w:rsidRPr="003B20D6">
              <w:rPr>
                <w:rFonts w:ascii="Times New Roman" w:hAnsi="Times New Roman" w:cs="Times New Roman"/>
                <w:sz w:val="23"/>
                <w:szCs w:val="23"/>
                <w:vertAlign w:val="subscript"/>
                <w:lang w:val="en-US"/>
              </w:rPr>
              <w:t>z</w:t>
            </w:r>
            <w:r w:rsidRPr="003B20D6">
              <w:rPr>
                <w:rFonts w:ascii="Times New Roman" w:hAnsi="Times New Roman" w:cs="Times New Roman"/>
                <w:sz w:val="23"/>
                <w:szCs w:val="23"/>
              </w:rPr>
              <w:sym w:font="Wingdings" w:char="00E0"/>
            </w:r>
            <w:r w:rsidRPr="003B20D6">
              <w:rPr>
                <w:rFonts w:ascii="Times New Roman" w:hAnsi="Times New Roman" w:cs="Times New Roman"/>
                <w:sz w:val="23"/>
                <w:szCs w:val="23"/>
              </w:rPr>
              <w:t xml:space="preserve"> В</w:t>
            </w:r>
            <w:r w:rsidRPr="003B20D6">
              <w:rPr>
                <w:rFonts w:ascii="Times New Roman" w:hAnsi="Times New Roman" w:cs="Times New Roman"/>
                <w:sz w:val="23"/>
                <w:szCs w:val="23"/>
                <w:lang w:val="en-US"/>
              </w:rPr>
              <w:t>B</w:t>
            </w:r>
            <w:r w:rsidRPr="003B20D6">
              <w:rPr>
                <w:rFonts w:ascii="Times New Roman" w:hAnsi="Times New Roman" w:cs="Times New Roman"/>
                <w:sz w:val="23"/>
                <w:szCs w:val="23"/>
                <w:vertAlign w:val="subscript"/>
                <w:lang w:val="en-US"/>
              </w:rPr>
              <w:t>z</w:t>
            </w:r>
            <w:r w:rsidRPr="003B20D6">
              <w:rPr>
                <w:rFonts w:ascii="Times New Roman" w:hAnsi="Times New Roman" w:cs="Times New Roman"/>
                <w:sz w:val="23"/>
                <w:szCs w:val="23"/>
              </w:rPr>
              <w:sym w:font="Wingdings" w:char="00E0"/>
            </w:r>
            <w:r w:rsidRPr="003B20D6">
              <w:rPr>
                <w:rFonts w:ascii="Times New Roman" w:hAnsi="Times New Roman" w:cs="Times New Roman"/>
                <w:sz w:val="23"/>
                <w:szCs w:val="23"/>
              </w:rPr>
              <w:t xml:space="preserve"> СС</w:t>
            </w:r>
            <w:r w:rsidRPr="003B20D6">
              <w:rPr>
                <w:rFonts w:ascii="Times New Roman" w:hAnsi="Times New Roman" w:cs="Times New Roman"/>
                <w:sz w:val="23"/>
                <w:szCs w:val="23"/>
                <w:vertAlign w:val="subscript"/>
                <w:lang w:val="en-US"/>
              </w:rPr>
              <w:t>z</w:t>
            </w:r>
            <w:r w:rsidRPr="003B20D6">
              <w:rPr>
                <w:rFonts w:ascii="Times New Roman" w:hAnsi="Times New Roman" w:cs="Times New Roman"/>
                <w:sz w:val="23"/>
                <w:szCs w:val="23"/>
              </w:rPr>
              <w:t xml:space="preserve"> , вопрос о поддерживающей и лучевой терапии решается индивидуально (</w:t>
            </w:r>
            <w:r w:rsidRPr="003B20D6">
              <w:rPr>
                <w:rFonts w:ascii="Times New Roman" w:hAnsi="Times New Roman" w:cs="Times New Roman"/>
                <w:sz w:val="23"/>
                <w:szCs w:val="23"/>
                <w:lang w:val="en-US"/>
              </w:rPr>
              <w:t>B</w:t>
            </w:r>
            <w:r w:rsidRPr="003B20D6">
              <w:rPr>
                <w:rFonts w:ascii="Times New Roman" w:hAnsi="Times New Roman" w:cs="Times New Roman"/>
                <w:sz w:val="23"/>
                <w:szCs w:val="23"/>
              </w:rPr>
              <w:t>-</w:t>
            </w:r>
            <w:r w:rsidRPr="003B20D6">
              <w:rPr>
                <w:rFonts w:ascii="Times New Roman" w:hAnsi="Times New Roman" w:cs="Times New Roman"/>
                <w:sz w:val="23"/>
                <w:szCs w:val="23"/>
                <w:lang w:val="en-US"/>
              </w:rPr>
              <w:t>NHL</w:t>
            </w:r>
            <w:r w:rsidRPr="003B20D6">
              <w:rPr>
                <w:rFonts w:ascii="Times New Roman" w:hAnsi="Times New Roman" w:cs="Times New Roman"/>
                <w:sz w:val="23"/>
                <w:szCs w:val="23"/>
              </w:rPr>
              <w:t>- 2004).</w:t>
            </w:r>
          </w:p>
        </w:tc>
      </w:tr>
    </w:tbl>
    <w:p w:rsidR="00F673CE" w:rsidRPr="003B2552" w:rsidRDefault="00F673CE" w:rsidP="00F455D4">
      <w:pPr>
        <w:spacing w:after="0" w:line="240" w:lineRule="auto"/>
        <w:rPr>
          <w:rFonts w:ascii="Times New Roman" w:hAnsi="Times New Roman" w:cs="Times New Roman"/>
          <w:sz w:val="28"/>
          <w:szCs w:val="28"/>
        </w:rPr>
      </w:pPr>
      <w:r w:rsidRPr="003B2552">
        <w:rPr>
          <w:rFonts w:ascii="Times New Roman" w:hAnsi="Times New Roman" w:cs="Times New Roman"/>
          <w:sz w:val="28"/>
          <w:szCs w:val="28"/>
        </w:rPr>
        <w:t>Общие схемы лечения детей с НХЛ представлены на рис. 1, 2, 3.</w:t>
      </w:r>
    </w:p>
    <w:p w:rsidR="00F673CE" w:rsidRPr="003B2552" w:rsidRDefault="00F673CE" w:rsidP="00F455D4">
      <w:pPr>
        <w:spacing w:after="0" w:line="240" w:lineRule="auto"/>
        <w:rPr>
          <w:rFonts w:ascii="Times New Roman" w:hAnsi="Times New Roman" w:cs="Times New Roman"/>
          <w:sz w:val="28"/>
          <w:szCs w:val="28"/>
        </w:rPr>
      </w:pPr>
      <w:r w:rsidRPr="003B2552">
        <w:rPr>
          <w:rFonts w:ascii="Times New Roman" w:hAnsi="Times New Roman" w:cs="Times New Roman"/>
          <w:sz w:val="28"/>
          <w:szCs w:val="28"/>
        </w:rPr>
        <w:t>Рис</w:t>
      </w:r>
      <w:r w:rsidRPr="003B2552">
        <w:rPr>
          <w:rFonts w:ascii="Times New Roman" w:hAnsi="Times New Roman" w:cs="Times New Roman"/>
          <w:b/>
          <w:sz w:val="28"/>
          <w:szCs w:val="28"/>
        </w:rPr>
        <w:t>. 1 Общая схема лечения пациентов терапевтической группы лимфобластных лимфом (</w:t>
      </w:r>
      <w:r w:rsidRPr="003B2552">
        <w:rPr>
          <w:rFonts w:ascii="Times New Roman" w:hAnsi="Times New Roman" w:cs="Times New Roman"/>
          <w:sz w:val="28"/>
          <w:szCs w:val="28"/>
          <w:lang w:val="en-US"/>
        </w:rPr>
        <w:t>EuroLB</w:t>
      </w:r>
      <w:r w:rsidRPr="003B2552">
        <w:rPr>
          <w:rFonts w:ascii="Times New Roman" w:hAnsi="Times New Roman" w:cs="Times New Roman"/>
          <w:sz w:val="28"/>
          <w:szCs w:val="28"/>
        </w:rPr>
        <w:t>2000</w:t>
      </w:r>
      <w:r w:rsidRPr="003B2552">
        <w:rPr>
          <w:rFonts w:ascii="Times New Roman" w:hAnsi="Times New Roman" w:cs="Times New Roman"/>
          <w:b/>
          <w:sz w:val="28"/>
          <w:szCs w:val="28"/>
        </w:rPr>
        <w:t>).</w:t>
      </w:r>
    </w:p>
    <w:p w:rsidR="00F673CE" w:rsidRPr="00A549EE" w:rsidRDefault="00E24B9C" w:rsidP="00F455D4">
      <w:pPr>
        <w:spacing w:after="0" w:line="240" w:lineRule="auto"/>
        <w:rPr>
          <w:rFonts w:ascii="Times New Roman" w:hAnsi="Times New Roman" w:cs="Times New Roman"/>
          <w:vanish/>
          <w:sz w:val="28"/>
          <w:szCs w:val="28"/>
          <w:lang w:val="en-US"/>
          <w:specVanish/>
        </w:rPr>
      </w:pPr>
      <w:r>
        <w:rPr>
          <w:rFonts w:ascii="Times New Roman" w:hAnsi="Times New Roman" w:cs="Times New Roman"/>
          <w:noProof/>
          <w:sz w:val="28"/>
          <w:szCs w:val="28"/>
        </w:rPr>
      </w:r>
      <w:r w:rsidR="00EE54D2">
        <w:rPr>
          <w:rFonts w:ascii="Times New Roman" w:hAnsi="Times New Roman" w:cs="Times New Roman"/>
          <w:noProof/>
          <w:sz w:val="28"/>
          <w:szCs w:val="28"/>
        </w:rPr>
        <w:pict>
          <v:group id="Полотно 71" o:spid="_x0000_s1038" editas="canvas" style="width:492.65pt;height:242.5pt;mso-position-horizontal-relative:char;mso-position-vertical-relative:line" coordsize="62566,30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9" type="#_x0000_t75" style="position:absolute;width:62566;height:30797;visibility:visible">
              <v:fill o:detectmouseclick="t"/>
              <v:path o:connecttype="none"/>
            </v:shape>
            <v:shapetype id="_x0000_t202" coordsize="21600,21600" o:spt="202" path="m,l,21600r21600,l21600,xe">
              <v:stroke joinstyle="miter"/>
              <v:path gradientshapeok="t" o:connecttype="rect"/>
            </v:shapetype>
            <v:shape id="Text Box 73" o:spid="_x0000_s1040" type="#_x0000_t202" style="position:absolute;left:14408;width:40088;height:57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mhE8UA&#10;AADdAAAADwAAAGRycy9kb3ducmV2LnhtbERPS2sCMRC+C/6HMEJvmtWD1a1RpFTbrrZU+zgPm3Gz&#10;uJksm6jrv28KQm/z8T1ntmhtJc7U+NKxguEgAUGcO11yoeDrc9WfgPABWWPlmBRcycNi3u3MMNXu&#10;wjs670MhYgj7FBWYEOpUSp8bsugHriaO3ME1FkOETSF1g5cYbis5SpKxtFhybDBY06Oh/Lg/WQXZ&#10;dv2ebXZv2Wn783p9Mt/L47P9UOqu1y4fQARqw7/45n7Rcf70fgp/38QT5P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CaETxQAAAN0AAAAPAAAAAAAAAAAAAAAAAJgCAABkcnMv&#10;ZG93bnJldi54bWxQSwUGAAAAAAQABAD1AAAAigMAAAAA&#10;" filled="f" fillcolor="#0c9" stroked="f">
              <v:textbox inset="1.72719mm,.86361mm,1.72719mm,.86361mm">
                <w:txbxContent>
                  <w:p w:rsidR="00E24B9C" w:rsidRPr="00AA5B6F" w:rsidRDefault="00E24B9C" w:rsidP="00F673CE">
                    <w:pPr>
                      <w:autoSpaceDE w:val="0"/>
                      <w:autoSpaceDN w:val="0"/>
                      <w:adjustRightInd w:val="0"/>
                      <w:jc w:val="center"/>
                      <w:rPr>
                        <w:rFonts w:ascii="Times New Roman" w:hAnsi="Times New Roman" w:cs="Times New Roman"/>
                        <w:b/>
                        <w:bCs/>
                        <w:color w:val="000000"/>
                        <w:sz w:val="24"/>
                        <w:szCs w:val="24"/>
                      </w:rPr>
                    </w:pPr>
                    <w:r w:rsidRPr="00AA5B6F">
                      <w:rPr>
                        <w:rFonts w:ascii="Times New Roman" w:hAnsi="Times New Roman" w:cs="Times New Roman"/>
                        <w:b/>
                        <w:bCs/>
                        <w:color w:val="000000"/>
                        <w:sz w:val="24"/>
                        <w:szCs w:val="24"/>
                      </w:rPr>
                      <w:t xml:space="preserve"> Терапевтическая группа лимфобластных лимфом (</w:t>
                    </w:r>
                    <w:r>
                      <w:rPr>
                        <w:rFonts w:ascii="Times New Roman" w:hAnsi="Times New Roman" w:cs="Times New Roman"/>
                        <w:sz w:val="24"/>
                        <w:szCs w:val="24"/>
                        <w:lang w:val="en-US"/>
                      </w:rPr>
                      <w:t>EuroLB</w:t>
                    </w:r>
                    <w:r w:rsidRPr="00BE65D9">
                      <w:rPr>
                        <w:rFonts w:ascii="Times New Roman" w:hAnsi="Times New Roman" w:cs="Times New Roman"/>
                        <w:sz w:val="24"/>
                        <w:szCs w:val="24"/>
                      </w:rPr>
                      <w:t>2000</w:t>
                    </w:r>
                    <w:r w:rsidRPr="00AA5B6F">
                      <w:rPr>
                        <w:rFonts w:ascii="Times New Roman" w:hAnsi="Times New Roman" w:cs="Times New Roman"/>
                        <w:b/>
                        <w:bCs/>
                        <w:color w:val="000000"/>
                        <w:sz w:val="24"/>
                        <w:szCs w:val="24"/>
                      </w:rPr>
                      <w:t>)</w:t>
                    </w:r>
                  </w:p>
                </w:txbxContent>
              </v:textbox>
            </v:shape>
            <v:shape id="Text Box 74" o:spid="_x0000_s1041" type="#_x0000_t202" style="position:absolute;left:3397;top:7346;width:7576;height:48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Z4qcgA&#10;AADdAAAADwAAAGRycy9kb3ducmV2LnhtbESPQU/CQBCF7yb+h82YcJOtHggWFkKMClY0Aup50h27&#10;Dd3ZprtA+ffMwcTbTN6b976ZznvfqCN1sQ5s4G6YgSIug625MvC1e74dg4oJ2WITmAycKcJ8dn01&#10;xdyGE2/ouE2VkhCOORpwKbW51rF05DEOQ0ss2m/oPCZZu0rbDk8S7ht9n2Uj7bFmaXDY0qOjcr89&#10;eAPF+uWjeNu8F4f1z+v5yX0v9kv/aczgpl9MQCXq07/573plBf9hLPzyjYygZx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g5nipyAAAAN0AAAAPAAAAAAAAAAAAAAAAAJgCAABk&#10;cnMvZG93bnJldi54bWxQSwUGAAAAAAQABAD1AAAAjQMAAAAA&#10;" filled="f" fillcolor="#0c9" stroked="f">
              <v:textbox inset="1.72719mm,.86361mm,1.72719mm,.86361mm">
                <w:txbxContent>
                  <w:p w:rsidR="00E24B9C" w:rsidRPr="00104F1F" w:rsidRDefault="00E24B9C" w:rsidP="00F673CE">
                    <w:pPr>
                      <w:autoSpaceDE w:val="0"/>
                      <w:autoSpaceDN w:val="0"/>
                      <w:adjustRightInd w:val="0"/>
                      <w:rPr>
                        <w:rFonts w:ascii="Times New Roman" w:hAnsi="Times New Roman" w:cs="Times New Roman"/>
                        <w:b/>
                        <w:bCs/>
                        <w:color w:val="000000"/>
                        <w:szCs w:val="32"/>
                      </w:rPr>
                    </w:pPr>
                    <w:r w:rsidRPr="00104F1F">
                      <w:rPr>
                        <w:rFonts w:ascii="Times New Roman" w:hAnsi="Times New Roman" w:cs="Times New Roman"/>
                        <w:b/>
                        <w:bCs/>
                        <w:color w:val="000000"/>
                        <w:szCs w:val="32"/>
                        <w:lang w:val="en-US"/>
                      </w:rPr>
                      <w:t>SR</w:t>
                    </w:r>
                  </w:p>
                  <w:p w:rsidR="00E24B9C" w:rsidRPr="00104F1F" w:rsidRDefault="00E24B9C" w:rsidP="00F673CE">
                    <w:pPr>
                      <w:autoSpaceDE w:val="0"/>
                      <w:autoSpaceDN w:val="0"/>
                      <w:adjustRightInd w:val="0"/>
                      <w:rPr>
                        <w:rFonts w:ascii="Times New Roman" w:hAnsi="Times New Roman" w:cs="Times New Roman"/>
                        <w:color w:val="000000"/>
                        <w:sz w:val="16"/>
                      </w:rPr>
                    </w:pPr>
                    <w:proofErr w:type="gramStart"/>
                    <w:r w:rsidRPr="00104F1F">
                      <w:rPr>
                        <w:rFonts w:ascii="Times New Roman" w:hAnsi="Times New Roman" w:cs="Times New Roman"/>
                        <w:color w:val="000000"/>
                        <w:sz w:val="16"/>
                      </w:rPr>
                      <w:t>(стандартный риск</w:t>
                    </w:r>
                    <w:proofErr w:type="gramEnd"/>
                  </w:p>
                </w:txbxContent>
              </v:textbox>
            </v:shape>
            <v:shape id="Text Box 75" o:spid="_x0000_s1042" type="#_x0000_t202" style="position:absolute;left:3410;top:16611;width:8547;height:38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rdMsUA&#10;AADdAAAADwAAAGRycy9kb3ducmV2LnhtbERPS2sCMRC+C/6HMIXeNKuHolujSNE+tlbUtp6HzbhZ&#10;3EyWTdT135tCwdt8fM+ZzFpbiTM1vnSsYNBPQBDnTpdcKPj5XvZGIHxA1lg5JgVX8jCbdjsTTLW7&#10;8JbOu1CIGMI+RQUmhDqV0ueGLPq+q4kjd3CNxRBhU0jd4CWG20oOk+RJWiw5Nhis6cVQftydrIJs&#10;9brOPrdf2Wm1/7guzO/8+GY3Sj0+tPNnEIHacBf/u991nD8eDeDvm3iCn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qt0yxQAAAN0AAAAPAAAAAAAAAAAAAAAAAJgCAABkcnMv&#10;ZG93bnJldi54bWxQSwUGAAAAAAQABAD1AAAAigMAAAAA&#10;" filled="f" fillcolor="#0c9" stroked="f">
              <v:textbox inset="1.72719mm,.86361mm,1.72719mm,.86361mm">
                <w:txbxContent>
                  <w:p w:rsidR="00E24B9C" w:rsidRDefault="00E24B9C" w:rsidP="00F673CE">
                    <w:pPr>
                      <w:autoSpaceDE w:val="0"/>
                      <w:autoSpaceDN w:val="0"/>
                      <w:adjustRightInd w:val="0"/>
                      <w:rPr>
                        <w:b/>
                        <w:bCs/>
                        <w:color w:val="000000"/>
                        <w:szCs w:val="32"/>
                        <w:lang w:val="en-US"/>
                      </w:rPr>
                    </w:pPr>
                    <w:r>
                      <w:rPr>
                        <w:b/>
                        <w:bCs/>
                        <w:color w:val="000000"/>
                        <w:szCs w:val="32"/>
                        <w:lang w:val="en-US"/>
                      </w:rPr>
                      <w:t>MR</w:t>
                    </w:r>
                  </w:p>
                  <w:p w:rsidR="00E24B9C" w:rsidRDefault="00E24B9C" w:rsidP="00F673CE">
                    <w:pPr>
                      <w:autoSpaceDE w:val="0"/>
                      <w:autoSpaceDN w:val="0"/>
                      <w:adjustRightInd w:val="0"/>
                      <w:rPr>
                        <w:color w:val="000000"/>
                        <w:sz w:val="16"/>
                      </w:rPr>
                    </w:pPr>
                    <w:r>
                      <w:rPr>
                        <w:color w:val="000000"/>
                        <w:sz w:val="16"/>
                      </w:rPr>
                      <w:t>(средний риск)</w:t>
                    </w:r>
                  </w:p>
                </w:txbxContent>
              </v:textbox>
            </v:shape>
            <v:shape id="Text Box 76" o:spid="_x0000_s1043" type="#_x0000_t202" style="position:absolute;left:3162;top:25412;width:7341;height:47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hDRcUA&#10;AADdAAAADwAAAGRycy9kb3ducmV2LnhtbERPS4vCMBC+C/6HMII3TdeDaNcosug+qrus7uM8NLNN&#10;sZmUJmr990ZY8DYf33Nmi9ZW4kSNLx0reBgmIIhzp0suFHx/rQcTED4ga6wck4ILeVjMu50Zptqd&#10;eUenfShEDGGfogITQp1K6XNDFv3Q1cSR+3ONxRBhU0jd4DmG20qOkmQsLZYcGwzW9GQoP+yPVkG2&#10;ff7INrv37Lj9fbuszM/y8GI/ler32uUjiEBtuIv/3a86zp9ORnD7Jp4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ENFxQAAAN0AAAAPAAAAAAAAAAAAAAAAAJgCAABkcnMv&#10;ZG93bnJldi54bWxQSwUGAAAAAAQABAD1AAAAigMAAAAA&#10;" filled="f" fillcolor="#0c9" stroked="f">
              <v:textbox inset="1.72719mm,.86361mm,1.72719mm,.86361mm">
                <w:txbxContent>
                  <w:p w:rsidR="00E24B9C" w:rsidRDefault="00E24B9C" w:rsidP="00F673CE">
                    <w:pPr>
                      <w:autoSpaceDE w:val="0"/>
                      <w:autoSpaceDN w:val="0"/>
                      <w:adjustRightInd w:val="0"/>
                      <w:rPr>
                        <w:b/>
                        <w:bCs/>
                        <w:color w:val="000000"/>
                        <w:szCs w:val="32"/>
                        <w:lang w:val="en-US"/>
                      </w:rPr>
                    </w:pPr>
                    <w:r>
                      <w:rPr>
                        <w:b/>
                        <w:bCs/>
                        <w:color w:val="000000"/>
                        <w:szCs w:val="32"/>
                        <w:lang w:val="en-US"/>
                      </w:rPr>
                      <w:t>HR</w:t>
                    </w:r>
                  </w:p>
                  <w:p w:rsidR="00E24B9C" w:rsidRDefault="00E24B9C" w:rsidP="00F673CE">
                    <w:pPr>
                      <w:autoSpaceDE w:val="0"/>
                      <w:autoSpaceDN w:val="0"/>
                      <w:adjustRightInd w:val="0"/>
                      <w:rPr>
                        <w:color w:val="000000"/>
                        <w:sz w:val="16"/>
                      </w:rPr>
                    </w:pPr>
                    <w:r>
                      <w:rPr>
                        <w:color w:val="000000"/>
                        <w:sz w:val="16"/>
                      </w:rPr>
                      <w:t>(высокий риск)</w:t>
                    </w:r>
                  </w:p>
                </w:txbxContent>
              </v:textbox>
            </v:shape>
            <v:shape id="Text Box 77" o:spid="_x0000_s1044" type="#_x0000_t202" style="position:absolute;left:5474;top:7943;width:3556;height:31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Tm3sUA&#10;AADdAAAADwAAAGRycy9kb3ducmV2LnhtbERP22oCMRB9F/oPYQTfNKtC0a1RpNjarrZUe3keNtPN&#10;4maybKKuf2+EQt/mcK4zW7S2EidqfOlYwXCQgCDOnS65UPD1+dSfgPABWWPlmBRcyMNifteZYard&#10;mXd02odCxBD2KSowIdSplD43ZNEPXE0cuV/XWAwRNoXUDZ5juK3kKEnupcWSY4PBmh4N5Yf90SrI&#10;ts/v2Wb3lh23P6+XlfleHtb2Q6let10+gAjUhn/xn/tFx/nTyRhu38QT5P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NObexQAAAN0AAAAPAAAAAAAAAAAAAAAAAJgCAABkcnMv&#10;ZG93bnJldi54bWxQSwUGAAAAAAQABAD1AAAAigMAAAAA&#10;" filled="f" fillcolor="#0c9" stroked="f">
              <v:textbox inset="1.72719mm,.86361mm,1.72719mm,.86361mm">
                <w:txbxContent>
                  <w:p w:rsidR="00E24B9C" w:rsidRDefault="00E24B9C" w:rsidP="00F673CE">
                    <w:pPr>
                      <w:autoSpaceDE w:val="0"/>
                      <w:autoSpaceDN w:val="0"/>
                      <w:adjustRightInd w:val="0"/>
                      <w:rPr>
                        <w:color w:val="000000"/>
                        <w:sz w:val="33"/>
                        <w:szCs w:val="48"/>
                      </w:rPr>
                    </w:pPr>
                  </w:p>
                </w:txbxContent>
              </v:textbox>
            </v:shape>
            <v:shape id="Text Box 78" o:spid="_x0000_s1045" type="#_x0000_t202" style="position:absolute;left:10007;top:8299;width:10262;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1+qsUA&#10;AADdAAAADwAAAGRycy9kb3ducmV2LnhtbERP22oCMRB9F/oPYQTfNKtI0a1RpNjarrZUe3keNtPN&#10;4maybKKuf2+EQt/mcK4zW7S2EidqfOlYwXCQgCDOnS65UPD1+dSfgPABWWPlmBRcyMNifteZYard&#10;mXd02odCxBD2KSowIdSplD43ZNEPXE0cuV/XWAwRNoXUDZ5juK3kKEnupcWSY4PBmh4N5Yf90SrI&#10;ts/v2Wb3lh23P6+XlfleHtb2Q6let10+gAjUhn/xn/tFx/nTyRhu38QT5P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3X6qxQAAAN0AAAAPAAAAAAAAAAAAAAAAAJgCAABkcnMv&#10;ZG93bnJldi54bWxQSwUGAAAAAAQABAD1AAAAigMAAAAA&#10;" filled="f" fillcolor="#0c9" stroked="f">
              <v:textbox inset="1.72719mm,.86361mm,1.72719mm,.86361mm">
                <w:txbxContent>
                  <w:p w:rsidR="00E24B9C" w:rsidRPr="00104F1F" w:rsidRDefault="00E24B9C" w:rsidP="00F673CE">
                    <w:pPr>
                      <w:autoSpaceDE w:val="0"/>
                      <w:autoSpaceDN w:val="0"/>
                      <w:adjustRightInd w:val="0"/>
                      <w:rPr>
                        <w:rFonts w:ascii="Times New Roman" w:hAnsi="Times New Roman" w:cs="Times New Roman"/>
                        <w:color w:val="000000"/>
                        <w:szCs w:val="32"/>
                      </w:rPr>
                    </w:pPr>
                    <w:r w:rsidRPr="00104F1F">
                      <w:rPr>
                        <w:rFonts w:ascii="Times New Roman" w:hAnsi="Times New Roman" w:cs="Times New Roman"/>
                        <w:color w:val="000000"/>
                        <w:szCs w:val="32"/>
                      </w:rPr>
                      <w:t xml:space="preserve">Стадия </w:t>
                    </w:r>
                    <w:r w:rsidRPr="00104F1F">
                      <w:rPr>
                        <w:rFonts w:ascii="Times New Roman" w:hAnsi="Times New Roman" w:cs="Times New Roman"/>
                        <w:color w:val="000000"/>
                        <w:szCs w:val="32"/>
                        <w:lang w:val="en-US"/>
                      </w:rPr>
                      <w:t xml:space="preserve"> I </w:t>
                    </w:r>
                    <w:r w:rsidRPr="00104F1F">
                      <w:rPr>
                        <w:rFonts w:ascii="Times New Roman" w:hAnsi="Times New Roman" w:cs="Times New Roman"/>
                        <w:color w:val="000000"/>
                        <w:szCs w:val="32"/>
                      </w:rPr>
                      <w:t>и</w:t>
                    </w:r>
                    <w:r w:rsidRPr="00104F1F">
                      <w:rPr>
                        <w:rFonts w:ascii="Times New Roman" w:hAnsi="Times New Roman" w:cs="Times New Roman"/>
                        <w:color w:val="000000"/>
                        <w:szCs w:val="32"/>
                        <w:lang w:val="en-US"/>
                      </w:rPr>
                      <w:t xml:space="preserve"> II:</w:t>
                    </w:r>
                  </w:p>
                </w:txbxContent>
              </v:textbox>
            </v:shape>
            <v:shape id="Text Box 79" o:spid="_x0000_s1046" type="#_x0000_t202" style="position:absolute;left:9506;top:16611;width:11735;height:22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HbMcUA&#10;AADdAAAADwAAAGRycy9kb3ducmV2LnhtbERP22oCMRB9F/oPYQTfNKtg0a1RpNjarrZUe3keNtPN&#10;4maybKKuf2+EQt/mcK4zW7S2EidqfOlYwXCQgCDOnS65UPD1+dSfgPABWWPlmBRcyMNifteZYard&#10;mXd02odCxBD2KSowIdSplD43ZNEPXE0cuV/XWAwRNoXUDZ5juK3kKEnupcWSY4PBmh4N5Yf90SrI&#10;ts/v2Wb3lh23P6+XlfleHtb2Q6let10+gAjUhn/xn/tFx/nTyRhu38QT5P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kdsxxQAAAN0AAAAPAAAAAAAAAAAAAAAAAJgCAABkcnMv&#10;ZG93bnJldi54bWxQSwUGAAAAAAQABAD1AAAAigMAAAAA&#10;" filled="f" fillcolor="#0c9" stroked="f">
              <v:textbox inset="1.72719mm,.86361mm,1.72719mm,.86361mm">
                <w:txbxContent>
                  <w:p w:rsidR="00E24B9C" w:rsidRPr="00104F1F" w:rsidRDefault="00E24B9C" w:rsidP="00F673CE">
                    <w:pPr>
                      <w:autoSpaceDE w:val="0"/>
                      <w:autoSpaceDN w:val="0"/>
                      <w:adjustRightInd w:val="0"/>
                      <w:rPr>
                        <w:rFonts w:ascii="Times New Roman" w:hAnsi="Times New Roman" w:cs="Times New Roman"/>
                        <w:color w:val="000000"/>
                        <w:szCs w:val="32"/>
                      </w:rPr>
                    </w:pPr>
                    <w:r w:rsidRPr="00104F1F">
                      <w:rPr>
                        <w:rFonts w:ascii="Times New Roman" w:hAnsi="Times New Roman" w:cs="Times New Roman"/>
                        <w:color w:val="000000"/>
                        <w:szCs w:val="32"/>
                      </w:rPr>
                      <w:t xml:space="preserve">Стадия </w:t>
                    </w:r>
                    <w:r w:rsidRPr="00104F1F">
                      <w:rPr>
                        <w:rFonts w:ascii="Times New Roman" w:hAnsi="Times New Roman" w:cs="Times New Roman"/>
                        <w:color w:val="000000"/>
                        <w:szCs w:val="32"/>
                        <w:lang w:val="en-US"/>
                      </w:rPr>
                      <w:t xml:space="preserve"> III </w:t>
                    </w:r>
                    <w:r w:rsidRPr="00104F1F">
                      <w:rPr>
                        <w:rFonts w:ascii="Times New Roman" w:hAnsi="Times New Roman" w:cs="Times New Roman"/>
                        <w:color w:val="000000"/>
                        <w:szCs w:val="32"/>
                      </w:rPr>
                      <w:t>и</w:t>
                    </w:r>
                    <w:r w:rsidRPr="00104F1F">
                      <w:rPr>
                        <w:rFonts w:ascii="Times New Roman" w:hAnsi="Times New Roman" w:cs="Times New Roman"/>
                        <w:color w:val="000000"/>
                        <w:szCs w:val="32"/>
                        <w:lang w:val="en-US"/>
                      </w:rPr>
                      <w:t xml:space="preserve"> IV:</w:t>
                    </w:r>
                  </w:p>
                </w:txbxContent>
              </v:textbox>
            </v:shape>
            <v:shape id="Text Box 80" o:spid="_x0000_s1047" type="#_x0000_t202" style="position:absolute;left:20758;top:7797;width:8814;height:23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LMlcMA&#10;AADdAAAADwAAAGRycy9kb3ducmV2LnhtbERPTYvCMBC9L/gfwgh7W1M9FLdrFBUFL7ps9bK3oRmb&#10;YjMpTbZWf71ZELzN433ObNHbWnTU+sqxgvEoAUFcOF1xqeB03H5MQfiArLF2TApu5GExH7zNMNPu&#10;yj/U5aEUMYR9hgpMCE0mpS8MWfQj1xBH7uxaiyHCtpS6xWsMt7WcJEkqLVYcGww2tDZUXPI/q4CO&#10;+03dHZrd9oTf9/w2Mef0d6XU+7BffoEI1IeX+One6Tj/c5rC/zfxBD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uLMlcMAAADdAAAADwAAAAAAAAAAAAAAAACYAgAAZHJzL2Rv&#10;d25yZXYueG1sUEsFBgAAAAAEAAQA9QAAAIgDAAAAAA==&#10;" filled="f" fillcolor="#0c9">
              <v:textbox inset="1.72719mm,.86361mm,1.72719mm,.86361mm">
                <w:txbxContent>
                  <w:p w:rsidR="00E24B9C" w:rsidRPr="00104F1F" w:rsidRDefault="00E24B9C" w:rsidP="00F673CE">
                    <w:pPr>
                      <w:autoSpaceDE w:val="0"/>
                      <w:autoSpaceDN w:val="0"/>
                      <w:adjustRightInd w:val="0"/>
                      <w:jc w:val="center"/>
                      <w:rPr>
                        <w:rFonts w:ascii="Times New Roman" w:hAnsi="Times New Roman" w:cs="Times New Roman"/>
                        <w:color w:val="000000"/>
                      </w:rPr>
                    </w:pPr>
                    <w:r w:rsidRPr="00104F1F">
                      <w:rPr>
                        <w:rFonts w:ascii="Times New Roman" w:hAnsi="Times New Roman" w:cs="Times New Roman"/>
                        <w:color w:val="000000"/>
                      </w:rPr>
                      <w:t xml:space="preserve">Протокол </w:t>
                    </w:r>
                    <w:r w:rsidRPr="00104F1F">
                      <w:rPr>
                        <w:rFonts w:ascii="Times New Roman" w:hAnsi="Times New Roman" w:cs="Times New Roman"/>
                        <w:color w:val="000000"/>
                        <w:lang w:val="en-US"/>
                      </w:rPr>
                      <w:t>I</w:t>
                    </w:r>
                  </w:p>
                </w:txbxContent>
              </v:textbox>
            </v:shape>
            <v:shape id="Text Box 81" o:spid="_x0000_s1048" type="#_x0000_t202" style="position:absolute;left:24181;top:15633;width:11245;height:309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g3cUA&#10;AADdAAAADwAAAGRycy9kb3ducmV2LnhtbERPS2sCMRC+C/0PYQRvmtWD1a1RpNjarrZU+zgPm+lm&#10;cTNZNlHXf2+EQm/z8T1ntmhtJU7U+NKxguEgAUGcO11yoeDr86k/AeEDssbKMSm4kIfF/K4zw1S7&#10;M+/otA+FiCHsU1RgQqhTKX1uyKIfuJo4cr+usRgibAqpGzzHcFvJUZKMpcWSY4PBmh4N5Yf90SrI&#10;ts/v2Wb3lh23P6+XlfleHtb2Q6let10+gAjUhn/xn/tFx/nTyT3cvoknyPk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D+DdxQAAAN0AAAAPAAAAAAAAAAAAAAAAAJgCAABkcnMv&#10;ZG93bnJldi54bWxQSwUGAAAAAAQABAD1AAAAigMAAAAA&#10;" filled="f" fillcolor="#0c9" stroked="f">
              <v:textbox inset="1.72719mm,.86361mm,1.72719mm,.86361mm">
                <w:txbxContent>
                  <w:p w:rsidR="00E24B9C" w:rsidRDefault="00E24B9C" w:rsidP="00F673CE">
                    <w:pPr>
                      <w:autoSpaceDE w:val="0"/>
                      <w:autoSpaceDN w:val="0"/>
                      <w:adjustRightInd w:val="0"/>
                      <w:rPr>
                        <w:color w:val="000000"/>
                        <w:sz w:val="33"/>
                        <w:szCs w:val="48"/>
                      </w:rPr>
                    </w:pPr>
                  </w:p>
                </w:txbxContent>
              </v:textbox>
            </v:shape>
            <v:shape id="Text Box 82" o:spid="_x0000_s1049" type="#_x0000_t202" style="position:absolute;left:20758;top:16116;width:8318;height:23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H9fMYA&#10;AADdAAAADwAAAGRycy9kb3ducmV2LnhtbESPQW/CMAyF75P2HyJP2m2k44BYISCYhsRloBUu3KzG&#10;NBWNUzVZKfv18wGJm633/N7n+XLwjeqpi3VgA++jDBRxGWzNlYHjYfM2BRUTssUmMBm4UYTl4vlp&#10;jrkNV/6hvkiVkhCOORpwKbW51rF05DGOQkss2jl0HpOsXaVth1cJ940eZ9lEe6xZGhy29OmovBS/&#10;3gAdvr+aftduN0fc/xW3sTtPTmtjXl+G1QxUoiE9zPfrrRX8j6ngyjcygl7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DH9fMYAAADdAAAADwAAAAAAAAAAAAAAAACYAgAAZHJz&#10;L2Rvd25yZXYueG1sUEsFBgAAAAAEAAQA9QAAAIsDAAAAAA==&#10;" filled="f" fillcolor="#0c9">
              <v:textbox inset="1.72719mm,.86361mm,1.72719mm,.86361mm">
                <w:txbxContent>
                  <w:p w:rsidR="00E24B9C" w:rsidRPr="00104F1F" w:rsidRDefault="00E24B9C" w:rsidP="00F673CE">
                    <w:pPr>
                      <w:autoSpaceDE w:val="0"/>
                      <w:autoSpaceDN w:val="0"/>
                      <w:adjustRightInd w:val="0"/>
                      <w:jc w:val="center"/>
                      <w:rPr>
                        <w:rFonts w:ascii="Times New Roman" w:hAnsi="Times New Roman" w:cs="Times New Roman"/>
                        <w:color w:val="000000"/>
                        <w:szCs w:val="32"/>
                      </w:rPr>
                    </w:pPr>
                    <w:r w:rsidRPr="00104F1F">
                      <w:rPr>
                        <w:rFonts w:ascii="Times New Roman" w:hAnsi="Times New Roman" w:cs="Times New Roman"/>
                        <w:color w:val="000000"/>
                        <w:szCs w:val="32"/>
                      </w:rPr>
                      <w:t xml:space="preserve">Протокол </w:t>
                    </w:r>
                    <w:r w:rsidRPr="00104F1F">
                      <w:rPr>
                        <w:rFonts w:ascii="Times New Roman" w:hAnsi="Times New Roman" w:cs="Times New Roman"/>
                        <w:color w:val="000000"/>
                        <w:szCs w:val="32"/>
                        <w:lang w:val="en-US"/>
                      </w:rPr>
                      <w:t>I</w:t>
                    </w:r>
                  </w:p>
                </w:txbxContent>
              </v:textbox>
            </v:shape>
            <v:shape id="Text Box 83" o:spid="_x0000_s1050" type="#_x0000_t202" style="position:absolute;left:31026;top:7797;width:7347;height:23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1Y58MA&#10;AADdAAAADwAAAGRycy9kb3ducmV2LnhtbERPTYvCMBC9C/6HMII3TfUgWo2isoIXXbZ68TY0Y1Ns&#10;JqXJ1rq/fiMs7G0e73NWm85WoqXGl44VTMYJCOLc6ZILBdfLYTQH4QOyxsoxKXiRh82631thqt2T&#10;v6jNQiFiCPsUFZgQ6lRKnxuy6MeuJo7c3TUWQ4RNIXWDzxhuKzlNkpm0WHJsMFjT3lD+yL6tArqc&#10;Pqr2XB8PV/z8yV5Tc5/ddkoNB912CSJQF/7Ff+6jjvMX8wW8v4kny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31Y58MAAADdAAAADwAAAAAAAAAAAAAAAACYAgAAZHJzL2Rv&#10;d25yZXYueG1sUEsFBgAAAAAEAAQA9QAAAIgDAAAAAA==&#10;" filled="f" fillcolor="#0c9">
              <v:textbox inset="1.72719mm,.86361mm,1.72719mm,.86361mm">
                <w:txbxContent>
                  <w:p w:rsidR="00E24B9C" w:rsidRPr="00104F1F" w:rsidRDefault="00E24B9C" w:rsidP="00F673CE">
                    <w:pPr>
                      <w:autoSpaceDE w:val="0"/>
                      <w:autoSpaceDN w:val="0"/>
                      <w:adjustRightInd w:val="0"/>
                      <w:jc w:val="center"/>
                      <w:rPr>
                        <w:rFonts w:ascii="Times New Roman" w:hAnsi="Times New Roman" w:cs="Times New Roman"/>
                        <w:color w:val="000000"/>
                      </w:rPr>
                    </w:pPr>
                    <w:r w:rsidRPr="00104F1F">
                      <w:rPr>
                        <w:rFonts w:ascii="Times New Roman" w:hAnsi="Times New Roman" w:cs="Times New Roman"/>
                        <w:color w:val="000000"/>
                      </w:rPr>
                      <w:t>Прот</w:t>
                    </w:r>
                    <w:r w:rsidRPr="00104F1F">
                      <w:rPr>
                        <w:rFonts w:ascii="Times New Roman" w:hAnsi="Times New Roman" w:cs="Times New Roman"/>
                        <w:color w:val="000000"/>
                        <w:lang w:val="en-US"/>
                      </w:rPr>
                      <w:t>.M</w:t>
                    </w:r>
                  </w:p>
                </w:txbxContent>
              </v:textbox>
            </v:shape>
            <v:shape id="Text Box 84" o:spid="_x0000_s1051" type="#_x0000_t202" style="position:absolute;left:31026;top:16116;width:7328;height:23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5np8YA&#10;AADdAAAADwAAAGRycy9kb3ducmV2LnhtbESPQW/CMAyF75P2HyJP2m2k44BGISCYQOKyoRUu3KzG&#10;NBWNUzWhlP36+YC0m633/N7n+XLwjeqpi3VgA++jDBRxGWzNlYHjYfv2ASomZItNYDJwpwjLxfPT&#10;HHMbbvxDfZEqJSEcczTgUmpzrWPpyGMchZZYtHPoPCZZu0rbDm8S7hs9zrKJ9lizNDhs6dNReSmu&#10;3gAdvjZN/93utkfc/xb3sTtPTmtjXl+G1QxUoiH9mx/XOyv406nwyzcygl7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55np8YAAADdAAAADwAAAAAAAAAAAAAAAACYAgAAZHJz&#10;L2Rvd25yZXYueG1sUEsFBgAAAAAEAAQA9QAAAIsDAAAAAA==&#10;" filled="f" fillcolor="#0c9">
              <v:textbox inset="1.72719mm,.86361mm,1.72719mm,.86361mm">
                <w:txbxContent>
                  <w:p w:rsidR="00E24B9C" w:rsidRPr="00104F1F" w:rsidRDefault="00E24B9C" w:rsidP="00F673CE">
                    <w:pPr>
                      <w:autoSpaceDE w:val="0"/>
                      <w:autoSpaceDN w:val="0"/>
                      <w:adjustRightInd w:val="0"/>
                      <w:jc w:val="center"/>
                      <w:rPr>
                        <w:rFonts w:ascii="Times New Roman" w:hAnsi="Times New Roman" w:cs="Times New Roman"/>
                        <w:color w:val="000000"/>
                        <w:szCs w:val="32"/>
                      </w:rPr>
                    </w:pPr>
                    <w:r w:rsidRPr="00104F1F">
                      <w:rPr>
                        <w:rFonts w:ascii="Times New Roman" w:hAnsi="Times New Roman" w:cs="Times New Roman"/>
                        <w:color w:val="000000"/>
                        <w:szCs w:val="32"/>
                      </w:rPr>
                      <w:t>Прот</w:t>
                    </w:r>
                    <w:r w:rsidRPr="00104F1F">
                      <w:rPr>
                        <w:rFonts w:ascii="Times New Roman" w:hAnsi="Times New Roman" w:cs="Times New Roman"/>
                        <w:color w:val="000000"/>
                        <w:szCs w:val="32"/>
                        <w:lang w:val="en-US"/>
                      </w:rPr>
                      <w:t>.M</w:t>
                    </w:r>
                  </w:p>
                </w:txbxContent>
              </v:textbox>
            </v:shape>
            <v:line id="Line 85" o:spid="_x0000_s1052" style="position:absolute;flip:x;visibility:visible" from="55969,7797" to="57931,102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yf1sUAAADdAAAADwAAAGRycy9kb3ducmV2LnhtbERPTWsCMRC9F/ofwhS8lJpVpLirUaRQ&#10;6MFLraz0Nm6mm2U3k22S6vbfG0HwNo/3Ocv1YDtxIh8axwom4wwEceV0w7WC/df7yxxEiMgaO8ek&#10;4J8CrFePD0sstDvzJ512sRYphEOBCkyMfSFlqAxZDGPXEyfux3mLMUFfS+3xnMJtJ6dZ9iotNpwa&#10;DPb0Zqhqd39WgZxvn3/95jhry/ZwyE1Zlf33VqnR07BZgIg0xLv45v7QaX6eT+D6TTpBri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Pyf1sUAAADdAAAADwAAAAAAAAAA&#10;AAAAAAChAgAAZHJzL2Rvd25yZXYueG1sUEsFBgAAAAAEAAQA+QAAAJMDAAAAAA==&#10;"/>
            <v:shape id="Text Box 86" o:spid="_x0000_s1053" type="#_x0000_t202" style="position:absolute;left:40805;top:15633;width:9220;height:40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jxcQA&#10;AADdAAAADwAAAGRycy9kb3ducmV2LnhtbERPTWvCQBC9C/0PyxS86aYiYqKrFGlEhR7U0vOQHZNg&#10;djbNrjH6692C4G0e73Pmy85UoqXGlZYVfAwjEMSZ1SXnCn6O6WAKwnlkjZVlUnAjB8vFW2+OibZX&#10;3lN78LkIIewSVFB4XydSuqwgg25oa+LAnWxj0AfY5FI3eA3hppKjKJpIgyWHhgJrWhWUnQ8Xo6Ad&#10;n3Zxelulx0u6va83v1H89/2lVP+9+5yB8NT5l/jp3ugwP45H8P9NOEE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w48XEAAAA3QAAAA8AAAAAAAAAAAAAAAAAmAIAAGRycy9k&#10;b3ducmV2LnhtbFBLBQYAAAAABAAEAPUAAACJAwAAAAA=&#10;" filled="f" fillcolor="#0c9">
              <v:textbox inset=".1mm,.1mm,.1mm,.1mm">
                <w:txbxContent>
                  <w:p w:rsidR="00E24B9C" w:rsidRPr="00104F1F" w:rsidRDefault="00E24B9C" w:rsidP="00F673CE">
                    <w:pPr>
                      <w:autoSpaceDE w:val="0"/>
                      <w:autoSpaceDN w:val="0"/>
                      <w:adjustRightInd w:val="0"/>
                      <w:jc w:val="center"/>
                      <w:rPr>
                        <w:rFonts w:ascii="Times New Roman" w:hAnsi="Times New Roman" w:cs="Times New Roman"/>
                        <w:color w:val="000000"/>
                        <w:lang w:val="en-US"/>
                      </w:rPr>
                    </w:pPr>
                    <w:r w:rsidRPr="00104F1F">
                      <w:rPr>
                        <w:rFonts w:ascii="Times New Roman" w:hAnsi="Times New Roman" w:cs="Times New Roman"/>
                        <w:color w:val="000000"/>
                      </w:rPr>
                      <w:t xml:space="preserve">Протокол </w:t>
                    </w:r>
                    <w:r w:rsidRPr="00104F1F">
                      <w:rPr>
                        <w:rFonts w:ascii="Times New Roman" w:hAnsi="Times New Roman" w:cs="Times New Roman"/>
                        <w:color w:val="000000"/>
                        <w:lang w:val="en-US"/>
                      </w:rPr>
                      <w:t>II</w:t>
                    </w:r>
                  </w:p>
                </w:txbxContent>
              </v:textbox>
            </v:shape>
            <v:shape id="Text Box 87" o:spid="_x0000_s1054" type="#_x0000_t202" style="position:absolute;left:50578;top:15633;width:5880;height:16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1wA8UA&#10;AADdAAAADwAAAGRycy9kb3ducmV2LnhtbERP22oCMRB9F/yHMELfNKtC0a1RpFTbrrZUe3keNuNm&#10;cTNZNlHXv28KQt/mcK4zW7S2EmdqfOlYwXCQgCDOnS65UPD1uepPQPiArLFyTAqu5GEx73ZmmGp3&#10;4R2d96EQMYR9igpMCHUqpc8NWfQDVxNH7uAaiyHCppC6wUsMt5UcJcm9tFhybDBY06Oh/Lg/WQXZ&#10;dv2ebXZv2Wn783p9Mt/L47P9UOqu1y4fQARqw7/45n7Rcf50Ooa/b+IJcv4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7XADxQAAAN0AAAAPAAAAAAAAAAAAAAAAAJgCAABkcnMv&#10;ZG93bnJldi54bWxQSwUGAAAAAAQABAD1AAAAigMAAAAA&#10;" filled="f" fillcolor="#0c9" stroked="f">
              <v:textbox inset="1.72719mm,.86361mm,1.72719mm,.86361mm">
                <w:txbxContent>
                  <w:p w:rsidR="00E24B9C" w:rsidRPr="00104F1F" w:rsidRDefault="00E24B9C" w:rsidP="00F673CE">
                    <w:pPr>
                      <w:autoSpaceDE w:val="0"/>
                      <w:autoSpaceDN w:val="0"/>
                      <w:adjustRightInd w:val="0"/>
                      <w:jc w:val="center"/>
                      <w:rPr>
                        <w:rFonts w:ascii="Times New Roman" w:hAnsi="Times New Roman" w:cs="Times New Roman"/>
                        <w:color w:val="000000"/>
                        <w:sz w:val="16"/>
                      </w:rPr>
                    </w:pPr>
                    <w:r w:rsidRPr="00104F1F">
                      <w:rPr>
                        <w:rFonts w:ascii="Times New Roman" w:hAnsi="Times New Roman" w:cs="Times New Roman"/>
                        <w:color w:val="000000"/>
                        <w:sz w:val="16"/>
                      </w:rPr>
                      <w:t>Поддерж.</w:t>
                    </w:r>
                  </w:p>
                </w:txbxContent>
              </v:textbox>
            </v:shape>
            <v:rect id="Rectangle 88" o:spid="_x0000_s1055" style="position:absolute;left:57175;top:16141;width:4159;height:16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s4/sMA&#10;AADdAAAADwAAAGRycy9kb3ducmV2LnhtbERPTWvCQBC9F/oflil4KXWjiNTUTQiK0Gs10h6H7DQJ&#10;zc7G7Gq2/fWuIPQ2j/c56zyYTlxocK1lBbNpAoK4srrlWkF52L28gnAeWWNnmRT8koM8e3xYY6rt&#10;yB902ftaxBB2KSpovO9TKV3VkEE3tT1x5L7tYNBHONRSDzjGcNPJeZIspcGWY0ODPW0aqn72Z6OA&#10;+VRuuSj+DotwPH6Vn2OQz4VSk6dQvIHwFPy/+O5+13H+arWA2zfxBJl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Ks4/sMAAADdAAAADwAAAAAAAAAAAAAAAACYAgAAZHJzL2Rv&#10;d25yZXYueG1sUEsFBgAAAAAEAAQA9QAAAIgDAAAAAA==&#10;" filled="f" fillcolor="#0c9" stroked="f">
              <v:textbox inset="1.72719mm,.86361mm,1.72719mm,.86361mm">
                <w:txbxContent>
                  <w:p w:rsidR="00E24B9C" w:rsidRDefault="00E24B9C" w:rsidP="00F673CE">
                    <w:pPr>
                      <w:autoSpaceDE w:val="0"/>
                      <w:autoSpaceDN w:val="0"/>
                      <w:adjustRightInd w:val="0"/>
                      <w:rPr>
                        <w:color w:val="000000"/>
                        <w:sz w:val="16"/>
                      </w:rPr>
                    </w:pPr>
                    <w:r>
                      <w:rPr>
                        <w:color w:val="000000"/>
                        <w:sz w:val="16"/>
                      </w:rPr>
                      <w:t>терапия</w:t>
                    </w:r>
                  </w:p>
                </w:txbxContent>
              </v:textbox>
            </v:rect>
            <v:group id="Group 89" o:spid="_x0000_s1056" style="position:absolute;left:50743;top:7797;width:6712;height:2458" coordorigin="9307,3622" coordsize="1057,3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cYCdLFAAAA3QAA&#10;AA8AAAAAAAAAAAAAAAAAqgIAAGRycy9kb3ducmV2LnhtbFBLBQYAAAAABAAEAPoAAACcAwAAAAA=&#10;">
              <v:line id="Line 90" o:spid="_x0000_s1057" style="position:absolute;flip:x;visibility:visible" from="10055,3622" to="10364,40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xUHosUAAADdAAAADwAAAGRycy9kb3ducmV2LnhtbERPTWsCMRC9C/0PYQpepGZbRNzVKFIo&#10;9OBFLSu9jZvpZtnNZJukuv77piD0No/3OavNYDtxIR8axwqepxkI4srphmsFH8e3pwWIEJE1do5J&#10;wY0CbNYPoxUW2l15T5dDrEUK4VCgAhNjX0gZKkMWw9T1xIn7ct5iTNDXUnu8pnDbyZcsm0uLDacG&#10;gz29Gqraw49VIBe7ybffnmdt2Z5OuSmrsv/cKTV+HLZLEJGG+C++u991mp/nc/j7Jp0g1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xUHosUAAADdAAAADwAAAAAAAAAA&#10;AAAAAAChAgAAZHJzL2Rvd25yZXYueG1sUEsFBgAAAAAEAAQA+QAAAJMDAAAAAA==&#10;"/>
              <v:line id="Line 91" o:spid="_x0000_s1058" style="position:absolute;visibility:visible" from="9307,3622" to="9308,40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LSxsYAAADdAAAADwAAAGRycy9kb3ducmV2LnhtbERPTWvCQBC9C/6HZYTedFMLaU1dRSwF&#10;9VDUFtrjmJ0m0exs2F2T9N93CwVv83ifM1/2phYtOV9ZVnA/SUAQ51ZXXCj4eH8dP4HwAVljbZkU&#10;/JCH5WI4mGOmbccHao+hEDGEfYYKyhCaTEqfl2TQT2xDHLlv6wyGCF0htcMuhptaTpMklQYrjg0l&#10;NrQuKb8cr0bB28M+bVfb3ab/3Kan/OVw+jp3Tqm7Ub96BhGoDzfxv3uj4/zZ7BH+vokn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yy0sbGAAAA3QAAAA8AAAAAAAAA&#10;AAAAAAAAoQIAAGRycy9kb3ducmV2LnhtbFBLBQYAAAAABAAEAPkAAACUAwAAAAA=&#10;"/>
              <v:line id="Line 92" o:spid="_x0000_s1059" style="position:absolute;visibility:visible" from="9307,3622" to="10356,36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1GtMgAAADdAAAADwAAAGRycy9kb3ducmV2LnhtbESPT0vDQBDF70K/wzIFb3ajQrCx21IU&#10;ofUg9g+0x2l2TKLZ2bC7JvHbOwfB2wzvzXu/WaxG16qeQmw8G7idZaCIS28brgwcDy83D6BiQrbY&#10;eiYDPxRhtZxcLbCwfuAd9ftUKQnhWKCBOqWu0DqWNTmMM98Ri/bhg8Mka6i0DThIuGv1XZbl2mHD&#10;0lBjR081lV/7b2fg7f4979fb18142uaX8nl3OX8OwZjr6bh+BJVoTP/mv+uNFfz5XHDlGxlBL38B&#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bS1GtMgAAADdAAAADwAAAAAA&#10;AAAAAAAAAAChAgAAZHJzL2Rvd25yZXYueG1sUEsFBgAAAAAEAAQA+QAAAJYDAAAAAA==&#10;"/>
              <v:line id="Line 93" o:spid="_x0000_s1060" style="position:absolute;visibility:visible" from="9307,4008" to="10044,40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mHjL8UAAADdAAAADwAAAGRycy9kb3ducmV2LnhtbERPTWvCQBC9F/oflin0VjdtITTRVaSl&#10;oB5KtYIex+yYxGZnw+6apP/eFYTe5vE+ZzIbTCM6cr62rOB5lIAgLqyuuVSw/fl8egPhA7LGxjIp&#10;+CMPs+n93QRzbXteU7cJpYgh7HNUUIXQ5lL6oiKDfmRb4sgdrTMYInSl1A77GG4a+ZIkqTRYc2yo&#10;sKX3iorfzdko+Hr9Trv5crUYdsv0UHysD/tT75R6fBjmYxCBhvAvvrkXOs7Psgyu38QT5PQ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mHjL8UAAADdAAAADwAAAAAAAAAA&#10;AAAAAAChAgAAZHJzL2Rvd25yZXYueG1sUEsFBgAAAAAEAAQA+QAAAJMDAAAAAA==&#10;"/>
            </v:group>
            <v:line id="Line 94" o:spid="_x0000_s1061" style="position:absolute;visibility:visible" from="57918,7797" to="60858,77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T0iscAAADdAAAADwAAAGRycy9kb3ducmV2LnhtbESPwUrDQBCG74LvsIzQm91oIZTYbSmK&#10;0PZQbBX0OM2OSTQ7G3a3Sfr2zqHgcfjn/2a+xWp0reopxMazgYdpBoq49LbhysDH++v9HFRMyBZb&#10;z2TgQhFWy9ubBRbWD3yg/pgqJRCOBRqoU+oKrWNZk8M49R2xZN8+OEwyhkrbgIPAXasfsyzXDhuW&#10;CzV29FxT+Xs8OwP72Vver7e7zfi5zU/ly+H09TMEYyZ34/oJVKIx/S9f2xtrQIjyv9iICejl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CxPSKxwAAAN0AAAAPAAAAAAAA&#10;AAAAAAAAAKECAABkcnMvZG93bnJldi54bWxQSwUGAAAAAAQABAD5AAAAlQMAAAAA&#10;"/>
            <v:line id="Line 95" o:spid="_x0000_s1062" style="position:absolute;visibility:visible" from="55969,10248" to="60865,102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YhREcYAAADdAAAADwAAAGRycy9kb3ducmV2LnhtbESPQWvCQBSE7wX/w/IEb3VjC6FEVxFF&#10;0B5KtYIen9lnEs2+Dbtrkv77bqHQ4zAz3zCzRW9q0ZLzlWUFk3ECgji3uuJCwfFr8/wGwgdkjbVl&#10;UvBNHhbzwdMMM2073lN7CIWIEPYZKihDaDIpfV6SQT+2DXH0rtYZDFG6QmqHXYSbWr4kSSoNVhwX&#10;SmxoVVJ+PzyMgo/Xz7Rd7t63/WmXXvL1/nK+dU6p0bBfTkEE6sN/+K+91QoicQK/b+ITkPM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2IURHGAAAA3QAAAA8AAAAAAAAA&#10;AAAAAAAAoQIAAGRycy9kb3ducmV2LnhtbFBLBQYAAAAABAAEAPkAAACUAwAAAAA=&#10;"/>
            <v:line id="Line 96" o:spid="_x0000_s1063" style="position:absolute;visibility:visible" from="60858,7797" to="60858,102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VrPZsYAAADdAAAADwAAAGRycy9kb3ducmV2LnhtbESPQWvCQBSE74L/YXlCb7rRQijRVUQp&#10;aA+lWkGPz+wziWbfht1tkv77bqHQ4zAz3zCLVW9q0ZLzlWUF00kCgji3uuJCwenzdfwCwgdkjbVl&#10;UvBNHlbL4WCBmbYdH6g9hkJECPsMFZQhNJmUPi/JoJ/Yhjh6N+sMhihdIbXDLsJNLWdJkkqDFceF&#10;EhvalJQ/jl9GwfvzR9qu92+7/rxPr/n2cL3cO6fU06hfz0EE6sN/+K+90woicQa/b+ITkMs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1az2bGAAAA3QAAAA8AAAAAAAAA&#10;AAAAAAAAoQIAAGRycy9kb3ducmV2LnhtbFBLBQYAAAAABAAEAPkAAACUAwAAAAA=&#10;"/>
            <v:line id="Line 97" o:spid="_x0000_s1064" style="position:absolute;visibility:visible" from="51073,15633" to="56458,156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hZq/cYAAADdAAAADwAAAGRycy9kb3ducmV2LnhtbESPQWvCQBSE74L/YXlCb7qxQijRVUQp&#10;aA+lWkGPz+wziWbfht1tkv77bqHQ4zAz3zCLVW9q0ZLzlWUF00kCgji3uuJCwenzdfwCwgdkjbVl&#10;UvBNHlbL4WCBmbYdH6g9hkJECPsMFZQhNJmUPi/JoJ/Yhjh6N+sMhihdIbXDLsJNLZ+TJJUGK44L&#10;JTa0KSl/HL+MgvfZR9qu92+7/rxPr/n2cL3cO6fU06hfz0EE6sN/+K+90woicQa/b+ITkMs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IWav3GAAAA3QAAAA8AAAAAAAAA&#10;AAAAAAAAoQIAAGRycy9kb3ducmV2LnhtbFBLBQYAAAAABAAEAPkAAACUAwAAAAA=&#10;"/>
            <v:line id="Line 98" o:spid="_x0000_s1065" style="position:absolute;visibility:visible" from="51073,15633" to="51073,180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yiccAAADdAAAADwAAAGRycy9kb3ducmV2LnhtbESPT2vCQBTE74V+h+UJvdWNbQkSXUVa&#10;CupB6h/Q4zP7TGKzb8PumqTfvisUehxm5jfMdN6bWrTkfGVZwWiYgCDOra64UHDYfz6PQfiArLG2&#10;TAp+yMN89vgwxUzbjrfU7kIhIoR9hgrKEJpMSp+XZNAPbUMcvYt1BkOUrpDaYRfhppYvSZJKgxXH&#10;hRIbei8p/97djILN61faLlbrZX9cpef8Y3s+XTun1NOgX0xABOrDf/ivvdQKIvEN7m/iE5Cz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9//KJxwAAAN0AAAAPAAAAAAAA&#10;AAAAAAAAAKECAABkcnMvZG93bnJldi54bWxQSwUGAAAAAAQABAD5AAAAlQMAAAAA&#10;"/>
            <v:line id="Line 99" o:spid="_x0000_s1066" style="position:absolute;visibility:visible" from="51073,18078" to="55473,180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NXEscAAADdAAAADwAAAGRycy9kb3ducmV2LnhtbESPT2vCQBTE74V+h+UJvdWNLQ0SXUVa&#10;CupB6h/Q4zP7TGKzb8PumqTfvisUehxm5jfMdN6bWrTkfGVZwWiYgCDOra64UHDYfz6PQfiArLG2&#10;TAp+yMN89vgwxUzbjrfU7kIhIoR9hgrKEJpMSp+XZNAPbUMcvYt1BkOUrpDaYRfhppYvSZJKgxXH&#10;hRIbei8p/97djILN61faLlbrZX9cpef8Y3s+XTun1NOgX0xABOrDf/ivvdQKIvEN7m/iE5Cz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Ss1cSxwAAAN0AAAAPAAAAAAAA&#10;AAAAAAAAAKECAABkcnMvZG93bnJldi54bWxQSwUGAAAAAAQABAD5AAAAlQMAAAAA&#10;"/>
            <v:line id="Line 100" o:spid="_x0000_s1067" style="position:absolute;flip:x;visibility:visible" from="55473,15633" to="56458,180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oq5msUAAADdAAAADwAAAGRycy9kb3ducmV2LnhtbESPQWsCMRSE74L/IbxCL6LZliK6NYoU&#10;hB68VGXF2+vmdbPs5mVNom7/fSMUPA4z8w2zWPW2FVfyoXas4GWSgSAuna65UnDYb8YzECEia2wd&#10;k4JfCrBaDgcLzLW78Rddd7ESCcIhRwUmxi6XMpSGLIaJ64iT9+O8xZikr6T2eEtw28rXLJtKizWn&#10;BYMdfRgqm93FKpCz7ejs199vTdEcj3NTlEV32ir1/NSv30FE6uMj/N/+1AruRLi/SU9AL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oq5msUAAADdAAAADwAAAAAAAAAA&#10;AAAAAAChAgAAZHJzL2Rvd25yZXYueG1sUEsFBgAAAAAEAAQA+QAAAJMDAAAAAA==&#10;"/>
            <v:line id="Line 101" o:spid="_x0000_s1068" style="position:absolute;visibility:visible" from="57918,15633" to="60858,156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S1s/scAAADdAAAADwAAAGRycy9kb3ducmV2LnhtbESPT2vCQBTE74V+h+UJvdWNLaQSXUVa&#10;Cuqh1D+gx2f2mcRm34bdNUm/vSsUehxm5jfMdN6bWrTkfGVZwWiYgCDOra64ULDffT6PQfiArLG2&#10;TAp+ycN89vgwxUzbjjfUbkMhIoR9hgrKEJpMSp+XZNAPbUMcvbN1BkOUrpDaYRfhppYvSZJKgxXH&#10;hRIbei8p/9lejYKv1++0XazWy/6wSk/5x+Z0vHROqadBv5iACNSH//Bfe6kVROIb3N/EJyBn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NLWz+xwAAAN0AAAAPAAAAAAAA&#10;AAAAAAAAAKECAABkcnMvZG93bnJldi54bWxQSwUGAAAAAAQABAD5AAAAlQMAAAAA&#10;"/>
            <v:line id="Line 102" o:spid="_x0000_s1069" style="position:absolute;visibility:visible" from="60858,15633" to="60858,180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LL4jMcAAADdAAAADwAAAGRycy9kb3ducmV2LnhtbESPwUrDQBCG74LvsIzQm91oIZTYbSmK&#10;0PZQbBX0OM2OSTQ7G3a3Sfr2zqHgcfjn/2a+xWp0reopxMazgYdpBoq49LbhysDH++v9HFRMyBZb&#10;z2TgQhFWy9ubBRbWD3yg/pgqJRCOBRqoU+oKrWNZk8M49R2xZN8+OEwyhkrbgIPAXasfsyzXDhuW&#10;CzV29FxT+Xs8OwP72Vver7e7zfi5zU/ly+H09TMEYyZ34/oJVKIx/S9f2xtrQIjyrtiICejl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8sviMxwAAAN0AAAAPAAAAAAAA&#10;AAAAAAAAAKECAABkcnMvZG93bnJldi54bWxQSwUGAAAAAAQABAD5AAAAlQMAAAAA&#10;"/>
            <v:line id="Line 103" o:spid="_x0000_s1070" style="position:absolute;flip:x;visibility:visible" from="56940,18078" to="60839,180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Ut6MYAAADdAAAADwAAAGRycy9kb3ducmV2LnhtbESPQWsCMRSE74X+h/AKvRTNtkjR1ShS&#10;KHjwUisr3p6b52bZzcs2ibr990YQPA4z8w0zW/S2FWfyoXas4H2YgSAuna65UrD9/R6MQYSIrLF1&#10;TAr+KcBi/vw0w1y7C//QeRMrkSAcclRgYuxyKUNpyGIYuo44eUfnLcYkfSW1x0uC21Z+ZNmntFhz&#10;WjDY0ZehstmcrAI5Xr/9+eVh1BTNbjcxRVl0+7VSry/9cgoiUh8f4Xt7pRUk4gRub9ITkPM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cVLejGAAAA3QAAAA8AAAAAAAAA&#10;AAAAAAAAoQIAAGRycy9kb3ducmV2LnhtbFBLBQYAAAAABAAEAPkAAACUAwAAAAA=&#10;"/>
            <v:line id="Line 104" o:spid="_x0000_s1071" style="position:absolute;flip:x;visibility:visible" from="56940,15633" to="57912,180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SqMMAAADdAAAADwAAAGRycy9kb3ducmV2LnhtbERPz2vCMBS+C/sfwht4EU0VGVqNIoOB&#10;By9zUvH2bJ5NafPSJZl2/705DHb8+H6vt71txZ18qB0rmE4yEMSl0zVXCk5fH+MFiBCRNbaOScEv&#10;BdhuXgZrzLV78Cfdj7ESKYRDjgpMjF0uZSgNWQwT1xEn7ua8xZigr6T2+EjhtpWzLHuTFmtODQY7&#10;ejdUNscfq0AuDqNvv7vOm6I5n5emKIvuclBq+NrvViAi9fFf/OfeawWzbJr2pzfpCcjNE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P2EqjDAAAA3QAAAA8AAAAAAAAAAAAA&#10;AAAAoQIAAGRycy9kb3ducmV2LnhtbFBLBQYAAAAABAAEAPkAAACRAwAAAAA=&#10;"/>
            <v:line id="Line 105" o:spid="_x0000_s1072" style="position:absolute;visibility:visible" from="26143,19056" to="26143,234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91S2MUAAADdAAAADwAAAGRycy9kb3ducmV2LnhtbESPQWsCMRSE7wX/Q3iCt5pdD1pXo4hL&#10;wYMtqKXn5+a5Wdy8LJt0Tf99Uyj0OMzMN8x6G20rBup941hBPs1AEFdON1wr+Li8Pr+A8AFZY+uY&#10;FHyTh+1m9LTGQrsHn2g4h1okCPsCFZgQukJKXxmy6KeuI07ezfUWQ5J9LXWPjwS3rZxl2VxabDgt&#10;GOxob6i6n7+sgoUpT3Ihy+PlvRyafBnf4ud1qdRkHHcrEIFi+A//tQ9awSzLc/h9k56A3P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91S2MUAAADdAAAADwAAAAAAAAAA&#10;AAAAAAChAgAAZHJzL2Rvd25yZXYueG1sUEsFBgAAAAAEAAQA+QAAAJMDAAAAAA==&#10;">
              <v:stroke endarrow="block"/>
            </v:line>
            <v:shape id="Text Box 106" o:spid="_x0000_s1073" type="#_x0000_t202" style="position:absolute;left:27165;top:20027;width:15100;height:511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f9fccA&#10;AADdAAAADwAAAGRycy9kb3ducmV2LnhtbESPW2vCQBSE3wv+h+UIvunGPBRJXUWKlxptqfbyfMie&#10;ZoPZsyG7avz33YLQx2FmvmGm887W4kKtrxwrGI8SEMSF0xWXCj4/VsMJCB+QNdaOScGNPMxnvYcp&#10;Ztpd+UCXYyhFhLDPUIEJocmk9IUhi37kGuLo/bjWYoiyLaVu8RrhtpZpkjxKixXHBYMNPRsqTsez&#10;VZDv12/57vCan/ff29vSfC1OG/uu1KDfLZ5ABOrCf/jeftEK0mScwt+b+ATk7B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7n/X3HAAAA3QAAAA8AAAAAAAAAAAAAAAAAmAIAAGRy&#10;cy9kb3ducmV2LnhtbFBLBQYAAAAABAAEAPUAAACMAwAAAAA=&#10;" filled="f" fillcolor="#0c9" stroked="f">
              <v:textbox inset="1.72719mm,.86361mm,1.72719mm,.86361mm">
                <w:txbxContent>
                  <w:p w:rsidR="00E24B9C" w:rsidRPr="00104F1F" w:rsidRDefault="00E24B9C" w:rsidP="00F673CE">
                    <w:pPr>
                      <w:autoSpaceDE w:val="0"/>
                      <w:autoSpaceDN w:val="0"/>
                      <w:adjustRightInd w:val="0"/>
                      <w:rPr>
                        <w:rFonts w:ascii="Times New Roman" w:hAnsi="Times New Roman" w:cs="Times New Roman"/>
                        <w:color w:val="000000"/>
                        <w:sz w:val="16"/>
                      </w:rPr>
                    </w:pPr>
                    <w:r w:rsidRPr="00104F1F">
                      <w:rPr>
                        <w:rFonts w:ascii="Times New Roman" w:hAnsi="Times New Roman" w:cs="Times New Roman"/>
                        <w:color w:val="000000"/>
                        <w:sz w:val="16"/>
                      </w:rPr>
                      <w:t xml:space="preserve">Остаточная опухоль </w:t>
                    </w:r>
                    <w:r w:rsidRPr="00104F1F">
                      <w:rPr>
                        <w:rFonts w:ascii="Times New Roman" w:hAnsi="Times New Roman" w:cs="Times New Roman"/>
                        <w:color w:val="000000"/>
                        <w:sz w:val="16"/>
                        <w:u w:val="single"/>
                      </w:rPr>
                      <w:t>&gt;</w:t>
                    </w:r>
                    <w:r w:rsidRPr="00104F1F">
                      <w:rPr>
                        <w:rFonts w:ascii="Times New Roman" w:hAnsi="Times New Roman" w:cs="Times New Roman"/>
                        <w:color w:val="000000"/>
                        <w:sz w:val="16"/>
                      </w:rPr>
                      <w:t xml:space="preserve"> 30%</w:t>
                    </w:r>
                  </w:p>
                  <w:p w:rsidR="00E24B9C" w:rsidRPr="00104F1F" w:rsidRDefault="00E24B9C" w:rsidP="00F673CE">
                    <w:pPr>
                      <w:autoSpaceDE w:val="0"/>
                      <w:autoSpaceDN w:val="0"/>
                      <w:adjustRightInd w:val="0"/>
                      <w:rPr>
                        <w:rFonts w:ascii="Times New Roman" w:hAnsi="Times New Roman" w:cs="Times New Roman"/>
                        <w:color w:val="000000"/>
                        <w:sz w:val="16"/>
                      </w:rPr>
                    </w:pPr>
                    <w:r w:rsidRPr="00104F1F">
                      <w:rPr>
                        <w:rFonts w:ascii="Times New Roman" w:hAnsi="Times New Roman" w:cs="Times New Roman"/>
                        <w:color w:val="000000"/>
                        <w:sz w:val="16"/>
                        <w:u w:val="single"/>
                      </w:rPr>
                      <w:t>&gt;</w:t>
                    </w:r>
                    <w:r w:rsidRPr="00104F1F">
                      <w:rPr>
                        <w:rFonts w:ascii="Times New Roman" w:hAnsi="Times New Roman" w:cs="Times New Roman"/>
                        <w:color w:val="000000"/>
                        <w:sz w:val="16"/>
                      </w:rPr>
                      <w:t xml:space="preserve">5% бластов в  </w:t>
                    </w:r>
                    <w:r w:rsidRPr="00104F1F">
                      <w:rPr>
                        <w:rFonts w:ascii="Times New Roman" w:hAnsi="Times New Roman" w:cs="Times New Roman"/>
                        <w:color w:val="000000"/>
                        <w:sz w:val="16"/>
                        <w:lang w:val="en-US"/>
                      </w:rPr>
                      <w:t>KM</w:t>
                    </w:r>
                  </w:p>
                  <w:p w:rsidR="00E24B9C" w:rsidRPr="00104F1F" w:rsidRDefault="00E24B9C" w:rsidP="00F673CE">
                    <w:pPr>
                      <w:autoSpaceDE w:val="0"/>
                      <w:autoSpaceDN w:val="0"/>
                      <w:adjustRightInd w:val="0"/>
                      <w:rPr>
                        <w:rFonts w:ascii="Times New Roman" w:hAnsi="Times New Roman" w:cs="Times New Roman"/>
                        <w:color w:val="000000"/>
                        <w:sz w:val="16"/>
                      </w:rPr>
                    </w:pPr>
                    <w:r w:rsidRPr="00104F1F">
                      <w:rPr>
                        <w:rFonts w:ascii="Times New Roman" w:hAnsi="Times New Roman" w:cs="Times New Roman"/>
                        <w:color w:val="000000"/>
                        <w:sz w:val="16"/>
                      </w:rPr>
                      <w:t>Наличие бластов в ликворе</w:t>
                    </w:r>
                  </w:p>
                </w:txbxContent>
              </v:textbox>
            </v:shape>
            <v:rect id="Rectangle 107" o:spid="_x0000_s1074" style="position:absolute;left:24879;top:25146;width:2235;height:563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i53sYA&#10;AADdAAAADwAAAGRycy9kb3ducmV2LnhtbESPQWvCQBSE70L/w/IKvenGFEuJrlIKihR7MIaKt0f2&#10;mU2bfRuy2xj/fVcoeBxm5htmsRpsI3rqfO1YwXSSgCAuna65UlAc1uNXED4ga2wck4IreVgtH0YL&#10;zLS78J76PFQiQthnqMCE0GZS+tKQRT9xLXH0zq6zGKLsKqk7vES4bWSaJC/SYs1xwWBL74bKn/zX&#10;KtjszGkrJfLH7Ov785jTri/SUqmnx+FtDiLQEO7h//ZWK0iT6TPc3sQnI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5i53sYAAADdAAAADwAAAAAAAAAAAAAAAACYAgAAZHJz&#10;L2Rvd25yZXYueG1sUEsFBgAAAAAEAAQA9QAAAIsDAAAAAA==&#10;" filled="f" fillcolor="#0c9">
              <v:textbox inset="1.72719mm,.86361mm,1.72719mm,.86361mm">
                <w:txbxContent>
                  <w:p w:rsidR="00E24B9C" w:rsidRDefault="00E24B9C" w:rsidP="00F673CE">
                    <w:pPr>
                      <w:autoSpaceDE w:val="0"/>
                      <w:autoSpaceDN w:val="0"/>
                      <w:adjustRightInd w:val="0"/>
                      <w:jc w:val="center"/>
                      <w:rPr>
                        <w:color w:val="000000"/>
                        <w:szCs w:val="32"/>
                        <w:lang w:val="en-US"/>
                      </w:rPr>
                    </w:pPr>
                    <w:r>
                      <w:rPr>
                        <w:color w:val="000000"/>
                        <w:szCs w:val="32"/>
                        <w:lang w:val="en-US"/>
                      </w:rPr>
                      <w:t>H</w:t>
                    </w:r>
                  </w:p>
                  <w:p w:rsidR="00E24B9C" w:rsidRDefault="00E24B9C" w:rsidP="00F673CE">
                    <w:pPr>
                      <w:autoSpaceDE w:val="0"/>
                      <w:autoSpaceDN w:val="0"/>
                      <w:adjustRightInd w:val="0"/>
                      <w:jc w:val="center"/>
                      <w:rPr>
                        <w:color w:val="000000"/>
                        <w:szCs w:val="32"/>
                        <w:lang w:val="en-US"/>
                      </w:rPr>
                    </w:pPr>
                    <w:r>
                      <w:rPr>
                        <w:color w:val="000000"/>
                        <w:szCs w:val="32"/>
                        <w:lang w:val="en-US"/>
                      </w:rPr>
                      <w:t>R</w:t>
                    </w:r>
                  </w:p>
                  <w:p w:rsidR="00E24B9C" w:rsidRDefault="00E24B9C" w:rsidP="00F673CE">
                    <w:pPr>
                      <w:autoSpaceDE w:val="0"/>
                      <w:autoSpaceDN w:val="0"/>
                      <w:adjustRightInd w:val="0"/>
                      <w:jc w:val="center"/>
                      <w:rPr>
                        <w:color w:val="000000"/>
                        <w:szCs w:val="32"/>
                      </w:rPr>
                    </w:pPr>
                    <w:r>
                      <w:rPr>
                        <w:color w:val="000000"/>
                        <w:szCs w:val="32"/>
                        <w:lang w:val="en-US"/>
                      </w:rPr>
                      <w:t>1`</w:t>
                    </w:r>
                  </w:p>
                </w:txbxContent>
              </v:textbox>
            </v:rect>
            <v:rect id="Rectangle 108" o:spid="_x0000_s1075" style="position:absolute;left:28308;top:25146;width:2229;height:563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EhqsYA&#10;AADdAAAADwAAAGRycy9kb3ducmV2LnhtbESPQWvCQBSE70L/w/IKvenGUEuJrlIKihR7MIaKt0f2&#10;mU2bfRuy2xj/fVcoeBxm5htmsRpsI3rqfO1YwXSSgCAuna65UlAc1uNXED4ga2wck4IreVgtH0YL&#10;zLS78J76PFQiQthnqMCE0GZS+tKQRT9xLXH0zq6zGKLsKqk7vES4bWSaJC/SYs1xwWBL74bKn/zX&#10;KtjszGkrJfLH7Ov785jTri/SUqmnx+FtDiLQEO7h//ZWK0iT6TPc3sQnI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HEhqsYAAADdAAAADwAAAAAAAAAAAAAAAACYAgAAZHJz&#10;L2Rvd25yZXYueG1sUEsFBgAAAAAEAAQA9QAAAIsDAAAAAA==&#10;" filled="f" fillcolor="#0c9">
              <v:textbox inset="1.72719mm,.86361mm,1.72719mm,.86361mm">
                <w:txbxContent>
                  <w:p w:rsidR="00E24B9C" w:rsidRDefault="00E24B9C" w:rsidP="00F673CE">
                    <w:pPr>
                      <w:autoSpaceDE w:val="0"/>
                      <w:autoSpaceDN w:val="0"/>
                      <w:adjustRightInd w:val="0"/>
                      <w:jc w:val="center"/>
                      <w:rPr>
                        <w:color w:val="000000"/>
                        <w:szCs w:val="32"/>
                        <w:lang w:val="en-US"/>
                      </w:rPr>
                    </w:pPr>
                    <w:r>
                      <w:rPr>
                        <w:color w:val="000000"/>
                        <w:szCs w:val="32"/>
                        <w:lang w:val="en-US"/>
                      </w:rPr>
                      <w:t>H</w:t>
                    </w:r>
                  </w:p>
                  <w:p w:rsidR="00E24B9C" w:rsidRDefault="00E24B9C" w:rsidP="00F673CE">
                    <w:pPr>
                      <w:autoSpaceDE w:val="0"/>
                      <w:autoSpaceDN w:val="0"/>
                      <w:adjustRightInd w:val="0"/>
                      <w:jc w:val="center"/>
                      <w:rPr>
                        <w:color w:val="000000"/>
                        <w:szCs w:val="32"/>
                        <w:lang w:val="en-US"/>
                      </w:rPr>
                    </w:pPr>
                    <w:r>
                      <w:rPr>
                        <w:color w:val="000000"/>
                        <w:szCs w:val="32"/>
                        <w:lang w:val="en-US"/>
                      </w:rPr>
                      <w:t>R</w:t>
                    </w:r>
                  </w:p>
                  <w:p w:rsidR="00E24B9C" w:rsidRDefault="00E24B9C" w:rsidP="00F673CE">
                    <w:pPr>
                      <w:autoSpaceDE w:val="0"/>
                      <w:autoSpaceDN w:val="0"/>
                      <w:adjustRightInd w:val="0"/>
                      <w:jc w:val="center"/>
                      <w:rPr>
                        <w:color w:val="000000"/>
                        <w:szCs w:val="32"/>
                      </w:rPr>
                    </w:pPr>
                    <w:r>
                      <w:rPr>
                        <w:color w:val="000000"/>
                        <w:szCs w:val="32"/>
                        <w:lang w:val="en-US"/>
                      </w:rPr>
                      <w:t>2`</w:t>
                    </w:r>
                  </w:p>
                </w:txbxContent>
              </v:textbox>
            </v:rect>
            <v:rect id="Rectangle 109" o:spid="_x0000_s1076" style="position:absolute;left:31737;top:25146;width:2229;height:563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2EMcYA&#10;AADdAAAADwAAAGRycy9kb3ducmV2LnhtbESPQWvCQBSE7wX/w/KE3uomAUuJrkEEixR7aCqKt0f2&#10;mY1m34bsNqb/vlso9DjMzDfMshhtKwbqfeNYQTpLQBBXTjdcKzh8bp9eQPiArLF1TAq+yUOxmjws&#10;Mdfuzh80lKEWEcI+RwUmhC6X0leGLPqZ64ijd3G9xRBlX0vd4z3CbSuzJHmWFhuOCwY72hiqbuWX&#10;VfC6N+edlMhv8+P1/VTSfjhklVKP03G9ABFoDP/hv/ZOK8iSdA6/b+ITkK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z2EMcYAAADdAAAADwAAAAAAAAAAAAAAAACYAgAAZHJz&#10;L2Rvd25yZXYueG1sUEsFBgAAAAAEAAQA9QAAAIsDAAAAAA==&#10;" filled="f" fillcolor="#0c9">
              <v:textbox inset="1.72719mm,.86361mm,1.72719mm,.86361mm">
                <w:txbxContent>
                  <w:p w:rsidR="00E24B9C" w:rsidRDefault="00E24B9C" w:rsidP="00F673CE">
                    <w:pPr>
                      <w:autoSpaceDE w:val="0"/>
                      <w:autoSpaceDN w:val="0"/>
                      <w:adjustRightInd w:val="0"/>
                      <w:jc w:val="center"/>
                      <w:rPr>
                        <w:color w:val="000000"/>
                        <w:szCs w:val="32"/>
                        <w:lang w:val="en-US"/>
                      </w:rPr>
                    </w:pPr>
                    <w:r>
                      <w:rPr>
                        <w:color w:val="000000"/>
                        <w:szCs w:val="32"/>
                        <w:lang w:val="en-US"/>
                      </w:rPr>
                      <w:t>H</w:t>
                    </w:r>
                  </w:p>
                  <w:p w:rsidR="00E24B9C" w:rsidRDefault="00E24B9C" w:rsidP="00F673CE">
                    <w:pPr>
                      <w:autoSpaceDE w:val="0"/>
                      <w:autoSpaceDN w:val="0"/>
                      <w:adjustRightInd w:val="0"/>
                      <w:jc w:val="center"/>
                      <w:rPr>
                        <w:color w:val="000000"/>
                        <w:szCs w:val="32"/>
                        <w:lang w:val="en-US"/>
                      </w:rPr>
                    </w:pPr>
                    <w:r>
                      <w:rPr>
                        <w:color w:val="000000"/>
                        <w:szCs w:val="32"/>
                        <w:lang w:val="en-US"/>
                      </w:rPr>
                      <w:t>R</w:t>
                    </w:r>
                  </w:p>
                  <w:p w:rsidR="00E24B9C" w:rsidRDefault="00E24B9C" w:rsidP="00F673CE">
                    <w:pPr>
                      <w:autoSpaceDE w:val="0"/>
                      <w:autoSpaceDN w:val="0"/>
                      <w:adjustRightInd w:val="0"/>
                      <w:jc w:val="center"/>
                      <w:rPr>
                        <w:color w:val="000000"/>
                        <w:szCs w:val="32"/>
                      </w:rPr>
                    </w:pPr>
                    <w:r>
                      <w:rPr>
                        <w:color w:val="000000"/>
                        <w:szCs w:val="32"/>
                        <w:lang w:val="en-US"/>
                      </w:rPr>
                      <w:t>3`</w:t>
                    </w:r>
                  </w:p>
                </w:txbxContent>
              </v:textbox>
            </v:rect>
            <v:rect id="Rectangle 110" o:spid="_x0000_s1077" style="position:absolute;left:34455;top:25146;width:2229;height:565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aRsYA&#10;AADdAAAADwAAAGRycy9kb3ducmV2LnhtbESPQWvCQBSE74X+h+UVvNVNAkqJrqEUKiJ6aCot3h7Z&#10;ZzY2+zZk1xj/vVso9DjMzDfMshhtKwbqfeNYQTpNQBBXTjdcKzh8vj+/gPABWWPrmBTcyEOxenxY&#10;Yq7dlT9oKEMtIoR9jgpMCF0upa8MWfRT1xFH7+R6iyHKvpa6x2uE21ZmSTKXFhuOCwY7ejNU/ZQX&#10;q2C9M8eNlMjb2dd5/13SbjhklVKTp/F1ASLQGP7Df+2NVpAl6Rx+38QnIF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8aRsYAAADdAAAADwAAAAAAAAAAAAAAAACYAgAAZHJz&#10;L2Rvd25yZXYueG1sUEsFBgAAAAAEAAQA9QAAAIsDAAAAAA==&#10;" filled="f" fillcolor="#0c9">
              <v:textbox inset="1.72719mm,.86361mm,1.72719mm,.86361mm">
                <w:txbxContent>
                  <w:p w:rsidR="00E24B9C" w:rsidRDefault="00E24B9C" w:rsidP="00F673CE">
                    <w:pPr>
                      <w:autoSpaceDE w:val="0"/>
                      <w:autoSpaceDN w:val="0"/>
                      <w:adjustRightInd w:val="0"/>
                      <w:jc w:val="center"/>
                      <w:rPr>
                        <w:color w:val="000000"/>
                        <w:szCs w:val="32"/>
                        <w:lang w:val="en-US"/>
                      </w:rPr>
                    </w:pPr>
                    <w:r>
                      <w:rPr>
                        <w:color w:val="000000"/>
                        <w:szCs w:val="32"/>
                        <w:lang w:val="en-US"/>
                      </w:rPr>
                      <w:t>H</w:t>
                    </w:r>
                  </w:p>
                  <w:p w:rsidR="00E24B9C" w:rsidRDefault="00E24B9C" w:rsidP="00F673CE">
                    <w:pPr>
                      <w:autoSpaceDE w:val="0"/>
                      <w:autoSpaceDN w:val="0"/>
                      <w:adjustRightInd w:val="0"/>
                      <w:jc w:val="center"/>
                      <w:rPr>
                        <w:color w:val="000000"/>
                        <w:szCs w:val="32"/>
                        <w:lang w:val="en-US"/>
                      </w:rPr>
                    </w:pPr>
                    <w:r>
                      <w:rPr>
                        <w:color w:val="000000"/>
                        <w:szCs w:val="32"/>
                        <w:lang w:val="en-US"/>
                      </w:rPr>
                      <w:t>R</w:t>
                    </w:r>
                  </w:p>
                  <w:p w:rsidR="00E24B9C" w:rsidRDefault="00E24B9C" w:rsidP="00F673CE">
                    <w:pPr>
                      <w:autoSpaceDE w:val="0"/>
                      <w:autoSpaceDN w:val="0"/>
                      <w:adjustRightInd w:val="0"/>
                      <w:jc w:val="center"/>
                      <w:rPr>
                        <w:color w:val="000000"/>
                        <w:szCs w:val="32"/>
                      </w:rPr>
                    </w:pPr>
                    <w:r>
                      <w:rPr>
                        <w:color w:val="000000"/>
                        <w:szCs w:val="32"/>
                        <w:lang w:val="en-US"/>
                      </w:rPr>
                      <w:t>1`</w:t>
                    </w:r>
                  </w:p>
                </w:txbxContent>
              </v:textbox>
            </v:rect>
            <v:rect id="Rectangle 111" o:spid="_x0000_s1078" style="position:absolute;left:37389;top:25146;width:2228;height:565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O/3cYA&#10;AADdAAAADwAAAGRycy9kb3ducmV2LnhtbESPQWvCQBSE70L/w/IKvenGQG2JrlIKihR7MIaKt0f2&#10;mU2bfRuy2xj/fVcoeBxm5htmsRpsI3rqfO1YwXSSgCAuna65UlAc1uNXED4ga2wck4IreVgtH0YL&#10;zLS78J76PFQiQthnqMCE0GZS+tKQRT9xLXH0zq6zGKLsKqk7vES4bWSaJDNpsea4YLCld0PlT/5r&#10;FWx25rSVEvnj+ev785jTri/SUqmnx+FtDiLQEO7h//ZWK0iT6Qvc3sQnI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KO/3cYAAADdAAAADwAAAAAAAAAAAAAAAACYAgAAZHJz&#10;L2Rvd25yZXYueG1sUEsFBgAAAAAEAAQA9QAAAIsDAAAAAA==&#10;" filled="f" fillcolor="#0c9">
              <v:textbox inset="1.72719mm,.86361mm,1.72719mm,.86361mm">
                <w:txbxContent>
                  <w:p w:rsidR="00E24B9C" w:rsidRDefault="00E24B9C" w:rsidP="00F673CE">
                    <w:pPr>
                      <w:autoSpaceDE w:val="0"/>
                      <w:autoSpaceDN w:val="0"/>
                      <w:adjustRightInd w:val="0"/>
                      <w:jc w:val="center"/>
                      <w:rPr>
                        <w:color w:val="000000"/>
                        <w:szCs w:val="32"/>
                        <w:lang w:val="en-US"/>
                      </w:rPr>
                    </w:pPr>
                    <w:r>
                      <w:rPr>
                        <w:color w:val="000000"/>
                        <w:szCs w:val="32"/>
                        <w:lang w:val="en-US"/>
                      </w:rPr>
                      <w:t>H</w:t>
                    </w:r>
                  </w:p>
                  <w:p w:rsidR="00E24B9C" w:rsidRDefault="00E24B9C" w:rsidP="00F673CE">
                    <w:pPr>
                      <w:autoSpaceDE w:val="0"/>
                      <w:autoSpaceDN w:val="0"/>
                      <w:adjustRightInd w:val="0"/>
                      <w:jc w:val="center"/>
                      <w:rPr>
                        <w:color w:val="000000"/>
                        <w:szCs w:val="32"/>
                        <w:lang w:val="en-US"/>
                      </w:rPr>
                    </w:pPr>
                    <w:r>
                      <w:rPr>
                        <w:color w:val="000000"/>
                        <w:szCs w:val="32"/>
                        <w:lang w:val="en-US"/>
                      </w:rPr>
                      <w:t>R</w:t>
                    </w:r>
                  </w:p>
                  <w:p w:rsidR="00E24B9C" w:rsidRDefault="00E24B9C" w:rsidP="00F673CE">
                    <w:pPr>
                      <w:autoSpaceDE w:val="0"/>
                      <w:autoSpaceDN w:val="0"/>
                      <w:adjustRightInd w:val="0"/>
                      <w:jc w:val="center"/>
                      <w:rPr>
                        <w:color w:val="000000"/>
                        <w:szCs w:val="32"/>
                      </w:rPr>
                    </w:pPr>
                    <w:r>
                      <w:rPr>
                        <w:color w:val="000000"/>
                        <w:szCs w:val="32"/>
                        <w:lang w:val="en-US"/>
                      </w:rPr>
                      <w:t>2`</w:t>
                    </w:r>
                  </w:p>
                </w:txbxContent>
              </v:textbox>
            </v:rect>
            <v:rect id="Rectangle 112" o:spid="_x0000_s1079" style="position:absolute;left:40316;top:25146;width:2229;height:565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wrr8MA&#10;AADdAAAADwAAAGRycy9kb3ducmV2LnhtbERPz2vCMBS+C/sfwhvspqmFDelMyxhsiOhhtTi8PZpn&#10;0615KU2s9b9fDgOPH9/vdTHZTow0+NaxguUiAUFcO91yo6A6fMxXIHxA1tg5JgU38lDkD7M1Ztpd&#10;+YvGMjQihrDPUIEJoc+k9LUhi37heuLInd1gMUQ4NFIPeI3htpNpkrxIiy3HBoM9vRuqf8uLVfC5&#10;M6eNlMjb5+PP/ruk3ViltVJPj9PbK4hAU7iL/90brSBNlnFufBOfg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Twrr8MAAADdAAAADwAAAAAAAAAAAAAAAACYAgAAZHJzL2Rv&#10;d25yZXYueG1sUEsFBgAAAAAEAAQA9QAAAIgDAAAAAA==&#10;" filled="f" fillcolor="#0c9">
              <v:textbox inset="1.72719mm,.86361mm,1.72719mm,.86361mm">
                <w:txbxContent>
                  <w:p w:rsidR="00E24B9C" w:rsidRDefault="00E24B9C" w:rsidP="00F673CE">
                    <w:pPr>
                      <w:autoSpaceDE w:val="0"/>
                      <w:autoSpaceDN w:val="0"/>
                      <w:adjustRightInd w:val="0"/>
                      <w:jc w:val="center"/>
                      <w:rPr>
                        <w:color w:val="000000"/>
                        <w:szCs w:val="32"/>
                        <w:lang w:val="en-US"/>
                      </w:rPr>
                    </w:pPr>
                    <w:r>
                      <w:rPr>
                        <w:color w:val="000000"/>
                        <w:szCs w:val="32"/>
                        <w:lang w:val="en-US"/>
                      </w:rPr>
                      <w:t>H</w:t>
                    </w:r>
                  </w:p>
                  <w:p w:rsidR="00E24B9C" w:rsidRDefault="00E24B9C" w:rsidP="00F673CE">
                    <w:pPr>
                      <w:autoSpaceDE w:val="0"/>
                      <w:autoSpaceDN w:val="0"/>
                      <w:adjustRightInd w:val="0"/>
                      <w:jc w:val="center"/>
                      <w:rPr>
                        <w:color w:val="000000"/>
                        <w:szCs w:val="32"/>
                        <w:lang w:val="en-US"/>
                      </w:rPr>
                    </w:pPr>
                    <w:r>
                      <w:rPr>
                        <w:color w:val="000000"/>
                        <w:szCs w:val="32"/>
                        <w:lang w:val="en-US"/>
                      </w:rPr>
                      <w:t>R</w:t>
                    </w:r>
                  </w:p>
                  <w:p w:rsidR="00E24B9C" w:rsidRDefault="00E24B9C" w:rsidP="00F673CE">
                    <w:pPr>
                      <w:autoSpaceDE w:val="0"/>
                      <w:autoSpaceDN w:val="0"/>
                      <w:adjustRightInd w:val="0"/>
                      <w:jc w:val="center"/>
                      <w:rPr>
                        <w:color w:val="000000"/>
                        <w:szCs w:val="32"/>
                      </w:rPr>
                    </w:pPr>
                    <w:r>
                      <w:rPr>
                        <w:color w:val="000000"/>
                        <w:szCs w:val="32"/>
                        <w:lang w:val="en-US"/>
                      </w:rPr>
                      <w:t>3`</w:t>
                    </w:r>
                  </w:p>
                </w:txbxContent>
              </v:textbox>
            </v:rect>
            <v:shape id="Text Box 113" o:spid="_x0000_s1080" type="#_x0000_t202" style="position:absolute;left:43091;top:27260;width:7328;height:20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JZUccA&#10;AADdAAAADwAAAGRycy9kb3ducmV2LnhtbESPQWvCQBSE70L/w/IKvemuUqSJriLSFCv0UC2eH9ln&#10;Esy+TbNrjP56t1DwOMzMN8x82dtadNT6yrGG8UiBIM6dqbjQ8LPPhm8gfEA2WDsmDVfysFw8DeaY&#10;Gnfhb+p2oRARwj5FDWUITSqlz0uy6EeuIY7e0bUWQ5RtIU2Llwi3tZwoNZUWK44LJTa0Lik/7c5W&#10;Q/d63CbZdZ3tz9nn7WNzUMnv17vWL8/9agYiUB8e4f/2xmiYqHECf2/iE5CL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ESWVHHAAAA3QAAAA8AAAAAAAAAAAAAAAAAmAIAAGRy&#10;cy9kb3ducmV2LnhtbFBLBQYAAAAABAAEAPUAAACMAwAAAAA=&#10;" filled="f" fillcolor="#0c9">
              <v:textbox inset=".1mm,.1mm,.1mm,.1mm">
                <w:txbxContent>
                  <w:p w:rsidR="00E24B9C" w:rsidRPr="00104F1F" w:rsidRDefault="00E24B9C" w:rsidP="00F673CE">
                    <w:pPr>
                      <w:autoSpaceDE w:val="0"/>
                      <w:autoSpaceDN w:val="0"/>
                      <w:adjustRightInd w:val="0"/>
                      <w:jc w:val="center"/>
                      <w:rPr>
                        <w:rFonts w:ascii="Times New Roman" w:hAnsi="Times New Roman" w:cs="Times New Roman"/>
                        <w:color w:val="000000"/>
                      </w:rPr>
                    </w:pPr>
                    <w:r w:rsidRPr="00104F1F">
                      <w:rPr>
                        <w:rFonts w:ascii="Times New Roman" w:hAnsi="Times New Roman" w:cs="Times New Roman"/>
                        <w:color w:val="000000"/>
                      </w:rPr>
                      <w:t xml:space="preserve">Протокол </w:t>
                    </w:r>
                    <w:r w:rsidRPr="00104F1F">
                      <w:rPr>
                        <w:rFonts w:ascii="Times New Roman" w:hAnsi="Times New Roman" w:cs="Times New Roman"/>
                        <w:color w:val="000000"/>
                        <w:lang w:val="en-US"/>
                      </w:rPr>
                      <w:t>II</w:t>
                    </w:r>
                  </w:p>
                </w:txbxContent>
              </v:textbox>
            </v:shape>
            <v:shape id="Text Box 114" o:spid="_x0000_s1081" type="#_x0000_t202" style="position:absolute;left:52546;top:26879;width:5874;height:16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MLMMA&#10;AADdAAAADwAAAGRycy9kb3ducmV2LnhtbERPyW7CMBC9V+o/WFOpN3DIoaoCBiFEt0Ar9vMoHuKI&#10;eBzFBsLf4wNSj09vH006W4sLtb5yrGDQT0AQF05XXCrYbT967yB8QNZYOyYFN/IwGT8/jTDT7spr&#10;umxCKWII+wwVmBCaTEpfGLLo+64hjtzRtRZDhG0pdYvXGG5rmSbJm7RYcWww2NDMUHHanK2CfPn5&#10;ly/Wv/l5efi5zc1+evqyK6VeX7rpEESgLvyLH+5vrSBN0rg/volPQI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UMLMMAAADdAAAADwAAAAAAAAAAAAAAAACYAgAAZHJzL2Rv&#10;d25yZXYueG1sUEsFBgAAAAAEAAQA9QAAAIgDAAAAAA==&#10;" filled="f" fillcolor="#0c9" stroked="f">
              <v:textbox inset="1.72719mm,.86361mm,1.72719mm,.86361mm">
                <w:txbxContent>
                  <w:p w:rsidR="00E24B9C" w:rsidRPr="00104F1F" w:rsidRDefault="00E24B9C" w:rsidP="00F673CE">
                    <w:pPr>
                      <w:autoSpaceDE w:val="0"/>
                      <w:autoSpaceDN w:val="0"/>
                      <w:adjustRightInd w:val="0"/>
                      <w:jc w:val="center"/>
                      <w:rPr>
                        <w:rFonts w:ascii="Times New Roman" w:hAnsi="Times New Roman" w:cs="Times New Roman"/>
                        <w:color w:val="000000"/>
                        <w:sz w:val="16"/>
                      </w:rPr>
                    </w:pPr>
                    <w:r w:rsidRPr="00104F1F">
                      <w:rPr>
                        <w:rFonts w:ascii="Times New Roman" w:hAnsi="Times New Roman" w:cs="Times New Roman"/>
                        <w:color w:val="000000"/>
                        <w:sz w:val="16"/>
                      </w:rPr>
                      <w:t>Поддерж.</w:t>
                    </w:r>
                  </w:p>
                </w:txbxContent>
              </v:textbox>
            </v:shape>
            <v:line id="Line 115" o:spid="_x0000_s1082" style="position:absolute;visibility:visible" from="53029,26879" to="58420,268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0NcccAAADdAAAADwAAAGRycy9kb3ducmV2LnhtbESPzWrDMBCE74G+g9hCb4kcF0xxo4TQ&#10;Ukh6KPmD5rixNrZba2Uk1XbePgoUchxm5htmthhMIzpyvrasYDpJQBAXVtdcKjjsP8YvIHxA1thY&#10;JgUX8rCYP4xmmGvb85a6XShFhLDPUUEVQptL6YuKDPqJbYmjd7bOYIjSlVI77CPcNDJNkkwarDku&#10;VNjSW0XF7+7PKPh63mTdcv25Gr7X2al4356OP71T6ulxWL6CCDSEe/i/vdIK0iSdwu1NfAJyfgU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mPQ1xxwAAAN0AAAAPAAAAAAAA&#10;AAAAAAAAAKECAABkcnMvZG93bnJldi54bWxQSwUGAAAAAAQABAD5AAAAlQMAAAAA&#10;"/>
            <v:line id="Line 116" o:spid="_x0000_s1083" style="position:absolute;visibility:visible" from="53029,26879" to="53029,293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TBscAAADdAAAADwAAAGRycy9kb3ducmV2LnhtbESPQWvCQBSE7wX/w/IKvdVNUwiSuooo&#10;BfUgagvt8Zl9TVKzb8PuNon/3hWEHoeZ+YaZzgfTiI6cry0reBknIIgLq2suFXx+vD9PQPiArLGx&#10;TAou5GE+Gz1MMde25wN1x1CKCGGfo4IqhDaX0hcVGfRj2xJH78c6gyFKV0rtsI9w08g0STJpsOa4&#10;UGFLy4qK8/HPKNi97rNusdmuh69NdipWh9P3b++UenocFm8gAg3hP3xvr7WCNElTuL2JT0DOr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W75MGxwAAAN0AAAAPAAAAAAAA&#10;AAAAAAAAAKECAABkcnMvZG93bnJldi54bWxQSwUGAAAAAAQABAD5AAAAlQMAAAAA&#10;"/>
            <v:line id="Line 117" o:spid="_x0000_s1084" style="position:absolute;visibility:visible" from="53029,29324" to="57436,293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M2nccAAADdAAAADwAAAGRycy9kb3ducmV2LnhtbESPQWvCQBSE7wX/w/KE3uqmEUKJriIV&#10;QXso1Rb0+Mw+k2j2bdjdJum/7xYKHoeZ+YaZLwfTiI6cry0reJ4kIIgLq2suFXx9bp5eQPiArLGx&#10;TAp+yMNyMXqYY65tz3vqDqEUEcI+RwVVCG0upS8qMugntiWO3sU6gyFKV0rtsI9w08g0STJpsOa4&#10;UGFLrxUVt8O3UfA+/ci61e5tOxx32blY78+na++UehwPqxmIQEO4h//bW60gTdIp/L2JT0Auf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5ozadxwAAAN0AAAAPAAAAAAAA&#10;AAAAAAAAAKECAABkcnMvZG93bnJldi54bWxQSwUGAAAAAAQABAD5AAAAlQMAAAAA&#10;"/>
            <v:line id="Line 118" o:spid="_x0000_s1085" style="position:absolute;flip:x;visibility:visible" from="57436,26879" to="58420,293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HeFscAAADdAAAADwAAAGRycy9kb3ducmV2LnhtbESPQWsCMRSE74L/ITyhF9FsFyl2NYoU&#10;Cj14qS0rvT03z82ym5dtkur23zeC0OMwM98w6+1gO3EhHxrHCh7nGQjiyumGawWfH6+zJYgQkTV2&#10;jknBLwXYbsajNRbaXfmdLodYiwThUKACE2NfSBkqQxbD3PXEyTs7bzEm6WupPV4T3HYyz7InabHh&#10;tGCwpxdDVXv4sQrkcj/99rvToi3b4/HZlFXZf+2VepgMuxWISEP8D9/bb1pBnuULuL1JT0Bu/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iod4WxwAAAN0AAAAPAAAAAAAA&#10;AAAAAAAAAKECAABkcnMvZG93bnJldi54bWxQSwUGAAAAAAQABAD5AAAAlQMAAAAA&#10;"/>
            <v:line id="Line 119" o:spid="_x0000_s1086" style="position:absolute;flip:x;visibility:visible" from="58407,29324" to="62306,293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e17jccAAADdAAAADwAAAGRycy9kb3ducmV2LnhtbESPQWsCMRSE74X+h/CEXkrNdmmLrkYR&#10;odCDl6qseHtunptlNy9rkur23zeFQo/DzHzDzJeD7cSVfGgcK3geZyCIK6cbrhXsd+9PExAhImvs&#10;HJOCbwqwXNzfzbHQ7safdN3GWiQIhwIVmBj7QspQGbIYxq4nTt7ZeYsxSV9L7fGW4LaTeZa9SYsN&#10;pwWDPa0NVe32yyqQk83jxa9OL23ZHg5TU1Zlf9wo9TAaVjMQkYb4H/5rf2gFeZa/wu+b9ATk4g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N7XuNxwAAAN0AAAAPAAAAAAAA&#10;AAAAAAAAAKECAABkcnMvZG93bnJldi54bWxQSwUGAAAAAAQABAD5AAAAlQMAAAAA&#10;"/>
            <v:line id="Line 120" o:spid="_x0000_s1087" style="position:absolute;flip:x;visibility:visible" from="58407,26879" to="59379,293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T/l+scAAADdAAAADwAAAGRycy9kb3ducmV2LnhtbESPQWsCMRSE7wX/Q3iCl6LZLkXsahQp&#10;FHrwUi0rvT03z82ym5dtkur675uC0OMwM98wq81gO3EhHxrHCp5mGQjiyumGawWfh7fpAkSIyBo7&#10;x6TgRgE269HDCgvtrvxBl32sRYJwKFCBibEvpAyVIYth5nri5J2dtxiT9LXUHq8JbjuZZ9lcWmw4&#10;LRjs6dVQ1e5/rAK52D1+++3puS3b4/HFlFXZf+2UmoyH7RJEpCH+h+/td60gz/I5/L1JT0Cuf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9P+X6xwAAAN0AAAAPAAAAAAAA&#10;AAAAAAAAAKECAABkcnMvZG93bnJldi54bWxQSwUGAAAAAAQABAD5AAAAlQMAAAAA&#10;"/>
            <v:line id="Line 121" o:spid="_x0000_s1088" style="position:absolute;visibility:visible" from="59385,26879" to="62319,268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pgwnscAAADdAAAADwAAAGRycy9kb3ducmV2LnhtbESPQWvCQBSE7wX/w/KE3urGFFJJXUUs&#10;Be2hVFvQ4zP7mkSzb8PuNkn/fbcgeBxm5htmvhxMIzpyvrasYDpJQBAXVtdcKvj6fH2YgfABWWNj&#10;mRT8koflYnQ3x1zbnnfU7UMpIoR9jgqqENpcSl9UZNBPbEscvW/rDIYoXSm1wz7CTSPTJMmkwZrj&#10;QoUtrSsqLvsfo+D98SPrVtu3zXDYZqfiZXc6nnun1P14WD2DCDSEW/ja3mgFaZI+wf+b+ATk4g8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GmDCexwAAAN0AAAAPAAAAAAAA&#10;AAAAAAAAAKECAABkcnMvZG93bnJldi54bWxQSwUGAAAAAAQABAD5AAAAlQMAAAAA&#10;"/>
            <v:line id="Line 122" o:spid="_x0000_s1089" style="position:absolute;visibility:visible" from="62319,26879" to="62319,293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wek7MQAAADdAAAADwAAAGRycy9kb3ducmV2LnhtbERPz2vCMBS+C/sfwht409QKZXRGEUXQ&#10;HUTdYDs+m7e2W/NSkqyt/705DDx+fL8Xq8E0oiPna8sKZtMEBHFhdc2lgo/33eQFhA/IGhvLpOBG&#10;HlbLp9ECc217PlN3CaWIIexzVFCF0OZS+qIig35qW+LIfVtnMEToSqkd9jHcNDJNkkwarDk2VNjS&#10;pqLi9/JnFBznp6xbH972w+chuxbb8/Xrp3dKjZ+H9SuIQEN4iP/de60gTdI4N76JT0A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3B6TsxAAAAN0AAAAPAAAAAAAAAAAA&#10;AAAAAKECAABkcnMvZG93bnJldi54bWxQSwUGAAAAAAQABAD5AAAAkgMAAAAA&#10;"/>
            <v:rect id="Rectangle 123" o:spid="_x0000_s1090" style="position:absolute;left:58407;top:27381;width:4159;height:166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B1OMUA&#10;AADdAAAADwAAAGRycy9kb3ducmV2LnhtbESPQWvCQBSE7wX/w/KEXopuGorU6CqhRei1GqnHR/aZ&#10;BLNv0+xqVn99tyB4HGbmG2a5DqYVF+pdY1nB6zQBQVxa3XCloNhtJu8gnEfW2FomBVdysF6NnpaY&#10;aTvwN122vhIRwi5DBbX3XSalK2sy6Ka2I47e0fYGfZR9JXWPQ4SbVqZJMpMGG44LNXb0UVN52p6N&#10;Aubf4pPz/LZ7C/v9ofgZgnzJlXoeh3wBwlPwj/C9/aUVpEk6h/838Qn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gHU4xQAAAN0AAAAPAAAAAAAAAAAAAAAAAJgCAABkcnMv&#10;ZG93bnJldi54bWxQSwUGAAAAAAQABAD1AAAAigMAAAAA&#10;" filled="f" fillcolor="#0c9" stroked="f">
              <v:textbox inset="1.72719mm,.86361mm,1.72719mm,.86361mm">
                <w:txbxContent>
                  <w:p w:rsidR="00E24B9C" w:rsidRDefault="00E24B9C" w:rsidP="00F673CE">
                    <w:pPr>
                      <w:autoSpaceDE w:val="0"/>
                      <w:autoSpaceDN w:val="0"/>
                      <w:adjustRightInd w:val="0"/>
                      <w:rPr>
                        <w:color w:val="000000"/>
                        <w:sz w:val="16"/>
                      </w:rPr>
                    </w:pPr>
                    <w:r>
                      <w:rPr>
                        <w:color w:val="000000"/>
                        <w:sz w:val="16"/>
                      </w:rPr>
                      <w:t>терапия</w:t>
                    </w:r>
                  </w:p>
                </w:txbxContent>
              </v:textbox>
            </v:rect>
            <v:shape id="Text Box 124" o:spid="_x0000_s1091" type="#_x0000_t202" style="position:absolute;left:50692;top:7905;width:5880;height:201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1nGMIA&#10;AADdAAAADwAAAGRycy9kb3ducmV2LnhtbERPTYvCMBC9C/sfwix4EU1VKGs1yioIsieti+BtaMam&#10;bDMpTbT1328OgsfH+15teluLB7W+cqxgOklAEBdOV1wq+D3vx18gfEDWWDsmBU/ysFl/DFaYadfx&#10;iR55KEUMYZ+hAhNCk0npC0MW/cQ1xJG7udZiiLAtpW6xi+G2lrMkSaXFimODwYZ2hoq//G4VbK+7&#10;glO/GHXGp5fjz2jaPZu9UsPP/nsJIlAf3uKX+6AVzJJ53B/fxCcg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XWcYwgAAAN0AAAAPAAAAAAAAAAAAAAAAAJgCAABkcnMvZG93&#10;bnJldi54bWxQSwUGAAAAAAQABAD1AAAAhwMAAAAA&#10;" filled="f" fillcolor="#0c9" stroked="f">
              <v:textbox inset=".1mm,.1mm,.1mm,.1mm">
                <w:txbxContent>
                  <w:p w:rsidR="00E24B9C" w:rsidRPr="00104F1F" w:rsidRDefault="00E24B9C" w:rsidP="00F673CE">
                    <w:pPr>
                      <w:autoSpaceDE w:val="0"/>
                      <w:autoSpaceDN w:val="0"/>
                      <w:adjustRightInd w:val="0"/>
                      <w:jc w:val="center"/>
                      <w:rPr>
                        <w:rFonts w:ascii="Times New Roman" w:hAnsi="Times New Roman" w:cs="Times New Roman"/>
                        <w:color w:val="000000"/>
                        <w:sz w:val="16"/>
                        <w:szCs w:val="16"/>
                      </w:rPr>
                    </w:pPr>
                    <w:r w:rsidRPr="00104F1F">
                      <w:rPr>
                        <w:rFonts w:ascii="Times New Roman" w:hAnsi="Times New Roman" w:cs="Times New Roman"/>
                        <w:color w:val="000000"/>
                        <w:sz w:val="16"/>
                        <w:szCs w:val="16"/>
                      </w:rPr>
                      <w:t>Поддерж.</w:t>
                    </w:r>
                  </w:p>
                  <w:p w:rsidR="00E24B9C" w:rsidRPr="00104F1F" w:rsidRDefault="00E24B9C" w:rsidP="00F673CE">
                    <w:pPr>
                      <w:autoSpaceDE w:val="0"/>
                      <w:autoSpaceDN w:val="0"/>
                      <w:adjustRightInd w:val="0"/>
                      <w:jc w:val="center"/>
                      <w:rPr>
                        <w:rFonts w:ascii="Times New Roman" w:hAnsi="Times New Roman" w:cs="Times New Roman"/>
                        <w:color w:val="000000"/>
                        <w:sz w:val="16"/>
                        <w:szCs w:val="16"/>
                      </w:rPr>
                    </w:pPr>
                    <w:r w:rsidRPr="00104F1F">
                      <w:rPr>
                        <w:rFonts w:ascii="Times New Roman" w:hAnsi="Times New Roman" w:cs="Times New Roman"/>
                        <w:color w:val="000000"/>
                        <w:sz w:val="16"/>
                        <w:szCs w:val="16"/>
                      </w:rPr>
                      <w:t>терапия</w:t>
                    </w:r>
                  </w:p>
                </w:txbxContent>
              </v:textbox>
            </v:shape>
            <v:shape id="Text Box 125" o:spid="_x0000_s1092" type="#_x0000_t202" style="position:absolute;left:51930;top:21621;width:8230;height:28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HCg8YA&#10;AADdAAAADwAAAGRycy9kb3ducmV2LnhtbESPQWvCQBSE7wX/w/KEXqRuYiG0qZuggiA9WStCb4/s&#10;azY0+zZktyb+e1cQPA4z8w2zLEfbijP1vnGsIJ0nIIgrpxuuFRy/ty9vIHxA1tg6JgUX8lAWk6cl&#10;5toN/EXnQ6hFhLDPUYEJocul9JUhi37uOuLo/breYoiyr6XucYhw28pFkmTSYsNxwWBHG0PV3+Hf&#10;Klj/bCrO/PtsMD477T9n6XDptko9T8fVB4hAY3iE7+2dVrBIXlO4vYlPQBZ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hHCg8YAAADdAAAADwAAAAAAAAAAAAAAAACYAgAAZHJz&#10;L2Rvd25yZXYueG1sUEsFBgAAAAAEAAQA9QAAAIsDAAAAAA==&#10;" filled="f" fillcolor="#0c9" stroked="f">
              <v:textbox inset=".1mm,.1mm,.1mm,.1mm">
                <w:txbxContent>
                  <w:p w:rsidR="00E24B9C" w:rsidRPr="00104F1F" w:rsidRDefault="00E24B9C" w:rsidP="00F673CE">
                    <w:pPr>
                      <w:autoSpaceDE w:val="0"/>
                      <w:autoSpaceDN w:val="0"/>
                      <w:adjustRightInd w:val="0"/>
                      <w:jc w:val="center"/>
                      <w:rPr>
                        <w:rFonts w:ascii="Times New Roman" w:hAnsi="Times New Roman" w:cs="Times New Roman"/>
                        <w:color w:val="000000"/>
                        <w:sz w:val="19"/>
                        <w:szCs w:val="28"/>
                      </w:rPr>
                    </w:pPr>
                    <w:r w:rsidRPr="00104F1F">
                      <w:rPr>
                        <w:rFonts w:ascii="Times New Roman" w:hAnsi="Times New Roman" w:cs="Times New Roman"/>
                        <w:color w:val="000000"/>
                        <w:sz w:val="19"/>
                        <w:szCs w:val="28"/>
                      </w:rPr>
                      <w:t xml:space="preserve">Лучевая терапия </w:t>
                    </w:r>
                    <w:r w:rsidRPr="00104F1F">
                      <w:rPr>
                        <w:rFonts w:ascii="Times New Roman" w:hAnsi="Times New Roman" w:cs="Times New Roman"/>
                        <w:color w:val="000000"/>
                        <w:sz w:val="19"/>
                        <w:szCs w:val="28"/>
                        <w:lang w:val="en-US"/>
                      </w:rPr>
                      <w:t xml:space="preserve">12 </w:t>
                    </w:r>
                    <w:r w:rsidRPr="00104F1F">
                      <w:rPr>
                        <w:rFonts w:ascii="Times New Roman" w:hAnsi="Times New Roman" w:cs="Times New Roman"/>
                        <w:color w:val="000000"/>
                        <w:sz w:val="19"/>
                        <w:szCs w:val="28"/>
                      </w:rPr>
                      <w:t>Гр</w:t>
                    </w:r>
                  </w:p>
                </w:txbxContent>
              </v:textbox>
            </v:shape>
            <v:group id="Group 126" o:spid="_x0000_s1093" style="position:absolute;left:51251;top:21494;width:1060;height:5880" coordorigin="8361,5779" coordsize="167,9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cC5SPFAAAA3QAA&#10;AA8AAAAAAAAAAAAAAAAAqgIAAGRycy9kb3ducmV2LnhtbFBLBQYAAAAABAAEAPoAAACcAwAAAAA=&#10;">
              <v:line id="Line 127" o:spid="_x0000_s1094" style="position:absolute;flip:x;visibility:visible" from="8373,6242" to="8528,67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it5cYAAADdAAAADwAAAGRycy9kb3ducmV2LnhtbESPQWvCQBCF7wX/wzKFXkLd1YDY1FW0&#10;rVAQD2oPPQ7ZaRKanQ3Zqab/visIPT7evO/NW6wG36oz9bEJbGEyNqCIy+Aarix8nLaPc1BRkB22&#10;gcnCL0VYLUd3CyxcuPCBzkepVIJwLNBCLdIVWseyJo9xHDri5H2F3qMk2Vfa9XhJcN/qqTEz7bHh&#10;1FBjRy81ld/HH5/e2O75Nc+zjddZ9kRvn7IzWqx9uB/Wz6CEBvk/vqXfnYWpyXO4rkkI0M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BYreXGAAAA3QAAAA8AAAAAAAAA&#10;AAAAAAAAoQIAAGRycy9kb3ducmV2LnhtbFBLBQYAAAAABAAEAPkAAACUAwAAAAA=&#10;">
                <v:stroke endarrow="block"/>
              </v:line>
              <v:line id="Line 128" o:spid="_x0000_s1095" style="position:absolute;flip:x;visibility:visible" from="8361,6242" to="8516,63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3hIy8cAAADdAAAADwAAAGRycy9kb3ducmV2LnhtbESPQWsCMRSE70L/Q3gFL0WztVJ0axQp&#10;FHrwopYVb8/N62bZzcs2ibr9941Q8DjMzDfMYtXbVlzIh9qxgudxBoK4dLrmSsHX/mM0AxEissbW&#10;MSn4pQCr5cNggbl2V97SZRcrkSAcclRgYuxyKUNpyGIYu444ed/OW4xJ+kpqj9cEt62cZNmrtFhz&#10;WjDY0buhstmdrQI52zz9+PVp2hTN4TA3RVl0x41Sw8d+/QYiUh/v4f/2p1YwyV6mcHuTnoBc/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neEjLxwAAAN0AAAAPAAAAAAAA&#10;AAAAAAAAAKECAABkcnMvZG93bnJldi54bWxQSwUGAAAAAAQABAD5AAAAlQMAAAAA&#10;"/>
              <v:line id="Line 129" o:spid="_x0000_s1096" style="position:absolute;flip:y;visibility:visible" from="8373,5779" to="8528,63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TtUMgAAADdAAAADwAAAGRycy9kb3ducmV2LnhtbESPQWsCMRSE74X+h/AKXopma6vo1igi&#10;FHrwUpUVb8/N62bZzcs2SXX775uC0OMwM98wi1VvW3EhH2rHCp5GGQji0umaKwWH/dtwBiJEZI2t&#10;Y1LwQwFWy/u7BebaXfmDLrtYiQThkKMCE2OXSxlKQxbDyHXEyft03mJM0ldSe7wmuG3lOMum0mLN&#10;acFgRxtDZbP7tgrkbPv45dfnl6Zojse5KcqiO22VGjz061cQkfr4H76137WCcfY8gb836QnI5S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yDTtUMgAAADdAAAADwAAAAAA&#10;AAAAAAAAAAChAgAAZHJzL2Rvd25yZXYueG1sUEsFBgAAAAAEAAQA+QAAAJYDAAAAAA==&#10;"/>
            </v:group>
            <w10:wrap type="none"/>
            <w10:anchorlock/>
          </v:group>
        </w:pict>
      </w:r>
    </w:p>
    <w:p w:rsidR="00F673CE" w:rsidRPr="00054779" w:rsidRDefault="00F673CE" w:rsidP="00F455D4">
      <w:pPr>
        <w:spacing w:after="0" w:line="240" w:lineRule="auto"/>
        <w:rPr>
          <w:rFonts w:ascii="Times New Roman" w:hAnsi="Times New Roman" w:cs="Times New Roman"/>
          <w:b/>
          <w:sz w:val="28"/>
          <w:szCs w:val="28"/>
        </w:rPr>
      </w:pPr>
    </w:p>
    <w:p w:rsidR="00F673CE" w:rsidRPr="003B2552" w:rsidRDefault="00F673CE" w:rsidP="00F455D4">
      <w:pPr>
        <w:spacing w:after="0" w:line="240" w:lineRule="auto"/>
        <w:rPr>
          <w:rFonts w:ascii="Times New Roman" w:hAnsi="Times New Roman" w:cs="Times New Roman"/>
          <w:b/>
          <w:sz w:val="28"/>
          <w:szCs w:val="28"/>
        </w:rPr>
      </w:pPr>
      <w:r w:rsidRPr="003B2552">
        <w:rPr>
          <w:rFonts w:ascii="Times New Roman" w:hAnsi="Times New Roman" w:cs="Times New Roman"/>
          <w:b/>
          <w:sz w:val="28"/>
          <w:szCs w:val="28"/>
        </w:rPr>
        <w:t>Рис. 2 Общая схема лечения пациентов терапевтической группы 2 зрелых В НХЛ/ОЛЛ (</w:t>
      </w:r>
      <w:r w:rsidRPr="003B2552">
        <w:rPr>
          <w:rFonts w:ascii="Times New Roman" w:hAnsi="Times New Roman" w:cs="Times New Roman"/>
          <w:b/>
          <w:sz w:val="28"/>
          <w:szCs w:val="28"/>
          <w:lang w:val="en-US"/>
        </w:rPr>
        <w:t>B</w:t>
      </w:r>
      <w:r w:rsidRPr="003B2552">
        <w:rPr>
          <w:rFonts w:ascii="Times New Roman" w:hAnsi="Times New Roman" w:cs="Times New Roman"/>
          <w:b/>
          <w:sz w:val="28"/>
          <w:szCs w:val="28"/>
        </w:rPr>
        <w:t>-</w:t>
      </w:r>
      <w:r w:rsidRPr="003B2552">
        <w:rPr>
          <w:rFonts w:ascii="Times New Roman" w:hAnsi="Times New Roman" w:cs="Times New Roman"/>
          <w:b/>
          <w:sz w:val="28"/>
          <w:szCs w:val="28"/>
          <w:lang w:val="en-US"/>
        </w:rPr>
        <w:t>NHL</w:t>
      </w:r>
      <w:r w:rsidRPr="003B2552">
        <w:rPr>
          <w:rFonts w:ascii="Times New Roman" w:hAnsi="Times New Roman" w:cs="Times New Roman"/>
          <w:b/>
          <w:sz w:val="28"/>
          <w:szCs w:val="28"/>
        </w:rPr>
        <w:t>_</w:t>
      </w:r>
      <w:r w:rsidRPr="003B2552">
        <w:rPr>
          <w:rFonts w:ascii="Times New Roman" w:hAnsi="Times New Roman" w:cs="Times New Roman"/>
          <w:b/>
          <w:sz w:val="28"/>
          <w:szCs w:val="28"/>
          <w:lang w:val="en-US"/>
        </w:rPr>
        <w:t>M</w:t>
      </w:r>
      <w:r w:rsidRPr="003B2552">
        <w:rPr>
          <w:rFonts w:ascii="Times New Roman" w:hAnsi="Times New Roman" w:cs="Times New Roman"/>
          <w:b/>
          <w:sz w:val="28"/>
          <w:szCs w:val="28"/>
        </w:rPr>
        <w:t xml:space="preserve"> 2004)</w:t>
      </w:r>
    </w:p>
    <w:p w:rsidR="00F673CE" w:rsidRPr="003B2552" w:rsidRDefault="00E24B9C" w:rsidP="00995B38">
      <w:pPr>
        <w:spacing w:after="0" w:line="240" w:lineRule="auto"/>
        <w:rPr>
          <w:rFonts w:ascii="Times New Roman" w:hAnsi="Times New Roman" w:cs="Times New Roman"/>
          <w:b/>
          <w:noProof/>
          <w:sz w:val="28"/>
          <w:szCs w:val="28"/>
        </w:rPr>
      </w:pPr>
      <w:r>
        <w:rPr>
          <w:rFonts w:ascii="Times New Roman" w:hAnsi="Times New Roman" w:cs="Times New Roman"/>
          <w:noProof/>
          <w:sz w:val="28"/>
          <w:szCs w:val="28"/>
        </w:rPr>
        <w:lastRenderedPageBreak/>
        <w:pict>
          <v:group id="Group 416" o:spid="_x0000_s1097" style="position:absolute;margin-left:-3.35pt;margin-top:-8.2pt;width:470.95pt;height:305.25pt;z-index:251682816" coordorigin="1049,757" coordsize="9795,79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">
            <v:shape id="Text Box 417" o:spid="_x0000_s1098" type="#_x0000_t202" style="position:absolute;left:1949;top:757;width:8253;height:57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tAH8QA&#10;AADdAAAADwAAAGRycy9kb3ducmV2LnhtbERPS2sCMRC+F/wPYQq9abYeiq5GEbEPt7b4Pg+bcbO4&#10;mSybqOu/bwqF3ubje8542tpKXKnxpWMFz70EBHHudMmFgv3utTsA4QOyxsoxKbiTh+mk8zDGVLsb&#10;b+i6DYWIIexTVGBCqFMpfW7Iou+5mjhyJ9dYDBE2hdQN3mK4rWQ/SV6kxZJjg8Ga5oby8/ZiFWSr&#10;t+/sc/OVXVbH5X1hDrPzu10r9fTYzkYgArXhX/zn/tBx/jDpw+838QQ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rQB/EAAAA3QAAAA8AAAAAAAAAAAAAAAAAmAIAAGRycy9k&#10;b3ducmV2LnhtbFBLBQYAAAAABAAEAPUAAACJAwAAAAA=&#10;" filled="f" fillcolor="#0c9" stroked="f">
              <v:textbox inset="1.72719mm,.86361mm,1.72719mm,.86361mm">
                <w:txbxContent>
                  <w:p w:rsidR="00E24B9C" w:rsidRPr="00104F1F" w:rsidRDefault="00E24B9C" w:rsidP="00F673CE">
                    <w:pPr>
                      <w:autoSpaceDE w:val="0"/>
                      <w:autoSpaceDN w:val="0"/>
                      <w:adjustRightInd w:val="0"/>
                      <w:jc w:val="center"/>
                      <w:rPr>
                        <w:rFonts w:ascii="Times New Roman" w:hAnsi="Times New Roman" w:cs="Times New Roman"/>
                        <w:b/>
                        <w:bCs/>
                        <w:color w:val="000000"/>
                        <w:sz w:val="28"/>
                        <w:szCs w:val="28"/>
                      </w:rPr>
                    </w:pPr>
                    <w:r w:rsidRPr="00104F1F">
                      <w:rPr>
                        <w:rFonts w:ascii="Times New Roman" w:hAnsi="Times New Roman" w:cs="Times New Roman"/>
                        <w:b/>
                        <w:bCs/>
                        <w:color w:val="000000"/>
                        <w:sz w:val="28"/>
                        <w:szCs w:val="28"/>
                      </w:rPr>
                      <w:t xml:space="preserve">Терапевтическая группа </w:t>
                    </w:r>
                    <w:proofErr w:type="gramStart"/>
                    <w:r w:rsidRPr="00104F1F">
                      <w:rPr>
                        <w:rFonts w:ascii="Times New Roman" w:hAnsi="Times New Roman" w:cs="Times New Roman"/>
                        <w:b/>
                        <w:bCs/>
                        <w:color w:val="000000"/>
                        <w:sz w:val="28"/>
                        <w:szCs w:val="28"/>
                      </w:rPr>
                      <w:t>зрелых</w:t>
                    </w:r>
                    <w:proofErr w:type="gramEnd"/>
                    <w:r w:rsidRPr="00104F1F">
                      <w:rPr>
                        <w:rFonts w:ascii="Times New Roman" w:hAnsi="Times New Roman" w:cs="Times New Roman"/>
                        <w:b/>
                        <w:bCs/>
                        <w:color w:val="000000"/>
                        <w:sz w:val="28"/>
                        <w:szCs w:val="28"/>
                      </w:rPr>
                      <w:t xml:space="preserve">: </w:t>
                    </w:r>
                    <w:r w:rsidRPr="00104F1F">
                      <w:rPr>
                        <w:rFonts w:ascii="Times New Roman" w:hAnsi="Times New Roman" w:cs="Times New Roman"/>
                        <w:b/>
                        <w:bCs/>
                        <w:color w:val="000000"/>
                        <w:sz w:val="28"/>
                        <w:szCs w:val="28"/>
                        <w:lang w:val="en-US"/>
                      </w:rPr>
                      <w:t>B</w:t>
                    </w:r>
                    <w:r w:rsidRPr="00104F1F">
                      <w:rPr>
                        <w:rFonts w:ascii="Times New Roman" w:hAnsi="Times New Roman" w:cs="Times New Roman"/>
                        <w:b/>
                        <w:bCs/>
                        <w:color w:val="000000"/>
                        <w:sz w:val="28"/>
                        <w:szCs w:val="28"/>
                      </w:rPr>
                      <w:t>-НХЛ/</w:t>
                    </w:r>
                    <w:r w:rsidRPr="00104F1F">
                      <w:rPr>
                        <w:rFonts w:ascii="Times New Roman" w:hAnsi="Times New Roman" w:cs="Times New Roman"/>
                        <w:b/>
                        <w:bCs/>
                        <w:color w:val="000000"/>
                        <w:sz w:val="28"/>
                        <w:szCs w:val="28"/>
                        <w:lang w:val="en-US"/>
                      </w:rPr>
                      <w:t>B</w:t>
                    </w:r>
                    <w:r w:rsidRPr="00104F1F">
                      <w:rPr>
                        <w:rFonts w:ascii="Times New Roman" w:hAnsi="Times New Roman" w:cs="Times New Roman"/>
                        <w:b/>
                        <w:bCs/>
                        <w:color w:val="000000"/>
                        <w:sz w:val="28"/>
                        <w:szCs w:val="28"/>
                      </w:rPr>
                      <w:t>-ОЛЛ (В-</w:t>
                    </w:r>
                    <w:r w:rsidRPr="00104F1F">
                      <w:rPr>
                        <w:rFonts w:ascii="Times New Roman" w:hAnsi="Times New Roman" w:cs="Times New Roman"/>
                        <w:b/>
                        <w:bCs/>
                        <w:color w:val="000000"/>
                        <w:sz w:val="28"/>
                        <w:szCs w:val="28"/>
                        <w:lang w:val="en-US"/>
                      </w:rPr>
                      <w:t>NHL</w:t>
                    </w:r>
                    <w:r w:rsidRPr="00104F1F">
                      <w:rPr>
                        <w:rFonts w:ascii="Times New Roman" w:hAnsi="Times New Roman" w:cs="Times New Roman"/>
                        <w:b/>
                        <w:bCs/>
                        <w:color w:val="000000"/>
                        <w:sz w:val="28"/>
                        <w:szCs w:val="28"/>
                      </w:rPr>
                      <w:t>-</w:t>
                    </w:r>
                    <w:r w:rsidRPr="00104F1F">
                      <w:rPr>
                        <w:rFonts w:ascii="Times New Roman" w:hAnsi="Times New Roman" w:cs="Times New Roman"/>
                        <w:b/>
                        <w:bCs/>
                        <w:color w:val="000000"/>
                        <w:sz w:val="28"/>
                        <w:szCs w:val="28"/>
                        <w:lang w:val="en-US"/>
                      </w:rPr>
                      <w:t>M</w:t>
                    </w:r>
                    <w:r w:rsidRPr="00104F1F">
                      <w:rPr>
                        <w:rFonts w:ascii="Times New Roman" w:hAnsi="Times New Roman" w:cs="Times New Roman"/>
                        <w:b/>
                        <w:bCs/>
                        <w:color w:val="000000"/>
                        <w:sz w:val="28"/>
                        <w:szCs w:val="28"/>
                      </w:rPr>
                      <w:t xml:space="preserve"> 2004)</w:t>
                    </w:r>
                  </w:p>
                </w:txbxContent>
              </v:textbox>
            </v:shape>
            <v:shape id="Text Box 418" o:spid="_x0000_s1099" type="#_x0000_t202" style="position:absolute;left:1049;top:1908;width:619;height:49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flhMUA&#10;AADdAAAADwAAAGRycy9kb3ducmV2LnhtbERP22oCMRB9L/gPYQTfatYKxa5GEbG23dqi9vI8bMbN&#10;4maybKKuf28KQt/mcK4zmbW2EidqfOlYwaCfgCDOnS65UPD99Xw/AuEDssbKMSm4kIfZtHM3wVS7&#10;M2/ptAuFiCHsU1RgQqhTKX1uyKLvu5o4cnvXWAwRNoXUDZ5juK3kQ5I8SoslxwaDNS0M5Yfd0SrI&#10;1qvP7H37kR3Xv2+XpfmZH17sRqlet52PQQRqw7/45n7Vcf5TMoS/b+IJcn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5+WExQAAAN0AAAAPAAAAAAAAAAAAAAAAAJgCAABkcnMv&#10;ZG93bnJldi54bWxQSwUGAAAAAAQABAD1AAAAigMAAAAA&#10;" filled="f" fillcolor="#0c9" stroked="f">
              <v:textbox inset="1.72719mm,.86361mm,1.72719mm,.86361mm">
                <w:txbxContent>
                  <w:p w:rsidR="00E24B9C" w:rsidRDefault="00E24B9C" w:rsidP="00F673CE">
                    <w:pPr>
                      <w:autoSpaceDE w:val="0"/>
                      <w:autoSpaceDN w:val="0"/>
                      <w:adjustRightInd w:val="0"/>
                      <w:rPr>
                        <w:rFonts w:ascii="Arial" w:hAnsi="Arial" w:cs="Arial"/>
                        <w:b/>
                        <w:bCs/>
                        <w:color w:val="000000"/>
                        <w:sz w:val="32"/>
                        <w:szCs w:val="48"/>
                      </w:rPr>
                    </w:pPr>
                    <w:r>
                      <w:rPr>
                        <w:rFonts w:ascii="Arial" w:hAnsi="Arial" w:cs="Arial"/>
                        <w:b/>
                        <w:bCs/>
                        <w:color w:val="000000"/>
                        <w:sz w:val="32"/>
                        <w:szCs w:val="48"/>
                        <w:lang w:val="en-US"/>
                      </w:rPr>
                      <w:t>R1</w:t>
                    </w:r>
                  </w:p>
                </w:txbxContent>
              </v:textbox>
            </v:shape>
            <v:shape id="Text Box 419" o:spid="_x0000_s1100" type="#_x0000_t202" style="position:absolute;left:1049;top:2604;width:619;height:4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598MUA&#10;AADdAAAADwAAAGRycy9kb3ducmV2LnhtbERP22oCMRB9L/gPYQTfatYixa5GEbG23dqi9vI8bMbN&#10;4maybKKuf28KQt/mcK4zmbW2EidqfOlYwaCfgCDOnS65UPD99Xw/AuEDssbKMSm4kIfZtHM3wVS7&#10;M2/ptAuFiCHsU1RgQqhTKX1uyKLvu5o4cnvXWAwRNoXUDZ5juK3kQ5I8SoslxwaDNS0M5Yfd0SrI&#10;1qvP7H37kR3Xv2+XpfmZH17sRqlet52PQQRqw7/45n7Vcf5TMoS/b+IJcn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Dn3wxQAAAN0AAAAPAAAAAAAAAAAAAAAAAJgCAABkcnMv&#10;ZG93bnJldi54bWxQSwUGAAAAAAQABAD1AAAAigMAAAAA&#10;" filled="f" fillcolor="#0c9" stroked="f">
              <v:textbox inset="1.72719mm,.86361mm,1.72719mm,.86361mm">
                <w:txbxContent>
                  <w:p w:rsidR="00E24B9C" w:rsidRDefault="00E24B9C" w:rsidP="00F673CE">
                    <w:pPr>
                      <w:autoSpaceDE w:val="0"/>
                      <w:autoSpaceDN w:val="0"/>
                      <w:adjustRightInd w:val="0"/>
                      <w:rPr>
                        <w:rFonts w:ascii="Arial" w:hAnsi="Arial" w:cs="Arial"/>
                        <w:b/>
                        <w:bCs/>
                        <w:color w:val="000000"/>
                        <w:sz w:val="32"/>
                        <w:szCs w:val="48"/>
                      </w:rPr>
                    </w:pPr>
                    <w:r>
                      <w:rPr>
                        <w:rFonts w:ascii="Arial" w:hAnsi="Arial" w:cs="Arial"/>
                        <w:b/>
                        <w:bCs/>
                        <w:color w:val="000000"/>
                        <w:sz w:val="32"/>
                        <w:szCs w:val="48"/>
                        <w:lang w:val="en-US"/>
                      </w:rPr>
                      <w:t>R2</w:t>
                    </w:r>
                  </w:p>
                </w:txbxContent>
              </v:textbox>
            </v:shape>
            <v:shape id="Text Box 420" o:spid="_x0000_s1101" type="#_x0000_t202" style="position:absolute;left:1049;top:3222;width:619;height:49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LYa8UA&#10;AADdAAAADwAAAGRycy9kb3ducmV2LnhtbERP22oCMRB9L/gPYQTfataCxa5GEbG23dqi9vI8bMbN&#10;4maybKKuf28KQt/mcK4zmbW2EidqfOlYwaCfgCDOnS65UPD99Xw/AuEDssbKMSm4kIfZtHM3wVS7&#10;M2/ptAuFiCHsU1RgQqhTKX1uyKLvu5o4cnvXWAwRNoXUDZ5juK3kQ5I8SoslxwaDNS0M5Yfd0SrI&#10;1qvP7H37kR3Xv2+XpfmZH17sRqlet52PQQRqw7/45n7Vcf5TMoS/b+IJcn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QthrxQAAAN0AAAAPAAAAAAAAAAAAAAAAAJgCAABkcnMv&#10;ZG93bnJldi54bWxQSwUGAAAAAAQABAD1AAAAigMAAAAA&#10;" filled="f" fillcolor="#0c9" stroked="f">
              <v:textbox inset="1.72719mm,.86361mm,1.72719mm,.86361mm">
                <w:txbxContent>
                  <w:p w:rsidR="00E24B9C" w:rsidRDefault="00E24B9C" w:rsidP="00F673CE">
                    <w:pPr>
                      <w:autoSpaceDE w:val="0"/>
                      <w:autoSpaceDN w:val="0"/>
                      <w:adjustRightInd w:val="0"/>
                      <w:rPr>
                        <w:rFonts w:ascii="Arial" w:hAnsi="Arial" w:cs="Arial"/>
                        <w:b/>
                        <w:bCs/>
                        <w:color w:val="000000"/>
                        <w:sz w:val="32"/>
                        <w:szCs w:val="48"/>
                      </w:rPr>
                    </w:pPr>
                    <w:r>
                      <w:rPr>
                        <w:rFonts w:ascii="Arial" w:hAnsi="Arial" w:cs="Arial"/>
                        <w:b/>
                        <w:bCs/>
                        <w:color w:val="000000"/>
                        <w:sz w:val="32"/>
                        <w:szCs w:val="48"/>
                        <w:lang w:val="en-US"/>
                      </w:rPr>
                      <w:t>R3</w:t>
                    </w:r>
                  </w:p>
                </w:txbxContent>
              </v:textbox>
            </v:shape>
            <v:shape id="Text Box 421" o:spid="_x0000_s1102" type="#_x0000_t202" style="position:absolute;left:1049;top:3841;width:619;height:49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BGHMQA&#10;AADdAAAADwAAAGRycy9kb3ducmV2LnhtbERPS2sCMRC+F/wPYQq91Ww9SLsaRUT7WG3xfR4242Zx&#10;M1k2Udd/3wiF3ubje85w3NpKXKjxpWMFL90EBHHudMmFgt12/vwKwgdkjZVjUnAjD+NR52GIqXZX&#10;XtNlEwoRQ9inqMCEUKdS+tyQRd91NXHkjq6xGCJsCqkbvMZwW8lekvSlxZJjg8Gapoby0+ZsFWTL&#10;959ssf7OzsvD121m9pPTh10p9fTYTgYgArXhX/zn/tRx/lvSh/s38QQ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2QRhzEAAAA3QAAAA8AAAAAAAAAAAAAAAAAmAIAAGRycy9k&#10;b3ducmV2LnhtbFBLBQYAAAAABAAEAPUAAACJAwAAAAA=&#10;" filled="f" fillcolor="#0c9" stroked="f">
              <v:textbox inset="1.72719mm,.86361mm,1.72719mm,.86361mm">
                <w:txbxContent>
                  <w:p w:rsidR="00E24B9C" w:rsidRDefault="00E24B9C" w:rsidP="00F673CE">
                    <w:pPr>
                      <w:autoSpaceDE w:val="0"/>
                      <w:autoSpaceDN w:val="0"/>
                      <w:adjustRightInd w:val="0"/>
                      <w:rPr>
                        <w:rFonts w:ascii="Arial" w:hAnsi="Arial" w:cs="Arial"/>
                        <w:b/>
                        <w:bCs/>
                        <w:color w:val="000000"/>
                        <w:sz w:val="32"/>
                        <w:szCs w:val="48"/>
                      </w:rPr>
                    </w:pPr>
                    <w:r>
                      <w:rPr>
                        <w:rFonts w:ascii="Arial" w:hAnsi="Arial" w:cs="Arial"/>
                        <w:b/>
                        <w:bCs/>
                        <w:color w:val="000000"/>
                        <w:sz w:val="32"/>
                        <w:szCs w:val="48"/>
                        <w:lang w:val="en-US"/>
                      </w:rPr>
                      <w:t>R4</w:t>
                    </w:r>
                  </w:p>
                </w:txbxContent>
              </v:textbox>
            </v:shape>
            <v:shape id="Text Box 422" o:spid="_x0000_s1103" type="#_x0000_t202" style="position:absolute;left:2363;top:1908;width:1082;height:5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Fl68EA&#10;AADdAAAADwAAAGRycy9kb3ducmV2LnhtbERPzWqDQBC+B/oOyxRyi2t7qKl1E0JB2kMvsXmAwR1d&#10;0Z217kbt22cLgd7m4/ud4rjaQcw0+c6xgqckBUFcO91xq+DyXe72IHxA1jg4JgW/5OF4eNgUmGu3&#10;8JnmKrQihrDPUYEJYcyl9LUhiz5xI3HkGjdZDBFOrdQTLjHcDvI5TV+kxY5jg8GR3g3VfXW1Csqv&#10;n2rORt/r0vSn5sPq/RWDUtvH9fQGItAa/sV396eO81/TDP6+iSfIww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ehZevBAAAA3QAAAA8AAAAAAAAAAAAAAAAAmAIAAGRycy9kb3du&#10;cmV2LnhtbFBLBQYAAAAABAAEAPUAAACGAwAAAAA=&#10;" filled="f" fillcolor="#0c9" strokeweight="1pt">
              <v:textbox inset="1.72719mm,.86361mm,1.72719mm,.86361mm">
                <w:txbxContent>
                  <w:p w:rsidR="00E24B9C" w:rsidRDefault="00E24B9C" w:rsidP="00F673CE">
                    <w:pPr>
                      <w:autoSpaceDE w:val="0"/>
                      <w:autoSpaceDN w:val="0"/>
                      <w:adjustRightInd w:val="0"/>
                      <w:jc w:val="center"/>
                      <w:rPr>
                        <w:rFonts w:ascii="Arial" w:hAnsi="Arial" w:cs="Arial"/>
                        <w:b/>
                        <w:bCs/>
                        <w:color w:val="000000"/>
                        <w:sz w:val="32"/>
                        <w:szCs w:val="48"/>
                        <w:vertAlign w:val="superscript"/>
                      </w:rPr>
                    </w:pPr>
                    <w:r>
                      <w:rPr>
                        <w:rFonts w:ascii="Arial" w:hAnsi="Arial" w:cs="Arial"/>
                        <w:b/>
                        <w:bCs/>
                        <w:color w:val="000000"/>
                        <w:sz w:val="32"/>
                        <w:szCs w:val="48"/>
                        <w:lang w:val="en-US"/>
                      </w:rPr>
                      <w:t>A</w:t>
                    </w:r>
                  </w:p>
                </w:txbxContent>
              </v:textbox>
            </v:shape>
            <v:shape id="Text Box 423" o:spid="_x0000_s1104" type="#_x0000_t202" style="position:absolute;left:2363;top:2604;width:1082;height:5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7xmcMA&#10;AADdAAAADwAAAGRycy9kb3ducmV2LnhtbESPQW/CMAyF70j7D5En7QYpOwzWERCaVLHDLhR+gNWY&#10;pmrjlCaU8u/nwyRutt7ze583u8l3aqQhNoENLBcZKOIq2IZrA+dTMV+DignZYheYDDwowm77Mttg&#10;bsOdjzSWqVYSwjFHAy6lPtc6Vo48xkXoiUW7hMFjknWotR3wLuG+0+9Z9qE9NiwNDnv6dlS15c0b&#10;KH6v5bjqY2sL1+4vB2/XN0zGvL1O+y9Qiab0NP9f/1jB/8wEV76REf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j7xmcMAAADdAAAADwAAAAAAAAAAAAAAAACYAgAAZHJzL2Rv&#10;d25yZXYueG1sUEsFBgAAAAAEAAQA9QAAAIgDAAAAAA==&#10;" filled="f" fillcolor="#0c9" strokeweight="1pt">
              <v:textbox inset="1.72719mm,.86361mm,1.72719mm,.86361mm">
                <w:txbxContent>
                  <w:p w:rsidR="00E24B9C" w:rsidRDefault="00E24B9C" w:rsidP="00F673CE">
                    <w:pPr>
                      <w:autoSpaceDE w:val="0"/>
                      <w:autoSpaceDN w:val="0"/>
                      <w:adjustRightInd w:val="0"/>
                      <w:jc w:val="center"/>
                      <w:rPr>
                        <w:rFonts w:ascii="Arial" w:hAnsi="Arial" w:cs="Arial"/>
                        <w:b/>
                        <w:bCs/>
                        <w:color w:val="000000"/>
                        <w:sz w:val="32"/>
                        <w:szCs w:val="48"/>
                        <w:vertAlign w:val="superscript"/>
                      </w:rPr>
                    </w:pPr>
                    <w:r>
                      <w:rPr>
                        <w:rFonts w:ascii="Arial" w:hAnsi="Arial" w:cs="Arial"/>
                        <w:b/>
                        <w:bCs/>
                        <w:color w:val="000000"/>
                        <w:sz w:val="32"/>
                        <w:szCs w:val="48"/>
                        <w:lang w:val="en-US"/>
                      </w:rPr>
                      <w:t>A</w:t>
                    </w:r>
                  </w:p>
                </w:txbxContent>
              </v:textbox>
            </v:shape>
            <v:shape id="Text Box 424" o:spid="_x0000_s1105" type="#_x0000_t202" style="position:absolute;left:2363;top:3222;width:1082;height:5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JUAsAA&#10;AADdAAAADwAAAGRycy9kb3ducmV2LnhtbERPzYrCMBC+L/gOYQRva6oH13aNIkJxD162+gBDMzal&#10;zaTbxNp9eyMI3ubj+53NbrStGKj3tWMFi3kCgrh0uuZKweWcf65B+ICssXVMCv7Jw247+dhgpt2d&#10;f2koQiViCPsMFZgQukxKXxqy6OeuI47c1fUWQ4R9JXWP9xhuW7lMkpW0WHNsMNjRwVDZFDerID/9&#10;FcNX5xudm2Z/PVq9vmFQajYd998gAo3hLX65f3ScnyYpPL+JJ8jt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XJUAsAAAADdAAAADwAAAAAAAAAAAAAAAACYAgAAZHJzL2Rvd25y&#10;ZXYueG1sUEsFBgAAAAAEAAQA9QAAAIUDAAAAAA==&#10;" filled="f" fillcolor="#0c9" strokeweight="1pt">
              <v:textbox inset="1.72719mm,.86361mm,1.72719mm,.86361mm">
                <w:txbxContent>
                  <w:p w:rsidR="00E24B9C" w:rsidRDefault="00E24B9C" w:rsidP="00F673CE">
                    <w:pPr>
                      <w:autoSpaceDE w:val="0"/>
                      <w:autoSpaceDN w:val="0"/>
                      <w:adjustRightInd w:val="0"/>
                      <w:jc w:val="center"/>
                      <w:rPr>
                        <w:rFonts w:ascii="Arial" w:hAnsi="Arial" w:cs="Arial"/>
                        <w:b/>
                        <w:bCs/>
                        <w:color w:val="000000"/>
                        <w:sz w:val="32"/>
                        <w:szCs w:val="48"/>
                        <w:vertAlign w:val="superscript"/>
                      </w:rPr>
                    </w:pPr>
                    <w:r>
                      <w:rPr>
                        <w:rFonts w:ascii="Arial" w:hAnsi="Arial" w:cs="Arial"/>
                        <w:b/>
                        <w:bCs/>
                        <w:color w:val="000000"/>
                        <w:sz w:val="32"/>
                        <w:szCs w:val="48"/>
                        <w:lang w:val="en-US"/>
                      </w:rPr>
                      <w:t>AA</w:t>
                    </w:r>
                  </w:p>
                </w:txbxContent>
              </v:textbox>
            </v:shape>
            <v:shape id="Text Box 425" o:spid="_x0000_s1106" type="#_x0000_t202" style="position:absolute;left:2363;top:3917;width:1082;height:5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FrQsQA&#10;AADdAAAADwAAAGRycy9kb3ducmV2LnhtbESPQW/CMAyF75P4D5GRuEHKDhvrCAhNqtiBy8p+gNWY&#10;pmrjdE0o5d/jA9Jutt7ze5+3+8l3aqQhNoENrFcZKOIq2IZrA7/nYrkBFROyxS4wGbhThP1u9rLF&#10;3IYb/9BYplpJCMccDbiU+lzrWDnyGFehJxbtEgaPSdah1nbAm4T7Tr9m2Zv22LA0OOzpy1HVlldv&#10;oDj9leN7H1tbuPZwOXq7uWIyZjGfDp+gEk3p3/y8/raC/7EWfvlGRtC7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2Ra0LEAAAA3QAAAA8AAAAAAAAAAAAAAAAAmAIAAGRycy9k&#10;b3ducmV2LnhtbFBLBQYAAAAABAAEAPUAAACJAwAAAAA=&#10;" filled="f" fillcolor="#0c9" strokeweight="1pt">
              <v:textbox inset="1.72719mm,.86361mm,1.72719mm,.86361mm">
                <w:txbxContent>
                  <w:p w:rsidR="00E24B9C" w:rsidRDefault="00E24B9C" w:rsidP="00F673CE">
                    <w:pPr>
                      <w:autoSpaceDE w:val="0"/>
                      <w:autoSpaceDN w:val="0"/>
                      <w:adjustRightInd w:val="0"/>
                      <w:jc w:val="center"/>
                      <w:rPr>
                        <w:rFonts w:ascii="Arial" w:hAnsi="Arial" w:cs="Arial"/>
                        <w:b/>
                        <w:bCs/>
                        <w:color w:val="000000"/>
                        <w:sz w:val="32"/>
                        <w:szCs w:val="48"/>
                        <w:vertAlign w:val="superscript"/>
                      </w:rPr>
                    </w:pPr>
                    <w:r>
                      <w:rPr>
                        <w:rFonts w:ascii="Arial" w:hAnsi="Arial" w:cs="Arial"/>
                        <w:b/>
                        <w:bCs/>
                        <w:color w:val="000000"/>
                        <w:sz w:val="32"/>
                        <w:szCs w:val="48"/>
                        <w:lang w:val="en-US"/>
                      </w:rPr>
                      <w:t>AA</w:t>
                    </w:r>
                  </w:p>
                </w:txbxContent>
              </v:textbox>
            </v:shape>
            <v:shape id="Text Box 426" o:spid="_x0000_s1107" type="#_x0000_t202" style="position:absolute;left:3987;top:1908;width:1083;height:5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3O2cAA&#10;AADdAAAADwAAAGRycy9kb3ducmV2LnhtbERPzYrCMBC+C75DGMGbpt2Dq9UoIpT14GW7PsDQjE1p&#10;M6lNrPXtzcLC3ubj+53dYbStGKj3tWMF6TIBQVw6XXOl4PqTL9YgfEDW2DomBS/ycNhPJzvMtHvy&#10;Nw1FqEQMYZ+hAhNCl0npS0MW/dJ1xJG7ud5iiLCvpO7xGcNtKz+SZCUt1hwbDHZ0MlQ2xcMqyC/3&#10;YvjsfKNz0xxvX1avHxiUms/G4xZEoDH8i//cZx3nb9IUfr+JJ8j9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t3O2cAAAADdAAAADwAAAAAAAAAAAAAAAACYAgAAZHJzL2Rvd25y&#10;ZXYueG1sUEsFBgAAAAAEAAQA9QAAAIUDAAAAAA==&#10;" filled="f" fillcolor="#0c9" strokeweight="1pt">
              <v:textbox inset="1.72719mm,.86361mm,1.72719mm,.86361mm">
                <w:txbxContent>
                  <w:p w:rsidR="00E24B9C" w:rsidRDefault="00E24B9C" w:rsidP="00F673CE">
                    <w:pPr>
                      <w:autoSpaceDE w:val="0"/>
                      <w:autoSpaceDN w:val="0"/>
                      <w:adjustRightInd w:val="0"/>
                      <w:jc w:val="center"/>
                      <w:rPr>
                        <w:rFonts w:ascii="Arial" w:hAnsi="Arial" w:cs="Arial"/>
                        <w:b/>
                        <w:color w:val="000000"/>
                        <w:sz w:val="32"/>
                        <w:szCs w:val="48"/>
                        <w:vertAlign w:val="superscript"/>
                      </w:rPr>
                    </w:pPr>
                    <w:r>
                      <w:rPr>
                        <w:rFonts w:ascii="Arial" w:hAnsi="Arial" w:cs="Arial"/>
                        <w:b/>
                        <w:color w:val="000000"/>
                        <w:sz w:val="32"/>
                        <w:szCs w:val="48"/>
                        <w:lang w:val="en-US"/>
                      </w:rPr>
                      <w:t>B</w:t>
                    </w:r>
                  </w:p>
                </w:txbxContent>
              </v:textbox>
            </v:shape>
            <v:shape id="Text Box 427" o:spid="_x0000_s1108" type="#_x0000_t202" style="position:absolute;left:3987;top:2526;width:1083;height:5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9QrsIA&#10;AADdAAAADwAAAGRycy9kb3ducmV2LnhtbERPzWqDQBC+F/oOyxR6a9bk0BjrJoSAJIdeYvMAgzu6&#10;ojtr3Y2at+8WCr3Nx/c7+WGxvZho9K1jBetVAoK4crrlRsHtq3hLQfiArLF3TAoe5OGwf37KMdNu&#10;5itNZWhEDGGfoQITwpBJ6StDFv3KDcSRq91oMUQ4NlKPOMdw28tNkrxLiy3HBoMDnQxVXXm3CorP&#10;73LaDr7ThemO9dnq9I5BqdeX5fgBItAS/sV/7ouO83frDfx+E0+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D1CuwgAAAN0AAAAPAAAAAAAAAAAAAAAAAJgCAABkcnMvZG93&#10;bnJldi54bWxQSwUGAAAAAAQABAD1AAAAhwMAAAAA&#10;" filled="f" fillcolor="#0c9" strokeweight="1pt">
              <v:textbox inset="1.72719mm,.86361mm,1.72719mm,.86361mm">
                <w:txbxContent>
                  <w:p w:rsidR="00E24B9C" w:rsidRDefault="00E24B9C" w:rsidP="00F673CE">
                    <w:pPr>
                      <w:autoSpaceDE w:val="0"/>
                      <w:autoSpaceDN w:val="0"/>
                      <w:adjustRightInd w:val="0"/>
                      <w:jc w:val="center"/>
                      <w:rPr>
                        <w:rFonts w:ascii="Arial" w:hAnsi="Arial" w:cs="Arial"/>
                        <w:b/>
                        <w:bCs/>
                        <w:color w:val="000000"/>
                        <w:sz w:val="32"/>
                        <w:szCs w:val="48"/>
                        <w:vertAlign w:val="superscript"/>
                      </w:rPr>
                    </w:pPr>
                    <w:r>
                      <w:rPr>
                        <w:rFonts w:ascii="Arial" w:hAnsi="Arial" w:cs="Arial"/>
                        <w:b/>
                        <w:bCs/>
                        <w:color w:val="000000"/>
                        <w:sz w:val="32"/>
                        <w:szCs w:val="48"/>
                        <w:lang w:val="en-US"/>
                      </w:rPr>
                      <w:t>B</w:t>
                    </w:r>
                  </w:p>
                </w:txbxContent>
              </v:textbox>
            </v:shape>
            <v:shape id="Text Box 428" o:spid="_x0000_s1109" type="#_x0000_t202" style="position:absolute;left:3987;top:3222;width:1083;height:5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P1NcEA&#10;AADdAAAADwAAAGRycy9kb3ducmV2LnhtbERPzYrCMBC+C/sOYRa8aaqC63aNIkLRg5etPsDQjE1p&#10;M6lNrPXtjbCwt/n4fme9HWwjeup85VjBbJqAIC6crrhUcDlnkxUIH5A1No5JwZM8bDcfozWm2j34&#10;l/o8lCKGsE9RgQmhTaX0hSGLfupa4shdXWcxRNiVUnf4iOG2kfMkWUqLFccGgy3tDRV1frcKstMt&#10;779aX+vM1LvrwerVHYNS489h9wMi0BD+xX/uo47zv2cLeH8TT5Cb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1D9TXBAAAA3QAAAA8AAAAAAAAAAAAAAAAAmAIAAGRycy9kb3du&#10;cmV2LnhtbFBLBQYAAAAABAAEAPUAAACGAwAAAAA=&#10;" filled="f" fillcolor="#0c9" strokeweight="1pt">
              <v:textbox inset="1.72719mm,.86361mm,1.72719mm,.86361mm">
                <w:txbxContent>
                  <w:p w:rsidR="00E24B9C" w:rsidRDefault="00E24B9C" w:rsidP="00F673CE">
                    <w:pPr>
                      <w:autoSpaceDE w:val="0"/>
                      <w:autoSpaceDN w:val="0"/>
                      <w:adjustRightInd w:val="0"/>
                      <w:jc w:val="center"/>
                      <w:rPr>
                        <w:rFonts w:ascii="Arial" w:hAnsi="Arial" w:cs="Arial"/>
                        <w:b/>
                        <w:bCs/>
                        <w:color w:val="000000"/>
                        <w:sz w:val="32"/>
                        <w:szCs w:val="48"/>
                        <w:vertAlign w:val="superscript"/>
                      </w:rPr>
                    </w:pPr>
                    <w:r>
                      <w:rPr>
                        <w:rFonts w:ascii="Arial" w:hAnsi="Arial" w:cs="Arial"/>
                        <w:b/>
                        <w:bCs/>
                        <w:color w:val="000000"/>
                        <w:sz w:val="32"/>
                        <w:szCs w:val="48"/>
                        <w:lang w:val="en-US"/>
                      </w:rPr>
                      <w:t>BB</w:t>
                    </w:r>
                  </w:p>
                </w:txbxContent>
              </v:textbox>
            </v:shape>
            <v:shape id="Text Box 429" o:spid="_x0000_s1110" type="#_x0000_t202" style="position:absolute;left:3987;top:3917;width:1083;height:5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ptQcEA&#10;AADdAAAADwAAAGRycy9kb3ducmV2LnhtbERPzYrCMBC+C/sOYRa8aaqI63aNIkLRg5etPsDQjE1p&#10;M6lNrPXtjbCwt/n4fme9HWwjeup85VjBbJqAIC6crrhUcDlnkxUIH5A1No5JwZM8bDcfozWm2j34&#10;l/o8lCKGsE9RgQmhTaX0hSGLfupa4shdXWcxRNiVUnf4iOG2kfMkWUqLFccGgy3tDRV1frcKstMt&#10;779aX+vM1LvrwerVHYNS489h9wMi0BD+xX/uo47zv2cLeH8TT5Cb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KqbUHBAAAA3QAAAA8AAAAAAAAAAAAAAAAAmAIAAGRycy9kb3du&#10;cmV2LnhtbFBLBQYAAAAABAAEAPUAAACGAwAAAAA=&#10;" filled="f" fillcolor="#0c9" strokeweight="1pt">
              <v:textbox inset="1.72719mm,.86361mm,1.72719mm,.86361mm">
                <w:txbxContent>
                  <w:p w:rsidR="00E24B9C" w:rsidRDefault="00E24B9C" w:rsidP="00F673CE">
                    <w:pPr>
                      <w:autoSpaceDE w:val="0"/>
                      <w:autoSpaceDN w:val="0"/>
                      <w:adjustRightInd w:val="0"/>
                      <w:jc w:val="center"/>
                      <w:rPr>
                        <w:rFonts w:ascii="Arial" w:hAnsi="Arial" w:cs="Arial"/>
                        <w:b/>
                        <w:bCs/>
                        <w:color w:val="000000"/>
                        <w:sz w:val="32"/>
                        <w:szCs w:val="48"/>
                        <w:vertAlign w:val="superscript"/>
                      </w:rPr>
                    </w:pPr>
                    <w:r>
                      <w:rPr>
                        <w:rFonts w:ascii="Arial" w:hAnsi="Arial" w:cs="Arial"/>
                        <w:b/>
                        <w:bCs/>
                        <w:color w:val="000000"/>
                        <w:sz w:val="32"/>
                        <w:szCs w:val="48"/>
                        <w:lang w:val="en-US"/>
                      </w:rPr>
                      <w:t>BB</w:t>
                    </w:r>
                  </w:p>
                </w:txbxContent>
              </v:textbox>
            </v:shape>
            <v:rect id="Rectangle 430" o:spid="_x0000_s1111" alt="5%" style="position:absolute;left:5070;top:3299;width:387;height:31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eKFcUA&#10;AADdAAAADwAAAGRycy9kb3ducmV2LnhtbERPS0sDMRC+C/0PYQRvbbaKZbs2LSoUFUrt8+Bt2Iy7&#10;SzeTbRLb9N+bguBtPr7nTGbRtOJEzjeWFQwHGQji0uqGKwW77byfg/ABWWNrmRRcyMNs2ruZYKHt&#10;mdd02oRKpBD2BSqoQ+gKKX1Zk0E/sB1x4r6tMxgSdJXUDs8p3LTyPstG0mDDqaHGjl5rKg+bH6NA&#10;xjh6+PywvHeL5dtX9ZJ3x1Wu1N1tfH4CESiGf/Gf+12n+ePhI1y/SSfI6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N4oVxQAAAN0AAAAPAAAAAAAAAAAAAAAAAJgCAABkcnMv&#10;ZG93bnJldi54bWxQSwUGAAAAAAQABAD1AAAAigMAAAAA&#10;" strokeweight="1pt">
              <v:fill r:id="rId9" o:title="" color2="black" type="pattern"/>
            </v:rect>
            <v:rect id="Rectangle 431" o:spid="_x0000_s1112" alt="5%" style="position:absolute;left:5070;top:3995;width:387;height:30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UUYsUA&#10;AADdAAAADwAAAGRycy9kb3ducmV2LnhtbERPTWsCMRC9F/ofwhS81awVlnU1ShVKLZS22nrwNmzG&#10;3aWbyTaJGv+9KRR6m8f7nNkimk6cyPnWsoLRMANBXFndcq3g6/PpvgDhA7LGzjIpuJCHxfz2Zoal&#10;tmfe0GkbapFC2JeooAmhL6X0VUMG/dD2xIk7WGcwJOhqqR2eU7jp5EOW5dJgy6mhwZ5WDVXf26NR&#10;IGPMx+8vlnfu9e15Xy+L/uejUGpwFx+nIALF8C/+c691mj8Z5fD7TTpB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5RRixQAAAN0AAAAPAAAAAAAAAAAAAAAAAJgCAABkcnMv&#10;ZG93bnJldi54bWxQSwUGAAAAAAQABAD1AAAAigMAAAAA&#10;" strokeweight="1pt">
              <v:fill r:id="rId9" o:title="" color2="black" type="pattern"/>
            </v:rect>
            <v:shape id="Text Box 432" o:spid="_x0000_s1113" type="#_x0000_t202" style="position:absolute;left:5533;top:2526;width:1082;height:5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jzNsIA&#10;AADdAAAADwAAAGRycy9kb3ducmV2LnhtbERPzWqDQBC+B/oOyxR6S9bkEK11E0JAkkMvtX2AwR1d&#10;0Z217saYt+8WCr3Nx/c7xXGxg5hp8p1jBdtNAoK4drrjVsHXZ7nOQPiArHFwTAoe5OF4eFoVmGt3&#10;5w+aq9CKGMI+RwUmhDGX0teGLPqNG4kj17jJYohwaqWe8B7D7SB3SbKXFjuODQZHOhuq++pmFZTv&#10;39Wcjr7XpelPzcXq7IZBqZfn5fQGItAS/sV/7quO81+3Kfx+E0+Qh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ePM2wgAAAN0AAAAPAAAAAAAAAAAAAAAAAJgCAABkcnMvZG93&#10;bnJldi54bWxQSwUGAAAAAAQABAD1AAAAhwMAAAAA&#10;" filled="f" fillcolor="#0c9" strokeweight="1pt">
              <v:textbox inset="1.72719mm,.86361mm,1.72719mm,.86361mm">
                <w:txbxContent>
                  <w:p w:rsidR="00E24B9C" w:rsidRDefault="00E24B9C" w:rsidP="00F673CE">
                    <w:pPr>
                      <w:autoSpaceDE w:val="0"/>
                      <w:autoSpaceDN w:val="0"/>
                      <w:adjustRightInd w:val="0"/>
                      <w:jc w:val="center"/>
                      <w:rPr>
                        <w:rFonts w:ascii="Arial" w:hAnsi="Arial" w:cs="Arial"/>
                        <w:b/>
                        <w:bCs/>
                        <w:color w:val="000000"/>
                        <w:sz w:val="32"/>
                        <w:szCs w:val="48"/>
                        <w:vertAlign w:val="superscript"/>
                      </w:rPr>
                    </w:pPr>
                    <w:r>
                      <w:rPr>
                        <w:rFonts w:ascii="Arial" w:hAnsi="Arial" w:cs="Arial"/>
                        <w:b/>
                        <w:bCs/>
                        <w:color w:val="000000"/>
                        <w:sz w:val="32"/>
                        <w:szCs w:val="48"/>
                        <w:lang w:val="en-US"/>
                      </w:rPr>
                      <w:t>A</w:t>
                    </w:r>
                  </w:p>
                </w:txbxContent>
              </v:textbox>
            </v:shape>
            <v:shape id="Text Box 433" o:spid="_x0000_s1114" type="#_x0000_t202" style="position:absolute;left:5533;top:3222;width:1082;height:5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nRMQA&#10;AADdAAAADwAAAGRycy9kb3ducmV2LnhtbESPQW/CMAyF75P4D5GRuEHKDhvrCAhNqtiBy8p+gNWY&#10;pmrjdE0o5d/jA9Jutt7ze5+3+8l3aqQhNoENrFcZKOIq2IZrA7/nYrkBFROyxS4wGbhThP1u9rLF&#10;3IYb/9BYplpJCMccDbiU+lzrWDnyGFehJxbtEgaPSdah1nbAm4T7Tr9m2Zv22LA0OOzpy1HVlldv&#10;oDj9leN7H1tbuPZwOXq7uWIyZjGfDp+gEk3p3/y8/raC/7EWXPlGRtC7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nZ0TEAAAA3QAAAA8AAAAAAAAAAAAAAAAAmAIAAGRycy9k&#10;b3ducmV2LnhtbFBLBQYAAAAABAAEAPUAAACJAwAAAAA=&#10;" filled="f" fillcolor="#0c9" strokeweight="1pt">
              <v:textbox inset="1.72719mm,.86361mm,1.72719mm,.86361mm">
                <w:txbxContent>
                  <w:p w:rsidR="00E24B9C" w:rsidRDefault="00E24B9C" w:rsidP="00F673CE">
                    <w:pPr>
                      <w:autoSpaceDE w:val="0"/>
                      <w:autoSpaceDN w:val="0"/>
                      <w:adjustRightInd w:val="0"/>
                      <w:jc w:val="center"/>
                      <w:rPr>
                        <w:rFonts w:ascii="Arial" w:hAnsi="Arial" w:cs="Arial"/>
                        <w:b/>
                        <w:bCs/>
                        <w:color w:val="000000"/>
                        <w:sz w:val="32"/>
                        <w:szCs w:val="48"/>
                        <w:vertAlign w:val="superscript"/>
                      </w:rPr>
                    </w:pPr>
                    <w:r>
                      <w:rPr>
                        <w:rFonts w:ascii="Arial" w:hAnsi="Arial" w:cs="Arial"/>
                        <w:b/>
                        <w:bCs/>
                        <w:color w:val="000000"/>
                        <w:sz w:val="32"/>
                        <w:szCs w:val="48"/>
                        <w:lang w:val="en-US"/>
                      </w:rPr>
                      <w:t>CC</w:t>
                    </w:r>
                  </w:p>
                </w:txbxContent>
              </v:textbox>
            </v:shape>
            <v:shape id="Text Box 434" o:spid="_x0000_s1115" type="#_x0000_t202" style="position:absolute;left:5533;top:3917;width:1082;height:5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C38EA&#10;AADdAAAADwAAAGRycy9kb3ducmV2LnhtbERPzYrCMBC+L/gOYQRva6oH13aNIkJxD1627gMMzdiU&#10;NpPaxNp9eyMI3ubj+53NbrStGKj3tWMFi3kCgrh0uuZKwd85/1yD8AFZY+uYFPyTh9128rHBTLs7&#10;/9JQhErEEPYZKjAhdJmUvjRk0c9dRxy5i+sthgj7Suoe7zHctnKZJCtpsebYYLCjg6GyKW5WQX66&#10;FsNX5xudm2Z/OVq9vmFQajYd998gAo3hLX65f3Scny5SeH4TT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yrwt/BAAAA3QAAAA8AAAAAAAAAAAAAAAAAmAIAAGRycy9kb3du&#10;cmV2LnhtbFBLBQYAAAAABAAEAPUAAACGAwAAAAA=&#10;" filled="f" fillcolor="#0c9" strokeweight="1pt">
              <v:textbox inset="1.72719mm,.86361mm,1.72719mm,.86361mm">
                <w:txbxContent>
                  <w:p w:rsidR="00E24B9C" w:rsidRDefault="00E24B9C" w:rsidP="00F673CE">
                    <w:pPr>
                      <w:autoSpaceDE w:val="0"/>
                      <w:autoSpaceDN w:val="0"/>
                      <w:adjustRightInd w:val="0"/>
                      <w:jc w:val="center"/>
                      <w:rPr>
                        <w:rFonts w:ascii="Arial" w:hAnsi="Arial" w:cs="Arial"/>
                        <w:b/>
                        <w:color w:val="000000"/>
                        <w:sz w:val="32"/>
                        <w:szCs w:val="48"/>
                        <w:vertAlign w:val="superscript"/>
                      </w:rPr>
                    </w:pPr>
                    <w:r>
                      <w:rPr>
                        <w:rFonts w:ascii="Arial" w:hAnsi="Arial" w:cs="Arial"/>
                        <w:b/>
                        <w:color w:val="000000"/>
                        <w:sz w:val="32"/>
                        <w:szCs w:val="48"/>
                        <w:lang w:val="en-US"/>
                      </w:rPr>
                      <w:t>CC</w:t>
                    </w:r>
                  </w:p>
                </w:txbxContent>
              </v:textbox>
            </v:shape>
            <v:shape id="Text Box 435" o:spid="_x0000_s1116" type="#_x0000_t202" style="position:absolute;left:6847;top:2526;width:1082;height:5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h/8QA&#10;AADdAAAADwAAAGRycy9kb3ducmV2LnhtbESPQW/CMAyF70j7D5GRuEEKh411BIQmVduBy8p+gNWY&#10;pmrjdE0o3b/HByRutt7ze593h8l3aqQhNoENrFcZKOIq2IZrA7/nYrkFFROyxS4wGfinCIf9y2yH&#10;uQ03/qGxTLWSEI45GnAp9bnWsXLkMa5CTyzaJQwek6xDre2ANwn3nd5k2av22LA0OOzp01HVlldv&#10;oDj9leNbH1tbuPZ4+fJ2e8VkzGI+HT9AJZrS0/y4/raC/74RfvlGRtD7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9of/EAAAA3QAAAA8AAAAAAAAAAAAAAAAAmAIAAGRycy9k&#10;b3ducmV2LnhtbFBLBQYAAAAABAAEAPUAAACJAwAAAAA=&#10;" filled="f" fillcolor="#0c9" strokeweight="1pt">
              <v:textbox inset="1.72719mm,.86361mm,1.72719mm,.86361mm">
                <w:txbxContent>
                  <w:p w:rsidR="00E24B9C" w:rsidRDefault="00E24B9C" w:rsidP="00F673CE">
                    <w:pPr>
                      <w:autoSpaceDE w:val="0"/>
                      <w:autoSpaceDN w:val="0"/>
                      <w:adjustRightInd w:val="0"/>
                      <w:jc w:val="center"/>
                      <w:rPr>
                        <w:rFonts w:ascii="Arial" w:hAnsi="Arial" w:cs="Arial"/>
                        <w:b/>
                        <w:color w:val="000000"/>
                        <w:sz w:val="32"/>
                        <w:szCs w:val="48"/>
                        <w:vertAlign w:val="superscript"/>
                      </w:rPr>
                    </w:pPr>
                    <w:r>
                      <w:rPr>
                        <w:rFonts w:ascii="Arial" w:hAnsi="Arial" w:cs="Arial"/>
                        <w:b/>
                        <w:color w:val="000000"/>
                        <w:sz w:val="32"/>
                        <w:szCs w:val="48"/>
                        <w:lang w:val="en-US"/>
                      </w:rPr>
                      <w:t>B</w:t>
                    </w:r>
                  </w:p>
                </w:txbxContent>
              </v:textbox>
            </v:shape>
            <v:shape id="Text Box 436" o:spid="_x0000_s1117" type="#_x0000_t202" style="position:absolute;left:6847;top:3222;width:1082;height:5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EEZMIA&#10;AADdAAAADwAAAGRycy9kb3ducmV2LnhtbERPzWqDQBC+F/oOyxR6a9bk0BjrJoSAJIdeYvMAgzu6&#10;ojtr3Y2at+8WCr3Nx/c7+WGxvZho9K1jBetVAoK4crrlRsHtq3hLQfiArLF3TAoe5OGwf37KMdNu&#10;5itNZWhEDGGfoQITwpBJ6StDFv3KDcSRq91oMUQ4NlKPOMdw28tNkrxLiy3HBoMDnQxVXXm3CorP&#10;73LaDr7ThemO9dnq9I5BqdeX5fgBItAS/sV/7ouO83ebNfx+E0+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sQRkwgAAAN0AAAAPAAAAAAAAAAAAAAAAAJgCAABkcnMvZG93&#10;bnJldi54bWxQSwUGAAAAAAQABAD1AAAAhwMAAAAA&#10;" filled="f" fillcolor="#0c9" strokeweight="1pt">
              <v:textbox inset="1.72719mm,.86361mm,1.72719mm,.86361mm">
                <w:txbxContent>
                  <w:p w:rsidR="00E24B9C" w:rsidRDefault="00E24B9C" w:rsidP="00F673CE">
                    <w:pPr>
                      <w:autoSpaceDE w:val="0"/>
                      <w:autoSpaceDN w:val="0"/>
                      <w:adjustRightInd w:val="0"/>
                      <w:jc w:val="center"/>
                      <w:rPr>
                        <w:rFonts w:ascii="Arial" w:hAnsi="Arial" w:cs="Arial"/>
                        <w:b/>
                        <w:bCs/>
                        <w:color w:val="000000"/>
                        <w:sz w:val="32"/>
                        <w:szCs w:val="48"/>
                        <w:vertAlign w:val="superscript"/>
                      </w:rPr>
                    </w:pPr>
                    <w:r>
                      <w:rPr>
                        <w:rFonts w:ascii="Arial" w:hAnsi="Arial" w:cs="Arial"/>
                        <w:b/>
                        <w:bCs/>
                        <w:color w:val="000000"/>
                        <w:sz w:val="32"/>
                        <w:szCs w:val="48"/>
                        <w:lang w:val="en-US"/>
                      </w:rPr>
                      <w:t>AA</w:t>
                    </w:r>
                  </w:p>
                </w:txbxContent>
              </v:textbox>
            </v:shape>
            <v:shape id="Text Box 437" o:spid="_x0000_s1118" type="#_x0000_t202" style="position:absolute;left:6847;top:3917;width:1082;height:5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OaE8EA&#10;AADdAAAADwAAAGRycy9kb3ducmV2LnhtbERPzYrCMBC+L/gOYQRva2oP/lSjiFDcw16sPsDQjE1p&#10;M6lNrN233ywseJuP73d2h9G2YqDe144VLOYJCOLS6ZorBbdr/rkG4QOyxtYxKfghD4f95GOHmXYv&#10;vtBQhErEEPYZKjAhdJmUvjRk0c9dRxy5u+sthgj7SuoeXzHctjJNkqW0WHNsMNjRyVDZFE+rIP9+&#10;FMOq843OTXO8n61ePzEoNZuOxy2IQGN4i//dXzrO36Qp/H0TT5D7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xjmhPBAAAA3QAAAA8AAAAAAAAAAAAAAAAAmAIAAGRycy9kb3du&#10;cmV2LnhtbFBLBQYAAAAABAAEAPUAAACGAwAAAAA=&#10;" filled="f" fillcolor="#0c9" strokeweight="1pt">
              <v:textbox inset="1.72719mm,.86361mm,1.72719mm,.86361mm">
                <w:txbxContent>
                  <w:p w:rsidR="00E24B9C" w:rsidRDefault="00E24B9C" w:rsidP="00F673CE">
                    <w:pPr>
                      <w:autoSpaceDE w:val="0"/>
                      <w:autoSpaceDN w:val="0"/>
                      <w:adjustRightInd w:val="0"/>
                      <w:jc w:val="center"/>
                      <w:rPr>
                        <w:rFonts w:ascii="Arial" w:hAnsi="Arial" w:cs="Arial"/>
                        <w:b/>
                        <w:bCs/>
                        <w:color w:val="000000"/>
                        <w:sz w:val="32"/>
                        <w:szCs w:val="48"/>
                        <w:vertAlign w:val="superscript"/>
                      </w:rPr>
                    </w:pPr>
                    <w:r>
                      <w:rPr>
                        <w:rFonts w:ascii="Arial" w:hAnsi="Arial" w:cs="Arial"/>
                        <w:b/>
                        <w:bCs/>
                        <w:color w:val="000000"/>
                        <w:sz w:val="32"/>
                        <w:szCs w:val="48"/>
                        <w:lang w:val="en-US"/>
                      </w:rPr>
                      <w:t>AA</w:t>
                    </w:r>
                  </w:p>
                </w:txbxContent>
              </v:textbox>
            </v:shape>
            <v:shape id="Text Box 438" o:spid="_x0000_s1119" type="#_x0000_t202" style="position:absolute;left:8162;top:3222;width:1081;height:5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8/iMEA&#10;AADdAAAADwAAAGRycy9kb3ducmV2LnhtbERPzYrCMBC+L/gOYQRva6qCq9UoIhT34GWrDzA0Y1Pa&#10;TGoTa317s7Cwt/n4fme7H2wjeup85VjBbJqAIC6crrhUcL1knysQPiBrbByTghd52O9GH1tMtXvy&#10;D/V5KEUMYZ+iAhNCm0rpC0MW/dS1xJG7uc5iiLArpe7wGcNtI+dJspQWK44NBls6Girq/GEVZOd7&#10;3n+1vtaZqQ+3k9WrBwalJuPhsAERaAj/4j/3t47z1/MF/H4TT5C7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MvP4jBAAAA3QAAAA8AAAAAAAAAAAAAAAAAmAIAAGRycy9kb3du&#10;cmV2LnhtbFBLBQYAAAAABAAEAPUAAACGAwAAAAA=&#10;" filled="f" fillcolor="#0c9" strokeweight="1pt">
              <v:textbox inset="1.72719mm,.86361mm,1.72719mm,.86361mm">
                <w:txbxContent>
                  <w:p w:rsidR="00E24B9C" w:rsidRDefault="00E24B9C" w:rsidP="00F673CE">
                    <w:pPr>
                      <w:autoSpaceDE w:val="0"/>
                      <w:autoSpaceDN w:val="0"/>
                      <w:adjustRightInd w:val="0"/>
                      <w:jc w:val="center"/>
                      <w:rPr>
                        <w:rFonts w:ascii="Arial" w:hAnsi="Arial" w:cs="Arial"/>
                        <w:b/>
                        <w:bCs/>
                        <w:color w:val="000000"/>
                        <w:sz w:val="32"/>
                        <w:szCs w:val="48"/>
                        <w:vertAlign w:val="superscript"/>
                      </w:rPr>
                    </w:pPr>
                    <w:r>
                      <w:rPr>
                        <w:rFonts w:ascii="Arial" w:hAnsi="Arial" w:cs="Arial"/>
                        <w:b/>
                        <w:bCs/>
                        <w:color w:val="000000"/>
                        <w:sz w:val="32"/>
                        <w:szCs w:val="48"/>
                        <w:lang w:val="en-US"/>
                      </w:rPr>
                      <w:t>BB</w:t>
                    </w:r>
                  </w:p>
                </w:txbxContent>
              </v:textbox>
            </v:shape>
            <v:shape id="Text Box 439" o:spid="_x0000_s1120" type="#_x0000_t202" style="position:absolute;left:8162;top:3917;width:1081;height:5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an/MEA&#10;AADdAAAADwAAAGRycy9kb3ducmV2LnhtbERPzYrCMBC+L/gOYQRva6qIq9UoIhT34GWrDzA0Y1Pa&#10;TGoTa317s7Cwt/n4fme7H2wjeup85VjBbJqAIC6crrhUcL1knysQPiBrbByTghd52O9GH1tMtXvy&#10;D/V5KEUMYZ+iAhNCm0rpC0MW/dS1xJG7uc5iiLArpe7wGcNtI+dJspQWK44NBls6Girq/GEVZOd7&#10;3n+1vtaZqQ+3k9WrBwalJuPhsAERaAj/4j/3t47z1/MF/H4TT5C7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zGp/zBAAAA3QAAAA8AAAAAAAAAAAAAAAAAmAIAAGRycy9kb3du&#10;cmV2LnhtbFBLBQYAAAAABAAEAPUAAACGAwAAAAA=&#10;" filled="f" fillcolor="#0c9" strokeweight="1pt">
              <v:textbox inset="1.72719mm,.86361mm,1.72719mm,.86361mm">
                <w:txbxContent>
                  <w:p w:rsidR="00E24B9C" w:rsidRDefault="00E24B9C" w:rsidP="00F673CE">
                    <w:pPr>
                      <w:autoSpaceDE w:val="0"/>
                      <w:autoSpaceDN w:val="0"/>
                      <w:adjustRightInd w:val="0"/>
                      <w:jc w:val="center"/>
                      <w:rPr>
                        <w:rFonts w:ascii="Arial" w:hAnsi="Arial" w:cs="Arial"/>
                        <w:b/>
                        <w:bCs/>
                        <w:color w:val="000000"/>
                        <w:sz w:val="32"/>
                        <w:szCs w:val="48"/>
                        <w:vertAlign w:val="superscript"/>
                      </w:rPr>
                    </w:pPr>
                    <w:r>
                      <w:rPr>
                        <w:rFonts w:ascii="Arial" w:hAnsi="Arial" w:cs="Arial"/>
                        <w:b/>
                        <w:bCs/>
                        <w:color w:val="000000"/>
                        <w:sz w:val="32"/>
                        <w:szCs w:val="48"/>
                        <w:lang w:val="en-US"/>
                      </w:rPr>
                      <w:t>BB</w:t>
                    </w:r>
                  </w:p>
                </w:txbxContent>
              </v:textbox>
            </v:shape>
            <v:shape id="Text Box 440" o:spid="_x0000_s1121" type="#_x0000_t202" style="position:absolute;left:9475;top:3917;width:773;height:5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oCZ8EA&#10;AADdAAAADwAAAGRycy9kb3ducmV2LnhtbERPzYrCMBC+L/gOYQRva6qgq9UoIhT34GWrDzA0Y1Pa&#10;TGoTa317s7Cwt/n4fme7H2wjeup85VjBbJqAIC6crrhUcL1knysQPiBrbByTghd52O9GH1tMtXvy&#10;D/V5KEUMYZ+iAhNCm0rpC0MW/dS1xJG7uc5iiLArpe7wGcNtI+dJspQWK44NBls6Girq/GEVZOd7&#10;3n+1vtaZqQ+3k9WrBwalJuPhsAERaAj/4j/3t47z1/MF/H4TT5C7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OKAmfBAAAA3QAAAA8AAAAAAAAAAAAAAAAAmAIAAGRycy9kb3du&#10;cmV2LnhtbFBLBQYAAAAABAAEAPUAAACGAwAAAAA=&#10;" filled="f" fillcolor="#0c9" strokeweight="1pt">
              <v:textbox inset="1.72719mm,.86361mm,1.72719mm,.86361mm">
                <w:txbxContent>
                  <w:p w:rsidR="00E24B9C" w:rsidRDefault="00E24B9C" w:rsidP="00F673CE">
                    <w:pPr>
                      <w:autoSpaceDE w:val="0"/>
                      <w:autoSpaceDN w:val="0"/>
                      <w:adjustRightInd w:val="0"/>
                      <w:jc w:val="center"/>
                      <w:rPr>
                        <w:rFonts w:ascii="Arial" w:hAnsi="Arial" w:cs="Arial"/>
                        <w:b/>
                        <w:bCs/>
                        <w:color w:val="000000"/>
                        <w:sz w:val="32"/>
                        <w:szCs w:val="48"/>
                        <w:vertAlign w:val="superscript"/>
                      </w:rPr>
                    </w:pPr>
                    <w:r>
                      <w:rPr>
                        <w:rFonts w:ascii="Arial" w:hAnsi="Arial" w:cs="Arial"/>
                        <w:b/>
                        <w:bCs/>
                        <w:color w:val="000000"/>
                        <w:sz w:val="32"/>
                        <w:szCs w:val="48"/>
                        <w:lang w:val="en-US"/>
                      </w:rPr>
                      <w:t>CC</w:t>
                    </w:r>
                  </w:p>
                </w:txbxContent>
              </v:textbox>
            </v:shape>
            <v:rect id="Rectangle 441" o:spid="_x0000_s1122" alt="5%" style="position:absolute;left:3445;top:3299;width:387;height:31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ne38UA&#10;AADdAAAADwAAAGRycy9kb3ducmV2LnhtbERPS0sDMRC+C/0PYQq9tVlbWLbbpkUFUUHUvg7ehs24&#10;u7iZrEls03/fCAVv8/E9Z7mOphNHcr61rOB2koEgrqxuuVaw3z2OCxA+IGvsLJOCM3lYrwY3Syy1&#10;PfGGjttQixTCvkQFTQh9KaWvGjLoJ7YnTtyXdQZDgq6W2uEphZtOTrMslwZbTg0N9vTQUPW9/TUK&#10;ZIz57P3F8sG9vj191vdF//NRKDUaxrsFiEAx/Iuv7med5s+nOfx9k06Qq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id7fxQAAAN0AAAAPAAAAAAAAAAAAAAAAAJgCAABkcnMv&#10;ZG93bnJldi54bWxQSwUGAAAAAAQABAD1AAAAigMAAAAA&#10;" strokeweight="1pt">
              <v:fill r:id="rId9" o:title="" color2="black" type="pattern"/>
            </v:rect>
            <v:rect id="Rectangle 442" o:spid="_x0000_s1123" alt="5%" style="position:absolute;left:3445;top:3995;width:387;height:30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V7RMQA&#10;AADdAAAADwAAAGRycy9kb3ducmV2LnhtbERPS0sDMRC+C/6HMII3m7VC3a5NiwrFFqTvHrwNm3F3&#10;cTPZJrFN/30jFLzNx/ec0SSaVhzJ+caygsdeBoK4tLrhSsFuO33IQfiArLG1TArO5GEyvr0ZYaHt&#10;idd03IRKpBD2BSqoQ+gKKX1Zk0Hfsx1x4r6tMxgSdJXUDk8p3LSyn2UDabDh1FBjR+81lT+bX6NA&#10;xjh4Ws4t793n4uOresu7wypX6v4uvr6ACBTDv/jqnuk0f9h/hr9v0glyf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HFe0TEAAAA3QAAAA8AAAAAAAAAAAAAAAAAmAIAAGRycy9k&#10;b3ducmV2LnhtbFBLBQYAAAAABAAEAPUAAACJAwAAAAA=&#10;" strokeweight="1pt">
              <v:fill r:id="rId9" o:title="" color2="black" type="pattern"/>
            </v:rect>
            <v:shape id="Text Box 443" o:spid="_x0000_s1124" type="#_x0000_t202" style="position:absolute;left:5935;top:6195;width:1396;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cdyMcA&#10;AADdAAAADwAAAGRycy9kb3ducmV2LnhtbESPQWvCQBCF74X+h2UK3uqmItJEVxFpihZ6qBbPQ3ZM&#10;gtnZNLvG2F/fORS8zfDevPfNYjW4RvXUhdqzgZdxAoq48Lbm0sD3IX9+BRUissXGMxm4UYDV8vFh&#10;gZn1V/6ifh9LJSEcMjRQxdhmWoeiIodh7Fti0U6+cxhl7UptO7xKuGv0JElm2mHN0lBhS5uKivP+&#10;4gz009NHmt82+eGS737ft8ck/fl8M2b0NKznoCIN8W7+v95awU8ngivfyAh6+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mnHcjHAAAA3QAAAA8AAAAAAAAAAAAAAAAAmAIAAGRy&#10;cy9kb3ducmV2LnhtbFBLBQYAAAAABAAEAPUAAACMAwAAAAA=&#10;" filled="f" fillcolor="#0c9">
              <v:textbox inset=".1mm,.1mm,.1mm,.1mm">
                <w:txbxContent>
                  <w:p w:rsidR="00E24B9C" w:rsidRPr="003B20D6" w:rsidRDefault="00E24B9C" w:rsidP="00F673CE">
                    <w:pPr>
                      <w:autoSpaceDE w:val="0"/>
                      <w:autoSpaceDN w:val="0"/>
                      <w:adjustRightInd w:val="0"/>
                      <w:jc w:val="center"/>
                      <w:rPr>
                        <w:rFonts w:ascii="Arial" w:hAnsi="Arial" w:cs="Arial"/>
                        <w:b/>
                        <w:bCs/>
                        <w:color w:val="000000"/>
                        <w:sz w:val="16"/>
                        <w:szCs w:val="16"/>
                      </w:rPr>
                    </w:pPr>
                    <w:r w:rsidRPr="003B20D6">
                      <w:rPr>
                        <w:rFonts w:ascii="Arial" w:hAnsi="Arial" w:cs="Arial"/>
                        <w:b/>
                        <w:bCs/>
                        <w:color w:val="000000"/>
                        <w:sz w:val="16"/>
                        <w:szCs w:val="16"/>
                      </w:rPr>
                      <w:t>Остаточная опухоль</w:t>
                    </w:r>
                  </w:p>
                </w:txbxContent>
              </v:textbox>
            </v:shape>
            <v:line id="Line 444" o:spid="_x0000_s1125" style="position:absolute;flip:y;visibility:visible" from="8038,3420" to="8038,61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JteCsAAAADdAAAADwAAAGRycy9kb3ducmV2LnhtbERP24rCMBB9F/yHMMK+aaqwi1ZjEUEQ&#10;UVgv+Dw0Y1uaTEoTtf69WVjwbQ7nOouss0Y8qPWVYwXjUQKCOHe64kLB5bwZTkH4gKzROCYFL/KQ&#10;Lfu9BabaPflIj1MoRAxhn6KCMoQmldLnJVn0I9cQR+7mWoshwraQusVnDLdGTpLkR1qsODaU2NC6&#10;pLw+3a0Cw9f6uP/eESW/xeswXunOyINSX4NuNQcRqAsf8b97q+P82WQGf9/EE+TyD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SbXgrAAAAA3QAAAA8AAAAAAAAAAAAAAAAA&#10;oQIAAGRycy9kb3ducmV2LnhtbFBLBQYAAAAABAAEAPkAAACOAwAAAAA=&#10;">
              <v:stroke endarrow="block" endarrowwidth="narrow" endarrowlength="short"/>
            </v:line>
            <v:shape id="Text Box 445" o:spid="_x0000_s1126" type="#_x0000_t202" style="position:absolute;left:7584;top:6195;width:869;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iHE8gA&#10;AADdAAAADwAAAGRycy9kb3ducmV2LnhtbESPQWvCQBCF74X+h2UK3uqmtpQmukqRRmzBQ1U8D9kx&#10;CWZnY3aNsb++cyj0NsN78943s8XgGtVTF2rPBp7GCSjiwtuaSwP7Xf74BipEZIuNZzJwowCL+f3d&#10;DDPrr/xN/TaWSkI4ZGigirHNtA5FRQ7D2LfEoh195zDK2pXadniVcNfoSZK8aoc1S0OFLS0rKk7b&#10;izPQvxy/0vy2zHeX/PNntT4k6XnzYczoYXifgoo0xH/z3/XaCn76LPzyjYyg57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CCIcTyAAAAN0AAAAPAAAAAAAAAAAAAAAAAJgCAABk&#10;cnMvZG93bnJldi54bWxQSwUGAAAAAAQABAD1AAAAjQMAAAAA&#10;" filled="f" fillcolor="#0c9">
              <v:textbox inset=".1mm,.1mm,.1mm,.1mm">
                <w:txbxContent>
                  <w:p w:rsidR="00E24B9C" w:rsidRPr="003B20D6" w:rsidRDefault="00E24B9C" w:rsidP="00F673CE">
                    <w:pPr>
                      <w:autoSpaceDE w:val="0"/>
                      <w:autoSpaceDN w:val="0"/>
                      <w:adjustRightInd w:val="0"/>
                      <w:jc w:val="center"/>
                      <w:rPr>
                        <w:rFonts w:ascii="Arial" w:hAnsi="Arial" w:cs="Arial"/>
                        <w:b/>
                        <w:bCs/>
                        <w:color w:val="000000"/>
                        <w:sz w:val="16"/>
                        <w:szCs w:val="16"/>
                      </w:rPr>
                    </w:pPr>
                    <w:r w:rsidRPr="003B20D6">
                      <w:rPr>
                        <w:rFonts w:ascii="Arial" w:hAnsi="Arial" w:cs="Arial"/>
                        <w:b/>
                        <w:bCs/>
                        <w:color w:val="000000"/>
                        <w:sz w:val="16"/>
                        <w:szCs w:val="16"/>
                      </w:rPr>
                      <w:t>Забор ПСК</w:t>
                    </w:r>
                  </w:p>
                </w:txbxContent>
              </v:textbox>
            </v:shape>
            <v:shape id="Text Box 446" o:spid="_x0000_s1127" type="#_x0000_t202" style="position:absolute;left:8713;top:6210;width:1487;height:51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QiiMUA&#10;AADdAAAADwAAAGRycy9kb3ducmV2LnhtbERPS2vCQBC+F/wPywi91Y1tERNdRaQpWvDgA89DdkyC&#10;2dk0u8bYX+8WBG/z8T1nOu9MJVpqXGlZwXAQgSDOrC45V3DYp29jEM4ja6wsk4IbOZjPei9TTLS9&#10;8pbanc9FCGGXoILC+zqR0mUFGXQDWxMH7mQbgz7AJpe6wWsIN5V8j6KRNFhyaCiwpmVB2Xl3MQra&#10;z9NPnN6W6f6Srv++V8co/t18KfXa7xYTEJ46/xQ/3Csd5scfQ/j/JpwgZ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RCKIxQAAAN0AAAAPAAAAAAAAAAAAAAAAAJgCAABkcnMv&#10;ZG93bnJldi54bWxQSwUGAAAAAAQABAD1AAAAigMAAAAA&#10;" filled="f" fillcolor="#0c9">
              <v:textbox inset=".1mm,.1mm,.1mm,.1mm">
                <w:txbxContent>
                  <w:p w:rsidR="00E24B9C" w:rsidRPr="003B20D6" w:rsidRDefault="00E24B9C" w:rsidP="00F673CE">
                    <w:pPr>
                      <w:autoSpaceDE w:val="0"/>
                      <w:autoSpaceDN w:val="0"/>
                      <w:adjustRightInd w:val="0"/>
                      <w:jc w:val="center"/>
                      <w:rPr>
                        <w:rFonts w:ascii="Arial" w:hAnsi="Arial" w:cs="Arial"/>
                        <w:b/>
                        <w:bCs/>
                        <w:color w:val="000000"/>
                        <w:sz w:val="16"/>
                        <w:szCs w:val="16"/>
                      </w:rPr>
                    </w:pPr>
                    <w:r w:rsidRPr="003B20D6">
                      <w:rPr>
                        <w:rFonts w:ascii="Arial" w:hAnsi="Arial" w:cs="Arial"/>
                        <w:b/>
                        <w:bCs/>
                        <w:color w:val="000000"/>
                        <w:sz w:val="16"/>
                        <w:szCs w:val="16"/>
                      </w:rPr>
                      <w:t>Остаточная опухоль</w:t>
                    </w:r>
                  </w:p>
                </w:txbxContent>
              </v:textbox>
            </v:shape>
            <v:shape id="Text Box 447" o:spid="_x0000_s1128" type="#_x0000_t202" style="position:absolute;left:7939;top:7620;width:2739;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a8/8QA&#10;AADdAAAADwAAAGRycy9kb3ducmV2LnhtbERPTWvCQBC9F/wPywi91Y1axERXETHFFjxUxfOQHZNg&#10;djZm1xj767sFobd5vM+ZLztTiZYaV1pWMBxEIIgzq0vOFRwP6dsUhPPIGivLpOBBDpaL3sscE23v&#10;/E3t3ucihLBLUEHhfZ1I6bKCDLqBrYkDd7aNQR9gk0vd4D2Em0qOomgiDZYcGgqsaV1QdtnfjIL2&#10;/fwVp491erilnz8f21MUX3cbpV773WoGwlPn/8VP91aH+fF4BH/fhBPk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WvP/EAAAA3QAAAA8AAAAAAAAAAAAAAAAAmAIAAGRycy9k&#10;b3ducmV2LnhtbFBLBQYAAAAABAAEAPUAAACJAwAAAAA=&#10;" filled="f" fillcolor="#0c9">
              <v:textbox inset=".1mm,.1mm,.1mm,.1mm">
                <w:txbxContent>
                  <w:p w:rsidR="00E24B9C" w:rsidRPr="00871D38" w:rsidRDefault="00E24B9C" w:rsidP="00F673CE">
                    <w:pPr>
                      <w:autoSpaceDE w:val="0"/>
                      <w:autoSpaceDN w:val="0"/>
                      <w:adjustRightInd w:val="0"/>
                      <w:jc w:val="center"/>
                      <w:rPr>
                        <w:rFonts w:ascii="Arial" w:hAnsi="Arial" w:cs="Arial"/>
                        <w:b/>
                        <w:bCs/>
                        <w:sz w:val="20"/>
                        <w:szCs w:val="20"/>
                      </w:rPr>
                    </w:pPr>
                    <w:r w:rsidRPr="00871D38">
                      <w:rPr>
                        <w:rFonts w:ascii="Arial" w:hAnsi="Arial" w:cs="Arial"/>
                        <w:b/>
                        <w:bCs/>
                        <w:sz w:val="20"/>
                        <w:szCs w:val="20"/>
                      </w:rPr>
                      <w:t>Жизнеспособные клетки</w:t>
                    </w:r>
                  </w:p>
                </w:txbxContent>
              </v:textbox>
            </v:shape>
            <v:rect id="Rectangle 448" o:spid="_x0000_s1129" alt="5%" style="position:absolute;left:1281;top:6237;width:386;height:31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frmsUA&#10;AADdAAAADwAAAGRycy9kb3ducmV2LnhtbERPS0sDMRC+C/0PYQre2qxdKNtt06IFUUHUvg7ehs24&#10;u7iZrEls03/fCAVv8/E9Z7GKphNHcr61rOBunIEgrqxuuVaw3z2OChA+IGvsLJOCM3lYLQc3Cyy1&#10;PfGGjttQixTCvkQFTQh9KaWvGjLox7YnTtyXdQZDgq6W2uEphZtOTrJsKg22nBoa7GndUPW9/TUK&#10;ZIzT/P3F8sG9vj191g9F//NRKHU7jPdzEIFi+Bdf3c86zZ/lOfx9k06Qy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J+uaxQAAAN0AAAAPAAAAAAAAAAAAAAAAAJgCAABkcnMv&#10;ZG93bnJldi54bWxQSwUGAAAAAAQABAD1AAAAigMAAAAA&#10;" strokeweight="1pt">
              <v:fill r:id="rId9" o:title="" color2="black" type="pattern"/>
            </v:rect>
            <v:shape id="Text Box 449" o:spid="_x0000_s1130" type="#_x0000_t202" style="position:absolute;left:1786;top:6259;width:883;height:2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KpMQA&#10;AADdAAAADwAAAGRycy9kb3ducmV2LnhtbERPTWvCQBC9F/oflil4Ed2oJWjMRlpBkJ5aK4K3ITvN&#10;hmZnQ3Y18d+7hYK3ebzPyTeDbcSVOl87VjCbJiCIS6drrhQcv3eTJQgfkDU2jknBjTxsiuenHDPt&#10;ev6i6yFUIoawz1CBCaHNpPSlIYt+6lriyP24zmKIsKuk7rCP4baR8yRJpcWaY4PBlraGyt/DxSp4&#10;P29LTv1q3Bufnj4/xrP+1u6UGr0Mb2sQgYbwEP+79zrOXy1e4e+beIIs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fzSqTEAAAA3QAAAA8AAAAAAAAAAAAAAAAAmAIAAGRycy9k&#10;b3ducmV2LnhtbFBLBQYAAAAABAAEAPUAAACJAwAAAAA=&#10;" filled="f" fillcolor="#0c9" stroked="f">
              <v:textbox inset=".1mm,.1mm,.1mm,.1mm">
                <w:txbxContent>
                  <w:p w:rsidR="00E24B9C" w:rsidRDefault="00E24B9C" w:rsidP="00F673CE">
                    <w:pPr>
                      <w:autoSpaceDE w:val="0"/>
                      <w:autoSpaceDN w:val="0"/>
                      <w:adjustRightInd w:val="0"/>
                      <w:rPr>
                        <w:rFonts w:ascii="Arial" w:hAnsi="Arial" w:cs="Arial"/>
                        <w:b/>
                        <w:bCs/>
                        <w:color w:val="000000"/>
                        <w:szCs w:val="48"/>
                      </w:rPr>
                    </w:pPr>
                    <w:r>
                      <w:rPr>
                        <w:rFonts w:ascii="Arial" w:hAnsi="Arial" w:cs="Arial"/>
                        <w:b/>
                        <w:bCs/>
                        <w:color w:val="000000"/>
                        <w:szCs w:val="48"/>
                        <w:lang w:val="en-US"/>
                      </w:rPr>
                      <w:t>G-CSF</w:t>
                    </w:r>
                  </w:p>
                </w:txbxContent>
              </v:textbox>
            </v:shape>
            <v:rect id="Rectangle 450" o:spid="_x0000_s1131" alt="50%" style="position:absolute;left:2373;top:4620;width:386;height:31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INgMUA&#10;AADdAAAADwAAAGRycy9kb3ducmV2LnhtbERPS2vCQBC+C/0PyxS8iG4asWrqKipIRXKpD+hxyI5J&#10;aHY2ZldN/323IHibj+85s0VrKnGjxpWWFbwNIhDEmdUl5wqOh01/AsJ5ZI2VZVLwSw4W85fODBNt&#10;7/xFt73PRQhhl6CCwvs6kdJlBRl0A1sTB+5sG4M+wCaXusF7CDeVjKPoXRosOTQUWNO6oOxnfzUK&#10;LunKjmP5fV6l01invd7n7hQPleq+tssPEJ5a/xQ/3Fsd5k+HI/j/Jpwg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kg2AxQAAAN0AAAAPAAAAAAAAAAAAAAAAAJgCAABkcnMv&#10;ZG93bnJldi54bWxQSwUGAAAAAAQABAD1AAAAigMAAAAA&#10;" fillcolor="black">
              <v:fill r:id="rId10" o:title="" type="pattern"/>
            </v:rect>
            <v:rect id="Rectangle 451" o:spid="_x0000_s1132" alt="50%" style="position:absolute;left:3993;top:4620;width:386;height:31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CT98QA&#10;AADdAAAADwAAAGRycy9kb3ducmV2LnhtbERPTWvCQBC9F/oflil4Ed0YwWp0lSpIpeRiquBxyI5J&#10;aHY2ZldN/31XEHqbx/ucxaoztbhR6yrLCkbDCARxbnXFhYLD93YwBeE8ssbaMin4JQer5evLAhNt&#10;77ynW+YLEULYJaig9L5JpHR5SQbd0DbEgTvb1qAPsC2kbvEewk0t4yiaSIMVh4YSG9qUlP9kV6Pg&#10;kq7teyxP53U6i3Xa739+HeOxUr237mMOwlPn/8VP906H+bPxBB7fhBPk8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9Ak/fEAAAA3QAAAA8AAAAAAAAAAAAAAAAAmAIAAGRycy9k&#10;b3ducmV2LnhtbFBLBQYAAAAABAAEAPUAAACJAwAAAAA=&#10;" fillcolor="black">
              <v:fill r:id="rId10" o:title="" type="pattern"/>
            </v:rect>
            <v:rect id="Rectangle 452" o:spid="_x0000_s1133" alt="50%" style="position:absolute;left:5553;top:4620;width:386;height:31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w2bMUA&#10;AADdAAAADwAAAGRycy9kb3ducmV2LnhtbERPS2vCQBC+F/wPywi9SN0YodY0q2ihtEguRoUeh+zk&#10;gdnZmN1q+u/dQqG3+fiek64H04or9a6xrGA2jUAQF1Y3XCk4Ht6fXkA4j6yxtUwKfsjBejV6SDHR&#10;9sZ7uua+EiGEXYIKau+7REpX1GTQTW1HHLjS9gZ9gH0ldY+3EG5aGUfRszTYcGiosaO3mopz/m0U&#10;XLKtXcTyq9xmy1hnk8nH7hTPlXocD5tXEJ4G/y/+c3/qMH85X8DvN+EEu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DDZsxQAAAN0AAAAPAAAAAAAAAAAAAAAAAJgCAABkcnMv&#10;ZG93bnJldi54bWxQSwUGAAAAAAQABAD1AAAAigMAAAAA&#10;" fillcolor="black">
              <v:fill r:id="rId10" o:title="" type="pattern"/>
            </v:rect>
            <v:rect id="Rectangle 453" o:spid="_x0000_s1134" alt="50%" style="position:absolute;left:6854;top:4620;width:386;height:31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OiHscA&#10;AADdAAAADwAAAGRycy9kb3ducmV2LnhtbESPQWvCQBCF74L/YZlCL1I3jaA1dRUtSKXkorbQ45Ad&#10;k9DsbJpdNf33zqHgbYb35r1vFqveNepCXag9G3geJ6CIC29rLg18HrdPL6BCRLbYeCYDfxRgtRwO&#10;FphZf+U9XQ6xVBLCIUMDVYxtpnUoKnIYxr4lFu3kO4dR1q7UtsOrhLtGp0ky1Q5rloYKW3qrqPg5&#10;nJ2B33zjZ6n+Pm3yeWrz0ej94yudGPP40K9fQUXq4938f72zgj+fCK58IyPo5Q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GToh7HAAAA3QAAAA8AAAAAAAAAAAAAAAAAmAIAAGRy&#10;cy9kb3ducmV2LnhtbFBLBQYAAAAABAAEAPUAAACMAwAAAAA=&#10;" fillcolor="black">
              <v:fill r:id="rId10" o:title="" type="pattern"/>
            </v:rect>
            <v:rect id="Rectangle 454" o:spid="_x0000_s1135" alt="50%" style="position:absolute;left:2369;top:5733;width:386;height:31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8HhcQA&#10;AADdAAAADwAAAGRycy9kb3ducmV2LnhtbERPTWvCQBC9C/6HZYRepG6MYE10FRVKi+RSbaHHITsm&#10;wexszG41/feuIHibx/ucxaoztbhQ6yrLCsajCARxbnXFhYLvw/vrDITzyBpry6Tgnxyslv3eAlNt&#10;r/xFl70vRAhhl6KC0vsmldLlJRl0I9sQB+5oW4M+wLaQusVrCDe1jKNoKg1WHBpKbGhbUn7a/xkF&#10;52xj32L5e9xkSayz4fBj9xNPlHoZdOs5CE+df4of7k8d5ieTBO7fhB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7fB4XEAAAA3QAAAA8AAAAAAAAAAAAAAAAAmAIAAGRycy9k&#10;b3ducmV2LnhtbFBLBQYAAAAABAAEAPUAAACJAwAAAAA=&#10;" fillcolor="black">
              <v:fill r:id="rId10" o:title="" type="pattern"/>
            </v:rect>
            <v:rect id="Rectangle 455" o:spid="_x0000_s1136" alt="50%" style="position:absolute;left:3989;top:5733;width:386;height:31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dZcgA&#10;AADdAAAADwAAAGRycy9kb3ducmV2LnhtbESPT2vCQBDF74V+h2UKvYhuGovW6Cq1UCySi38KHofs&#10;mIRmZ9PsVtNv3zkUvM3w3rz3m8Wqd426UBdqzwaeRgko4sLbmksDx8P78AVUiMgWG89k4JcCrJb3&#10;dwvMrL/yji77WCoJ4ZChgSrGNtM6FBU5DCPfEot29p3DKGtXatvhVcJdo9MkmWiHNUtDhS29VVR8&#10;7X+cge987aepPp3X+Sy1+WCw2X6mY2MeH/rXOahIfbyZ/68/rODPnoVfvpER9PIP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n491lyAAAAN0AAAAPAAAAAAAAAAAAAAAAAJgCAABk&#10;cnMvZG93bnJldi54bWxQSwUGAAAAAAQABAD1AAAAjQMAAAAA&#10;" fillcolor="black">
              <v:fill r:id="rId10" o:title="" type="pattern"/>
            </v:rect>
            <v:rect id="Rectangle 456" o:spid="_x0000_s1137" alt="50%" style="position:absolute;left:5549;top:5733;width:386;height:31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94/sYA&#10;AADdAAAADwAAAGRycy9kb3ducmV2LnhtbERPS2vCQBC+F/wPywi9hLoxFlujq2hBWiQXHwWPQ3ZM&#10;gtnZNLs16b/vFgre5uN7zmLVm1rcqHWVZQXjUQyCOLe64kLB6bh9egXhPLLG2jIp+CEHq+XgYYGp&#10;th3v6XbwhQgh7FJUUHrfpFK6vCSDbmQb4sBdbGvQB9gWUrfYhXBTyySOp9JgxaGhxIbeSsqvh2+j&#10;4Cvb2JdEni+bbJboLIred5/JRKnHYb+eg/DU+7v43/2hw/zZ8xj+vgknyO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K94/sYAAADdAAAADwAAAAAAAAAAAAAAAACYAgAAZHJz&#10;L2Rvd25yZXYueG1sUEsFBgAAAAAEAAQA9QAAAIsDAAAAAA==&#10;" fillcolor="black">
              <v:fill r:id="rId10" o:title="" type="pattern"/>
            </v:rect>
            <v:rect id="Rectangle 457" o:spid="_x0000_s1138" alt="50%" style="position:absolute;left:6850;top:5733;width:386;height:31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3micUA&#10;AADdAAAADwAAAGRycy9kb3ducmV2LnhtbERPS2vCQBC+F/wPyxR6Ed10LT5SV6kFaZFcfBR6HLJj&#10;EszOptmtpv/eFQre5uN7znzZ2VqcqfWVYw3PwwQEce5MxYWGw349mILwAdlg7Zg0/JGH5aL3MMfU&#10;uAtv6bwLhYgh7FPUUIbQpFL6vCSLfuga4sgdXWsxRNgW0rR4ieG2lipJxtJixbGhxIbeS8pPu1+r&#10;4SdbuYmS38dVNlMm6/c/Nl9qpPXTY/f2CiJQF+7if/enifNnLwpu38QT5O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feaJxQAAAN0AAAAPAAAAAAAAAAAAAAAAAJgCAABkcnMv&#10;ZG93bnJldi54bWxQSwUGAAAAAAQABAD1AAAAigMAAAAA&#10;" fillcolor="black">
              <v:fill r:id="rId10" o:title="" type="pattern"/>
            </v:rect>
            <v:shape id="Text Box 458" o:spid="_x0000_s1139" type="#_x0000_t202" style="position:absolute;left:2374;top:5058;width:1082;height:5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DaKMIA&#10;AADdAAAADwAAAGRycy9kb3ducmV2LnhtbERPzWrCQBC+C77DMoI33VRLTVNXESHYQy+NfYAhO2ZD&#10;srMxu8b49m6h0Nt8fL+z3Y+2FQP1vnas4GWZgCAuna65UvBzzhcpCB+QNbaOScGDPOx308kWM+3u&#10;/E1DESoRQ9hnqMCE0GVS+tKQRb90HXHkLq63GCLsK6l7vMdw28pVkrxJizXHBoMdHQ2VTXGzCvKv&#10;azFsOt/o3DSHy8nq9IZBqflsPHyACDSGf/Gf+1PH+e+va/j9Jp4gd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8NoowgAAAN0AAAAPAAAAAAAAAAAAAAAAAJgCAABkcnMvZG93&#10;bnJldi54bWxQSwUGAAAAAAQABAD1AAAAhwMAAAAA&#10;" filled="f" fillcolor="#0c9" strokeweight="1pt">
              <v:textbox inset="1.72719mm,.86361mm,1.72719mm,.86361mm">
                <w:txbxContent>
                  <w:p w:rsidR="00E24B9C" w:rsidRDefault="00E24B9C" w:rsidP="00F673CE">
                    <w:pPr>
                      <w:autoSpaceDE w:val="0"/>
                      <w:autoSpaceDN w:val="0"/>
                      <w:adjustRightInd w:val="0"/>
                      <w:jc w:val="center"/>
                      <w:rPr>
                        <w:rFonts w:ascii="Arial" w:hAnsi="Arial" w:cs="Arial"/>
                        <w:b/>
                        <w:bCs/>
                        <w:color w:val="000000"/>
                        <w:sz w:val="32"/>
                        <w:szCs w:val="48"/>
                        <w:vertAlign w:val="subscript"/>
                        <w:lang w:val="en-US"/>
                      </w:rPr>
                    </w:pPr>
                    <w:r>
                      <w:rPr>
                        <w:rFonts w:ascii="Arial" w:hAnsi="Arial" w:cs="Arial"/>
                        <w:b/>
                        <w:bCs/>
                        <w:color w:val="000000"/>
                        <w:sz w:val="32"/>
                        <w:szCs w:val="48"/>
                        <w:lang w:val="en-US"/>
                      </w:rPr>
                      <w:t>AA</w:t>
                    </w:r>
                    <w:r>
                      <w:rPr>
                        <w:rFonts w:ascii="Arial" w:hAnsi="Arial" w:cs="Arial"/>
                        <w:b/>
                        <w:bCs/>
                        <w:color w:val="000000"/>
                        <w:sz w:val="32"/>
                        <w:szCs w:val="48"/>
                        <w:vertAlign w:val="subscript"/>
                        <w:lang w:val="en-US"/>
                      </w:rPr>
                      <w:t>z</w:t>
                    </w:r>
                  </w:p>
                </w:txbxContent>
              </v:textbox>
            </v:shape>
            <v:shape id="Text Box 459" o:spid="_x0000_s1140" type="#_x0000_t202" style="position:absolute;left:3998;top:5058;width:1083;height:5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lCXMIA&#10;AADdAAAADwAAAGRycy9kb3ducmV2LnhtbERPS2rDMBDdB3oHMYXuErnFNKkbJZiCaRbdxO0BBmti&#10;GVsj15I/vX0VCGQ3j/ed/XGxnZho8I1jBc+bBARx5XTDtYKf72K9A+EDssbOMSn4Iw/Hw8Nqj5l2&#10;M59pKkMtYgj7DBWYEPpMSl8Zsug3rieO3MUNFkOEQy31gHMMt518SZJXabHh2GCwpw9DVVuOVkHx&#10;9VtO2963ujBtfvm0ejdiUOrpccnfQQRawl18c590nP+WpnD9Jp4g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GUJcwgAAAN0AAAAPAAAAAAAAAAAAAAAAAJgCAABkcnMvZG93&#10;bnJldi54bWxQSwUGAAAAAAQABAD1AAAAhwMAAAAA&#10;" filled="f" fillcolor="#0c9" strokeweight="1pt">
              <v:textbox inset="1.72719mm,.86361mm,1.72719mm,.86361mm">
                <w:txbxContent>
                  <w:p w:rsidR="00E24B9C" w:rsidRDefault="00E24B9C" w:rsidP="00F673CE">
                    <w:pPr>
                      <w:autoSpaceDE w:val="0"/>
                      <w:autoSpaceDN w:val="0"/>
                      <w:adjustRightInd w:val="0"/>
                      <w:jc w:val="center"/>
                      <w:rPr>
                        <w:rFonts w:ascii="Arial" w:hAnsi="Arial" w:cs="Arial"/>
                        <w:b/>
                        <w:bCs/>
                        <w:color w:val="000000"/>
                        <w:sz w:val="32"/>
                        <w:szCs w:val="48"/>
                        <w:vertAlign w:val="subscript"/>
                      </w:rPr>
                    </w:pPr>
                    <w:r>
                      <w:rPr>
                        <w:rFonts w:ascii="Arial" w:hAnsi="Arial" w:cs="Arial"/>
                        <w:b/>
                        <w:bCs/>
                        <w:color w:val="000000"/>
                        <w:sz w:val="32"/>
                        <w:szCs w:val="48"/>
                        <w:lang w:val="en-US"/>
                      </w:rPr>
                      <w:t>BB</w:t>
                    </w:r>
                    <w:r>
                      <w:rPr>
                        <w:rFonts w:ascii="Arial" w:hAnsi="Arial" w:cs="Arial"/>
                        <w:b/>
                        <w:bCs/>
                        <w:color w:val="000000"/>
                        <w:sz w:val="32"/>
                        <w:szCs w:val="48"/>
                        <w:vertAlign w:val="subscript"/>
                        <w:lang w:val="en-US"/>
                      </w:rPr>
                      <w:t>z</w:t>
                    </w:r>
                  </w:p>
                </w:txbxContent>
              </v:textbox>
            </v:shape>
            <v:rect id="Rectangle 460" o:spid="_x0000_s1141" alt="5%" style="position:absolute;left:5081;top:5136;width:387;height:30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4SlCMQA&#10;AADdAAAADwAAAGRycy9kb3ducmV2LnhtbERPS0sDMRC+C/6HMII3m/VVttumpQqiQum7h96Gzbi7&#10;dDNZk9jGf28KQm/z8T1nNImmFUdyvrGs4L6XgSAurW64UrDdvN3lIHxA1thaJgW/5GEyvr4aYaHt&#10;iVd0XIdKpBD2BSqoQ+gKKX1Zk0Hfsx1x4r6sMxgSdJXUDk8p3LTyIcv60mDDqaHGjl5rKg/rH6NA&#10;xth/XHxa3rnZ/H1fveTd9zJX6vYmTocgAsVwEf+7P3SaP3h6hvM36QQ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EpQjEAAAA3QAAAA8AAAAAAAAAAAAAAAAAmAIAAGRycy9k&#10;b3ducmV2LnhtbFBLBQYAAAAABAAEAPUAAACJAwAAAAA=&#10;" strokeweight="1pt">
              <v:fill r:id="rId9" o:title="" color2="black" type="pattern"/>
            </v:rect>
            <v:shape id="Text Box 461" o:spid="_x0000_s1142" type="#_x0000_t202" style="position:absolute;left:5544;top:5058;width:1082;height:5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d5sMIA&#10;AADdAAAADwAAAGRycy9kb3ducmV2LnhtbERPS2rDMBDdB3oHMYXsYrmhpK4bJYSAaRbd1O0BBmti&#10;GVsj1VIc5/ZRodDdPN53tvvZDmKiMXSOFTxlOQjixumOWwXfX9WqABEissbBMSm4UYD97mGxxVK7&#10;K3/SVMdWpBAOJSowMfpSytAYshgy54kTd3ajxZjg2Eo94jWF20Gu83wjLXacGgx6Ohpq+vpiFVQf&#10;P/X04kOvK9Mfzu9WFxeMSi0f58MbiEhz/Bf/uU86zX993sDvN+kEub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h3mwwgAAAN0AAAAPAAAAAAAAAAAAAAAAAJgCAABkcnMvZG93&#10;bnJldi54bWxQSwUGAAAAAAQABAD1AAAAhwMAAAAA&#10;" filled="f" fillcolor="#0c9" strokeweight="1pt">
              <v:textbox inset="1.72719mm,.86361mm,1.72719mm,.86361mm">
                <w:txbxContent>
                  <w:p w:rsidR="00E24B9C" w:rsidRDefault="00E24B9C" w:rsidP="00F673CE">
                    <w:pPr>
                      <w:autoSpaceDE w:val="0"/>
                      <w:autoSpaceDN w:val="0"/>
                      <w:adjustRightInd w:val="0"/>
                      <w:jc w:val="center"/>
                      <w:rPr>
                        <w:rFonts w:ascii="Arial" w:hAnsi="Arial" w:cs="Arial"/>
                        <w:b/>
                        <w:bCs/>
                        <w:color w:val="000000"/>
                        <w:sz w:val="32"/>
                        <w:szCs w:val="48"/>
                        <w:vertAlign w:val="subscript"/>
                      </w:rPr>
                    </w:pPr>
                    <w:r>
                      <w:rPr>
                        <w:rFonts w:ascii="Arial" w:hAnsi="Arial" w:cs="Arial"/>
                        <w:b/>
                        <w:bCs/>
                        <w:color w:val="000000"/>
                        <w:sz w:val="32"/>
                        <w:szCs w:val="48"/>
                        <w:lang w:val="en-US"/>
                      </w:rPr>
                      <w:t>CC</w:t>
                    </w:r>
                    <w:r>
                      <w:rPr>
                        <w:rFonts w:ascii="Arial" w:hAnsi="Arial" w:cs="Arial"/>
                        <w:b/>
                        <w:bCs/>
                        <w:color w:val="000000"/>
                        <w:sz w:val="32"/>
                        <w:szCs w:val="48"/>
                        <w:vertAlign w:val="subscript"/>
                        <w:lang w:val="en-US"/>
                      </w:rPr>
                      <w:t>z</w:t>
                    </w:r>
                  </w:p>
                </w:txbxContent>
              </v:textbox>
            </v:shape>
            <v:shape id="Text Box 462" o:spid="_x0000_s1143" type="#_x0000_t202" style="position:absolute;left:6858;top:5058;width:1082;height:5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vcK8EA&#10;AADdAAAADwAAAGRycy9kb3ducmV2LnhtbERPzYrCMBC+L/gOYQRva+oi/lSjyELRw162+gBDMzal&#10;zaQ2sda3NwvC3ubj+53tfrCN6KnzlWMFs2kCgrhwuuJSweWcfa5A+ICssXFMCp7kYb8bfWwx1e7B&#10;v9TnoRQxhH2KCkwIbSqlLwxZ9FPXEkfu6jqLIcKulLrDRwy3jfxKkoW0WHFsMNjSt6Gizu9WQfZz&#10;y/tl62udmfpwPVq9umNQajIeDhsQgYbwL367TzrOX8+X8PdNPEH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HL3CvBAAAA3QAAAA8AAAAAAAAAAAAAAAAAmAIAAGRycy9kb3du&#10;cmV2LnhtbFBLBQYAAAAABAAEAPUAAACGAwAAAAA=&#10;" filled="f" fillcolor="#0c9" strokeweight="1pt">
              <v:textbox inset="1.72719mm,.86361mm,1.72719mm,.86361mm">
                <w:txbxContent>
                  <w:p w:rsidR="00E24B9C" w:rsidRDefault="00E24B9C" w:rsidP="00F673CE">
                    <w:pPr>
                      <w:autoSpaceDE w:val="0"/>
                      <w:autoSpaceDN w:val="0"/>
                      <w:adjustRightInd w:val="0"/>
                      <w:jc w:val="center"/>
                      <w:rPr>
                        <w:rFonts w:ascii="Arial" w:hAnsi="Arial" w:cs="Arial"/>
                        <w:b/>
                        <w:bCs/>
                        <w:color w:val="000000"/>
                        <w:sz w:val="32"/>
                        <w:szCs w:val="48"/>
                        <w:vertAlign w:val="subscript"/>
                      </w:rPr>
                    </w:pPr>
                    <w:r>
                      <w:rPr>
                        <w:rFonts w:ascii="Arial" w:hAnsi="Arial" w:cs="Arial"/>
                        <w:b/>
                        <w:bCs/>
                        <w:color w:val="000000"/>
                        <w:sz w:val="32"/>
                        <w:szCs w:val="48"/>
                        <w:lang w:val="en-US"/>
                      </w:rPr>
                      <w:t>AA</w:t>
                    </w:r>
                    <w:r>
                      <w:rPr>
                        <w:rFonts w:ascii="Arial" w:hAnsi="Arial" w:cs="Arial"/>
                        <w:b/>
                        <w:bCs/>
                        <w:color w:val="000000"/>
                        <w:sz w:val="32"/>
                        <w:szCs w:val="48"/>
                        <w:vertAlign w:val="subscript"/>
                        <w:lang w:val="en-US"/>
                      </w:rPr>
                      <w:t>z</w:t>
                    </w:r>
                  </w:p>
                </w:txbxContent>
              </v:textbox>
            </v:shape>
            <v:shape id="Text Box 463" o:spid="_x0000_s1144" type="#_x0000_t202" style="position:absolute;left:8173;top:5058;width:1081;height:5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RIWcQA&#10;AADdAAAADwAAAGRycy9kb3ducmV2LnhtbESPQW/CMAyF75P2HyIj7TZS0LSxjoAQUjUOu1D4AVZj&#10;mqqN0zWhdP8eHyZxs/We3/u83k6+UyMNsQlsYDHPQBFXwTZcGzifitcVqJiQLXaBycAfRdhunp/W&#10;mNtw4yONZaqVhHDM0YBLqc+1jpUjj3EeemLRLmHwmGQdam0HvEm47/Qyy961x4alwWFPe0dVW169&#10;geLntxw/+tjawrW7y7e3qysmY15m0+4LVKIpPcz/1wcr+J9vgivfyAh6c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USFnEAAAA3QAAAA8AAAAAAAAAAAAAAAAAmAIAAGRycy9k&#10;b3ducmV2LnhtbFBLBQYAAAAABAAEAPUAAACJAwAAAAA=&#10;" filled="f" fillcolor="#0c9" strokeweight="1pt">
              <v:textbox inset="1.72719mm,.86361mm,1.72719mm,.86361mm">
                <w:txbxContent>
                  <w:p w:rsidR="00E24B9C" w:rsidRDefault="00E24B9C" w:rsidP="00F673CE">
                    <w:pPr>
                      <w:autoSpaceDE w:val="0"/>
                      <w:autoSpaceDN w:val="0"/>
                      <w:adjustRightInd w:val="0"/>
                      <w:jc w:val="center"/>
                      <w:rPr>
                        <w:rFonts w:ascii="Arial" w:hAnsi="Arial" w:cs="Arial"/>
                        <w:b/>
                        <w:bCs/>
                        <w:color w:val="000000"/>
                        <w:sz w:val="28"/>
                        <w:szCs w:val="48"/>
                        <w:vertAlign w:val="subscript"/>
                      </w:rPr>
                    </w:pPr>
                    <w:r>
                      <w:rPr>
                        <w:rFonts w:ascii="Arial" w:hAnsi="Arial" w:cs="Arial"/>
                        <w:b/>
                        <w:bCs/>
                        <w:color w:val="000000"/>
                        <w:sz w:val="28"/>
                        <w:szCs w:val="48"/>
                        <w:lang w:val="en-US"/>
                      </w:rPr>
                      <w:t>BB</w:t>
                    </w:r>
                    <w:r>
                      <w:rPr>
                        <w:rFonts w:ascii="Arial" w:hAnsi="Arial" w:cs="Arial"/>
                        <w:b/>
                        <w:bCs/>
                        <w:color w:val="000000"/>
                        <w:sz w:val="28"/>
                        <w:szCs w:val="48"/>
                        <w:vertAlign w:val="subscript"/>
                        <w:lang w:val="en-US"/>
                      </w:rPr>
                      <w:t>z</w:t>
                    </w:r>
                  </w:p>
                </w:txbxContent>
              </v:textbox>
            </v:shape>
            <v:shape id="Text Box 464" o:spid="_x0000_s1145" type="#_x0000_t202" style="position:absolute;left:9486;top:5058;width:773;height:5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jtwsEA&#10;AADdAAAADwAAAGRycy9kb3ducmV2LnhtbERPzYrCMBC+C/sOYRa8aboirnaNIkLRg5etPsDQjE1p&#10;M6lNrPXtjbCwt/n4fme9HWwjeup85VjB1zQBQVw4XXGp4HLOJksQPiBrbByTgid52G4+RmtMtXvw&#10;L/V5KEUMYZ+iAhNCm0rpC0MW/dS1xJG7us5iiLArpe7wEcNtI2dJspAWK44NBlvaGyrq/G4VZKdb&#10;3n+3vtaZqXfXg9XLOwalxp/D7gdEoCH8i//cRx3nr+YreH8TT5Cb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8Y7cLBAAAA3QAAAA8AAAAAAAAAAAAAAAAAmAIAAGRycy9kb3du&#10;cmV2LnhtbFBLBQYAAAAABAAEAPUAAACGAwAAAAA=&#10;" filled="f" fillcolor="#0c9" strokeweight="1pt">
              <v:textbox inset="1.72719mm,.86361mm,1.72719mm,.86361mm">
                <w:txbxContent>
                  <w:p w:rsidR="00E24B9C" w:rsidRDefault="00E24B9C" w:rsidP="00F673CE">
                    <w:pPr>
                      <w:autoSpaceDE w:val="0"/>
                      <w:autoSpaceDN w:val="0"/>
                      <w:adjustRightInd w:val="0"/>
                      <w:rPr>
                        <w:rFonts w:ascii="Arial" w:hAnsi="Arial" w:cs="Arial"/>
                        <w:b/>
                        <w:bCs/>
                        <w:color w:val="000000"/>
                        <w:sz w:val="32"/>
                        <w:szCs w:val="48"/>
                        <w:vertAlign w:val="subscript"/>
                      </w:rPr>
                    </w:pPr>
                    <w:r>
                      <w:rPr>
                        <w:rFonts w:ascii="Arial" w:hAnsi="Arial" w:cs="Arial"/>
                        <w:b/>
                        <w:bCs/>
                        <w:color w:val="000000"/>
                        <w:sz w:val="26"/>
                        <w:szCs w:val="48"/>
                        <w:lang w:val="en-US"/>
                      </w:rPr>
                      <w:t>CC</w:t>
                    </w:r>
                    <w:r>
                      <w:rPr>
                        <w:rFonts w:ascii="Arial" w:hAnsi="Arial" w:cs="Arial"/>
                        <w:b/>
                        <w:bCs/>
                        <w:color w:val="000000"/>
                        <w:sz w:val="32"/>
                        <w:szCs w:val="48"/>
                        <w:vertAlign w:val="subscript"/>
                        <w:lang w:val="en-US"/>
                      </w:rPr>
                      <w:t>z</w:t>
                    </w:r>
                  </w:p>
                </w:txbxContent>
              </v:textbox>
            </v:shape>
            <v:rect id="Rectangle 465" o:spid="_x0000_s1146" alt="5%" style="position:absolute;left:3456;top:5136;width:387;height:30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qQTccA&#10;AADdAAAADwAAAGRycy9kb3ducmV2LnhtbESPT0sDMRDF74LfIYzQm82qWLZr06KCtIJU7Z+Dt2Ez&#10;7i5uJmuStvHbOwfB2wzvzXu/mS2y69WRQuw8G7gaF6CIa287bgzstk+XJaiYkC32nsnAD0VYzM/P&#10;ZlhZf+J3Om5SoySEY4UG2pSGSutYt+Qwjv1ALNqnDw6TrKHRNuBJwl2vr4tioh12LA0tDvTYUv21&#10;OTgDOufJzeuz5314WS8/mody+H4rjRld5Ps7UIly+jf/Xa+s4E9vhV++kRH0/B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YqkE3HAAAA3QAAAA8AAAAAAAAAAAAAAAAAmAIAAGRy&#10;cy9kb3ducmV2LnhtbFBLBQYAAAAABAAEAPUAAACMAwAAAAA=&#10;" strokeweight="1pt">
              <v:fill r:id="rId9" o:title="" color2="black" type="pattern"/>
            </v:rect>
            <v:rect id="Rectangle 466" o:spid="_x0000_s1147" alt="90%" style="position:absolute;left:1983;top:2700;width:386;height:31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wQKsQA&#10;AADdAAAADwAAAGRycy9kb3ducmV2LnhtbERPS2sCMRC+F/wPYQpeSs1qWaurUUppofQiPsDrsBk3&#10;SzeTNUnd9d+bQsHbfHzPWa5724gL+VA7VjAeZSCIS6drrhQc9p/PMxAhImtsHJOCKwVYrwYPSyy0&#10;63hLl12sRArhUKACE2NbSBlKQxbDyLXEiTs5bzEm6CupPXYp3DZykmVTabHm1GCwpXdD5c/u1yrI&#10;X7vTZlMdcxM/8qet9ueDeflWavjYvy1AROrjXfzv/tJp/jwfw9836QS5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RcECrEAAAA3QAAAA8AAAAAAAAAAAAAAAAAmAIAAGRycy9k&#10;b3ducmV2LnhtbFBLBQYAAAAABAAEAPUAAACJAwAAAAA=&#10;">
              <v:fill r:id="rId11" o:title="" color2="black" type="pattern"/>
            </v:rect>
            <v:rect id="Rectangle 467" o:spid="_x0000_s1148" alt="90%" style="position:absolute;left:1979;top:3300;width:386;height:31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6OXcQA&#10;AADdAAAADwAAAGRycy9kb3ducmV2LnhtbERPS2sCMRC+F/wPYQq9lJrVslZXo5RiofQiPsDrsBk3&#10;SzeTbRLd9d+bQsHbfHzPWax624gL+VA7VjAaZiCIS6drrhQc9p8vUxAhImtsHJOCKwVYLQcPCyy0&#10;63hLl12sRArhUKACE2NbSBlKQxbD0LXEiTs5bzEm6CupPXYp3DZynGUTabHm1GCwpQ9D5c/ubBXk&#10;b91ps6mOuYnr/Hmr/e/BvH4r9fTYv89BROrjXfzv/tJp/iwfw9836QS5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SOjl3EAAAA3QAAAA8AAAAAAAAAAAAAAAAAmAIAAGRycy9k&#10;b3ducmV2LnhtbFBLBQYAAAAABAAEAPUAAACJAwAAAAA=&#10;">
              <v:fill r:id="rId11" o:title="" color2="black" type="pattern"/>
            </v:rect>
            <v:rect id="Rectangle 468" o:spid="_x0000_s1149" alt="90%" style="position:absolute;left:1979;top:3993;width:386;height:31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IrxsQA&#10;AADdAAAADwAAAGRycy9kb3ducmV2LnhtbERPS2sCMRC+F/wPYYReimZVVtutUYq0IL2ID+h12Iyb&#10;xc1km6Tu9t83QsHbfHzPWa5724gr+VA7VjAZZyCIS6drrhScjh+jZxAhImtsHJOCXwqwXg0ellho&#10;1/GerodYiRTCoUAFJsa2kDKUhiyGsWuJE3d23mJM0FdSe+xSuG3kNMvm0mLNqcFgSxtD5eXwYxXk&#10;i+6821VfuYnv+dNe+++TmX0q9Tjs315BROrjXfzv3uo0/yWfwe2bdIJ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vCK8bEAAAA3QAAAA8AAAAAAAAAAAAAAAAAmAIAAGRycy9k&#10;b3ducmV2LnhtbFBLBQYAAAAABAAEAPUAAACJAwAAAAA=&#10;">
              <v:fill r:id="rId11" o:title="" color2="black" type="pattern"/>
            </v:rect>
            <v:rect id="Rectangle 469" o:spid="_x0000_s1150" alt="90%" style="position:absolute;left:1979;top:5133;width:386;height:31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uzssQA&#10;AADdAAAADwAAAGRycy9kb3ducmV2LnhtbERPTWsCMRC9F/wPYQQvpWZtu1ZXo5TSQvEiWqHXYTNu&#10;FjeTNYnu9t83hYK3ebzPWa5724gr+VA7VjAZZyCIS6drrhQcvj4eZiBCRNbYOCYFPxRgvRrcLbHQ&#10;ruMdXfexEimEQ4EKTIxtIWUoDVkMY9cSJ+7ovMWYoK+k9tilcNvIxyybSos1pwaDLb0ZKk/7i1WQ&#10;v3TH7bb6zk18z+932p8P5mmj1GjYvy5AROrjTfzv/tRp/jx/hr9v0gl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rs7LEAAAA3QAAAA8AAAAAAAAAAAAAAAAAmAIAAGRycy9k&#10;b3ducmV2LnhtbFBLBQYAAAAABAAEAPUAAACJAwAAAAA=&#10;">
              <v:fill r:id="rId11" o:title="" color2="black" type="pattern"/>
            </v:rect>
            <v:rect id="Rectangle 470" o:spid="_x0000_s1151" alt="50%" style="position:absolute;left:1274;top:7068;width:386;height:31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3oIMUA&#10;AADdAAAADwAAAGRycy9kb3ducmV2LnhtbERPS2vCQBC+C/0PyxS8iG4asWrqKiqIIrnUB/Q4ZMck&#10;NDsbs6um/75bKHibj+85s0VrKnGnxpWWFbwNIhDEmdUl5wpOx01/AsJ5ZI2VZVLwQw4W85fODBNt&#10;H/xJ94PPRQhhl6CCwvs6kdJlBRl0A1sTB+5iG4M+wCaXusFHCDeVjKPoXRosOTQUWNO6oOz7cDMK&#10;runKjmP5dVml01invd52f46HSnVf2+UHCE+tf4r/3Tsd5k9HI/j7Jpwg5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TeggxQAAAN0AAAAPAAAAAAAAAAAAAAAAAJgCAABkcnMv&#10;ZG93bnJldi54bWxQSwUGAAAAAAQABAD1AAAAigMAAAAA&#10;" fillcolor="black">
              <v:fill r:id="rId10" o:title="" type="pattern"/>
            </v:rect>
            <v:rect id="Rectangle 471" o:spid="_x0000_s1152" alt="90%" style="position:absolute;left:1274;top:6660;width:386;height:31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WIXsQA&#10;AADdAAAADwAAAGRycy9kb3ducmV2LnhtbERPTWsCMRC9C/6HMAUvUrMqa9utUYoolF5EK/Q6bMbN&#10;0s1km0R3/fdNQehtHu9zluveNuJKPtSOFUwnGQji0umaKwWnz93jM4gQkTU2jknBjQKsV8PBEgvt&#10;Oj7Q9RgrkUI4FKjAxNgWUobSkMUwcS1x4s7OW4wJ+kpqj10Kt42cZdlCWqw5NRhsaWOo/D5erIL8&#10;qTvv99VXbuI2Hx+0/zmZ+YdSo4f+7RVEpD7+i+/ud53mv+QL+PsmnS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1iF7EAAAA3QAAAA8AAAAAAAAAAAAAAAAAmAIAAGRycy9k&#10;b3ducmV2LnhtbFBLBQYAAAAABAAEAPUAAACJAwAAAAA=&#10;">
              <v:fill r:id="rId11" o:title="" color2="black" type="pattern"/>
            </v:rect>
            <v:shape id="Text Box 472" o:spid="_x0000_s1153" type="#_x0000_t202" style="position:absolute;left:1769;top:6679;width:1111;height:2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4xc8QA&#10;AADdAAAADwAAAGRycy9kb3ducmV2LnhtbERPTWvCQBC9F/oflil4Ed0omGrMRlpBkJ6qFcHbkJ1m&#10;Q7OzIbua+O/dQqG3ebzPyTeDbcSNOl87VjCbJiCIS6drrhScvnaTJQgfkDU2jknBnTxsiuenHDPt&#10;ej7Q7RgqEUPYZ6jAhNBmUvrSkEU/dS1x5L5dZzFE2FVSd9jHcNvIeZKk0mLNscFgS1tD5c/xahW8&#10;X7Ylp3417o1Pz58f41l/b3dKjV6GtzWIQEP4F/+59zrOXy1e4febeIIs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r+MXPEAAAA3QAAAA8AAAAAAAAAAAAAAAAAmAIAAGRycy9k&#10;b3ducmV2LnhtbFBLBQYAAAAABAAEAPUAAACJAwAAAAA=&#10;" filled="f" fillcolor="#0c9" stroked="f">
              <v:textbox inset=".1mm,.1mm,.1mm,.1mm">
                <w:txbxContent>
                  <w:p w:rsidR="00E24B9C" w:rsidRDefault="00E24B9C" w:rsidP="00F673CE">
                    <w:pPr>
                      <w:autoSpaceDE w:val="0"/>
                      <w:autoSpaceDN w:val="0"/>
                      <w:adjustRightInd w:val="0"/>
                      <w:rPr>
                        <w:rFonts w:ascii="Arial" w:hAnsi="Arial" w:cs="Arial"/>
                        <w:b/>
                        <w:bCs/>
                        <w:color w:val="000000"/>
                        <w:szCs w:val="48"/>
                      </w:rPr>
                    </w:pPr>
                    <w:r>
                      <w:rPr>
                        <w:rFonts w:ascii="Arial" w:hAnsi="Arial" w:cs="Arial"/>
                        <w:b/>
                        <w:bCs/>
                        <w:color w:val="000000"/>
                        <w:szCs w:val="48"/>
                      </w:rPr>
                      <w:t>профаза</w:t>
                    </w:r>
                  </w:p>
                </w:txbxContent>
              </v:textbox>
            </v:shape>
            <v:shape id="Text Box 473" o:spid="_x0000_s1154" type="#_x0000_t202" style="position:absolute;left:1769;top:7084;width:1451;height:2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GlAcYA&#10;AADdAAAADwAAAGRycy9kb3ducmV2LnhtbESPQWvCQBCF70L/wzKFXkQ3FhpqdJVWEEpPNRbB25Ad&#10;s8HsbMhuTfz3nUOhtxnem/e+WW9H36ob9bEJbGAxz0ARV8E2XBv4Pu5nr6BiQrbYBiYDd4qw3TxM&#10;1ljYMPCBbmWqlYRwLNCAS6krtI6VI49xHjpi0S6h95hk7Wttexwk3Lf6Octy7bFhaXDY0c5RdS1/&#10;vIH3867iPC6ng4v56etzuhju3d6Yp8fxbQUq0Zj+zX/XH1bwly+CK9/ICHrz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2GlAcYAAADdAAAADwAAAAAAAAAAAAAAAACYAgAAZHJz&#10;L2Rvd25yZXYueG1sUEsFBgAAAAAEAAQA9QAAAIsDAAAAAA==&#10;" filled="f" fillcolor="#0c9" stroked="f">
              <v:textbox inset=".1mm,.1mm,.1mm,.1mm">
                <w:txbxContent>
                  <w:p w:rsidR="00E24B9C" w:rsidRDefault="00E24B9C" w:rsidP="00F673CE">
                    <w:pPr>
                      <w:autoSpaceDE w:val="0"/>
                      <w:autoSpaceDN w:val="0"/>
                      <w:adjustRightInd w:val="0"/>
                      <w:rPr>
                        <w:rFonts w:ascii="Arial" w:hAnsi="Arial" w:cs="Arial"/>
                        <w:b/>
                        <w:bCs/>
                        <w:color w:val="000000"/>
                        <w:szCs w:val="48"/>
                      </w:rPr>
                    </w:pPr>
                    <w:r>
                      <w:rPr>
                        <w:rFonts w:ascii="Arial" w:hAnsi="Arial" w:cs="Arial"/>
                        <w:b/>
                        <w:bCs/>
                        <w:color w:val="000000"/>
                        <w:szCs w:val="48"/>
                      </w:rPr>
                      <w:t>Ритуксимаб</w:t>
                    </w:r>
                  </w:p>
                </w:txbxContent>
              </v:textbox>
            </v:shape>
            <v:group id="Group 474" o:spid="_x0000_s1155" style="position:absolute;left:6615;top:3237;width:127;height:2948" coordorigin="6615,3237" coordsize="127,31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3suU3FAAAA3QAA&#10;AA8AAAAAAAAAAAAAAAAAqgIAAGRycy9kb3ducmV2LnhtbFBLBQYAAAAABAAEAPoAAACcAwAAAAA=&#10;">
              <v:line id="Line 475" o:spid="_x0000_s1156" style="position:absolute;visibility:visible" from="6615,4140" to="6728,41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46lcgAAADdAAAADwAAAGRycy9kb3ducmV2LnhtbESPQUvDQBCF70L/wzIFb3ZThaBpt6Uo&#10;QutBbBXscZodk9jsbNhdk/jvnYPQ2wzvzXvfLNeja1VPITaeDcxnGSji0tuGKwMf788396BiQrbY&#10;eiYDvxRhvZpcLbGwfuA99YdUKQnhWKCBOqWu0DqWNTmMM98Ri/blg8Mka6i0DThIuGv1bZbl2mHD&#10;0lBjR481lefDjzPweveW95vdy3b83OWn8ml/On4PwZjr6bhZgEo0pov5/3prBf8hF375RkbQqz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po46lcgAAADdAAAADwAAAAAA&#10;AAAAAAAAAAChAgAAZHJzL2Rvd25yZXYueG1sUEsFBgAAAAAEAAQA+QAAAJYDAAAAAA==&#10;"/>
              <v:line id="Line 476" o:spid="_x0000_s1157" style="position:absolute;visibility:visible" from="6737,3237" to="6737,63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RFtsUAAADdAAAADwAAAGRycy9kb3ducmV2LnhtbERPS4vCMBC+C/6HMAt7kTV1Dz6qUUR2&#10;l0W9aD14nG3GpmwzKU3U+u+NIHibj+85s0VrK3GhxpeOFQz6CQji3OmSCwWH7PtjDMIHZI2VY1Jw&#10;Iw+Lebczw1S7K+/osg+FiCHsU1RgQqhTKX1uyKLvu5o4cifXWAwRNoXUDV5juK3kZ5IMpcWSY4PB&#10;mlaG8v/92SrYno9/Jtscd4dNtlz/tD09Wn9NlHp/a5dTEIHa8BI/3b86zp8MB/D4Jp4g5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DRFtsUAAADdAAAADwAAAAAAAAAA&#10;AAAAAAChAgAAZHJzL2Rvd25yZXYueG1sUEsFBgAAAAAEAAQA+QAAAJMDAAAAAA==&#10;">
                <v:stroke endarrow="block" endarrowwidth="narrow" endarrowlength="short"/>
              </v:line>
              <v:line id="Line 477" o:spid="_x0000_s1158" style="position:absolute;visibility:visible" from="6615,3522" to="6728,35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RABecUAAADdAAAADwAAAGRycy9kb3ducmV2LnhtbERPTWvCQBC9F/wPywje6qYKoY2uIpaC&#10;eijVFvQ4ZsckNTsbdtck/ffdgtDbPN7nzJe9qUVLzleWFTyNExDEudUVFwq+Pt8en0H4gKyxtkwK&#10;fsjDcjF4mGOmbcd7ag+hEDGEfYYKyhCaTEqfl2TQj21DHLmLdQZDhK6Q2mEXw00tJ0mSSoMVx4YS&#10;G1qXlF8PN6PgffqRtqvtbtMft+k5f92fT9+dU2o07FczEIH68C++uzc6zn9JJ/D3TTxBL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RABecUAAADdAAAADwAAAAAAAAAA&#10;AAAAAAChAgAAZHJzL2Rvd25yZXYueG1sUEsFBgAAAAAEAAQA+QAAAJMDAAAAAA==&#10;"/>
              <v:line id="Line 478" o:spid="_x0000_s1159" style="position:absolute;visibility:visible" from="6629,5310" to="6742,53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lyk4sUAAADdAAAADwAAAGRycy9kb3ducmV2LnhtbERPS2vCQBC+C/6HZYTedGOFUFNXEUtB&#10;eyj1Ae1xzE6TaHY27G6T9N93C4K3+fies1j1phYtOV9ZVjCdJCCIc6srLhScjq/jJxA+IGusLZOC&#10;X/KwWg4HC8y07XhP7SEUIoawz1BBGUKTSenzkgz6iW2II/dtncEQoSukdtjFcFPLxyRJpcGKY0OJ&#10;DW1Kyq+HH6PgffaRtuvd27b/3KXn/GV//rp0TqmHUb9+BhGoD3fxzb3Vcf48ncH/N/EEuf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lyk4sUAAADdAAAADwAAAAAAAAAA&#10;AAAAAAChAgAAZHJzL2Rvd25yZXYueG1sUEsFBgAAAAAEAAQA+QAAAJMDAAAAAA==&#10;"/>
            </v:group>
            <v:group id="Group 479" o:spid="_x0000_s1160" style="position:absolute;left:9247;top:3243;width:127;height:2948" coordorigin="6615,3237" coordsize="127,31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jYHcbsQAAADdAAAA&#10;DwAAAAAAAAAAAAAAAACqAgAAZHJzL2Rvd25yZXYueG1sUEsFBgAAAAAEAAQA+gAAAJsDAAAAAA==&#10;">
              <v:line id="Line 480" o:spid="_x0000_s1161" style="position:absolute;visibility:visible" from="6615,4140" to="6728,41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mZDcUAAADdAAAADwAAAGRycy9kb3ducmV2LnhtbERPTWvCQBC9C/6HZYTedNMWQ5u6irQU&#10;tAdRW2iPY3aaRLOzYXdN0n/vCkJv83ifM1v0phYtOV9ZVnA/SUAQ51ZXXCj4+nwfP4HwAVljbZkU&#10;/JGHxXw4mGGmbcc7avehEDGEfYYKyhCaTEqfl2TQT2xDHLlf6wyGCF0htcMuhptaPiRJKg1WHBtK&#10;bOi1pPy0PxsFm8dt2i7XH6v+e50e8rfd4efYOaXuRv3yBUSgPvyLb+6VjvOf0ylcv4knyPk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vmZDcUAAADdAAAADwAAAAAAAAAA&#10;AAAAAAChAgAAZHJzL2Rvd25yZXYueG1sUEsFBgAAAAAEAAQA+QAAAJMDAAAAAA==&#10;"/>
              <v:line id="Line 481" o:spid="_x0000_s1162" style="position:absolute;visibility:visible" from="6737,3237" to="6737,63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3dwsUAAADdAAAADwAAAGRycy9kb3ducmV2LnhtbERPTWvCQBC9C/6HZYRepG7aQ6ypq0hp&#10;RdSLxoPHaXaaDc3Ohuyq8d+7guBtHu9zpvPO1uJMra8cK3gbJSCIC6crLhUc8p/XDxA+IGusHZOC&#10;K3mYz/q9KWbaXXhH530oRQxhn6ECE0KTSekLQxb9yDXEkftzrcUQYVtK3eIlhttavidJKi1WHBsM&#10;NvRlqPjfn6yC7en4a/LNcXfY5Iv1shvq8fp7otTLoFt8ggjUhaf44V7pOH+SpnD/Jp4gZ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93dwsUAAADdAAAADwAAAAAAAAAA&#10;AAAAAAChAgAAZHJzL2Rvd25yZXYueG1sUEsFBgAAAAAEAAQA+QAAAJMDAAAAAA==&#10;">
                <v:stroke endarrow="block" endarrowwidth="narrow" endarrowlength="short"/>
              </v:line>
              <v:line id="Line 482" o:spid="_x0000_s1163" style="position:absolute;visibility:visible" from="6615,3522" to="6728,35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Wei4cUAAADdAAAADwAAAGRycy9kb3ducmV2LnhtbERPTWvCQBC9C/6HZYTedNMWYpu6irQU&#10;1IOoLbTHMTtNotnZsLsm6b/vCkJv83ifM1v0phYtOV9ZVnA/SUAQ51ZXXCj4/HgfP4HwAVljbZkU&#10;/JKHxXw4mGGmbcd7ag+hEDGEfYYKyhCaTEqfl2TQT2xDHLkf6wyGCF0htcMuhptaPiRJKg1WHBtK&#10;bOi1pPx8uBgF28dd2i7Xm1X/tU6P+dv++H3qnFJ3o375AiJQH/7FN/dKx/nP6RSu38QT5Pw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Wei4cUAAADdAAAADwAAAAAAAAAA&#10;AAAAAAChAgAAZHJzL2Rvd25yZXYueG1sUEsFBgAAAAAEAAQA+QAAAJMDAAAAAA==&#10;"/>
              <v:line id="Line 483" o:spid="_x0000_s1164" style="position:absolute;visibility:visible" from="6629,5310" to="6742,53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g2k8gAAADdAAAADwAAAGRycy9kb3ducmV2LnhtbESPQUvDQBCF70L/wzIFb3ZThaBpt6Uo&#10;QutBbBXscZodk9jsbNhdk/jvnYPQ2wzvzXvfLNeja1VPITaeDcxnGSji0tuGKwMf788396BiQrbY&#10;eiYDvxRhvZpcLbGwfuA99YdUKQnhWKCBOqWu0DqWNTmMM98Ri/blg8Mka6i0DThIuGv1bZbl2mHD&#10;0lBjR481lefDjzPweveW95vdy3b83OWn8ml/On4PwZjr6bhZgEo0pov5/3prBf8hF1z5RkbQqz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WPg2k8gAAADdAAAADwAAAAAA&#10;AAAAAAAAAAChAgAAZHJzL2Rvd25yZXYueG1sUEsFBgAAAAAEAAQA+QAAAJYDAAAAAA==&#10;"/>
            </v:group>
            <v:line id="Line 484" o:spid="_x0000_s1165" style="position:absolute;visibility:visible" from="9374,6735" to="9374,7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JJsMUAAADdAAAADwAAAGRycy9kb3ducmV2LnhtbERPTWvCQBC9F/wPywheim70oCZ1FREt&#10;Rb1oPHicZqfZ0OxsyK6a/vuuUOhtHu9zFqvO1uJOra8cKxiPEhDEhdMVlwou+W44B+EDssbaMSn4&#10;IQ+rZe9lgZl2Dz7R/RxKEUPYZ6jAhNBkUvrCkEU/cg1x5L5cazFE2JZSt/iI4baWkySZSosVxwaD&#10;DW0MFd/nm1VwvF0/TX64ni6HfL1/7171bL9NlRr0u/UbiEBd+Bf/uT90nJ9OU3h+E0+Qy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kJJsMUAAADdAAAADwAAAAAAAAAA&#10;AAAAAAChAgAAZHJzL2Rvd25yZXYueG1sUEsFBgAAAAAEAAQA+QAAAJMDAAAAAA==&#10;">
              <v:stroke endarrow="block" endarrowwidth="narrow" endarrowlength="short"/>
            </v:line>
            <v:shape id="Text Box 485" o:spid="_x0000_s1166" type="#_x0000_t202" style="position:absolute;left:8729;top:7020;width:2115;height:31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I+08gA&#10;AADdAAAADwAAAGRycy9kb3ducmV2LnhtbESPQWvCQBCF74X+h2UK3uqmUtomukqRRmzBQ1U8D9kx&#10;CWZnY3aNsb++cyj0NsN78943s8XgGtVTF2rPBp7GCSjiwtuaSwP7Xf74BipEZIuNZzJwowCL+f3d&#10;DDPrr/xN/TaWSkI4ZGigirHNtA5FRQ7D2LfEoh195zDK2pXadniVcNfoSZK8aIc1S0OFLS0rKk7b&#10;izPQPx+/0vy2zHeX/PNntT4k6XnzYczoYXifgoo0xH/z3/XaCn76KvzyjYyg57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UYj7TyAAAAN0AAAAPAAAAAAAAAAAAAAAAAJgCAABk&#10;cnMvZG93bnJldi54bWxQSwUGAAAAAAQABAD1AAAAjQMAAAAA&#10;" filled="f" fillcolor="#0c9">
              <v:textbox inset=".1mm,.1mm,.1mm,.1mm">
                <w:txbxContent>
                  <w:p w:rsidR="00E24B9C" w:rsidRDefault="00E24B9C" w:rsidP="00F673CE">
                    <w:pPr>
                      <w:autoSpaceDE w:val="0"/>
                      <w:autoSpaceDN w:val="0"/>
                      <w:adjustRightInd w:val="0"/>
                      <w:jc w:val="center"/>
                      <w:rPr>
                        <w:rFonts w:ascii="Arial" w:hAnsi="Arial" w:cs="Arial"/>
                        <w:b/>
                        <w:bCs/>
                        <w:color w:val="000000"/>
                      </w:rPr>
                    </w:pPr>
                    <w:r w:rsidRPr="00871D38">
                      <w:rPr>
                        <w:rFonts w:ascii="Arial" w:hAnsi="Arial" w:cs="Arial"/>
                        <w:b/>
                        <w:bCs/>
                        <w:color w:val="000000"/>
                        <w:sz w:val="20"/>
                        <w:szCs w:val="20"/>
                      </w:rPr>
                      <w:t>Повторная</w:t>
                    </w:r>
                    <w:r>
                      <w:rPr>
                        <w:rFonts w:ascii="Arial" w:hAnsi="Arial" w:cs="Arial"/>
                        <w:b/>
                        <w:bCs/>
                        <w:color w:val="000000"/>
                      </w:rPr>
                      <w:t xml:space="preserve"> операция</w:t>
                    </w:r>
                  </w:p>
                </w:txbxContent>
              </v:textbox>
            </v:shape>
            <v:line id="Line 486" o:spid="_x0000_s1167" style="position:absolute;visibility:visible" from="10484,4140" to="10484,7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BsJ08YAAADdAAAADwAAAGRycy9kb3ducmV2LnhtbERPTWvCQBC9C/0PyxR6040tpDW6irQU&#10;tIeiVtDjmB2TaHY27G6T9N93CwVv83ifM1v0phYtOV9ZVjAeJSCIc6srLhTsv96HLyB8QNZYWyYF&#10;P+RhMb8bzDDTtuMttbtQiBjCPkMFZQhNJqXPSzLoR7YhjtzZOoMhQldI7bCL4aaWj0mSSoMVx4YS&#10;G3otKb/uvo2Cz6dN2i7XH6v+sE5P+dv2dLx0TqmH+345BRGoDzfxv3ul4/zJ8xj+voknyPk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wbCdPGAAAA3QAAAA8AAAAAAAAA&#10;AAAAAAAAoQIAAGRycy9kb3ducmV2LnhtbFBLBQYAAAAABAAEAPkAAACUAwAAAAA=&#10;"/>
            <v:line id="Line 487" o:spid="_x0000_s1168" style="position:absolute;flip:x;visibility:visible" from="10259,5295" to="10486,5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YzjZsEAAADdAAAADwAAAGRycy9kb3ducmV2LnhtbERPTYvCMBC9L/gfwgjetqmCu2ttFBEE&#10;EYXVFc9DM7bFZFKaqPXfmwXB2zze5+Tzzhpxo9bXjhUMkxQEceF0zaWC49/q8weED8gajWNS8CAP&#10;81nvI8dMuzvv6XYIpYgh7DNUUIXQZFL6oiKLPnENceTOrrUYImxLqVu8x3Br5ChNv6TFmmNDhQ0t&#10;Kyouh6tVYPh02W/HG6L0t3zshgvdGblTatDvFlMQgbrwFr/cax3nT75H8P9NPEHOn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jONmwQAAAN0AAAAPAAAAAAAAAAAAAAAA&#10;AKECAABkcnMvZG93bnJldi54bWxQSwUGAAAAAAQABAD5AAAAjwMAAAAA&#10;">
              <v:stroke endarrow="block" endarrowwidth="narrow" endarrowlength="short"/>
            </v:line>
            <v:line id="Line 488" o:spid="_x0000_s1169" style="position:absolute;flip:x;visibility:visible" from="10244,4140" to="10471,41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BG/cMAAADdAAAADwAAAGRycy9kb3ducmV2LnhtbERP22rCQBB9F/oPywi+1U1a7CV1IyIU&#10;RCo0VnwesmMS3J0N2TWJf98tFHybw7nOcjVaI3rqfONYQTpPQBCXTjdcKTj+fD6+gfABWaNxTApu&#10;5GGVP0yWmGk3cEH9IVQihrDPUEEdQptJ6cuaLPq5a4kjd3adxRBhV0nd4RDDrZFPSfIiLTYcG2ps&#10;aVNTeTlcrQLDp0vxtdgRJd/VbZ+u9WjkXqnZdFx/gAg0hrv4373Vcf776zP8fRNPkPk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bARv3DAAAA3QAAAA8AAAAAAAAAAAAA&#10;AAAAoQIAAGRycy9kb3ducmV2LnhtbFBLBQYAAAAABAAEAPkAAACRAwAAAAA=&#10;">
              <v:stroke endarrow="block" endarrowwidth="narrow" endarrowlength="short"/>
            </v:line>
            <v:rect id="Rectangle 489" o:spid="_x0000_s1170" style="position:absolute;left:9764;top:5715;width:720;height:2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Up5MMA&#10;AADdAAAADwAAAGRycy9kb3ducmV2LnhtbERPyW7CMBC9V+IfrEHqrTgspU3AIEQXcQ3Qnod4SCLi&#10;cYjdkPbrayQkbvP01pkvO1OJlhpXWlYwHEQgiDOrS84V7HcfT68gnEfWWFkmBb/kYLnoPcwx0fbC&#10;KbVbn4sQwi5BBYX3dSKlywoy6Aa2Jg7c0TYGfYBNLnWDlxBuKjmKoqk0WHJoKLCmdUHZaftjFMT2&#10;L92343OMk6/y/fnw9tml02+lHvvdagbCU+fv4pt7o8P8+GUC12/CC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9Up5MMAAADdAAAADwAAAAAAAAAAAAAAAACYAgAAZHJzL2Rv&#10;d25yZXYueG1sUEsFBgAAAAAEAAQA9QAAAIgDAAAAAA==&#10;">
              <v:textbox inset=".5mm,.1mm,.1mm,.1mm">
                <w:txbxContent>
                  <w:p w:rsidR="00E24B9C" w:rsidRPr="00871D38" w:rsidRDefault="00E24B9C" w:rsidP="00F673CE">
                    <w:pPr>
                      <w:jc w:val="center"/>
                      <w:rPr>
                        <w:rFonts w:ascii="Arial" w:hAnsi="Arial" w:cs="Arial"/>
                        <w:sz w:val="20"/>
                        <w:szCs w:val="20"/>
                      </w:rPr>
                    </w:pPr>
                    <w:r w:rsidRPr="00871D38">
                      <w:rPr>
                        <w:rFonts w:ascii="Arial" w:hAnsi="Arial" w:cs="Arial"/>
                        <w:sz w:val="20"/>
                        <w:szCs w:val="20"/>
                      </w:rPr>
                      <w:t>некроз</w:t>
                    </w:r>
                  </w:p>
                </w:txbxContent>
              </v:textbox>
            </v:rect>
            <v:line id="Line 490" o:spid="_x0000_s1171" style="position:absolute;visibility:visible" from="9734,7350" to="9734,76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bVaMYAAADdAAAADwAAAGRycy9kb3ducmV2LnhtbERPTWvCQBC9F/wPywi9lLqx0Fqjawii&#10;UrQXjQeP0+yYDWZnQ3bV9N93C4Xe5vE+Z571thE36nztWMF4lIAgLp2uuVJwLNbP7yB8QNbYOCYF&#10;3+QhWwwe5phqd+c93Q6hEjGEfYoKTAhtKqUvDVn0I9cSR+7sOoshwq6SusN7DLeNfEmSN2mx5thg&#10;sKWlofJyuFoFn9fTlyl2p/1xV+TbTf+kJ9vVVKnHYZ/PQATqw7/4z/2h4/zp5BV+v4knyMU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LW1WjGAAAA3QAAAA8AAAAAAAAA&#10;AAAAAAAAoQIAAGRycy9kb3ducmV2LnhtbFBLBQYAAAAABAAEAPkAAACUAwAAAAA=&#10;">
              <v:stroke endarrow="block" endarrowwidth="narrow" endarrowlength="short"/>
            </v:line>
            <v:shape id="Text Box 491" o:spid="_x0000_s1172" type="#_x0000_t202" style="position:absolute;left:9490;top:8460;width:499;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cDPMQA&#10;AADdAAAADwAAAGRycy9kb3ducmV2LnhtbERPTWvCQBC9C/6HZYTedFMptomuItKICh6qxfOQHZPQ&#10;7GyaXWP017tCobd5vM+ZLTpTiZYaV1pW8DqKQBBnVpecK/g+psMPEM4ja6wsk4IbOVjM+70ZJtpe&#10;+Yvag89FCGGXoILC+zqR0mUFGXQjWxMH7mwbgz7AJpe6wWsIN5UcR9FEGiw5NBRY06qg7OdwMQra&#10;t/MuTm+r9HhJt/f15hTFv/tPpV4G3XIKwlPn/8V/7o0O8+P3CTy/CSfI+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HAzzEAAAA3QAAAA8AAAAAAAAAAAAAAAAAmAIAAGRycy9k&#10;b3ducmV2LnhtbFBLBQYAAAAABAAEAPUAAACJAwAAAAA=&#10;" filled="f" fillcolor="#0c9">
              <v:textbox inset=".1mm,.1mm,.1mm,.1mm">
                <w:txbxContent>
                  <w:p w:rsidR="00E24B9C" w:rsidRDefault="00E24B9C" w:rsidP="00F673CE">
                    <w:pPr>
                      <w:autoSpaceDE w:val="0"/>
                      <w:autoSpaceDN w:val="0"/>
                      <w:adjustRightInd w:val="0"/>
                      <w:jc w:val="center"/>
                      <w:rPr>
                        <w:rFonts w:ascii="Arial" w:hAnsi="Arial" w:cs="Arial"/>
                        <w:b/>
                        <w:bCs/>
                      </w:rPr>
                    </w:pPr>
                    <w:r>
                      <w:rPr>
                        <w:rFonts w:ascii="Arial" w:hAnsi="Arial" w:cs="Arial"/>
                        <w:b/>
                        <w:bCs/>
                      </w:rPr>
                      <w:t>ТКМ</w:t>
                    </w:r>
                  </w:p>
                </w:txbxContent>
              </v:textbox>
            </v:shape>
            <v:line id="Line 492" o:spid="_x0000_s1173" style="position:absolute;visibility:visible" from="9734,8175" to="9734,8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juhMUAAADdAAAADwAAAGRycy9kb3ducmV2LnhtbERPTWvCQBC9C/6HZYRepG7ag6mpq0hp&#10;RdSLxoPHaXaaDc3Ohuyq8d+7guBtHu9zpvPO1uJMra8cK3gbJSCIC6crLhUc8p/XDxA+IGusHZOC&#10;K3mYz/q9KWbaXXhH530oRQxhn6ECE0KTSekLQxb9yDXEkftzrcUQYVtK3eIlhttavifJWFqsODYY&#10;bOjLUPG/P1kF29Px1+Sb4+6wyRfrZTfU6fp7otTLoFt8ggjUhaf44V7pOH+SpnD/Jp4gZ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UjuhMUAAADdAAAADwAAAAAAAAAA&#10;AAAAAAChAgAAZHJzL2Rvd25yZXYueG1sUEsFBgAAAAAEAAQA+QAAAJMDAAAAAA==&#10;">
              <v:stroke endarrow="block" endarrowwidth="narrow" endarrowlength="short"/>
            </v:line>
            <v:shape id="Text Box 493" o:spid="_x0000_s1174" type="#_x0000_t202" style="position:absolute;left:1049;top:5044;width:900;height:8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T5YcYA&#10;AADdAAAADwAAAGRycy9kb3ducmV2LnhtbESPQWvCQBCF70L/wzKFXkQ39hBrdJVWEEpPbSyCtyE7&#10;ZoPZ2ZDdmvjvO4dCbzO8N+99s9mNvlU36mMT2MBinoEiroJtuDbwfTzMXkDFhGyxDUwG7hRht32Y&#10;bLCwYeAvupWpVhLCsUADLqWu0DpWjjzGeeiIRbuE3mOSta+17XGQcN/q5yzLtceGpcFhR3tH1bX8&#10;8QbezvuK87iaDi7mp8+P6WK4dwdjnh7H1zWoRGP6N/9dv1vBXy0FV76REfT2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NT5YcYAAADdAAAADwAAAAAAAAAAAAAAAACYAgAAZHJz&#10;L2Rvd25yZXYueG1sUEsFBgAAAAAEAAQA9QAAAIsDAAAAAA==&#10;" filled="f" fillcolor="#0c9" stroked="f">
              <v:textbox inset=".1mm,.1mm,.1mm,.1mm">
                <w:txbxContent>
                  <w:p w:rsidR="00E24B9C" w:rsidRDefault="00E24B9C" w:rsidP="00F673CE">
                    <w:pPr>
                      <w:autoSpaceDE w:val="0"/>
                      <w:autoSpaceDN w:val="0"/>
                      <w:adjustRightInd w:val="0"/>
                      <w:rPr>
                        <w:rFonts w:ascii="Arial" w:hAnsi="Arial" w:cs="Arial"/>
                        <w:b/>
                        <w:bCs/>
                        <w:color w:val="000000"/>
                        <w:sz w:val="32"/>
                        <w:szCs w:val="48"/>
                      </w:rPr>
                    </w:pPr>
                    <w:r>
                      <w:rPr>
                        <w:rFonts w:ascii="Arial" w:hAnsi="Arial" w:cs="Arial"/>
                        <w:b/>
                        <w:bCs/>
                        <w:color w:val="000000"/>
                        <w:sz w:val="32"/>
                        <w:szCs w:val="48"/>
                        <w:lang w:val="en-US"/>
                      </w:rPr>
                      <w:t>R4</w:t>
                    </w:r>
                  </w:p>
                  <w:p w:rsidR="00E24B9C" w:rsidRDefault="00E24B9C" w:rsidP="00F673CE">
                    <w:pPr>
                      <w:autoSpaceDE w:val="0"/>
                      <w:autoSpaceDN w:val="0"/>
                      <w:adjustRightInd w:val="0"/>
                      <w:rPr>
                        <w:rFonts w:ascii="Arial" w:hAnsi="Arial" w:cs="Arial"/>
                        <w:b/>
                        <w:bCs/>
                        <w:color w:val="000000"/>
                        <w:sz w:val="32"/>
                        <w:szCs w:val="48"/>
                      </w:rPr>
                    </w:pPr>
                    <w:r>
                      <w:rPr>
                        <w:rFonts w:ascii="Arial" w:hAnsi="Arial" w:cs="Arial"/>
                        <w:b/>
                        <w:bCs/>
                        <w:color w:val="000000"/>
                        <w:sz w:val="32"/>
                        <w:szCs w:val="48"/>
                      </w:rPr>
                      <w:t>ЦНС+</w:t>
                    </w:r>
                  </w:p>
                </w:txbxContent>
              </v:textbox>
            </v:shape>
          </v:group>
        </w:pict>
      </w:r>
    </w:p>
    <w:p w:rsidR="00F673CE" w:rsidRPr="003B2552" w:rsidRDefault="00F673CE" w:rsidP="00F455D4">
      <w:pPr>
        <w:spacing w:after="0" w:line="240" w:lineRule="auto"/>
        <w:ind w:firstLine="284"/>
        <w:contextualSpacing/>
        <w:rPr>
          <w:rFonts w:ascii="Times New Roman" w:hAnsi="Times New Roman" w:cs="Times New Roman"/>
          <w:b/>
          <w:noProof/>
          <w:sz w:val="28"/>
          <w:szCs w:val="28"/>
        </w:rPr>
      </w:pPr>
    </w:p>
    <w:p w:rsidR="00F673CE" w:rsidRPr="003B2552" w:rsidRDefault="00F673CE" w:rsidP="00F455D4">
      <w:pPr>
        <w:spacing w:after="0" w:line="240" w:lineRule="auto"/>
        <w:ind w:firstLine="284"/>
        <w:contextualSpacing/>
        <w:rPr>
          <w:rFonts w:ascii="Times New Roman" w:hAnsi="Times New Roman" w:cs="Times New Roman"/>
          <w:b/>
          <w:noProof/>
          <w:sz w:val="28"/>
          <w:szCs w:val="28"/>
        </w:rPr>
      </w:pPr>
    </w:p>
    <w:p w:rsidR="00F673CE" w:rsidRPr="003B2552" w:rsidRDefault="00F673CE" w:rsidP="00F455D4">
      <w:pPr>
        <w:spacing w:after="0" w:line="240" w:lineRule="auto"/>
        <w:ind w:firstLine="284"/>
        <w:contextualSpacing/>
        <w:rPr>
          <w:rFonts w:ascii="Times New Roman" w:hAnsi="Times New Roman" w:cs="Times New Roman"/>
          <w:b/>
          <w:noProof/>
          <w:sz w:val="28"/>
          <w:szCs w:val="28"/>
        </w:rPr>
      </w:pPr>
    </w:p>
    <w:p w:rsidR="00F673CE" w:rsidRPr="003B2552" w:rsidRDefault="00F673CE" w:rsidP="00F455D4">
      <w:pPr>
        <w:spacing w:after="0" w:line="240" w:lineRule="auto"/>
        <w:ind w:firstLine="284"/>
        <w:contextualSpacing/>
        <w:rPr>
          <w:rFonts w:ascii="Times New Roman" w:hAnsi="Times New Roman" w:cs="Times New Roman"/>
          <w:b/>
          <w:noProof/>
          <w:sz w:val="28"/>
          <w:szCs w:val="28"/>
        </w:rPr>
      </w:pPr>
    </w:p>
    <w:p w:rsidR="00C82C8B" w:rsidRDefault="00C82C8B" w:rsidP="00F455D4">
      <w:pPr>
        <w:pStyle w:val="af7"/>
        <w:rPr>
          <w:b/>
          <w:noProof/>
          <w:sz w:val="28"/>
          <w:szCs w:val="28"/>
        </w:rPr>
      </w:pPr>
    </w:p>
    <w:p w:rsidR="00C82C8B" w:rsidRDefault="00C82C8B" w:rsidP="00F455D4">
      <w:pPr>
        <w:pStyle w:val="af7"/>
        <w:rPr>
          <w:b/>
          <w:noProof/>
          <w:sz w:val="28"/>
          <w:szCs w:val="28"/>
        </w:rPr>
      </w:pPr>
    </w:p>
    <w:p w:rsidR="00C82C8B" w:rsidRDefault="00C82C8B" w:rsidP="00F455D4">
      <w:pPr>
        <w:pStyle w:val="af7"/>
        <w:rPr>
          <w:b/>
          <w:noProof/>
          <w:sz w:val="28"/>
          <w:szCs w:val="28"/>
        </w:rPr>
      </w:pPr>
    </w:p>
    <w:p w:rsidR="00C82C8B" w:rsidRDefault="00C82C8B" w:rsidP="00F455D4">
      <w:pPr>
        <w:pStyle w:val="af7"/>
        <w:rPr>
          <w:b/>
          <w:noProof/>
          <w:sz w:val="28"/>
          <w:szCs w:val="28"/>
        </w:rPr>
      </w:pPr>
    </w:p>
    <w:p w:rsidR="00570CD3" w:rsidRDefault="00570CD3" w:rsidP="00F455D4">
      <w:pPr>
        <w:pStyle w:val="af7"/>
        <w:rPr>
          <w:b/>
          <w:noProof/>
          <w:sz w:val="28"/>
          <w:szCs w:val="28"/>
        </w:rPr>
      </w:pPr>
    </w:p>
    <w:p w:rsidR="00570CD3" w:rsidRDefault="00570CD3" w:rsidP="00F455D4">
      <w:pPr>
        <w:pStyle w:val="af7"/>
        <w:rPr>
          <w:b/>
          <w:noProof/>
          <w:sz w:val="28"/>
          <w:szCs w:val="28"/>
        </w:rPr>
      </w:pPr>
    </w:p>
    <w:p w:rsidR="00995B38" w:rsidRDefault="00995B38" w:rsidP="00F455D4">
      <w:pPr>
        <w:pStyle w:val="af7"/>
        <w:rPr>
          <w:b/>
          <w:noProof/>
          <w:sz w:val="28"/>
          <w:szCs w:val="28"/>
        </w:rPr>
      </w:pPr>
    </w:p>
    <w:p w:rsidR="00F673CE" w:rsidRPr="003B2552" w:rsidRDefault="00F673CE" w:rsidP="00F455D4">
      <w:pPr>
        <w:pStyle w:val="af7"/>
        <w:rPr>
          <w:b/>
          <w:noProof/>
          <w:sz w:val="28"/>
          <w:szCs w:val="28"/>
        </w:rPr>
      </w:pPr>
      <w:r w:rsidRPr="003B2552">
        <w:rPr>
          <w:noProof/>
          <w:sz w:val="28"/>
          <w:szCs w:val="28"/>
          <w:lang w:val="tr-TR" w:eastAsia="tr-TR"/>
        </w:rPr>
        <w:drawing>
          <wp:anchor distT="0" distB="0" distL="114300" distR="114300" simplePos="0" relativeHeight="251712512" behindDoc="0" locked="0" layoutInCell="1" allowOverlap="1">
            <wp:simplePos x="0" y="0"/>
            <wp:positionH relativeFrom="column">
              <wp:posOffset>-520065</wp:posOffset>
            </wp:positionH>
            <wp:positionV relativeFrom="paragraph">
              <wp:posOffset>352425</wp:posOffset>
            </wp:positionV>
            <wp:extent cx="7058025" cy="1847850"/>
            <wp:effectExtent l="76200" t="0" r="66675" b="0"/>
            <wp:wrapSquare wrapText="bothSides"/>
            <wp:docPr id="1079" name="Схема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14:sizeRelV relativeFrom="margin">
              <wp14:pctHeight>0</wp14:pctHeight>
            </wp14:sizeRelV>
          </wp:anchor>
        </w:drawing>
      </w:r>
    </w:p>
    <w:p w:rsidR="00F673CE" w:rsidRDefault="00F673CE" w:rsidP="00F455D4">
      <w:pPr>
        <w:pStyle w:val="af7"/>
        <w:rPr>
          <w:noProof/>
          <w:sz w:val="28"/>
          <w:szCs w:val="28"/>
        </w:rPr>
      </w:pPr>
      <w:r w:rsidRPr="00104F1F">
        <w:rPr>
          <w:noProof/>
          <w:sz w:val="28"/>
          <w:szCs w:val="28"/>
        </w:rPr>
        <w:t xml:space="preserve">Схемы лечения детей терапевтической группы лимфобластных лимфом (протокол </w:t>
      </w:r>
      <w:r w:rsidRPr="00104F1F">
        <w:rPr>
          <w:noProof/>
          <w:sz w:val="28"/>
          <w:szCs w:val="28"/>
          <w:lang w:val="en-US"/>
        </w:rPr>
        <w:t>I</w:t>
      </w:r>
      <w:r w:rsidRPr="00104F1F">
        <w:rPr>
          <w:noProof/>
          <w:sz w:val="28"/>
          <w:szCs w:val="28"/>
        </w:rPr>
        <w:t xml:space="preserve">, </w:t>
      </w:r>
      <w:r w:rsidRPr="00104F1F">
        <w:rPr>
          <w:noProof/>
          <w:sz w:val="28"/>
          <w:szCs w:val="28"/>
          <w:lang w:val="en-US"/>
        </w:rPr>
        <w:t>M</w:t>
      </w:r>
      <w:r w:rsidRPr="00104F1F">
        <w:rPr>
          <w:noProof/>
          <w:sz w:val="28"/>
          <w:szCs w:val="28"/>
        </w:rPr>
        <w:t xml:space="preserve">, </w:t>
      </w:r>
      <w:r w:rsidRPr="00104F1F">
        <w:rPr>
          <w:noProof/>
          <w:sz w:val="28"/>
          <w:szCs w:val="28"/>
          <w:lang w:val="en-US"/>
        </w:rPr>
        <w:t>II</w:t>
      </w:r>
      <w:r w:rsidRPr="00104F1F">
        <w:rPr>
          <w:noProof/>
          <w:sz w:val="28"/>
          <w:szCs w:val="28"/>
        </w:rPr>
        <w:t xml:space="preserve">, блоки </w:t>
      </w:r>
      <w:r w:rsidRPr="00104F1F">
        <w:rPr>
          <w:noProof/>
          <w:sz w:val="28"/>
          <w:szCs w:val="28"/>
          <w:lang w:val="en-US"/>
        </w:rPr>
        <w:t>HR</w:t>
      </w:r>
      <w:r w:rsidRPr="00104F1F">
        <w:rPr>
          <w:noProof/>
          <w:sz w:val="28"/>
          <w:szCs w:val="28"/>
        </w:rPr>
        <w:t xml:space="preserve"> 1, </w:t>
      </w:r>
      <w:r w:rsidRPr="00104F1F">
        <w:rPr>
          <w:noProof/>
          <w:sz w:val="28"/>
          <w:szCs w:val="28"/>
          <w:lang w:val="en-US"/>
        </w:rPr>
        <w:t>HR</w:t>
      </w:r>
      <w:r w:rsidRPr="00104F1F">
        <w:rPr>
          <w:noProof/>
          <w:sz w:val="28"/>
          <w:szCs w:val="28"/>
        </w:rPr>
        <w:t xml:space="preserve"> 2, </w:t>
      </w:r>
      <w:r w:rsidRPr="00104F1F">
        <w:rPr>
          <w:noProof/>
          <w:sz w:val="28"/>
          <w:szCs w:val="28"/>
          <w:lang w:val="en-US"/>
        </w:rPr>
        <w:t>HR</w:t>
      </w:r>
      <w:r w:rsidRPr="00104F1F">
        <w:rPr>
          <w:noProof/>
          <w:sz w:val="28"/>
          <w:szCs w:val="28"/>
        </w:rPr>
        <w:t xml:space="preserve"> 3) представлены на рис. 4, 5, 6, 7, 8, 9.</w:t>
      </w:r>
    </w:p>
    <w:p w:rsidR="00EE54D2" w:rsidRPr="003B2552" w:rsidRDefault="00EE54D2" w:rsidP="00EE54D2">
      <w:pPr>
        <w:pStyle w:val="af7"/>
        <w:rPr>
          <w:b/>
          <w:noProof/>
          <w:sz w:val="28"/>
          <w:szCs w:val="28"/>
        </w:rPr>
      </w:pPr>
      <w:r w:rsidRPr="003B2552">
        <w:rPr>
          <w:b/>
          <w:noProof/>
          <w:sz w:val="28"/>
          <w:szCs w:val="28"/>
        </w:rPr>
        <w:t xml:space="preserve">Рис. 3 Общая схема лечения пациентов терапевтической группы </w:t>
      </w:r>
      <w:r w:rsidRPr="003B2552">
        <w:rPr>
          <w:b/>
          <w:noProof/>
          <w:sz w:val="28"/>
          <w:szCs w:val="28"/>
          <w:lang w:val="en-US"/>
        </w:rPr>
        <w:t>III</w:t>
      </w:r>
      <w:r w:rsidRPr="003B2552">
        <w:rPr>
          <w:b/>
          <w:noProof/>
          <w:sz w:val="28"/>
          <w:szCs w:val="28"/>
        </w:rPr>
        <w:t xml:space="preserve"> крупноклеточных анапластических лимфом (</w:t>
      </w:r>
      <w:r w:rsidRPr="003B2552">
        <w:rPr>
          <w:b/>
          <w:noProof/>
          <w:sz w:val="28"/>
          <w:szCs w:val="28"/>
          <w:lang w:val="en-US"/>
        </w:rPr>
        <w:t>ALCL</w:t>
      </w:r>
      <w:r w:rsidRPr="003B2552">
        <w:rPr>
          <w:b/>
          <w:noProof/>
          <w:sz w:val="28"/>
          <w:szCs w:val="28"/>
        </w:rPr>
        <w:t xml:space="preserve"> 99).</w:t>
      </w:r>
    </w:p>
    <w:p w:rsidR="00F673CE" w:rsidRPr="003B2552" w:rsidRDefault="00E24B9C" w:rsidP="00F455D4">
      <w:pPr>
        <w:spacing w:after="0" w:line="240" w:lineRule="auto"/>
        <w:rPr>
          <w:rFonts w:ascii="Times New Roman" w:hAnsi="Times New Roman" w:cs="Times New Roman"/>
          <w:sz w:val="28"/>
          <w:szCs w:val="28"/>
        </w:rPr>
      </w:pPr>
      <w:r>
        <w:rPr>
          <w:rFonts w:ascii="Times New Roman" w:hAnsi="Times New Roman" w:cs="Times New Roman"/>
          <w:noProof/>
          <w:sz w:val="28"/>
          <w:szCs w:val="28"/>
        </w:rPr>
        <w:pict>
          <v:group id="Group 131" o:spid="_x0000_s1175" style="position:absolute;margin-left:9pt;margin-top:18pt;width:468.15pt;height:207.9pt;z-index:251680768" coordorigin="1406,9702" coordsize="9363,41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">
            <v:shape id="Text Box 132" o:spid="_x0000_s1176" type="#_x0000_t202" style="position:absolute;left:1571;top:9702;width:8685;height:37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aRFMIA&#10;AADdAAAADwAAAGRycy9kb3ducmV2LnhtbESPzarCMBCF94LvEEZwp6kKKtUoIlwQ7sa/jbsxGdti&#10;MylNrPXtjSC4m+Gc78yZ5bq1pWio9oVjBaNhAoJYO1NwpuB8+hvMQfiAbLB0TApe5GG96naWmBr3&#10;5AM1x5CJGMI+RQV5CFUqpdc5WfRDVxFH7eZqiyGudSZNjc8Ybks5TpKptFhwvJBjRduc9P34sLHG&#10;hHx11/+7y/zRFPu28e501Ur1e+1mASJQG37mL70zkZuNZ/D5Jo4gV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ZpEUwgAAAN0AAAAPAAAAAAAAAAAAAAAAAJgCAABkcnMvZG93&#10;bnJldi54bWxQSwUGAAAAAAQABAD1AAAAhwMAAAAA&#10;" filled="f" fillcolor="#0c9" stroked="f">
              <v:textbox inset="4.68pt,2.34pt,4.68pt,2.34pt">
                <w:txbxContent>
                  <w:p w:rsidR="00E24B9C" w:rsidRPr="00104F1F" w:rsidRDefault="00E24B9C" w:rsidP="00F673CE">
                    <w:pPr>
                      <w:autoSpaceDE w:val="0"/>
                      <w:autoSpaceDN w:val="0"/>
                      <w:adjustRightInd w:val="0"/>
                      <w:jc w:val="center"/>
                      <w:rPr>
                        <w:rFonts w:ascii="Times New Roman" w:hAnsi="Times New Roman" w:cs="Times New Roman"/>
                        <w:b/>
                        <w:bCs/>
                        <w:color w:val="000000"/>
                        <w:sz w:val="28"/>
                        <w:szCs w:val="28"/>
                      </w:rPr>
                    </w:pPr>
                    <w:r w:rsidRPr="00104F1F">
                      <w:rPr>
                        <w:rFonts w:ascii="Times New Roman" w:hAnsi="Times New Roman" w:cs="Times New Roman"/>
                        <w:b/>
                        <w:bCs/>
                        <w:color w:val="000000"/>
                        <w:sz w:val="28"/>
                        <w:szCs w:val="28"/>
                      </w:rPr>
                      <w:t xml:space="preserve">Лимфобластные лимфомы: протокол </w:t>
                    </w:r>
                    <w:r w:rsidRPr="00104F1F">
                      <w:rPr>
                        <w:rFonts w:ascii="Times New Roman" w:hAnsi="Times New Roman" w:cs="Times New Roman"/>
                        <w:b/>
                        <w:bCs/>
                        <w:color w:val="000000"/>
                        <w:sz w:val="28"/>
                        <w:szCs w:val="28"/>
                        <w:lang w:val="en-US"/>
                      </w:rPr>
                      <w:t>I</w:t>
                    </w:r>
                    <w:r w:rsidRPr="00104F1F">
                      <w:rPr>
                        <w:rFonts w:ascii="Times New Roman" w:hAnsi="Times New Roman" w:cs="Times New Roman"/>
                        <w:b/>
                        <w:bCs/>
                        <w:color w:val="000000"/>
                        <w:sz w:val="28"/>
                        <w:szCs w:val="28"/>
                      </w:rPr>
                      <w:t xml:space="preserve"> (</w:t>
                    </w:r>
                    <w:r w:rsidRPr="00104F1F">
                      <w:rPr>
                        <w:rFonts w:ascii="Times New Roman" w:hAnsi="Times New Roman" w:cs="Times New Roman"/>
                        <w:b/>
                        <w:bCs/>
                        <w:color w:val="000000"/>
                        <w:sz w:val="28"/>
                        <w:szCs w:val="28"/>
                        <w:lang w:val="en-US"/>
                      </w:rPr>
                      <w:t>EuroLB</w:t>
                    </w:r>
                    <w:r w:rsidRPr="00104F1F">
                      <w:rPr>
                        <w:rFonts w:ascii="Times New Roman" w:hAnsi="Times New Roman" w:cs="Times New Roman"/>
                        <w:b/>
                        <w:bCs/>
                        <w:color w:val="000000"/>
                        <w:sz w:val="28"/>
                        <w:szCs w:val="28"/>
                      </w:rPr>
                      <w:t>2000)</w:t>
                    </w:r>
                  </w:p>
                </w:txbxContent>
              </v:textbox>
            </v:shape>
            <v:group id="Group 133" o:spid="_x0000_s1177" style="position:absolute;left:1406;top:10305;width:9363;height:3555" coordorigin="1406,10305" coordsize="9363,35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GvP0YMcAAADd&#10;AAAADwAAAAAAAAAAAAAAAACqAgAAZHJzL2Rvd25yZXYueG1sUEsFBgAAAAAEAAQA+gAAAJ4DAAAA&#10;AA==&#10;">
              <v:group id="Group 134" o:spid="_x0000_s1178" style="position:absolute;left:4524;top:10305;width:6245;height:3420" coordorigin="4524,10305" coordsize="6245,34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b9R+8QAAADdAAAA&#10;DwAAAAAAAAAAAAAAAACqAgAAZHJzL2Rvd25yZXYueG1sUEsFBgAAAAAEAAQA+gAAAJsDAAAAAA==&#10;">
                <v:group id="Group 135" o:spid="_x0000_s1179" style="position:absolute;left:5924;top:10770;width:1800;height:187" coordorigin="5924,10800" coordsize="1800,1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YVxuu8cAAADd&#10;AAAADwAAAAAAAAAAAAAAAACqAgAAZHJzL2Rvd25yZXYueG1sUEsFBgAAAAAEAAQA+gAAAJ4DAAAA&#10;AA==&#10;">
                  <v:line id="Line 136" o:spid="_x0000_s1180" style="position:absolute;visibility:visible" from="5924,10800" to="5924,109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iNMIAAADdAAAADwAAAGRycy9kb3ducmV2LnhtbERPTYvCMBC9L/gfwgh7W1NdUalGEUHo&#10;wT1YRa9DMzbFZlKbrHb//UYQvM3jfc5i1dla3Kn1lWMFw0ECgrhwuuJSwfGw/ZqB8AFZY+2YFPyR&#10;h9Wy97HAVLsH7+meh1LEEPYpKjAhNKmUvjBk0Q9cQxy5i2sthgjbUuoWHzHc1nKUJBNpseLYYLCh&#10;jaHimv9aBeOfzOhzt/O7fZKdqLqNN7fcKfXZ79ZzEIG68Ba/3JmO86ffQ3h+E0+Qy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R/iNMIAAADdAAAADwAAAAAAAAAAAAAA&#10;AAChAgAAZHJzL2Rvd25yZXYueG1sUEsFBgAAAAAEAAQA+QAAAJADAAAAAA==&#10;" strokeweight="2.25pt"/>
                  <v:line id="Line 137" o:spid="_x0000_s1181" style="position:absolute;visibility:visible" from="6524,10800" to="6524,109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18Q8IAAADdAAAADwAAAGRycy9kb3ducmV2LnhtbERPTYvCMBC9C/sfwizsTVNdcaUaRQSh&#10;Bz1YZb0OzdgUm0ltstr990YQvM3jfc582dla3Kj1lWMFw0ECgrhwuuJSwfGw6U9B+ICssXZMCv7J&#10;w3Lx0Ztjqt2d93TLQyliCPsUFZgQmlRKXxiy6AeuIY7c2bUWQ4RtKXWL9xhuazlKkom0WHFsMNjQ&#10;2lBxyf+sgvEuM/rUbf12n2S/VF3H62vulPr67FYzEIG68Ba/3JmO83++R/D8Jp4gF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c18Q8IAAADdAAAADwAAAAAAAAAAAAAA&#10;AAChAgAAZHJzL2Rvd25yZXYueG1sUEsFBgAAAAAEAAQA+QAAAJADAAAAAA==&#10;" strokeweight="2.25pt"/>
                  <v:line id="Line 138" o:spid="_x0000_s1182" style="position:absolute;visibility:visible" from="7109,10800" to="7109,109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HZ2MIAAADdAAAADwAAAGRycy9kb3ducmV2LnhtbERPTYvCMBC9C/sfwizsTVNXcaUaZRGE&#10;HvRglfU6NGNTbCa1idr990YQvM3jfc582dla3Kj1lWMFw0ECgrhwuuJSwWG/7k9B+ICssXZMCv7J&#10;w3Lx0Ztjqt2dd3TLQyliCPsUFZgQmlRKXxiy6AeuIY7cybUWQ4RtKXWL9xhua/mdJBNpseLYYLCh&#10;laHinF+tgvE2M/rYbfxml2R/VF3Gq0vulPr67H5nIAJ14S1+uTMd5/+MRvD8Jp4gF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oHZ2MIAAADdAAAADwAAAAAAAAAAAAAA&#10;AAChAgAAZHJzL2Rvd25yZXYueG1sUEsFBgAAAAAEAAQA+QAAAJADAAAAAA==&#10;" strokeweight="2.25pt"/>
                  <v:line id="Line 139" o:spid="_x0000_s1183" style="position:absolute;visibility:visible" from="7724,10800" to="7724,109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WhBrMMAAADdAAAADwAAAGRycy9kb3ducmV2LnhtbERPTWvCQBC9C/0PyxS8mU01aEldpQhC&#10;DnowSnsdstNsaHY2ZleN/94tFLzN433Ocj3YVlyp941jBW9JCoK4crrhWsHpuJ28g/ABWWPrmBTc&#10;ycN69TJaYq7djQ90LUMtYgj7HBWYELpcSl8ZsugT1xFH7sf1FkOEfS11j7cYbls5TdO5tNhwbDDY&#10;0cZQ9VterIJsXxj9Pez87pAWX9Scs825dEqNX4fPDxCBhvAU/7sLHecvZhn8fRNPkK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VoQazDAAAA3QAAAA8AAAAAAAAAAAAA&#10;AAAAoQIAAGRycy9kb3ducmV2LnhtbFBLBQYAAAAABAAEAPkAAACRAwAAAAA=&#10;" strokeweight="2.25pt"/>
                </v:group>
                <v:group id="Group 140" o:spid="_x0000_s1184" style="position:absolute;left:5924;top:11098;width:1800;height:197" coordorigin="5924,11098" coordsize="1800,1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ErzSPFAAAA3QAA&#10;AA8AAAAAAAAAAAAAAAAAqgIAAGRycy9kb3ducmV2LnhtbFBLBQYAAAAABAAEAPoAAACcAwAAAAA=&#10;">
                  <v:line id="Line 141" o:spid="_x0000_s1185" style="position:absolute;visibility:visible" from="5924,11104" to="5924,11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QKgb8QAAADdAAAADwAAAGRycy9kb3ducmV2LnhtbERPTWvCQBC9C/0Pywi96UaFKNFViqWl&#10;DSIYS89DdkxCs7Npdpuk/94VBG/zeJ+z2Q2mFh21rrKsYDaNQBDnVldcKPg6v01WIJxH1lhbJgX/&#10;5GC3fRptMNG25xN1mS9ECGGXoILS+yaR0uUlGXRT2xAH7mJbgz7AtpC6xT6Em1rOoyiWBisODSU2&#10;tC8p/8n+jILiN7Xx4nOeHur0Oz31r/v3Y5cp9TweXtYgPA3+Ib67P3SYv1zEcPsmnCC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AqBvxAAAAN0AAAAPAAAAAAAAAAAA&#10;AAAAAKECAABkcnMvZG93bnJldi54bWxQSwUGAAAAAAQABAD5AAAAkgMAAAAA&#10;" strokeweight="4.5pt"/>
                  <v:line id="Line 142" o:spid="_x0000_s1186" style="position:absolute;visibility:visible" from="6524,11098" to="6524,112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k4F9MQAAADdAAAADwAAAGRycy9kb3ducmV2LnhtbERPTWvCQBC9F/wPywjedFMFldQ1lJQW&#10;DUUwSs9DdpqEZmfT7Jqk/75bEHqbx/ucXTKaRvTUudqygsdFBIK4sLrmUsH18jrfgnAeWWNjmRT8&#10;kINkP3nYYaztwGfqc1+KEMIuRgWV920spSsqMugWtiUO3KftDPoAu1LqDocQbhq5jKK1NFhzaKiw&#10;pbSi4iu/GQXld2bXq+Mye2+yj+w8vKRvpz5XajYdn59AeBr9v/juPugwf7PawN834QS5/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TgX0xAAAAN0AAAAPAAAAAAAAAAAA&#10;AAAAAKECAABkcnMvZG93bnJldi54bWxQSwUGAAAAAAQABAD5AAAAkgMAAAAA&#10;" strokeweight="4.5pt"/>
                  <v:line id="Line 143" o:spid="_x0000_s1187" style="position:absolute;visibility:visible" from="7109,11098" to="7109,112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9GRhscAAADdAAAADwAAAGRycy9kb3ducmV2LnhtbESPQWvCQBCF74X+h2UKvdWNClaiq4hF&#10;aYMIpsXzkJ0modnZNLtN0n/fOQi9zfDevPfNeju6RvXUhdqzgekkAUVceFtzaeDj/fC0BBUissXG&#10;Mxn4pQDbzf3dGlPrB75Qn8dSSQiHFA1UMbap1qGoyGGY+JZYtE/fOYyydqW2HQ4S7ho9S5KFdliz&#10;NFTY0r6i4iv/cQbK78wv5m+z7NRk1+wyvOyP5z435vFh3K1ARRrjv/l2/WoF/3kuuPKNjKA3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z0ZGGxwAAAN0AAAAPAAAAAAAA&#10;AAAAAAAAAKECAABkcnMvZG93bnJldi54bWxQSwUGAAAAAAQABAD5AAAAlQMAAAAA&#10;" strokeweight="4.5pt"/>
                  <v:line id="Line 144" o:spid="_x0000_s1188" style="position:absolute;visibility:visible" from="7724,11098" to="7724,112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00HcQAAADdAAAADwAAAGRycy9kb3ducmV2LnhtbERPTWvCQBC9C/6HZYTe6kYFq6mriFJp&#10;QykkLT0P2TEJZmdjdk3Sf98tFLzN433OZjeYWnTUusqygtk0AkGcW11xoeDr8+VxBcJ5ZI21ZVLw&#10;Qw522/Fog7G2PafUZb4QIYRdjApK75tYSpeXZNBNbUMcuLNtDfoA20LqFvsQbmo5j6KlNFhxaCix&#10;oUNJ+SW7GQXFNbHLxds8ea+T7yTtj4fTR5cp9TAZ9s8gPA3+Lv53v+ow/2mxhr9vwgly+w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nTQdxAAAAN0AAAAPAAAAAAAAAAAA&#10;AAAAAKECAABkcnMvZG93bnJldi54bWxQSwUGAAAAAAQABAD5AAAAkgMAAAAA&#10;" strokeweight="4.5pt"/>
                </v:group>
                <v:group id="Group 145" o:spid="_x0000_s1189" style="position:absolute;left:6276;top:11534;width:1793;height:151" coordorigin="6276,11579" coordsize="1793,1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OVodxscAAADd&#10;AAAADwAAAAAAAAAAAAAAAACqAgAAZHJzL2Rvd25yZXYueG1sUEsFBgAAAAAEAAQA+gAAAJ4DAAAA&#10;AA==&#10;">
                  <v:line id="Line 146" o:spid="_x0000_s1190" style="position:absolute;visibility:visible" from="6523,11579" to="6523,117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1LZsUAAADdAAAADwAAAGRycy9kb3ducmV2LnhtbERP22rCQBB9L/Qflin4VjdesCV1laIo&#10;GkRIWvo8ZKdJaHY2za5J/HtXKPRtDuc6y/VgatFR6yrLCibjCARxbnXFhYLPj93zKwjnkTXWlknB&#10;lRysV48PS4y17TmlLvOFCCHsYlRQet/EUrq8JINubBviwH3b1qAPsC2kbrEP4aaW0yhaSIMVh4YS&#10;G9qUlP9kF6Og+E3sYnacJqc6+UrSfrvZn7tMqdHT8P4GwtPg/8V/7oMO81/mE7h/E06Qq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1LZsUAAADdAAAADwAAAAAAAAAA&#10;AAAAAAChAgAAZHJzL2Rvd25yZXYueG1sUEsFBgAAAAAEAAQA+QAAAJMDAAAAAA==&#10;" strokeweight="4.5pt"/>
                  <v:line id="Line 147" o:spid="_x0000_s1191" style="position:absolute;visibility:visible" from="7034,11581" to="7034,117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VEcQAAADdAAAADwAAAGRycy9kb3ducmV2LnhtbERPTWvCQBC9F/wPywje6qax2BJdpShK&#10;DVIwFc9DdkxCs7Npdk3iv+8WCr3N433Ocj2YWnTUusqygqdpBII4t7riQsH5c/f4CsJ5ZI21ZVJw&#10;Jwfr1ehhiYm2PZ+oy3whQgi7BBWU3jeJlC4vyaCb2oY4cFfbGvQBtoXULfYh3NQyjqK5NFhxaCix&#10;oU1J+Vd2MwqK79TOZ4c4PdbpJT31283+o8uUmoyHtwUIT4P/F/+533WY//Icw+834QS5+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P9URxAAAAN0AAAAPAAAAAAAAAAAA&#10;AAAAAKECAABkcnMvZG93bnJldi54bWxQSwUGAAAAAAQABAD5AAAAkgMAAAAA&#10;" strokeweight="4.5pt"/>
                  <v:line id="Line 148" o:spid="_x0000_s1192" style="position:absolute;visibility:visible" from="7559,11580" to="7559,11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XNwisQAAADdAAAADwAAAGRycy9kb3ducmV2LnhtbERPTWvCQBC9F/wPywi91Y1aVKKriKVS&#10;QykYxfOQHZNgdjbNrkn8991Cobd5vM9ZbXpTiZYaV1pWMB5FIIgzq0vOFZxP7y8LEM4ja6wsk4IH&#10;OdisB08rjLXt+Eht6nMRQtjFqKDwvo6ldFlBBt3I1sSBu9rGoA+wyaVusAvhppKTKJpJgyWHhgJr&#10;2hWU3dK7UZB/J3Y2PUySzyq5JMfubbf/alOlnof9dgnCU+//xX/uDx3mz1+n8PtNOEGu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c3CKxAAAAN0AAAAPAAAAAAAAAAAA&#10;AAAAAKECAABkcnMvZG93bnJldi54bWxQSwUGAAAAAAQABAD5AAAAkgMAAAAA&#10;" strokeweight="4.5pt"/>
                  <v:line id="Line 149" o:spid="_x0000_s1193" style="position:absolute;visibility:visible" from="8069,11581" to="8069,117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pro/sQAAADdAAAADwAAAGRycy9kb3ducmV2LnhtbERPTWvCQBC9C/0PyxS86aYqtkRXKRZL&#10;G0RIFM9DdpqEZmfT7Jqk/75bELzN433OejuYWnTUusqygqdpBII4t7riQsH5tJ+8gHAeWWNtmRT8&#10;koPt5mG0xljbnlPqMl+IEMIuRgWl900spctLMuimtiEO3JdtDfoA20LqFvsQbmo5i6KlNFhxaCix&#10;oV1J+Xd2NQqKn8Qu55+z5FAnlyTt33bvxy5Tavw4vK5AeBr8XXxzf+gw/3mxgP9vwgly8w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muj+xAAAAN0AAAAPAAAAAAAAAAAA&#10;AAAAAKECAABkcnMvZG93bnJldi54bWxQSwUGAAAAAAQABAD5AAAAkgMAAAAA&#10;" strokeweight="4.5pt"/>
                  <v:line id="Line 150" o:spid="_x0000_s1194" style="position:absolute;visibility:visible" from="6276,11579" to="6276,117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dZNZcUAAADdAAAADwAAAGRycy9kb3ducmV2LnhtbERP22rCQBB9L/gPywh9qxttvRBdpVha&#10;ahDBKD4P2TEJzc6m2W2S/r1bEPo2h3Od1aY3lWipcaVlBeNRBII4s7rkXMH59P60AOE8ssbKMin4&#10;JQeb9eBhhbG2HR+pTX0uQgi7GBUU3texlC4ryKAb2Zo4cFfbGPQBNrnUDXYh3FRyEkUzabDk0FBg&#10;TduCsq/0xyjIvxM7e95Nkn2VXJJj97b9OLSpUo/D/nUJwlPv/8V396cO8+cvU/j7Jpwg1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dZNZcUAAADdAAAADwAAAAAAAAAA&#10;AAAAAAChAgAAZHJzL2Rvd25yZXYueG1sUEsFBgAAAAAEAAQA+QAAAJMDAAAAAA==&#10;" strokeweight="4.5pt"/>
                  <v:line id="Line 151" o:spid="_x0000_s1195" style="position:absolute;visibility:visible" from="6786,11580" to="6786,11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QTTEsQAAADdAAAADwAAAGRycy9kb3ducmV2LnhtbERPTWvCQBC9F/wPywje6qZa0hJdpShK&#10;DVIwFc9DdkxCs7Npdk3iv+8WCr3N433Ocj2YWnTUusqygqdpBII4t7riQsH5c/f4CsJ5ZI21ZVJw&#10;Jwfr1ehhiYm2PZ+oy3whQgi7BBWU3jeJlC4vyaCb2oY4cFfbGvQBtoXULfYh3NRyFkWxNFhxaCix&#10;oU1J+Vd2MwqK79TG88MsPdbpJT31283+o8uUmoyHtwUIT4P/F/+533WY//Icw+834QS5+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BNMSxAAAAN0AAAAPAAAAAAAAAAAA&#10;AAAAAKECAABkcnMvZG93bnJldi54bWxQSwUGAAAAAAQABAD5AAAAkgMAAAAA&#10;" strokeweight="4.5pt"/>
                  <v:line id="Line 152" o:spid="_x0000_s1196" style="position:absolute;visibility:visible" from="7289,11581" to="7289,117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h2icQAAADdAAAADwAAAGRycy9kb3ducmV2LnhtbERPTWvCQBC9F/wPywi91Y22qERXEUtL&#10;G0RIFM9DdkyC2dk0u03Sf98tFLzN433OejuYWnTUusqygukkAkGcW11xoeB8entagnAeWWNtmRT8&#10;kIPtZvSwxljbnlPqMl+IEMIuRgWl900spctLMugmtiEO3NW2Bn2AbSF1i30IN7WcRdFcGqw4NJTY&#10;0L6k/JZ9GwXFV2Lnz5+z5FAnlyTtX/fvxy5T6nE87FYgPA3+Lv53f+gwf/GygL9vwgly8w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SHaJxAAAAN0AAAAPAAAAAAAAAAAA&#10;AAAAAKECAABkcnMvZG93bnJldi54bWxQSwUGAAAAAAQABAD5AAAAkgMAAAAA&#10;" strokeweight="4.5pt"/>
                  <v:line id="Line 153" o:spid="_x0000_s1197" style="position:absolute;visibility:visible" from="7814,11580" to="7814,11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9fi+8cAAADdAAAADwAAAGRycy9kb3ducmV2LnhtbESPQUvDQBCF74L/YRnBm91YpS1pt0Uq&#10;ljaI0LT0PGTHJJidjdk1if++cxC8zfDevPfNajO6RvXUhdqzgcdJAoq48Lbm0sD59PawABUissXG&#10;Mxn4pQCb9e3NClPrBz5Sn8dSSQiHFA1UMbap1qGoyGGY+JZYtE/fOYyydqW2HQ4S7ho9TZKZdliz&#10;NFTY0rai4iv/cQbK78zPng7T7L3JLtlxeN3uPvrcmPu78WUJKtIY/81/13sr+PNnwZVvZAS9vg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r1+L7xwAAAN0AAAAPAAAAAAAA&#10;AAAAAAAAAKECAABkcnMvZG93bnJldi54bWxQSwUGAAAAAAQABAD5AAAAlQMAAAAA&#10;" strokeweight="4.5pt"/>
                </v:group>
                <v:group id="Group 154" o:spid="_x0000_s1198" style="position:absolute;left:8294;top:11877;width:2301;height:185" coordorigin="8294,11877" coordsize="2301,1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hgtFvFAAAA3QAA&#10;AA8AAAAAAAAAAAAAAAAAqgIAAGRycy9kb3ducmV2LnhtbFBLBQYAAAAABAAEAPoAAACcAwAAAAA=&#10;">
                  <v:line id="Line 155" o:spid="_x0000_s1199" style="position:absolute;visibility:visible" from="10595,11877" to="10595,120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h4IMcAAADdAAAADwAAAGRycy9kb3ducmV2LnhtbESPQUvDQBCF74L/YRnBm91YsS1pt0Uq&#10;ljaI0LT0PGTHJJidjdk1if++cxC8zfDevPfNajO6RvXUhdqzgcdJAoq48Lbm0sD59PawABUissXG&#10;Mxn4pQCb9e3NClPrBz5Sn8dSSQiHFA1UMbap1qGoyGGY+JZYtE/fOYyydqW2HQ4S7ho9TZKZdliz&#10;NFTY0rai4iv/cQbK78zPng7T7L3JLtlxeN3uPvrcmPu78WUJKtIY/81/13sr+PNn4ZdvZAS9vg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QeHggxwAAAN0AAAAPAAAAAAAA&#10;AAAAAAAAAKECAABkcnMvZG93bnJldi54bWxQSwUGAAAAAAQABAD5AAAAlQMAAAAA&#10;" strokeweight="4.5pt"/>
                  <v:line id="Line 156" o:spid="_x0000_s1200" style="position:absolute;visibility:visible" from="8294,11877" to="8299,120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zTdu8QAAADdAAAADwAAAGRycy9kb3ducmV2LnhtbERPTWvCQBC9F/oflil4qxsVbUldpSiK&#10;BhGSlp6H7DQJzc6m2TWJ/94VCr3N433Ocj2YWnTUusqygsk4AkGcW11xoeDzY/f8CsJ5ZI21ZVJw&#10;JQfr1ePDEmNte06py3whQgi7GBWU3jexlC4vyaAb24Y4cN+2NegDbAupW+xDuKnlNIoW0mDFoaHE&#10;hjYl5T/ZxSgofhO7mB2nyalOvpK032725y5TavQ0vL+B8DT4f/Gf+6DD/Jf5BO7fhBPk6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N27xAAAAN0AAAAPAAAAAAAAAAAA&#10;AAAAAKECAABkcnMvZG93bnJldi54bWxQSwUGAAAAAAQABAD5AAAAkgMAAAAA&#10;" strokeweight="4.5pt"/>
                </v:group>
                <v:rect id="Rectangle 157" o:spid="_x0000_s1201" style="position:absolute;left:8245;top:12435;width:2284;height:25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hmi8UA&#10;AADdAAAADwAAAGRycy9kb3ducmV2LnhtbERPS2vCQBC+C/0PywhepG4UqiW6BrVYqpfi46C3ITsm&#10;odnZdHdr0n/fLRR6m4/vOYusM7W4k/OVZQXjUQKCOLe64kLB+bR9fAbhA7LG2jIp+CYP2fKht8BU&#10;25YPdD+GQsQQ9ikqKENoUil9XpJBP7INceRu1hkMEbpCaodtDDe1nCTJVBqsODaU2NCmpPzj+GUU&#10;7KpdE9zQfa5fZ9fD5cW/789DqdSg363mIAJ14V/8537Tcf7saQK/38QT5P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yGaLxQAAAN0AAAAPAAAAAAAAAAAAAAAAAJgCAABkcnMv&#10;ZG93bnJldi54bWxQSwUGAAAAAAQABAD1AAAAigMAAAAA&#10;" filled="f" fillcolor="#ddd"/>
                <v:group id="Group 158" o:spid="_x0000_s1202" style="position:absolute;left:8486;top:12173;width:1937;height:185" coordorigin="8486,12173" coordsize="1937,18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xRFWzFAAAA3QAA&#10;AA8AAAAAAAAAAAAAAAAAqgIAAGRycy9kb3ducmV2LnhtbFBLBQYAAAAABAAEAPoAAACcAwAAAAA=&#10;">
                  <v:group id="Group 159" o:spid="_x0000_s1203" style="position:absolute;left:8486;top:12173;width:230;height:185" coordorigin="3628,2544" coordsize="638,1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7iNGMQAAADdAAAA&#10;DwAAAAAAAAAAAAAAAACqAgAAZHJzL2Rvd25yZXYueG1sUEsFBgAAAAAEAAQA+gAAAJsDAAAAAA==&#10;">
                    <v:line id="Line 160" o:spid="_x0000_s1204" style="position:absolute;visibility:visible" from="3840,2544" to="3840,26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Bl8IAAADdAAAADwAAAGRycy9kb3ducmV2LnhtbERPTYvCMBC9C/sfwizsTVMXdaUaZRGE&#10;HvRglfU6NGNTbCa1idr990YQvM3jfc582dla3Kj1lWMFw0ECgrhwuuJSwWG/7k9B+ICssXZMCv7J&#10;w3Lx0Ztjqt2dd3TLQyliCPsUFZgQmlRKXxiy6AeuIY7cybUWQ4RtKXWL9xhua/mdJBNpseLYYLCh&#10;laHinF+tgtE2M/rYbfxml2R/VF1Gq0vulPr67H5nIAJ14S1+uTMd5/+Mx/D8Jp4gF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sBl8IAAADdAAAADwAAAAAAAAAAAAAA&#10;AAChAgAAZHJzL2Rvd25yZXYueG1sUEsFBgAAAAAEAAQA+QAAAJADAAAAAA==&#10;" strokeweight="2.25pt"/>
                    <v:line id="Line 161" o:spid="_x0000_s1205" style="position:absolute;visibility:visible" from="4266,2544" to="4266,26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ymf4MIAAADdAAAADwAAAGRycy9kb3ducmV2LnhtbERPTYvCMBC9C/sfwizsTVNFXalGEUHo&#10;wT1YZb0OzdgUm0ltonb//UYQvM3jfc5i1dla3Kn1lWMFw0ECgrhwuuJSwfGw7c9A+ICssXZMCv7I&#10;w2r50Vtgqt2D93TPQyliCPsUFZgQmlRKXxiy6AeuIY7c2bUWQ4RtKXWLjxhuazlKkqm0WHFsMNjQ&#10;xlBxyW9WwfgnM/rU7fxun2S/VF3Hm2vulPr67NZzEIG68Ba/3JmO878nU3h+E0+Qy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ymf4MIAAADdAAAADwAAAAAAAAAAAAAA&#10;AAChAgAAZHJzL2Rvd25yZXYueG1sUEsFBgAAAAAEAAQA+QAAAJADAAAAAA==&#10;" strokeweight="2.25pt"/>
                    <v:line id="Line 162" o:spid="_x0000_s1206" style="position:absolute;visibility:visible" from="3628,2544" to="3628,26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GU6e8MAAADdAAAADwAAAGRycy9kb3ducmV2LnhtbERPTWvCQBC9F/wPywi91Y0lrRJdRYRC&#10;DukhadHrkB2zwexszG5N+u+7hUJv83ifs91PthN3GnzrWMFykYAgrp1uuVHw+fH2tAbhA7LGzjEp&#10;+CYP+93sYYuZdiOXdK9CI2II+wwVmBD6TEpfG7LoF64njtzFDRZDhEMj9YBjDLedfE6SV2mx5dhg&#10;sKejofpafVkF6Xtu9HkqfFEm+YnaW3q8VU6px/l02IAINIV/8Z8713H+6mUFv9/EE+Tu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hlOnvDAAAA3QAAAA8AAAAAAAAAAAAA&#10;AAAAoQIAAGRycy9kb3ducmV2LnhtbFBLBQYAAAAABAAEAPkAAACRAwAAAAA=&#10;" strokeweight="2.25pt"/>
                    <v:line id="Line 163" o:spid="_x0000_s1207" style="position:absolute;visibility:visible" from="4053,2544" to="4053,26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quCcUAAADdAAAADwAAAGRycy9kb3ducmV2LnhtbESPQWvCQBCF7wX/wzJCb3VTUVtSVxFB&#10;yMEejNJeh+w0G5qdjdlV03/fOQjeZnhv3vtmuR58q67UxyawgddJBoq4Crbh2sDpuHt5BxUTssU2&#10;MBn4owjr1ehpibkNNz7QtUy1khCOORpwKXW51rFy5DFOQkcs2k/oPSZZ+1rbHm8S7ls9zbKF9tiw&#10;NDjsaOuo+i0v3sDss3D2e9jH/SErvqg5z7bnMhjzPB42H6ASDelhvl8XVvDf5oIr38gIevU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fquCcUAAADdAAAADwAAAAAAAAAA&#10;AAAAAAChAgAAZHJzL2Rvd25yZXYueG1sUEsFBgAAAAAEAAQA+QAAAJMDAAAAAA==&#10;" strokeweight="2.25pt"/>
                  </v:group>
                  <v:group id="Group 164" o:spid="_x0000_s1208" style="position:absolute;left:9024;top:12173;width:229;height:185" coordorigin="3628,2544" coordsize="638,1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bkihsQAAADdAAAA&#10;DwAAAAAAAAAAAAAAAACqAgAAZHJzL2Rvd25yZXYueG1sUEsFBgAAAAAEAAQA+gAAAJsDAAAAAA==&#10;">
                    <v:line id="Line 165" o:spid="_x0000_s1209" style="position:absolute;visibility:visible" from="3840,2544" to="3840,26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eBossUAAADdAAAADwAAAGRycy9kb3ducmV2LnhtbESPQWvCQBCF74X+h2WE3upGEVuiq4hQ&#10;yEEPpqW9DtkxG8zOxuyq6b93DoK3Gd6b975Zrgffqiv1sQlsYDLOQBFXwTZcG/j5/nr/BBUTssU2&#10;MBn4pwjr1evLEnMbbnyga5lqJSEcczTgUupyrWPlyGMch45YtGPoPSZZ+1rbHm8S7ls9zbK59tiw&#10;NDjsaOuoOpUXb2C2L5z9G3Zxd8iKX2rOs+25DMa8jYbNAlSiIT3Nj+vCCv7HXPjlGxlBr+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eBossUAAADdAAAADwAAAAAAAAAA&#10;AAAAAAChAgAAZHJzL2Rvd25yZXYueG1sUEsFBgAAAAAEAAQA+QAAAJMDAAAAAA==&#10;" strokeweight="2.25pt"/>
                    <v:line id="Line 166" o:spid="_x0000_s1210" style="position:absolute;visibility:visible" from="4266,2544" to="4266,26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zNKcIAAADdAAAADwAAAGRycy9kb3ducmV2LnhtbERPTYvCMBC9C/sfwix4s6mL6FKNIsJC&#10;D+7BKu51aMam2ExqE7X7740geJvH+5zFqreNuFHna8cKxkkKgrh0uuZKwWH/M/oG4QOyxsYxKfgn&#10;D6vlx2CBmXZ33tGtCJWIIewzVGBCaDMpfWnIok9cSxy5k+sshgi7SuoO7zHcNvIrTafSYs2xwWBL&#10;G0PlubhaBZPf3Oi/fuu3uzQ/Un2ZbC6FU2r42a/nIAL14S1+uXMd58+mY3h+E0+Qy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qzNKcIAAADdAAAADwAAAAAAAAAAAAAA&#10;AAChAgAAZHJzL2Rvd25yZXYueG1sUEsFBgAAAAAEAAQA+QAAAJADAAAAAA==&#10;" strokeweight="2.25pt"/>
                    <v:line id="Line 167" o:spid="_x0000_s1211" style="position:absolute;visibility:visible" from="3628,2544" to="3628,26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5TXsMAAADdAAAADwAAAGRycy9kb3ducmV2LnhtbERPTWvCQBC9F/wPywi91Y0iqURXEUHI&#10;wR6SlnodsmM2mJ2N2W2S/vtuodDbPN7n7A6TbcVAvW8cK1guEhDEldMN1wo+3s8vGxA+IGtsHZOC&#10;b/Jw2M+edphpN3JBQxlqEUPYZ6jAhNBlUvrKkEW/cB1x5G6utxgi7GupexxjuG3lKklSabHh2GCw&#10;o5Oh6l5+WQXrt9zo63TxlyLJP6l5rE+P0in1PJ+OWxCBpvAv/nPnOs5/TVfw+008Qe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Z+U17DAAAA3QAAAA8AAAAAAAAAAAAA&#10;AAAAoQIAAGRycy9kb3ducmV2LnhtbFBLBQYAAAAABAAEAPkAAACRAwAAAAA=&#10;" strokeweight="2.25pt"/>
                    <v:line id="Line 168" o:spid="_x0000_s1212" style="position:absolute;visibility:visible" from="4053,2544" to="4053,26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L2xcIAAADdAAAADwAAAGRycy9kb3ducmV2LnhtbERPS4vCMBC+L/gfwgje1tQHKtUoIgg9&#10;uAe7i16HZmyKzaQ2Ueu/NwsLe5uP7zmrTWdr8aDWV44VjIYJCOLC6YpLBT/f+88FCB+QNdaOScGL&#10;PGzWvY8Vpto9+UiPPJQihrBPUYEJoUml9IUhi37oGuLIXVxrMUTYllK3+IzhtpbjJJlJixXHBoMN&#10;7QwV1/xuFUy/MqPP3cEfjkl2ouo23d1yp9Sg322XIAJ14V/85850nD+fTeD3m3iCXL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TL2xcIAAADdAAAADwAAAAAAAAAAAAAA&#10;AAChAgAAZHJzL2Rvd25yZXYueG1sUEsFBgAAAAAEAAQA+QAAAJADAAAAAA==&#10;" strokeweight="2.25pt"/>
                  </v:group>
                  <v:group id="Group 169" o:spid="_x0000_s1213" style="position:absolute;left:9658;top:12173;width:229;height:185" coordorigin="3628,2544" coordsize="638,1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dRHpcQAAADdAAAA&#10;DwAAAAAAAAAAAAAAAACqAgAAZHJzL2Rvd25yZXYueG1sUEsFBgAAAAAEAAQA+gAAAJsDAAAAAA==&#10;">
                    <v:line id="Line 170" o:spid="_x0000_s1214" style="position:absolute;visibility:visible" from="3840,2544" to="3840,26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ZfLKsIAAADdAAAADwAAAGRycy9kb3ducmV2LnhtbERPTYvCMBC9C/sfwizsTVNFXalGEUHo&#10;wT1YZb0OzdgUm0ltonb//UYQvM3jfc5i1dla3Kn1lWMFw0ECgrhwuuJSwfGw7c9A+ICssXZMCv7I&#10;w2r50Vtgqt2D93TPQyliCPsUFZgQmlRKXxiy6AeuIY7c2bUWQ4RtKXWLjxhuazlKkqm0WHFsMNjQ&#10;xlBxyW9WwfgnM/rU7fxun2S/VF3Hm2vulPr67NZzEIG68Ba/3JmO87+nE3h+E0+Qy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ZfLKsIAAADdAAAADwAAAAAAAAAAAAAA&#10;AAChAgAAZHJzL2Rvd25yZXYueG1sUEsFBgAAAAAEAAQA+QAAAJADAAAAAA==&#10;" strokeweight="2.25pt"/>
                    <v:line id="Line 171" o:spid="_x0000_s1215" style="position:absolute;visibility:visible" from="4266,2544" to="4266,26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UVVXcEAAADdAAAADwAAAGRycy9kb3ducmV2LnhtbERPTYvCMBC9C/sfwix403QXqUs1yiIs&#10;9KAHq6zXoRmbYjOpTdT6740geJvH+5z5sreNuFLna8cKvsYJCOLS6ZorBfvd3+gHhA/IGhvHpOBO&#10;HpaLj8EcM+1uvKVrESoRQ9hnqMCE0GZS+tKQRT92LXHkjq6zGCLsKqk7vMVw28jvJEmlxZpjg8GW&#10;VobKU3GxCiab3OhDv/brbZL/U32erM6FU2r42f/OQATqw1v8cuc6zp+mKTy/iSfIx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5RVVdwQAAAN0AAAAPAAAAAAAAAAAAAAAA&#10;AKECAABkcnMvZG93bnJldi54bWxQSwUGAAAAAAQABAD5AAAAjwMAAAAA&#10;" strokeweight="2.25pt"/>
                    <v:line id="Line 172" o:spid="_x0000_s1216" style="position:absolute;visibility:visible" from="3628,2544" to="3628,26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gnwxsEAAADdAAAADwAAAGRycy9kb3ducmV2LnhtbERPTYvCMBC9L/gfwgh7W1NFVKpRRBB6&#10;0INd0evQjE2xmdQmavffG0HY2zze5yxWna3Fg1pfOVYwHCQgiAunKy4VHH+3PzMQPiBrrB2Tgj/y&#10;sFr2vhaYavfkAz3yUIoYwj5FBSaEJpXSF4Ys+oFriCN3ca3FEGFbSt3iM4bbWo6SZCItVhwbDDa0&#10;MVRc87tVMN5nRp+7nd8dkuxE1W28ueVOqe9+t56DCNSFf/HHnek4fzqZwvubeIJcv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WCfDGwQAAAN0AAAAPAAAAAAAAAAAAAAAA&#10;AKECAABkcnMvZG93bnJldi54bWxQSwUGAAAAAAQABAD5AAAAjwMAAAAA&#10;" strokeweight="2.25pt"/>
                    <v:line id="Line 173" o:spid="_x0000_s1217" style="position:absolute;visibility:visible" from="4053,2544" to="4053,26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5ZktMUAAADdAAAADwAAAGRycy9kb3ducmV2LnhtbESPQWvCQBCF74X+h2WE3upGEVuiq4hQ&#10;yEEPpqW9DtkxG8zOxuyq6b93DoK3Gd6b975Zrgffqiv1sQlsYDLOQBFXwTZcG/j5/nr/BBUTssU2&#10;MBn4pwjr1evLEnMbbnyga5lqJSEcczTgUupyrWPlyGMch45YtGPoPSZZ+1rbHm8S7ls9zbK59tiw&#10;NDjsaOuoOpUXb2C2L5z9G3Zxd8iKX2rOs+25DMa8jYbNAlSiIT3Nj+vCCv7HXHDlGxlBr+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5ZktMUAAADdAAAADwAAAAAAAAAA&#10;AAAAAAChAgAAZHJzL2Rvd25yZXYueG1sUEsFBgAAAAAEAAQA+QAAAJMDAAAAAA==&#10;" strokeweight="2.25pt"/>
                  </v:group>
                  <v:group id="Group 174" o:spid="_x0000_s1218" style="position:absolute;left:10195;top:12173;width:228;height:185" coordorigin="3628,2544" coordsize="638,1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49XoO8QAAADdAAAA&#10;DwAAAAAAAAAAAAAAAACqAgAAZHJzL2Rvd25yZXYueG1sUEsFBgAAAAAEAAQA+gAAAJsDAAAAAA==&#10;">
                    <v:line id="Line 175" o:spid="_x0000_s1219" style="position:absolute;visibility:visible" from="3840,2544" to="3840,26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Dn+b8UAAADdAAAADwAAAGRycy9kb3ducmV2LnhtbESPQWvCQBCF74X+h2WE3upGES3RVUQo&#10;5KAH09Jeh+yYDWZnY3bV9N87B6G3Gd6b975ZbQbfqhv1sQlsYDLOQBFXwTZcG/j++nz/ABUTssU2&#10;MBn4owib9evLCnMb7nykW5lqJSEcczTgUupyrWPlyGMch45YtFPoPSZZ+1rbHu8S7ls9zbK59tiw&#10;NDjsaOeoOpdXb2B2KJz9HfZxf8yKH2ous92lDMa8jYbtElSiIf2bn9eFFfzFQvjlGxlBr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Dn+b8UAAADdAAAADwAAAAAAAAAA&#10;AAAAAAChAgAAZHJzL2Rvd25yZXYueG1sUEsFBgAAAAAEAAQA+QAAAJMDAAAAAA==&#10;" strokeweight="2.25pt"/>
                    <v:line id="Line 176" o:spid="_x0000_s1220" style="position:absolute;visibility:visible" from="4266,2544" to="4266,26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3Vb9MMAAADdAAAADwAAAGRycy9kb3ducmV2LnhtbERPTWvCQBC9F/wPywi91Y0ijaSuIoKQ&#10;QzwkLfU6ZKfZYHY2Zrcm/vtuodDbPN7nbPeT7cSdBt86VrBcJCCIa6dbbhR8vJ9eNiB8QNbYOSYF&#10;D/Kw382etphpN3JJ9yo0Ioawz1CBCaHPpPS1IYt+4XriyH25wWKIcGikHnCM4baTqyR5lRZbjg0G&#10;ezoaqq/Vt1WwPudGX6bCF2WSf1J7Wx9vlVPqeT4d3kAEmsK/+M+d6zg/TZfw+008Qe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N1W/TDAAAA3QAAAA8AAAAAAAAAAAAA&#10;AAAAoQIAAGRycy9kb3ducmV2LnhtbFBLBQYAAAAABAAEAPkAAACRAwAAAAA=&#10;" strokeweight="2.25pt"/>
                    <v:line id="Line 177" o:spid="_x0000_s1221" style="position:absolute;visibility:visible" from="3628,2544" to="3628,26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6fFg8EAAADdAAAADwAAAGRycy9kb3ducmV2LnhtbERPTYvCMBC9L/gfwgje1lSRVapRRBB6&#10;0IN1Wa9DMzbFZlKbqPXfbwTB2zze5yxWna3FnVpfOVYwGiYgiAunKy4V/B633zMQPiBrrB2Tgid5&#10;WC17XwtMtXvwge55KEUMYZ+iAhNCk0rpC0MW/dA1xJE7u9ZiiLAtpW7xEcNtLcdJ8iMtVhwbDDa0&#10;MVRc8ptVMNlnRp+6nd8dkuyPqutkc82dUoN+t56DCNSFj/jtznScP52O4fVNPEEu/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Dp8WDwQAAAN0AAAAPAAAAAAAAAAAAAAAA&#10;AKECAABkcnMvZG93bnJldi54bWxQSwUGAAAAAAQABAD5AAAAjwMAAAAA&#10;" strokeweight="2.25pt"/>
                    <v:line id="Line 178" o:spid="_x0000_s1222" style="position:absolute;visibility:visible" from="4053,2544" to="4053,26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OtgGMIAAADdAAAADwAAAGRycy9kb3ducmV2LnhtbERPTYvCMBC9C/6HMAveNN1VVKpRRFjo&#10;QQ9W2b0OzWxTtpnUJmr990YQvM3jfc5y3dlaXKn1lWMFn6MEBHHhdMWlgtPxezgH4QOyxtoxKbiT&#10;h/Wq31tiqt2ND3TNQyliCPsUFZgQmlRKXxiy6EeuIY7cn2sthgjbUuoWbzHc1vIrSabSYsWxwWBD&#10;W0PFf36xCib7zOjfbud3hyT7oeo82Z5zp9Tgo9ssQATqwlv8cmc6zp/NxvD8Jp4gV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OtgGMIAAADdAAAADwAAAAAAAAAAAAAA&#10;AAChAgAAZHJzL2Rvd25yZXYueG1sUEsFBgAAAAAEAAQA+QAAAJADAAAAAA==&#10;" strokeweight="2.25pt"/>
                  </v:group>
                </v:group>
                <v:group id="Group 179" o:spid="_x0000_s1223" style="position:absolute;left:5192;top:12735;width:5179;height:255" coordorigin="5192,12735" coordsize="5179,2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gN0XjFAAAA3QAA&#10;AA8AAAAAAAAAAAAAAAAAqgIAAGRycy9kb3ducmV2LnhtbFBLBQYAAAAABAAEAPoAAACcAwAAAAA=&#10;">
                  <v:group id="Group 180" o:spid="_x0000_s1224" style="position:absolute;left:5192;top:12804;width:223;height:186" coordorigin="5192,12804" coordsize="223,1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dBdOPFAAAA3QAA&#10;AA8AAAAAAAAAAAAAAAAAqgIAAGRycy9kb3ducmV2LnhtbFBLBQYAAAAABAAEAPoAAACcAwAAAAA=&#10;">
                    <v:line id="Line 181" o:spid="_x0000_s1225" style="position:absolute;visibility:visible" from="5288,12804" to="5288,12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zDgMEAAADdAAAADwAAAGRycy9kb3ducmV2LnhtbERPTYvCMBC9L/gfwgh7W1NFVKpRRBB6&#10;0INd0evQjE2xmdQmavffG0HY2zze5yxWna3Fg1pfOVYwHCQgiAunKy4VHH+3PzMQPiBrrB2Tgj/y&#10;sFr2vhaYavfkAz3yUIoYwj5FBSaEJpXSF4Ys+oFriCN3ca3FEGFbSt3iM4bbWo6SZCItVhwbDDa0&#10;MVRc87tVMN5nRp+7nd8dkuxE1W28ueVOqe9+t56DCNSFf/HHnek4fzqdwPubeIJcv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8nMOAwQAAAN0AAAAPAAAAAAAAAAAAAAAA&#10;AKECAABkcnMvZG93bnJldi54bWxQSwUGAAAAAAQABAD5AAAAjwMAAAAA&#10;" strokeweight="2.25pt"/>
                    <v:line id="Line 182" o:spid="_x0000_s1226" style="position:absolute;visibility:visible" from="5192,12814" to="5415,128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5Ij3cUAAADdAAAADwAAAGRycy9kb3ducmV2LnhtbERPTWvCQBC9C/6HZYTedNMcjKSu0gqK&#10;IBSS9tDehuw0SZOdDdmNSf313ULB2zze52z3k2nFlXpXW1bwuIpAEBdW11wqeH87LjcgnEfW2Fom&#10;BT/kYL+bz7aYajtyRtfclyKEsEtRQeV9l0rpiooMupXtiAP3ZXuDPsC+lLrHMYSbVsZRtJYGaw4N&#10;FXZ0qKho8sEoeJ30Oa7t6UVfMl1+ftxuzWX4VuphMT0/gfA0+bv4333WYX6SJPD3TThB7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5Ij3cUAAADdAAAADwAAAAAAAAAA&#10;AAAAAAChAgAAZHJzL2Rvd25yZXYueG1sUEsFBgAAAAAEAAQA+QAAAJMDAAAAAA==&#10;" strokeweight="2.75pt"/>
                  </v:group>
                  <v:group id="Group 183" o:spid="_x0000_s1227" style="position:absolute;left:6141;top:12804;width:222;height:186" coordorigin="6156,12804" coordsize="222,1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">
                    <v:line id="Line 184" o:spid="_x0000_s1228" style="position:absolute;visibility:visible" from="6251,12804" to="6251,12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QNX8sIAAADdAAAADwAAAGRycy9kb3ducmV2LnhtbERPTYvCMBC9C/sfwizsTVNFdK1GEUHo&#10;wT1YZb0OzdgUm0ltonb//UYQvM3jfc5i1dla3Kn1lWMFw0ECgrhwuuJSwfGw7X+D8AFZY+2YFPyR&#10;h9Xyo7fAVLsH7+meh1LEEPYpKjAhNKmUvjBk0Q9cQxy5s2sthgjbUuoWHzHc1nKUJBNpseLYYLCh&#10;jaHikt+sgvFPZvSp2/ndPsl+qbqON9fcKfX12a3nIAJ14S1+uTMd50+nM3h+E0+Qy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QNX8sIAAADdAAAADwAAAAAAAAAAAAAA&#10;AAChAgAAZHJzL2Rvd25yZXYueG1sUEsFBgAAAAAEAAQA+QAAAJADAAAAAA==&#10;" strokeweight="2.25pt"/>
                    <v:line id="Line 185" o:spid="_x0000_s1229" style="position:absolute;visibility:visible" from="6156,12814" to="6378,128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a7LjscAAADdAAAADwAAAGRycy9kb3ducmV2LnhtbESPQWvCQBCF74X+h2WE3urGHFqJrqKF&#10;loAgqD3U25CdJqnZ2ZDdxOiv7xwKvc3w3rz3zXI9ukYN1IXas4HZNAFFXHhbc2ng8/T+PAcVIrLF&#10;xjMZuFGA9erxYYmZ9Vc+0HCMpZIQDhkaqGJsM61DUZHDMPUtsWjfvnMYZe1KbTu8SrhrdJokL9ph&#10;zdJQYUtvFRWXY+8M7Eebp7X/2NrdwZbnr/v9sut/jHmajJsFqEhj/Df/XedW8F/nwi/fyAh69Qs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FrsuOxwAAAN0AAAAPAAAAAAAA&#10;AAAAAAAAAKECAABkcnMvZG93bnJldi54bWxQSwUGAAAAAAQABAD5AAAAlQMAAAAA&#10;" strokeweight="2.75pt"/>
                  </v:group>
                  <v:group id="Group 186" o:spid="_x0000_s1230" style="position:absolute;left:7922;top:12804;width:223;height:186" coordorigin="7937,12804" coordsize="223,1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trwLHwwAAAN0AAAAP&#10;AAAAAAAAAAAAAAAAAKoCAABkcnMvZG93bnJldi54bWxQSwUGAAAAAAQABAD6AAAAmgMAAAAA&#10;">
                    <v:line id="Line 187" o:spid="_x0000_s1231" style="position:absolute;visibility:visible" from="8035,12804" to="8035,12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nK1pMMAAADdAAAADwAAAGRycy9kb3ducmV2LnhtbERPTWvCQBC9F/wPywi91Y0irURXEaGQ&#10;QzwkLfU6ZMdsMDubZLcm/fduodDbPN7n7A6TbcWdBt84VrBcJCCIK6cbrhV8fry/bED4gKyxdUwK&#10;fsjDYT972mGq3cgF3ctQixjCPkUFJoQuldJXhiz6heuII3d1g8UQ4VBLPeAYw20rV0nyKi02HBsM&#10;dnQyVN3Kb6tgfc6Mvky5z4sk+6KmX5/60in1PJ+OWxCBpvAv/nNnOs5/26zg95t4gt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ZytaTDAAAA3QAAAA8AAAAAAAAAAAAA&#10;AAAAoQIAAGRycy9kb3ducmV2LnhtbFBLBQYAAAAABAAEAPkAAACRAwAAAAA=&#10;" strokeweight="2.25pt"/>
                    <v:line id="Line 188" o:spid="_x0000_s1232" style="position:absolute;visibility:visible" from="7937,12814" to="8160,128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xV+cIAAADdAAAADwAAAGRycy9kb3ducmV2LnhtbERPy6rCMBDdX/AfwgjurqkKV6lGUUER&#10;BMHHQndDM7bVZlKaqNWvvxEEd3M4zxlNalOIO1Uut6yg045AECdW55wqOOwXvwMQziNrLCyTgic5&#10;mIwbPyOMtX3wlu47n4oQwi5GBZn3ZSylSzIy6Nq2JA7c2VYGfYBVKnWFjxBuCtmNoj9pMOfQkGFJ&#10;84yS6+5mFGxqvermdjnT661OT8fX67q+XZRqNevpEISn2n/FH/dKh/n9QQ/e34QT5Pg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XxV+cIAAADdAAAADwAAAAAAAAAAAAAA&#10;AAChAgAAZHJzL2Rvd25yZXYueG1sUEsFBgAAAAAEAAQA+QAAAJADAAAAAA==&#10;" strokeweight="2.75pt"/>
                  </v:group>
                  <v:group id="Group 189" o:spid="_x0000_s1233" style="position:absolute;left:9051;top:12804;width:223;height:186" coordorigin="9051,12804" coordsize="223,1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dihX8QAAADdAAAA&#10;DwAAAAAAAAAAAAAAAACqAgAAZHJzL2Rvd25yZXYueG1sUEsFBgAAAAAEAAQA+gAAAJsDAAAAAA==&#10;">
                    <v:line id="Line 190" o:spid="_x0000_s1234" style="position:absolute;visibility:visible" from="9149,12804" to="9149,12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st0MIAAADdAAAADwAAAGRycy9kb3ducmV2LnhtbERPTYvCMBC9C/sfwix403RFXekaZRGE&#10;HvRgld3r0IxNsZnUJmr990YQvM3jfc582dlaXKn1lWMFX8MEBHHhdMWlgsN+PZiB8AFZY+2YFNzJ&#10;w3Lx0Ztjqt2Nd3TNQyliCPsUFZgQmlRKXxiy6IeuIY7c0bUWQ4RtKXWLtxhuazlKkqm0WHFsMNjQ&#10;ylBxyi9WwXibGf3fbfxml2R/VJ3Hq3PulOp/dr8/IAJ14S1+uTMd53/PJvD8Jp4gF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st0MIAAADdAAAADwAAAAAAAAAAAAAA&#10;AAChAgAAZHJzL2Rvd25yZXYueG1sUEsFBgAAAAAEAAQA+QAAAJADAAAAAA==&#10;" strokeweight="2.25pt"/>
                    <v:line id="Line 191" o:spid="_x0000_s1235" style="position:absolute;visibility:visible" from="9051,12814" to="9274,128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v2YcQAAADdAAAADwAAAGRycy9kb3ducmV2LnhtbERPS4vCMBC+C/6HMAvetul6cKVrLCoo&#10;grDg4+DehmZsq82kNNFWf70RFrzNx/ecSdqZStyocaVlBV9RDII4s7rkXMFhv/wcg3AeWWNlmRTc&#10;yUE67fcmmGjb8pZuO5+LEMIuQQWF93UipcsKMugiWxMH7mQbgz7AJpe6wTaEm0oO43gkDZYcGgqs&#10;aVFQdtldjYLfTq+HpV3N9War87/j43HZXM9KDT662Q8IT51/i//dax3mf49H8PomnCCnT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C/ZhxAAAAN0AAAAPAAAAAAAAAAAA&#10;AAAAAKECAABkcnMvZG93bnJldi54bWxQSwUGAAAAAAQABAD5AAAAkgMAAAAA&#10;" strokeweight="2.75pt"/>
                  </v:group>
                  <v:group id="Group 192" o:spid="_x0000_s1236" style="position:absolute;left:10148;top:12804;width:223;height:186" coordorigin="10148,12804" coordsize="223,1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Qo/KMQAAADdAAAA&#10;DwAAAAAAAAAAAAAAAACqAgAAZHJzL2Rvd25yZXYueG1sUEsFBgAAAAAEAAQA+gAAAJsDAAAAAA==&#10;">
                    <v:line id="Line 193" o:spid="_x0000_s1237" style="position:absolute;visibility:visible" from="10261,12804" to="10261,12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5qCTsUAAADdAAAADwAAAGRycy9kb3ducmV2LnhtbESPQWvCQBCF7wX/wzKCt7qpSCvRVYog&#10;5KAHU9HrkJ1mQ7OzMbtq/PedQ6G3Gd6b975ZbQbfqjv1sQls4G2agSKugm24NnD62r0uQMWEbLEN&#10;TAaeFGGzHr2sMLfhwUe6l6lWEsIxRwMupS7XOlaOPMZp6IhF+w69xyRrX2vb40PCfatnWfauPTYs&#10;DQ472jqqfsqbNzA/FM5ehn3cH7PiTM11vr2WwZjJePhcgko0pH/z33VhBf9jIbjyjYyg1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5qCTsUAAADdAAAADwAAAAAAAAAA&#10;AAAAAAChAgAAZHJzL2Rvd25yZXYueG1sUEsFBgAAAAAEAAQA+QAAAJMDAAAAAA==&#10;" strokeweight="2.25pt"/>
                    <v:line id="Line 194" o:spid="_x0000_s1238" style="position:absolute;visibility:visible" from="10148,12814" to="10371,128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RiE8UAAADdAAAADwAAAGRycy9kb3ducmV2LnhtbERPTWvCQBC9F/oflin01mz00NqYjajQ&#10;EggI2h7qbchOk9TsbMiuMfXXu4LgbR7vc9LFaFoxUO8aywomUQyCuLS64UrB99fHywyE88gaW8uk&#10;4J8cLLLHhxQTbU+8pWHnKxFC2CWooPa+S6R0ZU0GXWQ74sD92t6gD7CvpO7xFMJNK6dx/CoNNhwa&#10;auxoXVN52B2Ngs2o82ljP1e62Opq/3M+H4rjn1LPT+NyDsLT6O/imzvXYf7b7B2u34QTZHY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JRiE8UAAADdAAAADwAAAAAAAAAA&#10;AAAAAAChAgAAZHJzL2Rvd25yZXYueG1sUEsFBgAAAAAEAAQA+QAAAJMDAAAAAA==&#10;" strokeweight="2.75pt"/>
                  </v:group>
                  <v:group id="Group 195" o:spid="_x0000_s1239" style="position:absolute;left:7427;top:12735;width:357;height:255" coordorigin="7336,12735" coordsize="357,2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RzoxgccAAADd&#10;AAAADwAAAAAAAAAAAAAAAACqAgAAZHJzL2Rvd25yZXYueG1sUEsFBgAAAAAEAAQA+gAAAJ4DAAAA&#10;AA==&#10;">
                    <v:shape id="Text Box 196" o:spid="_x0000_s1240" type="#_x0000_t202" style="position:absolute;left:7574;top:12735;width:119;height:1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ctzcMA&#10;AADdAAAADwAAAGRycy9kb3ducmV2LnhtbERPTWvCQBC9C/6HZQpepG7iIWrqKioIxVONpdDbkJ1m&#10;Q7OzIbua+O+7QsHbPN7nrLeDbcSNOl87VpDOEhDEpdM1Vwo+L8fXJQgfkDU2jknBnTxsN+PRGnPt&#10;ej7TrQiViCHsc1RgQmhzKX1pyKKfuZY4cj+usxgi7CqpO+xjuG3kPEkyabHm2GCwpYOh8re4WgX7&#10;70PJmV9Ne+Ozr4/TNO3v7VGpycuwewMRaAhP8b/7Xcf5i1UKj2/iCXL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bctzcMAAADdAAAADwAAAAAAAAAAAAAAAACYAgAAZHJzL2Rv&#10;d25yZXYueG1sUEsFBgAAAAAEAAQA9QAAAIgDAAAAAA==&#10;" filled="f" fillcolor="#0c9" stroked="f">
                      <v:textbox inset=".1mm,.1mm,.1mm,.1mm">
                        <w:txbxContent>
                          <w:p w:rsidR="00E24B9C" w:rsidRDefault="00E24B9C" w:rsidP="00F673CE">
                            <w:pPr>
                              <w:autoSpaceDE w:val="0"/>
                              <w:autoSpaceDN w:val="0"/>
                              <w:adjustRightInd w:val="0"/>
                              <w:rPr>
                                <w:color w:val="000000"/>
                                <w:sz w:val="16"/>
                              </w:rPr>
                            </w:pPr>
                          </w:p>
                        </w:txbxContent>
                      </v:textbox>
                    </v:shape>
                    <v:group id="Group 197" o:spid="_x0000_s1241" style="position:absolute;left:7336;top:12804;width:223;height:186" coordorigin="7336,12804" coordsize="223,1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KQKbcQAAADdAAAA&#10;DwAAAAAAAAAAAAAAAACqAgAAZHJzL2Rvd25yZXYueG1sUEsFBgAAAAAEAAQA+gAAAJsDAAAAAA==&#10;">
                      <v:line id="Line 198" o:spid="_x0000_s1242" style="position:absolute;visibility:visible" from="7439,12804" to="7439,12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OeG4sQAAADdAAAADwAAAGRycy9kb3ducmV2LnhtbERPTWvCQBC9F/oflil4azat0mrMKkUo&#10;5KAH06LXITtmQ7OzMbuN8d+7QqG3ebzPydejbcVAvW8cK3hJUhDEldMN1wq+vz6f5yB8QNbYOiYF&#10;V/KwXj0+5Jhpd+E9DWWoRQxhn6ECE0KXSekrQxZ94jriyJ1cbzFE2NdS93iJ4baVr2n6Ji02HBsM&#10;drQxVP2Uv1bBbFcYfRy3frtPiwM159nmXDqlJk/jxxJEoDH8i//chY7z3xdTuH8TT5Cr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54bixAAAAN0AAAAPAAAAAAAAAAAA&#10;AAAAAKECAABkcnMvZG93bnJldi54bWxQSwUGAAAAAAQABAD5AAAAkgMAAAAA&#10;" strokeweight="2.25pt"/>
                      <v:line id="Line 199" o:spid="_x0000_s1243" style="position:absolute;visibility:visible" from="7336,12810" to="7559,128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0xbUMQAAADdAAAADwAAAGRycy9kb3ducmV2LnhtbERPS4vCMBC+C/6HMMLeNFVkXatRVHAR&#10;BMHHQW9DM7bVZlKaVLv++s2CsLf5+J4znTemEA+qXG5ZQb8XgSBOrM45VXA6rrtfIJxH1lhYJgU/&#10;5GA+a7emGGv75D09Dj4VIYRdjAoy78tYSpdkZND1bEkcuKutDPoAq1TqCp8h3BRyEEWf0mDOoSHD&#10;klYZJfdDbRTsGr0Z5PZ7qbd7nV7Or9d9W9+U+ug0iwkIT43/F7/dGx3mj8ZD+PsmnCB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FtQxAAAAN0AAAAPAAAAAAAAAAAA&#10;AAAAAKECAABkcnMvZG93bnJldi54bWxQSwUGAAAAAAQABAD5AAAAkgMAAAAA&#10;" strokeweight="2.75pt"/>
                    </v:group>
                  </v:group>
                  <v:group id="Group 200" o:spid="_x0000_s1244" style="position:absolute;left:6645;top:12735;width:373;height:255" coordorigin="6735,12735" coordsize="373,2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02SGcQAAADdAAAA&#10;DwAAAAAAAAAAAAAAAACqAgAAZHJzL2Rvd25yZXYueG1sUEsFBgAAAAAEAAQA+gAAAJsDAAAAAA==&#10;">
                    <v:group id="Group 201" o:spid="_x0000_s1245" style="position:absolute;left:6735;top:12804;width:222;height:186" coordorigin="6735,12804" coordsize="222,1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58MbsQAAADdAAAA&#10;DwAAAAAAAAAAAAAAAACqAgAAZHJzL2Rvd25yZXYueG1sUEsFBgAAAAAEAAQA+gAAAJsDAAAAAA==&#10;">
                      <v:line id="Line 202" o:spid="_x0000_s1246" style="position:absolute;visibility:visible" from="6845,12804" to="6845,12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9yA4cIAAADdAAAADwAAAGRycy9kb3ducmV2LnhtbERPTYvCMBC9C/sfwizsTVNFdK1GEUHo&#10;wT1YZb0OzdgUm0ltonb//UYQvM3jfc5i1dla3Kn1lWMFw0ECgrhwuuJSwfGw7X+D8AFZY+2YFPyR&#10;h9Xyo7fAVLsH7+meh1LEEPYpKjAhNKmUvjBk0Q9cQxy5s2sthgjbUuoWHzHc1nKUJBNpseLYYLCh&#10;jaHikt+sgvFPZvSp2/ndPsl+qbqON9fcKfX12a3nIAJ14S1+uTMd509nU3h+E0+Qy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9yA4cIAAADdAAAADwAAAAAAAAAAAAAA&#10;AAChAgAAZHJzL2Rvd25yZXYueG1sUEsFBgAAAAAEAAQA+QAAAJADAAAAAA==&#10;" strokeweight="2.25pt"/>
                      <v:line id="Line 203" o:spid="_x0000_s1247" style="position:absolute;visibility:visible" from="6735,12814" to="6957,128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gFRVcgAAADdAAAADwAAAGRycy9kb3ducmV2LnhtbESPT2vCQBDF70K/wzKF3nSjh7ZG12AL&#10;LYJQ8M9Bb0N2TKLZ2ZBdY+qn7xwK3mZ4b977zTzrXa06akPl2cB4lIAizr2tuDCw330N30GFiGyx&#10;9kwGfilAtngazDG1/sYb6raxUBLCIUUDZYxNqnXIS3IYRr4hFu3kW4dR1rbQtsWbhLtaT5LkVTus&#10;WBpKbOizpPyyvToDP71dTSr//WHXG1scD/f7ZX09G/Py3C9noCL18WH+v15ZwX+bCq58IyPoxR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vgFRVcgAAADdAAAADwAAAAAA&#10;AAAAAAAAAAChAgAAZHJzL2Rvd25yZXYueG1sUEsFBgAAAAAEAAQA+QAAAJYDAAAAAA==&#10;" strokeweight="2.75pt"/>
                    </v:group>
                    <v:shape id="Text Box 204" o:spid="_x0000_s1248" type="#_x0000_t202" style="position:absolute;left:6989;top:12735;width:119;height:1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Ehy8QA&#10;AADdAAAADwAAAGRycy9kb3ducmV2LnhtbERPTWvCQBC9C/0PyxR6Ed3YQzTRTaiCUHpqYyl4G7Jj&#10;NjQ7G7Krif++Wyj0No/3Obtysp240eBbxwpWywQEce10y42Cz9NxsQHhA7LGzjEpuJOHsniY7TDX&#10;buQPulWhETGEfY4KTAh9LqWvDVn0S9cTR+7iBoshwqGResAxhttOPidJKi22HBsM9nQwVH9XV6tg&#10;fz7UnPpsPhqffr2/zVfjvT8q9fQ4vWxBBJrCv/jP/arj/HWWwe838QRZ/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BIcvEAAAA3QAAAA8AAAAAAAAAAAAAAAAAmAIAAGRycy9k&#10;b3ducmV2LnhtbFBLBQYAAAAABAAEAPUAAACJAwAAAAA=&#10;" filled="f" fillcolor="#0c9" stroked="f">
                      <v:textbox inset=".1mm,.1mm,.1mm,.1mm">
                        <w:txbxContent>
                          <w:p w:rsidR="00E24B9C" w:rsidRDefault="00E24B9C" w:rsidP="00F673CE">
                            <w:pPr>
                              <w:autoSpaceDE w:val="0"/>
                              <w:autoSpaceDN w:val="0"/>
                              <w:adjustRightInd w:val="0"/>
                              <w:rPr>
                                <w:color w:val="000000"/>
                                <w:sz w:val="16"/>
                              </w:rPr>
                            </w:pPr>
                          </w:p>
                        </w:txbxContent>
                      </v:textbox>
                    </v:shape>
                  </v:group>
                </v:group>
                <v:group id="Group 205" o:spid="_x0000_s1249" style="position:absolute;left:4753;top:13125;width:6016;height:600" coordorigin="4753,13125" coordsize="6016,6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ZhDBQxgAAAN0A&#10;AAAPAAAAAAAAAAAAAAAAAKoCAABkcnMvZG93bnJldi54bWxQSwUGAAAAAAQABAD6AAAAnQMAAAAA&#10;">
                  <v:group id="Group 206" o:spid="_x0000_s1250" style="position:absolute;left:4753;top:13288;width:6016;height:437" coordorigin="4753,13288" coordsize="6016,4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2yJXLwwAAAN0AAAAP&#10;AAAAAAAAAAAAAAAAAKoCAABkcnMvZG93bnJldi54bWxQSwUGAAAAAAQABAD6AAAAmgMAAAAA&#10;">
                    <v:group id="Group 207" o:spid="_x0000_s1251" style="position:absolute;left:5122;top:13386;width:5647;height:339" coordorigin="5122,13386" coordsize="5647,3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YaC7zCAAAA3QAAAA8A&#10;AAAAAAAAAAAAAAAAqgIAAGRycy9kb3ducmV2LnhtbFBLBQYAAAAABAAEAPoAAACZAwAAAAA=&#10;">
                      <v:shape id="Text Box 208" o:spid="_x0000_s1252" type="#_x0000_t202" style="position:absolute;left:5122;top:13386;width:269;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xfIcQA&#10;AADdAAAADwAAAGRycy9kb3ducmV2LnhtbESPQWvCQBCF74L/YRnBm240ICF1FREEwUub9NLbdHea&#10;BLOzIbsm6b93C0JvM7z3vXmzP062FQP1vnGsYLNOQBBrZxquFHyWl1UGwgdkg61jUvBLHo6H+WyP&#10;uXEjf9BQhErEEPY5KqhD6HIpva7Jol+7jjhqP663GOLaV9L0OMZw28ptkuykxYbjhRo7Otek78XD&#10;xhop+e6ub9ev7DE079PgXfmtlVouptMbiEBT+De/6KuJXJak8PdNHEEe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cXyHEAAAA3QAAAA8AAAAAAAAAAAAAAAAAmAIAAGRycy9k&#10;b3ducmV2LnhtbFBLBQYAAAAABAAEAPUAAACJAwAAAAA=&#10;" filled="f" fillcolor="#0c9" stroked="f">
                        <v:textbox inset="4.68pt,2.34pt,4.68pt,2.34pt">
                          <w:txbxContent>
                            <w:p w:rsidR="00E24B9C" w:rsidRDefault="00E24B9C" w:rsidP="00F673CE">
                              <w:pPr>
                                <w:autoSpaceDE w:val="0"/>
                                <w:autoSpaceDN w:val="0"/>
                                <w:adjustRightInd w:val="0"/>
                                <w:rPr>
                                  <w:color w:val="000000"/>
                                  <w:sz w:val="31"/>
                                  <w:szCs w:val="48"/>
                                </w:rPr>
                              </w:pPr>
                              <w:r>
                                <w:rPr>
                                  <w:color w:val="000000"/>
                                  <w:sz w:val="16"/>
                                </w:rPr>
                                <w:t>1</w:t>
                              </w:r>
                            </w:p>
                          </w:txbxContent>
                        </v:textbox>
                      </v:shape>
                      <v:shape id="Text Box 209" o:spid="_x0000_s1253" type="#_x0000_t202" style="position:absolute;left:10457;top:13406;width:312;height:31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dYi8MA&#10;AADdAAAADwAAAGRycy9kb3ducmV2LnhtbERPTWvCQBC9F/wPywi9mY2l1BBdRQuFQnOprai3MTsm&#10;wexs2N1q8u+7BaG3ebzPWax604orOd9YVjBNUhDEpdUNVwq+v94mGQgfkDW2lknBQB5Wy9HDAnNt&#10;b/xJ122oRAxhn6OCOoQul9KXNRn0ie2II3e2zmCI0FVSO7zFcNPKpzR9kQYbjg01dvRaU3nZ/hgF&#10;8qM8Hwcu9rybHdhpfwrFZqbU47hfz0EE6sO/+O5+13F+lj7D3zfxBLn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dYi8MAAADdAAAADwAAAAAAAAAAAAAAAACYAgAAZHJzL2Rv&#10;d25yZXYueG1sUEsFBgAAAAAEAAQA9QAAAIgDAAAAAA==&#10;" filled="f" fillcolor="#0c9" stroked="f">
                        <v:textbox inset=".7mm,0,.7mm,0">
                          <w:txbxContent>
                            <w:p w:rsidR="00E24B9C" w:rsidRDefault="00E24B9C" w:rsidP="00F673CE">
                              <w:pPr>
                                <w:autoSpaceDE w:val="0"/>
                                <w:autoSpaceDN w:val="0"/>
                                <w:adjustRightInd w:val="0"/>
                                <w:rPr>
                                  <w:color w:val="000000"/>
                                  <w:sz w:val="31"/>
                                  <w:szCs w:val="48"/>
                                </w:rPr>
                              </w:pPr>
                              <w:r>
                                <w:rPr>
                                  <w:color w:val="000000"/>
                                  <w:sz w:val="16"/>
                                </w:rPr>
                                <w:t>64</w:t>
                              </w:r>
                            </w:p>
                          </w:txbxContent>
                        </v:textbox>
                      </v:shape>
                      <v:shape id="Text Box 210" o:spid="_x0000_s1254" type="#_x0000_t202" style="position:absolute;left:5686;top:13386;width:268;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lizsMA&#10;AADdAAAADwAAAGRycy9kb3ducmV2LnhtbESPzarCMBCF94LvEEZwp6lelFKNIoIg3M31Z+NuTMa2&#10;2ExKE2t9+xtBcDfDOd+ZM8t1ZyvRUuNLxwom4wQEsXam5FzB+bQbpSB8QDZYOSYFL/KwXvV7S8yM&#10;e/KB2mPIRQxhn6GCIoQ6k9Lrgiz6sauJo3ZzjcUQ1yaXpsFnDLeVnCbJXFosOV4osKZtQfp+fNhY&#10;44d8fde/+0v6aMu/rvXudNVKDQfdZgEiUBe+5g+9N5FLkxm8v4kjy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flizsMAAADdAAAADwAAAAAAAAAAAAAAAACYAgAAZHJzL2Rv&#10;d25yZXYueG1sUEsFBgAAAAAEAAQA9QAAAIgDAAAAAA==&#10;" filled="f" fillcolor="#0c9" stroked="f">
                        <v:textbox inset="4.68pt,2.34pt,4.68pt,2.34pt">
                          <w:txbxContent>
                            <w:p w:rsidR="00E24B9C" w:rsidRDefault="00E24B9C" w:rsidP="00F673CE">
                              <w:pPr>
                                <w:autoSpaceDE w:val="0"/>
                                <w:autoSpaceDN w:val="0"/>
                                <w:adjustRightInd w:val="0"/>
                                <w:rPr>
                                  <w:color w:val="000000"/>
                                  <w:sz w:val="31"/>
                                  <w:szCs w:val="48"/>
                                </w:rPr>
                              </w:pPr>
                              <w:r>
                                <w:rPr>
                                  <w:color w:val="000000"/>
                                  <w:sz w:val="16"/>
                                </w:rPr>
                                <w:t>8</w:t>
                              </w:r>
                            </w:p>
                          </w:txbxContent>
                        </v:textbox>
                      </v:shape>
                      <v:shape id="Text Box 211" o:spid="_x0000_s1255" type="#_x0000_t202" style="position:absolute;left:6290;top:13386;width:471;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v8ucQA&#10;AADdAAAADwAAAGRycy9kb3ducmV2LnhtbESPQWvDMAyF74P+B6PCbovTDkLI4pRSKBR62ZpdelNt&#10;LQmN5RC7afbv50JhN4n3vqencjPbXkw0+s6xglWSgiDWznTcKPiu9285CB+QDfaOScEvedhUi5cS&#10;C+Pu/EXTKTQihrAvUEEbwlBI6XVLFn3iBuKo/bjRYojr2Egz4j2G216u0zSTFjuOF1ocaNeSvp5u&#10;NtZ4Jz9c9fFwzm9T9zlP3tUXrdTrct5+gAg0h3/zkz6YyOVpBo9v4giy+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Er/LnEAAAA3QAAAA8AAAAAAAAAAAAAAAAAmAIAAGRycy9k&#10;b3ducmV2LnhtbFBLBQYAAAAABAAEAPUAAACJAwAAAAA=&#10;" filled="f" fillcolor="#0c9" stroked="f">
                        <v:textbox inset="4.68pt,2.34pt,4.68pt,2.34pt">
                          <w:txbxContent>
                            <w:p w:rsidR="00E24B9C" w:rsidRDefault="00E24B9C" w:rsidP="00F673CE">
                              <w:pPr>
                                <w:autoSpaceDE w:val="0"/>
                                <w:autoSpaceDN w:val="0"/>
                                <w:adjustRightInd w:val="0"/>
                                <w:rPr>
                                  <w:color w:val="000000"/>
                                  <w:sz w:val="31"/>
                                  <w:szCs w:val="48"/>
                                </w:rPr>
                              </w:pPr>
                              <w:r>
                                <w:rPr>
                                  <w:color w:val="000000"/>
                                  <w:sz w:val="16"/>
                                </w:rPr>
                                <w:t>15</w:t>
                              </w:r>
                            </w:p>
                          </w:txbxContent>
                        </v:textbox>
                      </v:shape>
                      <v:shape id="Text Box 212" o:spid="_x0000_s1256" type="#_x0000_t202" style="position:absolute;left:6895;top:13386;width:403;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dZIsMA&#10;AADdAAAADwAAAGRycy9kb3ducmV2LnhtbESPzarCMBCF94LvEEZwp6le0FKNIoIg3M31Z+NuTMa2&#10;2ExKE2t9+xtBcDfDOd+ZM8t1ZyvRUuNLxwom4wQEsXam5FzB+bQbpSB8QDZYOSYFL/KwXvV7S8yM&#10;e/KB2mPIRQxhn6GCIoQ6k9Lrgiz6sauJo3ZzjcUQ1yaXpsFnDLeVnCbJTFosOV4osKZtQfp+fNhY&#10;44d8fde/+0v6aMu/rvXudNVKDQfdZgEiUBe+5g+9N5FLkzm8v4kjy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mdZIsMAAADdAAAADwAAAAAAAAAAAAAAAACYAgAAZHJzL2Rv&#10;d25yZXYueG1sUEsFBgAAAAAEAAQA9QAAAIgDAAAAAA==&#10;" filled="f" fillcolor="#0c9" stroked="f">
                        <v:textbox inset="4.68pt,2.34pt,4.68pt,2.34pt">
                          <w:txbxContent>
                            <w:p w:rsidR="00E24B9C" w:rsidRDefault="00E24B9C" w:rsidP="00F673CE">
                              <w:pPr>
                                <w:autoSpaceDE w:val="0"/>
                                <w:autoSpaceDN w:val="0"/>
                                <w:adjustRightInd w:val="0"/>
                                <w:rPr>
                                  <w:color w:val="000000"/>
                                  <w:sz w:val="31"/>
                                  <w:szCs w:val="48"/>
                                </w:rPr>
                              </w:pPr>
                              <w:r>
                                <w:rPr>
                                  <w:color w:val="000000"/>
                                  <w:sz w:val="16"/>
                                </w:rPr>
                                <w:t>22</w:t>
                              </w:r>
                            </w:p>
                          </w:txbxContent>
                        </v:textbox>
                      </v:shape>
                      <v:shape id="Text Box 213" o:spid="_x0000_s1257" type="#_x0000_t202" style="position:absolute;left:7434;top:13386;width:470;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NUMMA&#10;AADdAAAADwAAAGRycy9kb3ducmV2LnhtbESPT4vCMBDF74LfIYzgTVMVpHSNsiwIghf/XfY2m8y2&#10;xWZSmljrt3cOC3ubx7zfmzeb3eAb1VMX68AGFvMMFLENrubSwO26n+WgYkJ22AQmAy+KsNuORxss&#10;XHjymfpLKpWEcCzQQJVSW2gdbUUe4zy0xLL7DZ3HJLIrtevwKeG+0cssW2uPNcuFClv6qsjeLw8v&#10;NVYU27s9Hr7zR1+fhj6G6481ZjoZPj9AJRrSv/mPPjjh8kzqyjcygt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jNUMMAAADdAAAADwAAAAAAAAAAAAAAAACYAgAAZHJzL2Rv&#10;d25yZXYueG1sUEsFBgAAAAAEAAQA9QAAAIgDAAAAAA==&#10;" filled="f" fillcolor="#0c9" stroked="f">
                        <v:textbox inset="4.68pt,2.34pt,4.68pt,2.34pt">
                          <w:txbxContent>
                            <w:p w:rsidR="00E24B9C" w:rsidRDefault="00E24B9C" w:rsidP="00F673CE">
                              <w:pPr>
                                <w:autoSpaceDE w:val="0"/>
                                <w:autoSpaceDN w:val="0"/>
                                <w:adjustRightInd w:val="0"/>
                                <w:rPr>
                                  <w:color w:val="000000"/>
                                  <w:sz w:val="31"/>
                                  <w:szCs w:val="48"/>
                                </w:rPr>
                              </w:pPr>
                              <w:r>
                                <w:rPr>
                                  <w:color w:val="000000"/>
                                  <w:sz w:val="16"/>
                                </w:rPr>
                                <w:t>29</w:t>
                              </w:r>
                            </w:p>
                          </w:txbxContent>
                        </v:textbox>
                      </v:shape>
                      <v:shape id="Text Box 214" o:spid="_x0000_s1258" type="#_x0000_t202" style="position:absolute;left:8105;top:13386;width:538;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Roy8MA&#10;AADdAAAADwAAAGRycy9kb3ducmV2LnhtbESPzarCMBCF94LvEEZwp6kKUqtRRBAEN/7czd2NydgW&#10;m0lpYq1vb4QLdzfDOd+ZM6tNZyvRUuNLxwom4wQEsXam5FzBz3U/SkH4gGywckwK3uRhs+73VpgZ&#10;9+IztZeQixjCPkMFRQh1JqXXBVn0Y1cTR+3uGoshrk0uTYOvGG4rOU2SubRYcrxQYE27gvTj8rSx&#10;xox8/dDHw2/6bMtT13p3vWmlhoNuuwQRqAv/5j/6YCKXJgv4fhNHkOs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LRoy8MAAADdAAAADwAAAAAAAAAAAAAAAACYAgAAZHJzL2Rv&#10;d25yZXYueG1sUEsFBgAAAAAEAAQA9QAAAIgDAAAAAA==&#10;" filled="f" fillcolor="#0c9" stroked="f">
                        <v:textbox inset="4.68pt,2.34pt,4.68pt,2.34pt">
                          <w:txbxContent>
                            <w:p w:rsidR="00E24B9C" w:rsidRDefault="00E24B9C" w:rsidP="00F673CE">
                              <w:pPr>
                                <w:autoSpaceDE w:val="0"/>
                                <w:autoSpaceDN w:val="0"/>
                                <w:adjustRightInd w:val="0"/>
                                <w:rPr>
                                  <w:color w:val="000000"/>
                                  <w:sz w:val="31"/>
                                  <w:szCs w:val="48"/>
                                </w:rPr>
                              </w:pPr>
                              <w:r>
                                <w:rPr>
                                  <w:color w:val="000000"/>
                                  <w:sz w:val="16"/>
                                </w:rPr>
                                <w:t>36</w:t>
                              </w:r>
                            </w:p>
                          </w:txbxContent>
                        </v:textbox>
                      </v:shape>
                      <v:shape id="Text Box 215" o:spid="_x0000_s1259" type="#_x0000_t202" style="position:absolute;left:8643;top:13386;width:402;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dXi8MA&#10;AADdAAAADwAAAGRycy9kb3ducmV2LnhtbESPT4vCMBDF7wt+hzCCtzV1haVUo4ggCHvxz168jcnY&#10;FptJaWKt3945LOxtHvN+b94s14NvVE9drAMbmE0zUMQ2uJpLA7/n3WcOKiZkh01gMvCiCOvV6GOJ&#10;hQtPPlJ/SqWSEI4FGqhSaguto63IY5yGllh2t9B5TCK7UrsOnxLuG/2VZd/aY81yocKWthXZ++nh&#10;pcacYnu3P/tL/ujrw9DHcL5aYybjYbMAlWhI/+Y/eu+Ey2fSX76REfTq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FdXi8MAAADdAAAADwAAAAAAAAAAAAAAAACYAgAAZHJzL2Rv&#10;d25yZXYueG1sUEsFBgAAAAAEAAQA9QAAAIgDAAAAAA==&#10;" filled="f" fillcolor="#0c9" stroked="f">
                        <v:textbox inset="4.68pt,2.34pt,4.68pt,2.34pt">
                          <w:txbxContent>
                            <w:p w:rsidR="00E24B9C" w:rsidRDefault="00E24B9C" w:rsidP="00F673CE">
                              <w:pPr>
                                <w:autoSpaceDE w:val="0"/>
                                <w:autoSpaceDN w:val="0"/>
                                <w:adjustRightInd w:val="0"/>
                                <w:rPr>
                                  <w:color w:val="000000"/>
                                  <w:sz w:val="31"/>
                                  <w:szCs w:val="48"/>
                                </w:rPr>
                              </w:pPr>
                              <w:r>
                                <w:rPr>
                                  <w:color w:val="000000"/>
                                  <w:sz w:val="16"/>
                                </w:rPr>
                                <w:t>43</w:t>
                              </w:r>
                            </w:p>
                          </w:txbxContent>
                        </v:textbox>
                      </v:shape>
                      <v:shape id="Text Box 216" o:spid="_x0000_s1260" type="#_x0000_t202" style="position:absolute;left:9246;top:13387;width:405;height:28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vyEMQA&#10;AADdAAAADwAAAGRycy9kb3ducmV2LnhtbESPQWvDMAyF74P+B6PCbquTDkZI64ZSKBR62ZJedtNs&#10;NQmN5RA7afrv58GgN4n3vqenbTHbTkw0+NaxgnSVgCDWzrRcK7hUx7cMhA/IBjvHpOBBHord4mWL&#10;uXF3/qKpDLWIIexzVNCE0OdSet2QRb9yPXHUrm6wGOI61NIMeI/htpPrJPmQFluOFxrs6dCQvpWj&#10;jTXeyfc3fT59Z+PUfs6Td9WPVup1Oe83IALN4Wn+p08mclmawt83cQS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b8hDEAAAA3QAAAA8AAAAAAAAAAAAAAAAAmAIAAGRycy9k&#10;b3ducmV2LnhtbFBLBQYAAAAABAAEAPUAAACJAwAAAAA=&#10;" filled="f" fillcolor="#0c9" stroked="f">
                        <v:textbox inset="4.68pt,2.34pt,4.68pt,2.34pt">
                          <w:txbxContent>
                            <w:p w:rsidR="00E24B9C" w:rsidRDefault="00E24B9C" w:rsidP="00F673CE">
                              <w:pPr>
                                <w:autoSpaceDE w:val="0"/>
                                <w:autoSpaceDN w:val="0"/>
                                <w:adjustRightInd w:val="0"/>
                                <w:rPr>
                                  <w:color w:val="000000"/>
                                  <w:sz w:val="31"/>
                                  <w:szCs w:val="48"/>
                                </w:rPr>
                              </w:pPr>
                              <w:r>
                                <w:rPr>
                                  <w:color w:val="000000"/>
                                  <w:sz w:val="16"/>
                                </w:rPr>
                                <w:t>50</w:t>
                              </w:r>
                            </w:p>
                          </w:txbxContent>
                        </v:textbox>
                      </v:shape>
                      <v:shape id="Text Box 217" o:spid="_x0000_s1261" type="#_x0000_t202" style="position:absolute;left:9852;top:13386;width:605;height:28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lsZ8EA&#10;AADdAAAADwAAAGRycy9kb3ducmV2LnhtbESPzarCMBCF94LvEEZwp6kKUqpRRBCEu/Fv425MxrbY&#10;TEoTa+/bG0FwN8M535kzy3VnK9FS40vHCibjBASxdqbkXMHlvBulIHxANlg5JgX/5GG96veWmBn3&#10;4iO1p5CLGMI+QwVFCHUmpdcFWfRjVxNH7e4aiyGuTS5Ng68Ybis5TZK5tFhyvFBgTduC9OP0tLHG&#10;jHz90H/7a/psy0PXene+aaWGg26zABGoCz/zl96byKWTKXy+iSPI1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vJbGfBAAAA3QAAAA8AAAAAAAAAAAAAAAAAmAIAAGRycy9kb3du&#10;cmV2LnhtbFBLBQYAAAAABAAEAPUAAACGAwAAAAA=&#10;" filled="f" fillcolor="#0c9" stroked="f">
                        <v:textbox inset="4.68pt,2.34pt,4.68pt,2.34pt">
                          <w:txbxContent>
                            <w:p w:rsidR="00E24B9C" w:rsidRDefault="00E24B9C" w:rsidP="00F673CE">
                              <w:pPr>
                                <w:autoSpaceDE w:val="0"/>
                                <w:autoSpaceDN w:val="0"/>
                                <w:adjustRightInd w:val="0"/>
                                <w:rPr>
                                  <w:color w:val="000000"/>
                                  <w:sz w:val="31"/>
                                  <w:szCs w:val="48"/>
                                </w:rPr>
                              </w:pPr>
                              <w:r>
                                <w:rPr>
                                  <w:color w:val="000000"/>
                                  <w:sz w:val="16"/>
                                </w:rPr>
                                <w:t>57</w:t>
                              </w:r>
                            </w:p>
                          </w:txbxContent>
                        </v:textbox>
                      </v:shape>
                    </v:group>
                    <v:shape id="Text Box 218" o:spid="_x0000_s1262" type="#_x0000_t202" style="position:absolute;left:4753;top:13288;width:671;height:28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XJ/MQA&#10;AADdAAAADwAAAGRycy9kb3ducmV2LnhtbESPQWvCQBCF7wX/wzKCt7qxgRLSbKQIgtCLRi/eprvT&#10;JJidDdk1xn/vCgVvM7z3vXlTrCfbiZEG3zpWsFomIIi1My3XCk7H7XsGwgdkg51jUnAnD+ty9lZg&#10;btyNDzRWoRYxhH2OCpoQ+lxKrxuy6JeuJ47anxsshrgOtTQD3mK47eRHknxKiy3HCw32tGlIX6qr&#10;jTVS8v1F/+zO2XVs99Po3fFXK7WYT99fIAJN4WX+p3cmctkqhec3cQRZ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SFyfzEAAAA3QAAAA8AAAAAAAAAAAAAAAAAmAIAAGRycy9k&#10;b3ducmV2LnhtbFBLBQYAAAAABAAEAPUAAACJAwAAAAA=&#10;" filled="f" fillcolor="#0c9" stroked="f">
                      <v:textbox inset="4.68pt,2.34pt,4.68pt,2.34pt">
                        <w:txbxContent>
                          <w:p w:rsidR="00E24B9C" w:rsidRDefault="00E24B9C" w:rsidP="00F673CE">
                            <w:pPr>
                              <w:autoSpaceDE w:val="0"/>
                              <w:autoSpaceDN w:val="0"/>
                              <w:adjustRightInd w:val="0"/>
                              <w:rPr>
                                <w:color w:val="000000"/>
                                <w:sz w:val="31"/>
                                <w:szCs w:val="48"/>
                              </w:rPr>
                            </w:pPr>
                            <w:r>
                              <w:rPr>
                                <w:color w:val="000000"/>
                                <w:sz w:val="16"/>
                              </w:rPr>
                              <w:t>День</w:t>
                            </w:r>
                          </w:p>
                        </w:txbxContent>
                      </v:textbox>
                    </v:shape>
                  </v:group>
                  <v:group id="Group 219" o:spid="_x0000_s1263" style="position:absolute;left:5289;top:13125;width:5379;height:255" coordorigin="5289,13125" coordsize="5379,2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jZqCOwwAAAN0AAAAP&#10;AAAAAAAAAAAAAAAAAKoCAABkcnMvZG93bnJldi54bWxQSwUGAAAAAAQABAD6AAAAmgMAAAAA&#10;">
                    <v:line id="Line 220" o:spid="_x0000_s1264" style="position:absolute;visibility:visible" from="5289,13133" to="5289,133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2Y6c8MAAADdAAAADwAAAGRycy9kb3ducmV2LnhtbERPTWvCQBC9F/wPywjedGOlIqmrSMEq&#10;vZkWobchOyYx2dl0d6Px37uC0Ns83ucs171pxIWcrywrmE4SEMS51RUXCn6+t+MFCB+QNTaWScGN&#10;PKxXg5clptpe+UCXLBQihrBPUUEZQptK6fOSDPqJbYkjd7LOYIjQFVI7vMZw08jXJJlLgxXHhhJb&#10;+igpr7POKDh2Gf+e661rsPvc7U7Hv9rPvpQaDfvNO4hAffgXP917Hecvpm/w+CaeIF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NmOnPDAAAA3QAAAA8AAAAAAAAAAAAA&#10;AAAAoQIAAGRycy9kb3ducmV2LnhtbFBLBQYAAAAABAAEAPkAAACRAwAAAAA=&#10;" strokeweight="1.5pt"/>
                    <v:line id="Line 221" o:spid="_x0000_s1265" style="position:absolute;visibility:visible" from="5374,13257" to="5374,13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Mx7msQAAADdAAAADwAAAGRycy9kb3ducmV2LnhtbERPS2vCQBC+F/wPyxR6qxstBEldRSqC&#10;9lB8QT2O2TGJZmfD7jZJ/71bKHibj+8503lvatGS85VlBaNhAoI4t7riQsHxsHqdgPABWWNtmRT8&#10;kof5bPA0xUzbjnfU7kMhYgj7DBWUITSZlD4vyaAf2oY4chfrDIYIXSG1wy6Gm1qOkySVBiuODSU2&#10;9FFSftv/GAVfb9u0XWw+1/33Jj3ny935dO2cUi/P/eIdRKA+PMT/7rWO8yejFP6+iSfI2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zHuaxAAAAN0AAAAPAAAAAAAAAAAA&#10;AAAAAKECAABkcnMvZG93bnJldi54bWxQSwUGAAAAAAQABAD5AAAAkgMAAAAA&#10;"/>
                    <v:line id="Line 222" o:spid="_x0000_s1266" style="position:absolute;visibility:visible" from="5460,13257" to="5460,13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4DeAcUAAADdAAAADwAAAGRycy9kb3ducmV2LnhtbERPS2vCQBC+F/wPywje6sYKqaSuIi0F&#10;7UHqA9rjmJ0m0exs2N0m8d93C4K3+fieM1/2phYtOV9ZVjAZJyCIc6srLhQcD++PMxA+IGusLZOC&#10;K3lYLgYPc8y07XhH7T4UIoawz1BBGUKTSenzkgz6sW2II/djncEQoSukdtjFcFPLpyRJpcGKY0OJ&#10;Db2WlF/2v0bBdvqZtqvNx7r/2qSn/G13+j53TqnRsF+9gAjUh7v45l7rOH82eYb/b+IJcv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4DeAcUAAADdAAAADwAAAAAAAAAA&#10;AAAAAAChAgAAZHJzL2Rvd25yZXYueG1sUEsFBgAAAAAEAAQA+QAAAJMDAAAAAA==&#10;"/>
                    <v:line id="Line 223" o:spid="_x0000_s1267" style="position:absolute;visibility:visible" from="5545,13257" to="5545,13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9Kc8gAAADdAAAADwAAAGRycy9kb3ducmV2LnhtbESPQUvDQBCF74L/YRnBm91UIZS021Ja&#10;Cq0HsVWwx2l2TGKzs2F3TeK/dw6Ctxnem/e+WaxG16qeQmw8G5hOMlDEpbcNVwbe33YPM1AxIVts&#10;PZOBH4qwWt7eLLCwfuAj9adUKQnhWKCBOqWu0DqWNTmME98Ri/bpg8Mka6i0DThIuGv1Y5bl2mHD&#10;0lBjR5uayuvp2xl4eXrN+/XheT9+HPJLuT1ezl9DMOb+blzPQSUa07/573pvBX82FVz5RkbQy1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dh9Kc8gAAADdAAAADwAAAAAA&#10;AAAAAAAAAAChAgAAZHJzL2Rvd25yZXYueG1sUEsFBgAAAAAEAAQA+QAAAJYDAAAAAA==&#10;"/>
                    <v:line id="Line 224" o:spid="_x0000_s1268" style="position:absolute;visibility:visible" from="5630,13257" to="5630,13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VPv6MUAAADdAAAADwAAAGRycy9kb3ducmV2LnhtbERPTWvCQBC9F/oflin0VjdaCJq6ilQK&#10;6kGqFtrjmB2T2Oxs2N0m8d93BcHbPN7nTOe9qUVLzleWFQwHCQji3OqKCwVfh4+XMQgfkDXWlknB&#10;hTzMZ48PU8y07XhH7T4UIoawz1BBGUKTSenzkgz6gW2II3eyzmCI0BVSO+xiuKnlKElSabDi2FBi&#10;Q+8l5b/7P6Ng+/qZtov1ZtV/r9Njvtwdf86dU+r5qV+8gQjUh7v45l7pOH88nMD1m3iCnP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VPv6MUAAADdAAAADwAAAAAAAAAA&#10;AAAAAAChAgAAZHJzL2Rvd25yZXYueG1sUEsFBgAAAAAEAAQA+QAAAJMDAAAAAA==&#10;"/>
                    <v:line id="Line 225" o:spid="_x0000_s1269" style="position:absolute;visibility:visible" from="5715,13257" to="5715,13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gWMyMgAAADdAAAADwAAAGRycy9kb3ducmV2LnhtbESPQUvDQBCF70L/wzIFb3bTCqGk3ZZi&#10;EVoPYqtgj9PsmESzs2F3TeK/dw6Ctxnem/e+WW9H16qeQmw8G5jPMlDEpbcNVwbeXh/vlqBiQrbY&#10;eiYDPxRhu5ncrLGwfuAT9edUKQnhWKCBOqWu0DqWNTmMM98Ri/bhg8Mka6i0DThIuGv1Isty7bBh&#10;aaixo4eayq/ztzPwfP+S97vj02F8P+bXcn+6Xj6HYMztdNytQCUa07/57/pgBX+5EH75RkbQm1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RgWMyMgAAADdAAAADwAAAAAA&#10;AAAAAAAAAAChAgAAZHJzL2Rvd25yZXYueG1sUEsFBgAAAAAEAAQA+QAAAJYDAAAAAA==&#10;"/>
                    <v:line id="Line 226" o:spid="_x0000_s1270" style="position:absolute;visibility:visible" from="5801,13257" to="5801,13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kpU8UAAADdAAAADwAAAGRycy9kb3ducmV2LnhtbERPTWvCQBC9F/wPywi9NRstBImuIhVB&#10;eyhVC/U4ZsckNjsbdrdJ+u+7hYK3ebzPWawG04iOnK8tK5gkKQjiwuqaSwUfp+3TDIQPyBoby6Tg&#10;hzyslqOHBeba9nyg7hhKEUPY56igCqHNpfRFRQZ9YlviyF2tMxgidKXUDvsYbho5TdNMGqw5NlTY&#10;0ktFxdfx2yh4e37PuvX+dTd87rNLsTlczrfeKfU4HtZzEIGGcBf/u3c6zp9NJ/D3TTxBL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UkpU8UAAADdAAAADwAAAAAAAAAA&#10;AAAAAAChAgAAZHJzL2Rvd25yZXYueG1sUEsFBgAAAAAEAAQA+QAAAJMDAAAAAA==&#10;"/>
                    <v:line id="Line 227" o:spid="_x0000_s1271" style="position:absolute;visibility:visible" from="5886,13133" to="5886,133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NousMAAADdAAAADwAAAGRycy9kb3ducmV2LnhtbERPTWvCQBC9C/0PyxR6001TKBLdhFJQ&#10;S2+NIngbsmOSJjsbdzea/vtuoeBtHu9z1sVkenEl51vLCp4XCQjiyuqWawWH/Wa+BOEDssbeMin4&#10;IQ9F/jBbY6btjb/oWoZaxBD2GSpoQhgyKX3VkEG/sANx5M7WGQwRulpqh7cYbnqZJsmrNNhybGhw&#10;oPeGqq4cjYLjWPLpu9u4Hsftbnc+Xjr/8qnU0+P0tgIRaAp38b/7Q8f5yzSFv2/iCTL/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LjaLrDAAAA3QAAAA8AAAAAAAAAAAAA&#10;AAAAoQIAAGRycy9kb3ducmV2LnhtbFBLBQYAAAAABAAEAPkAAACRAwAAAAA=&#10;" strokeweight="1.5pt"/>
                    <v:line id="Line 228" o:spid="_x0000_s1272" style="position:absolute;visibility:visible" from="5971,13257" to="5971,13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cSv8UAAADdAAAADwAAAGRycy9kb3ducmV2LnhtbERPS2vCQBC+F/wPyxR6azZVCJK6iigF&#10;7aH4KLTHMTtNUrOzYXebpP/eFQRv8/E9Z7YYTCM6cr62rOAlSUEQF1bXXCr4PL49T0H4gKyxsUwK&#10;/snDYj56mGGubc976g6hFDGEfY4KqhDaXEpfVGTQJ7YljtyPdQZDhK6U2mEfw00jx2maSYM1x4YK&#10;W1pVVJwPf0bBx2SXdcvt+2b42manYr0/ff/2Tqmnx2H5CiLQEO7im3uj4/zpeALXb+IJc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tcSv8UAAADdAAAADwAAAAAAAAAA&#10;AAAAAAChAgAAZHJzL2Rvd25yZXYueG1sUEsFBgAAAAAEAAQA+QAAAJMDAAAAAA==&#10;"/>
                    <v:line id="Line 229" o:spid="_x0000_s1273" style="position:absolute;visibility:visible" from="6057,13257" to="6057,13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6Ky8UAAADdAAAADwAAAGRycy9kb3ducmV2LnhtbERPTWvCQBC9F/wPywi91U1tCZK6iiiC&#10;ehC1hfY4ZqdJanY27K5J+u9dodDbPN7nTOe9qUVLzleWFTyPEhDEudUVFwo+3tdPExA+IGusLZOC&#10;X/Iwnw0epphp2/GR2lMoRAxhn6GCMoQmk9LnJRn0I9sQR+7bOoMhQldI7bCL4aaW4yRJpcGKY0OJ&#10;DS1Lyi+nq1Gwfzmk7WK72/Sf2/Scr47nr5/OKfU47BdvIAL14V/8597oOH8yfoX7N/EEObs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T6Ky8UAAADdAAAADwAAAAAAAAAA&#10;AAAAAAChAgAAZHJzL2Rvd25yZXYueG1sUEsFBgAAAAAEAAQA+QAAAJMDAAAAAA==&#10;"/>
                    <v:line id="Line 230" o:spid="_x0000_s1274" style="position:absolute;visibility:visible" from="6142,13257" to="6142,13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IvUMUAAADdAAAADwAAAGRycy9kb3ducmV2LnhtbERPTWvCQBC9F/wPywi91U0tDZK6iiiC&#10;ehC1hfY4ZqdJanY27K5J+u9dodDbPN7nTOe9qUVLzleWFTyPEhDEudUVFwo+3tdPExA+IGusLZOC&#10;X/Iwnw0epphp2/GR2lMoRAxhn6GCMoQmk9LnJRn0I9sQR+7bOoMhQldI7bCL4aaW4yRJpcGKY0OJ&#10;DS1Lyi+nq1Gwfzmk7WK72/Sf2/Scr47nr5/OKfU47BdvIAL14V/8597oOH8yfoX7N/EEObs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nIvUMUAAADdAAAADwAAAAAAAAAA&#10;AAAAAAChAgAAZHJzL2Rvd25yZXYueG1sUEsFBgAAAAAEAAQA+QAAAJMDAAAAAA==&#10;"/>
                    <v:line id="Line 231" o:spid="_x0000_s1275" style="position:absolute;visibility:visible" from="6228,13125" to="6228,133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CxJ8QAAADdAAAADwAAAGRycy9kb3ducmV2LnhtbERPTWvCQBC9C/0PyxS86UaFIKmriCJo&#10;D0VtoT2O2WmSNjsbdrdJ+u9dQfA2j/c5i1VvatGS85VlBZNxAoI4t7riQsHH+240B+EDssbaMin4&#10;Jw+r5dNggZm2HZ+oPYdCxBD2GSooQ2gyKX1ekkE/tg1x5L6tMxgidIXUDrsYbmo5TZJUGqw4NpTY&#10;0Kak/Pf8ZxS8zY5puz687vvPQ3rJt6fL10/nlBo+9+sXEIH68BDf3Xsd58+nKdy+iSfI5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oLEnxAAAAN0AAAAPAAAAAAAAAAAA&#10;AAAAAKECAABkcnMvZG93bnJldi54bWxQSwUGAAAAAAQABAD5AAAAkgMAAAAA&#10;"/>
                    <v:line id="Line 232" o:spid="_x0000_s1276" style="position:absolute;visibility:visible" from="6313,13257" to="6313,13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wUvMUAAADdAAAADwAAAGRycy9kb3ducmV2LnhtbERPTWvCQBC9F/wPywi91U0tpJK6iiiC&#10;eijVFtrjmJ0mqdnZsLsm6b93BcHbPN7nTOe9qUVLzleWFTyPEhDEudUVFwq+PtdPExA+IGusLZOC&#10;f/Iwnw0epphp2/Ge2kMoRAxhn6GCMoQmk9LnJRn0I9sQR+7XOoMhQldI7bCL4aaW4yRJpcGKY0OJ&#10;DS1Lyk+Hs1Hw/vKRtovtbtN/b9Njvtoff/46p9TjsF+8gQjUh7v45t7oOH8yfoXrN/EEOb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ewUvMUAAADdAAAADwAAAAAAAAAA&#10;AAAAAAChAgAAZHJzL2Rvd25yZXYueG1sUEsFBgAAAAAEAAQA+QAAAJMDAAAAAA==&#10;"/>
                    <v:line id="Line 233" o:spid="_x0000_s1277" style="position:absolute;visibility:visible" from="6399,13257" to="6399,13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OAzsgAAADdAAAADwAAAGRycy9kb3ducmV2LnhtbESPQUvDQBCF70L/wzIFb3bTCqGk3ZZi&#10;EVoPYqtgj9PsmESzs2F3TeK/dw6Ctxnem/e+WW9H16qeQmw8G5jPMlDEpbcNVwbeXh/vlqBiQrbY&#10;eiYDPxRhu5ncrLGwfuAT9edUKQnhWKCBOqWu0DqWNTmMM98Ri/bhg8Mka6i0DThIuGv1Isty7bBh&#10;aaixo4eayq/ztzPwfP+S97vj02F8P+bXcn+6Xj6HYMztdNytQCUa07/57/pgBX+5EFz5RkbQm1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uHOAzsgAAADdAAAADwAAAAAA&#10;AAAAAAAAAAChAgAAZHJzL2Rvd25yZXYueG1sUEsFBgAAAAAEAAQA+QAAAJYDAAAAAA==&#10;"/>
                    <v:line id="Line 234" o:spid="_x0000_s1278" style="position:absolute;visibility:visible" from="6569,13257" to="6569,13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8lVcUAAADdAAAADwAAAGRycy9kb3ducmV2LnhtbERPTWvCQBC9F/wPywi91Y0WgqauIkpB&#10;eyhVC+1xzI5JNDsbdrdJ+u+7BcHbPN7nzJe9qUVLzleWFYxHCQji3OqKCwWfx9enKQgfkDXWlknB&#10;L3lYLgYPc8y07XhP7SEUIoawz1BBGUKTSenzkgz6kW2II3e2zmCI0BVSO+xiuKnlJElSabDi2FBi&#10;Q+uS8uvhxyh4f/5I29Xubdt/7dJTvtmfvi+dU+px2K9eQATqw118c291nD+dzOD/m3iCXP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z8lVcUAAADdAAAADwAAAAAAAAAA&#10;AAAAAAChAgAAZHJzL2Rvd25yZXYueG1sUEsFBgAAAAAEAAQA+QAAAJMDAAAAAA==&#10;"/>
                    <v:line id="Line 235" o:spid="_x0000_s1279" style="position:absolute;visibility:visible" from="6655,13257" to="6655,13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waFcgAAADdAAAADwAAAGRycy9kb3ducmV2LnhtbESPQUvDQBCF70L/wzIFb3ZTC6Gk3ZZi&#10;EVoPYqtgj9PsmESzs2F3TeK/dw6Ctxnem/e+WW9H16qeQmw8G5jPMlDEpbcNVwbeXh/vlqBiQrbY&#10;eiYDPxRhu5ncrLGwfuAT9edUKQnhWKCBOqWu0DqWNTmMM98Ri/bhg8Mka6i0DThIuGv1fZbl2mHD&#10;0lBjRw81lV/nb2fgefGS97vj02F8P+bXcn+6Xj6HYMztdNytQCUa07/57/pgBX+5EH75RkbQm1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w9waFcgAAADdAAAADwAAAAAA&#10;AAAAAAAAAAChAgAAZHJzL2Rvd25yZXYueG1sUEsFBgAAAAAEAAQA+QAAAJYDAAAAAA==&#10;"/>
                    <v:line id="Line 236" o:spid="_x0000_s1280" style="position:absolute;visibility:visible" from="6825,13257" to="6825,13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C/jsUAAADdAAAADwAAAGRycy9kb3ducmV2LnhtbERPTWvCQBC9F/wPywje6kaFIKmrSEXQ&#10;HkRtoT2O2WmSNjsbdrdJ/PeuIPQ2j/c5i1VvatGS85VlBZNxAoI4t7riQsHH+/Z5DsIHZI21ZVJw&#10;JQ+r5eBpgZm2HZ+oPYdCxBD2GSooQ2gyKX1ekkE/tg1x5L6tMxgidIXUDrsYbmo5TZJUGqw4NpTY&#10;0GtJ+e/5zyg4zI5pu96/7frPfXrJN6fL10/nlBoN+/ULiEB9+Bc/3Dsd589nE7h/E0+Qy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JC/jsUAAADdAAAADwAAAAAAAAAA&#10;AAAAAAChAgAAZHJzL2Rvd25yZXYueG1sUEsFBgAAAAAEAAQA+QAAAJMDAAAAAA==&#10;"/>
                    <v:line id="Line 237" o:spid="_x0000_s1281" style="position:absolute;visibility:visible" from="6910,13257" to="6910,13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Ih+cUAAADdAAAADwAAAGRycy9kb3ducmV2LnhtbERPS2vCQBC+F/wPyxR6azZVCJK6iigF&#10;7aH4KLTHMTtNUrOzYXebpP/eFQRv8/E9Z7YYTCM6cr62rOAlSUEQF1bXXCr4PL49T0H4gKyxsUwK&#10;/snDYj56mGGubc976g6hFDGEfY4KqhDaXEpfVGTQJ7YljtyPdQZDhK6U2mEfw00jx2maSYM1x4YK&#10;W1pVVJwPf0bBx2SXdcvt+2b42manYr0/ff/2Tqmnx2H5CiLQEO7im3uj4/zpZAzXb+IJc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EIh+cUAAADdAAAADwAAAAAAAAAA&#10;AAAAAAChAgAAZHJzL2Rvd25yZXYueG1sUEsFBgAAAAAEAAQA+QAAAJMDAAAAAA==&#10;"/>
                    <v:line id="Line 238" o:spid="_x0000_s1282" style="position:absolute;visibility:visible" from="7081,13133" to="7081,133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Zb/MMAAADdAAAADwAAAGRycy9kb3ducmV2LnhtbERPTWvCQBC9C/0PyxR6000bKBLdhFJQ&#10;S2+NIngbsmOSJjsbdzea/vtuoeBtHu9z1sVkenEl51vLCp4XCQjiyuqWawWH/Wa+BOEDssbeMin4&#10;IQ9F/jBbY6btjb/oWoZaxBD2GSpoQhgyKX3VkEG/sANx5M7WGQwRulpqh7cYbnr5kiSv0mDLsaHB&#10;gd4bqrpyNAqOY8mn727jehy3u935eOl8+qnU0+P0tgIRaAp38b/7Q8f5yzSFv2/iCTL/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h2W/zDAAAA3QAAAA8AAAAAAAAAAAAA&#10;AAAAoQIAAGRycy9kb3ducmV2LnhtbFBLBQYAAAAABAAEAPkAAACRAwAAAAA=&#10;" strokeweight="1.5pt"/>
                    <v:line id="Line 239" o:spid="_x0000_s1283" style="position:absolute;visibility:visible" from="7166,13257" to="7166,13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OccFsUAAADdAAAADwAAAGRycy9kb3ducmV2LnhtbERPS2vCQBC+F/wPywi91U1rCRJdRVoK&#10;2oP4Aj2O2TFJm50Nu9sk/feuUOhtPr7nzBa9qUVLzleWFTyPEhDEudUVFwqOh4+nCQgfkDXWlknB&#10;L3lYzAcPM8y07XhH7T4UIoawz1BBGUKTSenzkgz6kW2II3e1zmCI0BVSO+xiuKnlS5Kk0mDFsaHE&#10;ht5Kyr/3P0bBZrxN2+X6c9Wf1uklf99dzl+dU+px2C+nIAL14V/8517pOH8yfoX7N/EEOb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OccFsUAAADdAAAADwAAAAAAAAAA&#10;AAAAAAChAgAAZHJzL2Rvd25yZXYueG1sUEsFBgAAAAAEAAQA+QAAAJMDAAAAAA==&#10;"/>
                    <v:line id="Line 240" o:spid="_x0000_s1284" style="position:absolute;visibility:visible" from="7337,13257" to="7337,13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6u5jcUAAADdAAAADwAAAGRycy9kb3ducmV2LnhtbERPS2vCQBC+F/wPywi91U0rDRJdRVoK&#10;2oP4Aj2O2TFJm50Nu9sk/feuUOhtPr7nzBa9qUVLzleWFTyPEhDEudUVFwqOh4+nCQgfkDXWlknB&#10;L3lYzAcPM8y07XhH7T4UIoawz1BBGUKTSenzkgz6kW2II3e1zmCI0BVSO+xiuKnlS5Kk0mDFsaHE&#10;ht5Kyr/3P0bBZrxN2+X6c9Wf1uklf99dzl+dU+px2C+nIAL14V/8517pOH8yfoX7N/EEOb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6u5jcUAAADdAAAADwAAAAAAAAAA&#10;AAAAAAChAgAAZHJzL2Rvd25yZXYueG1sUEsFBgAAAAAEAAQA+QAAAJMDAAAAAA==&#10;"/>
                    <v:line id="Line 241" o:spid="_x0000_s1285" style="position:absolute;visibility:visible" from="7423,13257" to="7423,13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kn+sQAAADdAAAADwAAAGRycy9kb3ducmV2LnhtbERPTWvCQBC9C/0PyxS86UaFIKmriCJo&#10;D0VtoT2O2WmSNjsbdrdJ+u9dQfA2j/c5i1VvatGS85VlBZNxAoI4t7riQsHH+240B+EDssbaMin4&#10;Jw+r5dNggZm2HZ+oPYdCxBD2GSooQ2gyKX1ekkE/tg1x5L6tMxgidIXUDrsYbmo5TZJUGqw4NpTY&#10;0Kak/Pf8ZxS8zY5puz687vvPQ3rJt6fL10/nlBo+9+sXEIH68BDf3Xsd589nKdy+iSfI5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eSf6xAAAAN0AAAAPAAAAAAAAAAAA&#10;AAAAAKECAABkcnMvZG93bnJldi54bWxQSwUGAAAAAAQABAD5AAAAkgMAAAAA&#10;"/>
                    <v:line id="Line 242" o:spid="_x0000_s1286" style="position:absolute;visibility:visible" from="7594,13257" to="7594,13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WCYcUAAADdAAAADwAAAGRycy9kb3ducmV2LnhtbERPS2vCQBC+F/wPywi91U0rpBJdRVoK&#10;2kOpD9DjmB2TtNnZsLtN0n/vCoK3+fieM1v0phYtOV9ZVvA8SkAQ51ZXXCjY7z6eJiB8QNZYWyYF&#10;/+RhMR88zDDTtuMNtdtQiBjCPkMFZQhNJqXPSzLoR7YhjtzZOoMhQldI7bCL4aaWL0mSSoMVx4YS&#10;G3orKf/d/hkFX+PvtF2uP1f9YZ2e8vfN6fjTOaUeh/1yCiJQH+7im3ul4/zJ+BWu38QT5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DWCYcUAAADdAAAADwAAAAAAAAAA&#10;AAAAAAChAgAAZHJzL2Rvd25yZXYueG1sUEsFBgAAAAAEAAQA+QAAAJMDAAAAAA==&#10;"/>
                    <v:line id="Line 243" o:spid="_x0000_s1287" style="position:absolute;visibility:visible" from="7679,13133" to="7679,133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LJjcYAAADdAAAADwAAAGRycy9kb3ducmV2LnhtbESPQWvCQBCF74X+h2UKvdVNK4hEVxHB&#10;WnprLEJvQ3ZMYrKz6e5G03/fOQjeZnhv3vtmuR5dpy4UYuPZwOskA0VcettwZeD7sHuZg4oJ2WLn&#10;mQz8UYT16vFhibn1V/6iS5EqJSEcczRQp9TnWseyJodx4nti0U4+OEyyhkrbgFcJd51+y7KZdtiw&#10;NNTY07amsi0GZ+A4FPxzbnehw+F9vz8df9s4/TTm+WncLEAlGtPdfLv+sII/nwqufCMj6N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bSyY3GAAAA3QAAAA8AAAAAAAAA&#10;AAAAAAAAoQIAAGRycy9kb3ducmV2LnhtbFBLBQYAAAAABAAEAPkAAACUAwAAAAA=&#10;" strokeweight="1.5pt"/>
                    <v:line id="Line 244" o:spid="_x0000_s1288" style="position:absolute;visibility:visible" from="7850,13257" to="7850,13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uaziMUAAADdAAAADwAAAGRycy9kb3ducmV2LnhtbERPTWvCQBC9F/wPywi91Y0VgqauIkpB&#10;eyhVC+1xzI5JNDsbdrdJ+u+7BcHbPN7nzJe9qUVLzleWFYxHCQji3OqKCwWfx9enKQgfkDXWlknB&#10;L3lYLgYPc8y07XhP7SEUIoawz1BBGUKTSenzkgz6kW2II3e2zmCI0BVSO+xiuKnlc5Kk0mDFsaHE&#10;htYl5dfDj1HwPvlI29Xubdt/7dJTvtmfvi+dU+px2K9eQATqw118c291nD+dzOD/m3iCXP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uaziMUAAADdAAAADwAAAAAAAAAA&#10;AAAAAAChAgAAZHJzL2Rvd25yZXYueG1sUEsFBgAAAAAEAAQA+QAAAJMDAAAAAA==&#10;"/>
                    <v:line id="Line 245" o:spid="_x0000_s1289" style="position:absolute;visibility:visible" from="7935,13257" to="7935,13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9ppaMgAAADdAAAADwAAAGRycy9kb3ducmV2LnhtbESPzUvDQBDF70L/h2UK3uzGD0KJ3Zai&#10;CK0HsR/QHqfZMYlmZ8PumsT/3jkI3mZ4b977zWI1ulb1FGLj2cDtLANFXHrbcGXgeHi5mYOKCdli&#10;65kM/FCE1XJytcDC+oF31O9TpSSEY4EG6pS6QutY1uQwznxHLNqHDw6TrKHSNuAg4a7Vd1mWa4cN&#10;S0ONHT3VVH7tv52Bt/v3vF9vXzfjaZtfyufd5fw5BGOup+P6EVSiMf2b/643VvDnD8Iv38gIevkL&#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m9ppaMgAAADdAAAADwAAAAAA&#10;AAAAAAAAAAChAgAAZHJzL2Rvd25yZXYueG1sUEsFBgAAAAAEAAQA+QAAAJYDAAAAAA==&#10;"/>
                    <v:line id="Line 246" o:spid="_x0000_s1290" style="position:absolute;visibility:visible" from="8105,13257" to="8105,13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JbM88UAAADdAAAADwAAAGRycy9kb3ducmV2LnhtbERPS2vCQBC+C/6HZQredOODIKmriCJo&#10;D6XaQnscs9MkNTsbdrdJ/PfdQqG3+fies9r0phYtOV9ZVjCdJCCIc6srLhS8vR7GSxA+IGusLZOC&#10;O3nYrIeDFWbadnym9hIKEUPYZ6igDKHJpPR5SQb9xDbEkfu0zmCI0BVSO+xiuKnlLElSabDi2FBi&#10;Q7uS8tvl2yh4nr+k7fb0dOzfT+k135+vH1+dU2r00G8fQQTqw7/4z33Ucf5yMYXfb+IJcv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JbM88UAAADdAAAADwAAAAAAAAAA&#10;AAAAAAChAgAAZHJzL2Rvd25yZXYueG1sUEsFBgAAAAAEAAQA+QAAAJMDAAAAAA==&#10;"/>
                    <v:line id="Line 247" o:spid="_x0000_s1291" style="position:absolute;visibility:visible" from="8191,13257" to="8191,13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RShMUAAADdAAAADwAAAGRycy9kb3ducmV2LnhtbERPTWvCQBC9F/wPywi91U1tCZK6iiiC&#10;ehC1hfY4ZqdJanY27K5J+u9dodDbPN7nTOe9qUVLzleWFTyPEhDEudUVFwo+3tdPExA+IGusLZOC&#10;X/Iwnw0epphp2/GR2lMoRAxhn6GCMoQmk9LnJRn0I9sQR+7bOoMhQldI7bCL4aaW4yRJpcGKY0OJ&#10;DS1Lyi+nq1Gwfzmk7WK72/Sf2/Scr47nr5/OKfU47BdvIAL14V/8597oOH/yOob7N/EEObs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ERShMUAAADdAAAADwAAAAAAAAAA&#10;AAAAAAChAgAAZHJzL2Rvd25yZXYueG1sUEsFBgAAAAAEAAQA+QAAAJMDAAAAAA==&#10;"/>
                    <v:line id="Line 248" o:spid="_x0000_s1292" style="position:absolute;visibility:visible" from="8276,13133" to="8276,133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AogcMAAADdAAAADwAAAGRycy9kb3ducmV2LnhtbERPTWvCQBC9C/0Pywje6sYqRVJXkYJa&#10;vDWK0NuQHZOY7Gy6u9H033cFwds83ucsVr1pxJWcrywrmIwTEMS51RUXCo6HzeschA/IGhvLpOCP&#10;PKyWL4MFptre+JuuWShEDGGfooIyhDaV0uclGfRj2xJH7mydwRChK6R2eIvhppFvSfIuDVYcG0ps&#10;6bOkvM46o+DUZfxzqTeuwW67251Pv7Wf7pUaDfv1B4hAfXiKH+4vHefPZ1O4fxNPkM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BwKIHDAAAA3QAAAA8AAAAAAAAAAAAA&#10;AAAAoQIAAGRycy9kb3ducmV2LnhtbFBLBQYAAAAABAAEAPkAAACRAwAAAAA=&#10;" strokeweight="1.5pt"/>
                    <v:line id="Line 249" o:spid="_x0000_s1293" style="position:absolute;visibility:visible" from="8361,13257" to="8361,13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OFva8UAAADdAAAADwAAAGRycy9kb3ducmV2LnhtbERPS2vCQBC+F/wPywi91Y1VgqSuIhZB&#10;eyi+oD2O2WkSzc6G3W2S/nu3UOhtPr7nzJe9qUVLzleWFYxHCQji3OqKCwXn0+ZpBsIHZI21ZVLw&#10;Qx6Wi8HDHDNtOz5QewyFiCHsM1RQhtBkUvq8JIN+ZBviyH1ZZzBE6AqpHXYx3NTyOUlSabDi2FBi&#10;Q+uS8tvx2yh4n+zTdrV72/Yfu/SSvx4un9fOKfU47FcvIAL14V/8597qOH82ncLvN/EEub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OFva8UAAADdAAAADwAAAAAAAAAA&#10;AAAAAAChAgAAZHJzL2Rvd25yZXYueG1sUEsFBgAAAAAEAAQA+QAAAJMDAAAAAA==&#10;"/>
                    <v:line id="Line 250" o:spid="_x0000_s1294" style="position:absolute;visibility:visible" from="8447,13257" to="8447,13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63K8MYAAADdAAAADwAAAGRycy9kb3ducmV2LnhtbERPTWvCQBC9C/6HZYTedFNrg6SuIpaC&#10;9lCqLbTHMTtNotnZsLsm6b93hUJv83ifs1j1phYtOV9ZVnA/SUAQ51ZXXCj4/HgZz0H4gKyxtkwK&#10;fsnDajkcLDDTtuM9tYdQiBjCPkMFZQhNJqXPSzLoJ7YhjtyPdQZDhK6Q2mEXw00tp0mSSoMVx4YS&#10;G9qUlJ8PF6Pg7eE9bde7123/tUuP+fP++H3qnFJ3o379BCJQH/7Ff+6tjvPns0e4fRNPkMs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utyvDGAAAA3QAAAA8AAAAAAAAA&#10;AAAAAAAAoQIAAGRycy9kb3ducmV2LnhtbFBLBQYAAAAABAAEAPkAAACUAwAAAAA=&#10;"/>
                    <v:line id="Line 251" o:spid="_x0000_s1295" style="position:absolute;visibility:visible" from="8532,13257" to="8532,13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39Uh8UAAADdAAAADwAAAGRycy9kb3ducmV2LnhtbERPTWvCQBC9C/6HZQRvurGWIKmrSEtB&#10;eyhVC+1xzI5JNDsbdrdJ+u+7BcHbPN7nLNe9qUVLzleWFcymCQji3OqKCwWfx9fJAoQPyBpry6Tg&#10;lzysV8PBEjNtO95TewiFiCHsM1RQhtBkUvq8JIN+ahviyJ2tMxgidIXUDrsYbmr5kCSpNFhxbCix&#10;oeeS8uvhxyh4n3+k7Wb3tu2/dukpf9mfvi+dU2o86jdPIAL14S6+ubc6zl88pvD/TTxBr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39Uh8UAAADdAAAADwAAAAAAAAAA&#10;AAAAAAChAgAAZHJzL2Rvd25yZXYueG1sUEsFBgAAAAAEAAQA+QAAAJMDAAAAAA==&#10;"/>
                    <v:line id="Line 252" o:spid="_x0000_s1296" style="position:absolute;visibility:visible" from="8618,13257" to="8618,13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DPxHMYAAADdAAAADwAAAGRycy9kb3ducmV2LnhtbERPTWvCQBC9F/wPywi91U2tpJK6ilgK&#10;2kNRW2iPY3aaRLOzYXdN0n/vCgVv83ifM1v0phYtOV9ZVvA4SkAQ51ZXXCj4+nx7mILwAVljbZkU&#10;/JGHxXxwN8NM24531O5DIWII+wwVlCE0mZQ+L8mgH9mGOHK/1hkMEbpCaoddDDe1HCdJKg1WHBtK&#10;bGhVUn7an42Cj6dt2i437+v+e5Me8tfd4efYOaXuh/3yBUSgPtzE/+61jvOnk2e4fhNPkP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Qz8RzGAAAA3QAAAA8AAAAAAAAA&#10;AAAAAAAAoQIAAGRycy9kb3ducmV2LnhtbFBLBQYAAAAABAAEAPkAAACUAwAAAAA=&#10;"/>
                    <v:line id="Line 253" o:spid="_x0000_s1297" style="position:absolute;visibility:visible" from="8703,13257" to="8703,13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xlbsgAAADdAAAADwAAAGRycy9kb3ducmV2LnhtbESPzUvDQBDF70L/h2UK3uzGD0KJ3Zai&#10;CK0HsR/QHqfZMYlmZ8PumsT/3jkI3mZ4b977zWI1ulb1FGLj2cDtLANFXHrbcGXgeHi5mYOKCdli&#10;65kM/FCE1XJytcDC+oF31O9TpSSEY4EG6pS6QutY1uQwznxHLNqHDw6TrKHSNuAg4a7Vd1mWa4cN&#10;S0ONHT3VVH7tv52Bt/v3vF9vXzfjaZtfyufd5fw5BGOup+P6EVSiMf2b/643VvDnD4Ir38gIevkL&#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ZaxlbsgAAADdAAAADwAAAAAA&#10;AAAAAAAAAAChAgAAZHJzL2Rvd25yZXYueG1sUEsFBgAAAAAEAAQA+QAAAJYDAAAAAA==&#10;"/>
                    <v:line id="Line 254" o:spid="_x0000_s1298" style="position:absolute;visibility:visible" from="8789,13257" to="8789,13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uDA9cUAAADdAAAADwAAAGRycy9kb3ducmV2LnhtbERPS2vCQBC+F/oflil4q5s+CBpdRVoK&#10;2oOoFfQ4ZsckbXY27K5J+u/dgtDbfHzPmc57U4uWnK8sK3gaJiCIc6srLhTsvz4eRyB8QNZYWyYF&#10;v+RhPru/m2KmbcdbanehEDGEfYYKyhCaTEqfl2TQD21DHLmzdQZDhK6Q2mEXw00tn5MklQYrjg0l&#10;NvRWUv6zuxgF65dN2i5Wn8v+sEpP+fv2dPzunFKDh34xARGoD//im3up4/zR6xj+voknyNk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uDA9cUAAADdAAAADwAAAAAAAAAA&#10;AAAAAAChAgAAZHJzL2Rvd25yZXYueG1sUEsFBgAAAAAEAAQA+QAAAJMDAAAAAA==&#10;"/>
                    <v:line id="Line 255" o:spid="_x0000_s1299" style="position:absolute;visibility:visible" from="8874,13133" to="8874,133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XsgK8YAAADdAAAADwAAAGRycy9kb3ducmV2LnhtbESPQUvDQBCF74L/YRnBm91YUULstohQ&#10;K96aloK3ITtNYrKz6e6mjf/eORS8zfDevPfNYjW5Xp0pxNazgcdZBoq48rbl2sB+t37IQcWEbLH3&#10;TAZ+KcJqeXuzwML6C2/pXKZaSQjHAg00KQ2F1rFqyGGc+YFYtKMPDpOsodY24EXCXa/nWfaiHbYs&#10;DQ0O9N5Q1ZWjM3AYS/7+6dahx/FjszkeTl18+jLm/m56ewWVaEr/5uv1pxX8/Fn45RsZQ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V7ICvGAAAA3QAAAA8AAAAAAAAA&#10;AAAAAAAAoQIAAGRycy9kb3ducmV2LnhtbFBLBQYAAAAABAAEAPkAAACUAwAAAAA=&#10;" strokeweight="1.5pt"/>
                    <v:line id="Line 256" o:spid="_x0000_s1300" style="position:absolute;visibility:visible" from="8959,13257" to="8959,13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U9aLsUAAADdAAAADwAAAGRycy9kb3ducmV2LnhtbERPTWvCQBC9C/6HZQredKNikNRVRBG0&#10;h1JtoT2O2WmSmp0Nu9sk/vtuodDbPN7nrDa9qUVLzleWFUwnCQji3OqKCwVvr4fxEoQPyBpry6Tg&#10;Th426+FghZm2HZ+pvYRCxBD2GSooQ2gyKX1ekkE/sQ1x5D6tMxgidIXUDrsYbmo5S5JUGqw4NpTY&#10;0K6k/Hb5Ngqe5y9puz09Hfv3U3rN9+frx1fnlBo99NtHEIH68C/+cx91nL9cTOH3m3iCX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U9aLsUAAADdAAAADwAAAAAAAAAA&#10;AAAAAAChAgAAZHJzL2Rvd25yZXYueG1sUEsFBgAAAAAEAAQA+QAAAJMDAAAAAA==&#10;"/>
                    <v:line id="Line 257" o:spid="_x0000_s1301" style="position:absolute;visibility:visible" from="9045,13257" to="9045,13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3EWcUAAADdAAAADwAAAGRycy9kb3ducmV2LnhtbERPTWvCQBC9F/wPywi91U0tDZK6iiiC&#10;ehC1hfY4ZqdJanY27K5J+u9dodDbPN7nTOe9qUVLzleWFTyPEhDEudUVFwo+3tdPExA+IGusLZOC&#10;X/Iwnw0epphp2/GR2lMoRAxhn6GCMoQmk9LnJRn0I9sQR+7bOoMhQldI7bCL4aaW4yRJpcGKY0OJ&#10;DS1Lyi+nq1Gwfzmk7WK72/Sf2/Scr47nr5/OKfU47BdvIAL14V/8597oOH/yOob7N/EEObs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Z3EWcUAAADdAAAADwAAAAAAAAAA&#10;AAAAAAChAgAAZHJzL2Rvd25yZXYueG1sUEsFBgAAAAAEAAQA+QAAAJMDAAAAAA==&#10;"/>
                    <v:line id="Line 258" o:spid="_x0000_s1302" style="position:absolute;visibility:visible" from="9130,13257" to="9130,13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tFhwsUAAADdAAAADwAAAGRycy9kb3ducmV2LnhtbERPS2vCQBC+F/wPywi91U0rDRJdRVoK&#10;2oP4Aj2O2TFJm50Nu9sk/feuUOhtPr7nzBa9qUVLzleWFTyPEhDEudUVFwqOh4+nCQgfkDXWlknB&#10;L3lYzAcPM8y07XhH7T4UIoawz1BBGUKTSenzkgz6kW2II3e1zmCI0BVSO+xiuKnlS5Kk0mDFsaHE&#10;ht5Kyr/3P0bBZrxN2+X6c9Wf1uklf99dzl+dU+px2C+nIAL14V/8517pOH/yOob7N/EEOb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tFhwsUAAADdAAAADwAAAAAAAAAA&#10;AAAAAAChAgAAZHJzL2Rvd25yZXYueG1sUEsFBgAAAAAEAAQA+QAAAJMDAAAAAA==&#10;"/>
                    <v:line id="Line 259" o:spid="_x0000_s1303" style="position:absolute;visibility:visible" from="9215,13257" to="9215,13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Tj5tsYAAADdAAAADwAAAGRycy9kb3ducmV2LnhtbERPTWvCQBC9C/6HZYTedFNrg6SuIpaC&#10;9lCqLbTHMTtNotnZsLsm6b93hUJv83ifs1j1phYtOV9ZVnA/SUAQ51ZXXCj4/HgZz0H4gKyxtkwK&#10;fsnDajkcLDDTtuM9tYdQiBjCPkMFZQhNJqXPSzLoJ7YhjtyPdQZDhK6Q2mEXw00tp0mSSoMVx4YS&#10;G9qUlJ8PF6Pg7eE9bde7123/tUuP+fP++H3qnFJ3o379BCJQH/7Ff+6tjvPnjzO4fRNPkMs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E4+bbGAAAA3QAAAA8AAAAAAAAA&#10;AAAAAAAAoQIAAGRycy9kb3ducmV2LnhtbFBLBQYAAAAABAAEAPkAAACUAwAAAAA=&#10;"/>
                    <v:line id="Line 260" o:spid="_x0000_s1304" style="position:absolute;visibility:visible" from="9300,13257" to="9300,13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RcLcUAAADdAAAADwAAAGRycy9kb3ducmV2LnhtbERPS2vCQBC+F/wPywi91Y0Vg6SuIhZB&#10;eyi+oD2O2WkSzc6G3W2S/nu3UOhtPr7nzJe9qUVLzleWFYxHCQji3OqKCwXn0+ZpBsIHZI21ZVLw&#10;Qx6Wi8HDHDNtOz5QewyFiCHsM1RQhtBkUvq8JIN+ZBviyH1ZZzBE6AqpHXYx3NTyOUlSabDi2FBi&#10;Q+uS8tvx2yh4n+zTdrV72/Yfu/SSvx4un9fOKfU47FcvIAL14V/8597qOH82ncLvN/EEub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nRcLcUAAADdAAAADwAAAAAAAAAA&#10;AAAAAAChAgAAZHJzL2Rvd25yZXYueG1sUEsFBgAAAAAEAAQA+QAAAJMDAAAAAA==&#10;"/>
                    <v:line id="Line 261" o:spid="_x0000_s1305" style="position:absolute;visibility:visible" from="9386,13257" to="9386,13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CWsUAAADdAAAADwAAAGRycy9kb3ducmV2LnhtbERPTWvCQBC9C/6HZQRvurHSIKmrSEtB&#10;eyhVC+1xzI5JNDsbdrdJ+u+7BcHbPN7nLNe9qUVLzleWFcymCQji3OqKCwWfx9fJAoQPyBpry6Tg&#10;lzysV8PBEjNtO95TewiFiCHsM1RQhtBkUvq8JIN+ahviyJ2tMxgidIXUDrsYbmr5kCSpNFhxbCix&#10;oeeS8uvhxyh4n3+k7Wb3tu2/dukpf9mfvi+dU2o86jdPIAL14S6+ubc6zl88pvD/TTxBr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bCWsUAAADdAAAADwAAAAAAAAAA&#10;AAAAAAChAgAAZHJzL2Rvd25yZXYueG1sUEsFBgAAAAAEAAQA+QAAAJMDAAAAAA==&#10;"/>
                    <v:line id="Line 262" o:spid="_x0000_s1306" style="position:absolute;visibility:visible" from="9471,13133" to="9471,133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K4X8MAAADdAAAADwAAAGRycy9kb3ducmV2LnhtbERPTWvCQBC9F/wPywi91Y2VqkRXEUEt&#10;vTUVwduQHZOY7Gy6u9H033cLQm/zeJ+zXPemETdyvrKsYDxKQBDnVldcKDh+7V7mIHxA1thYJgU/&#10;5GG9GjwtMdX2zp90y0IhYgj7FBWUIbSplD4vyaAf2ZY4chfrDIYIXSG1w3sMN418TZKpNFhxbCix&#10;pW1JeZ11RsGpy/h8rXeuwW5/OFxO37WffCj1POw3CxCB+vAvfrjfdZw/f5vB3zfxBLn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qSuF/DAAAA3QAAAA8AAAAAAAAAAAAA&#10;AAAAoQIAAGRycy9kb3ducmV2LnhtbFBLBQYAAAAABAAEAPkAAACRAwAAAAA=&#10;" strokeweight="1.5pt"/>
                    <v:line id="Line 263" o:spid="_x0000_s1307" style="position:absolute;visibility:visible" from="9556,13257" to="9556,13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HXzs8gAAADdAAAADwAAAGRycy9kb3ducmV2LnhtbESPT0vDQBDF70K/wzIFb3ajYiix21IU&#10;ofUg9g+0x2l2TKLZ2bC7JvHbOwfB2wzvzXu/WaxG16qeQmw8G7idZaCIS28brgwcDy83c1AxIVts&#10;PZOBH4qwWk6uFlhYP/CO+n2qlIRwLNBAnVJXaB3LmhzGme+IRfvwwWGSNVTaBhwk3LX6Lsty7bBh&#10;aaixo6eayq/9tzPwdv+e9+vt62Y8bfNL+by7nD+HYMz1dFw/gko0pn/z3/XGCv78QXDlGxlBL38B&#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4HXzs8gAAADdAAAADwAAAAAA&#10;AAAAAAAAAAChAgAAZHJzL2Rvd25yZXYueG1sUEsFBgAAAAAEAAQA+QAAAJYDAAAAAA==&#10;"/>
                    <v:line id="Line 264" o:spid="_x0000_s1308" style="position:absolute;visibility:visible" from="9642,13257" to="9642,13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lWKMYAAADdAAAADwAAAGRycy9kb3ducmV2LnhtbERPTWvCQBC9F/oflil4q5u2NGh0FWkp&#10;aA+iVtDjmB2TtNnZsLsm6b93C0Jv83ifM533phYtOV9ZVvA0TEAQ51ZXXCjYf308jkD4gKyxtkwK&#10;fsnDfHZ/N8VM24631O5CIWII+wwVlCE0mZQ+L8mgH9qGOHJn6wyGCF0htcMuhptaPidJKg1WHBtK&#10;bOitpPxndzEK1i+btF2sPpf9YZWe8vft6fjdOaUGD/1iAiJQH/7FN/dSx/mj1zH8fRNPkLM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85VijGAAAA3QAAAA8AAAAAAAAA&#10;AAAAAAAAoQIAAGRycy9kb3ducmV2LnhtbFBLBQYAAAAABAAEAPkAAACUAwAAAAA=&#10;"/>
                    <v:line id="Line 265" o:spid="_x0000_s1309" style="position:absolute;visibility:visible" from="9727,13257" to="9727,13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G81CMgAAADdAAAADwAAAGRycy9kb3ducmV2LnhtbESPT0vDQBDF74LfYRnBm91UIZTYbSkV&#10;ofUg9g/Y4zQ7TaLZ2bC7JvHbOwehtxnem/d+M1+OrlU9hdh4NjCdZKCIS28brgwcD68PM1AxIVts&#10;PZOBX4qwXNzezLGwfuAd9ftUKQnhWKCBOqWu0DqWNTmME98Ri3bxwWGSNVTaBhwk3LX6Mcty7bBh&#10;aaixo3VN5ff+xxl4f/rI+9X2bTN+bvNz+bI7n76GYMz93bh6BpVoTFfz//XGCv4sF375RkbQiz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0G81CMgAAADdAAAADwAAAAAA&#10;AAAAAAAAAAChAgAAZHJzL2Rvd25yZXYueG1sUEsFBgAAAAAEAAQA+QAAAJYDAAAAAA==&#10;"/>
                    <v:line id="Line 266" o:spid="_x0000_s1310" style="position:absolute;visibility:visible" from="9813,13257" to="9813,13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OQk8QAAADdAAAADwAAAGRycy9kb3ducmV2LnhtbERPS2vCQBC+F/wPyxR6qxstBEldRSqC&#10;9lB8QT2O2TGJZmfD7jZJ/71bKHibj+8503lvatGS85VlBaNhAoI4t7riQsHxsHqdgPABWWNtmRT8&#10;kof5bPA0xUzbjnfU7kMhYgj7DBWUITSZlD4vyaAf2oY4chfrDIYIXSG1wy6Gm1qOkySVBiuODSU2&#10;9FFSftv/GAVfb9u0XWw+1/33Jj3ny935dO2cUi/P/eIdRKA+PMT/7rWO8yfpCP6+iSfI2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5CTxAAAAN0AAAAPAAAAAAAAAAAA&#10;AAAAAKECAABkcnMvZG93bnJldi54bWxQSwUGAAAAAAQABAD5AAAAkgMAAAAA&#10;"/>
                    <v:line id="Line 267" o:spid="_x0000_s1311" style="position:absolute;visibility:visible" from="9898,13257" to="9898,13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EO5MQAAADdAAAADwAAAGRycy9kb3ducmV2LnhtbERPTWvCQBC9C/0PyxS86UaFIKmriCJo&#10;D0VtoT2O2WmSNjsbdrdJ+u9dQfA2j/c5i1VvatGS85VlBZNxAoI4t7riQsHH+240B+EDssbaMin4&#10;Jw+r5dNggZm2HZ+oPYdCxBD2GSooQ2gyKX1ekkE/tg1x5L6tMxgidIXUDrsYbmo5TZJUGqw4NpTY&#10;0Kak/Pf8ZxS8zY5puz687vvPQ3rJt6fL10/nlBo+9+sXEIH68BDf3Xsd58/TKdy+iSfI5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8Q7kxAAAAN0AAAAPAAAAAAAAAAAA&#10;AAAAAKECAABkcnMvZG93bnJldi54bWxQSwUGAAAAAAQABAD5AAAAkgMAAAAA&#10;"/>
                    <v:line id="Line 268" o:spid="_x0000_s1312" style="position:absolute;visibility:visible" from="9984,13257" to="9984,13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L2rf8QAAADdAAAADwAAAGRycy9kb3ducmV2LnhtbERPTWvCQBC9C/0PyxS86UaFIKmriCJo&#10;D0VtoT2O2WmSNjsbdrdJ+u9dQfA2j/c5i1VvatGS85VlBZNxAoI4t7riQsHH+240B+EDssbaMin4&#10;Jw+r5dNggZm2HZ+oPYdCxBD2GSooQ2gyKX1ekkE/tg1x5L6tMxgidIXUDrsYbmo5TZJUGqw4NpTY&#10;0Kak/Pf8ZxS8zY5puz687vvPQ3rJt6fL10/nlBo+9+sXEIH68BDf3Xsd58/TGdy+iSfI5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vat/xAAAAN0AAAAPAAAAAAAAAAAA&#10;AAAAAKECAABkcnMvZG93bnJldi54bWxQSwUGAAAAAAQABAD5AAAAkgMAAAAA&#10;"/>
                    <v:line id="Line 269" o:spid="_x0000_s1313" style="position:absolute;visibility:visible" from="10069,13133" to="10069,133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zslcMAAADdAAAADwAAAGRycy9kb3ducmV2LnhtbERPS2vCQBC+C/0Pywi91Y2tiKRuRArW&#10;0lujCL0N2cnDZGfT3Y2m/94tFLzNx/ec9WY0nbiQ841lBfNZAoK4sLrhSsHxsHtagfABWWNnmRT8&#10;kodN9jBZY6rtlb/okodKxBD2KSqoQ+hTKX1Rk0E/sz1x5ErrDIYIXSW1w2sMN518TpKlNNhwbKix&#10;p7eaijYfjILTkPP3ud25Dof3/b48/bT+5VOpx+m4fQURaAx38b/7Q8f5q+UC/r6JJ8js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Qs7JXDAAAA3QAAAA8AAAAAAAAAAAAA&#10;AAAAoQIAAGRycy9kb3ducmV2LnhtbFBLBQYAAAAABAAEAPkAAACRAwAAAAA=&#10;" strokeweight="1.5pt"/>
                    <v:line id="Line 270" o:spid="_x0000_s1314" style="position:absolute;visibility:visible" from="10154,13257" to="10154,13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BiWkMUAAADdAAAADwAAAGRycy9kb3ducmV2LnhtbERPTWvCQBC9C/6HZQRvurHSIKmrSEtB&#10;eyhVC+1xzI5JNDsbdrdJ+u+7BcHbPN7nLNe9qUVLzleWFcymCQji3OqKCwWfx9fJAoQPyBpry6Tg&#10;lzysV8PBEjNtO95TewiFiCHsM1RQhtBkUvq8JIN+ahviyJ2tMxgidIXUDrsYbmr5kCSpNFhxbCix&#10;oeeS8uvhxyh4n3+k7Wb3tu2/dukpf9mfvi+dU2o86jdPIAL14S6+ubc6zl+kj/D/TTxBr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BiWkMUAAADdAAAADwAAAAAAAAAA&#10;AAAAAAChAgAAZHJzL2Rvd25yZXYueG1sUEsFBgAAAAAEAAQA+QAAAJMDAAAAAA==&#10;"/>
                    <v:line id="Line 271" o:spid="_x0000_s1315" style="position:absolute;visibility:visible" from="10240,13257" to="10240,13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oI58UAAADdAAAADwAAAGRycy9kb3ducmV2LnhtbERP30vDMBB+F/wfwgl7c6kOwuiWlqEI&#10;2x7ETcE93pqzrTaXkmRt/e+NIPh2H9/PW5eT7cRAPrSONdzNMxDElTMt1xreXp9ulyBCRDbYOSYN&#10;3xSgLK6v1pgbN/KBhmOsRQrhkKOGJsY+lzJUDVkMc9cTJ+7DeYsxQV9L43FM4baT91mmpMWWU0OD&#10;PT00VH0dL1bD8+JFDZvdfju979S5ejycT5+j13p2M21WICJN8V/8596aNH+pFPx+k06Qx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MoI58UAAADdAAAADwAAAAAAAAAA&#10;AAAAAAChAgAAZHJzL2Rvd25yZXYueG1sUEsFBgAAAAAEAAQA+QAAAJMDAAAAAA==&#10;"/>
                    <v:line id="Line 272" o:spid="_x0000_s1316" style="position:absolute;visibility:visible" from="10325,13257" to="10325,13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4atfMUAAADdAAAADwAAAGRycy9kb3ducmV2LnhtbERPTWvCQBC9C/6HZQRvurFCKqmrSEtB&#10;eyhVC+1xzI5JNDsbdrdJ+u+7BcHbPN7nLNe9qUVLzleWFcymCQji3OqKCwWfx9fJAoQPyBpry6Tg&#10;lzysV8PBEjNtO95TewiFiCHsM1RQhtBkUvq8JIN+ahviyJ2tMxgidIXUDrsYbmr5kCSpNFhxbCix&#10;oeeS8uvhxyh4n3+k7Wb3tu2/dukpf9mfvi+dU2o86jdPIAL14S6+ubc6zl+kj/D/TTxBr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4atfMUAAADdAAAADwAAAAAAAAAA&#10;AAAAAAChAgAAZHJzL2Rvd25yZXYueG1sUEsFBgAAAAAEAAQA+QAAAJMDAAAAAA==&#10;"/>
                    <v:line id="Line 273" o:spid="_x0000_s1317" style="position:absolute;visibility:visible" from="10410,13257" to="10410,13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hk5DsgAAADdAAAADwAAAGRycy9kb3ducmV2LnhtbESPT0vDQBDF74LfYRnBm91UIZTYbSkV&#10;ofUg9g/Y4zQ7TaLZ2bC7JvHbOwehtxnem/d+M1+OrlU9hdh4NjCdZKCIS28brgwcD68PM1AxIVts&#10;PZOBX4qwXNzezLGwfuAd9ftUKQnhWKCBOqWu0DqWNTmME98Ri3bxwWGSNVTaBhwk3LX6Mcty7bBh&#10;aaixo3VN5ff+xxl4f/rI+9X2bTN+bvNz+bI7n76GYMz93bh6BpVoTFfz//XGCv4sF1z5RkbQiz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Lhk5DsgAAADdAAAADwAAAAAA&#10;AAAAAAAAAAChAgAAZHJzL2Rvd25yZXYueG1sUEsFBgAAAAAEAAQA+QAAAJYDAAAAAA==&#10;"/>
                    <v:line id="Line 274" o:spid="_x0000_s1318" style="position:absolute;visibility:visible" from="10495,13257" to="10495,13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VWclcUAAADdAAAADwAAAGRycy9kb3ducmV2LnhtbERPTWvCQBC9F/wPywi91Y0KQVNXkYqg&#10;PUi1hfY4ZqdJbHY27G6T9N93BcHbPN7nLFa9qUVLzleWFYxHCQji3OqKCwUf79unGQgfkDXWlknB&#10;H3lYLQcPC8y07fhI7SkUIoawz1BBGUKTSenzkgz6kW2II/dtncEQoSukdtjFcFPLSZKk0mDFsaHE&#10;hl5Kyn9Ov0bBYfqWtuv9667/3KfnfHM8f106p9TjsF8/gwjUh7v45t7pOH+WzuH6TTxBLv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VWclcUAAADdAAAADwAAAAAAAAAA&#10;AAAAAAChAgAAZHJzL2Rvd25yZXYueG1sUEsFBgAAAAAEAAQA+QAAAJMDAAAAAA==&#10;"/>
                    <v:line id="Line 275" o:spid="_x0000_s1319" style="position:absolute;visibility:visible" from="10581,13257" to="10581,13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aj1cgAAADdAAAADwAAAGRycy9kb3ducmV2LnhtbESPT0vDQBDF70K/wzIFb3ajQiyx21IU&#10;ofUg9g+0x2l2TKLZ2bC7JvHbOwfB2wzvzXu/WaxG16qeQmw8G7idZaCIS28brgwcDy83c1AxIVts&#10;PZOBH4qwWk6uFlhYP/CO+n2qlIRwLNBAnVJXaB3LmhzGme+IRfvwwWGSNVTaBhwk3LX6Lsty7bBh&#10;aaixo6eayq/9tzPwdv+e9+vt62Y8bfNL+by7nD+HYMz1dFw/gko0pn/z3/XGCv78QfjlGxlBL38B&#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Vbaj1cgAAADdAAAADwAAAAAA&#10;AAAAAAAAAAChAgAAZHJzL2Rvd25yZXYueG1sUEsFBgAAAAAEAAQA+QAAAJYDAAAAAA==&#10;"/>
                    <v:line id="Line 276" o:spid="_x0000_s1320" style="position:absolute;visibility:visible" from="6484,13133" to="6484,133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YLZ0MMAAADdAAAADwAAAGRycy9kb3ducmV2LnhtbERPTWvCQBC9F/wPywjedGOFKqmrSMEq&#10;vZkWobchOyYx2dl0d6Px37uC0Ns83ucs171pxIWcrywrmE4SEMS51RUXCn6+t+MFCB+QNTaWScGN&#10;PKxXg5clptpe+UCXLBQihrBPUUEZQptK6fOSDPqJbYkjd7LOYIjQFVI7vMZw08jXJHmTBiuODSW2&#10;9FFSXmedUXDsMv4911vXYPe5252Of7WffSk1GvabdxCB+vAvfrr3Os5fzKfw+CaeIF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GC2dDDAAAA3QAAAA8AAAAAAAAAAAAA&#10;AAAAoQIAAGRycy9kb3ducmV2LnhtbFBLBQYAAAAABAAEAPkAAACRAwAAAAA=&#10;" strokeweight="1.5pt"/>
                    <v:line id="Line 277" o:spid="_x0000_s1321" style="position:absolute;visibility:visible" from="6734,13126" to="6734,133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iiYOcUAAADdAAAADwAAAGRycy9kb3ducmV2LnhtbERPTWvCQBC9F/wPywi91U0tpJK6iiiC&#10;eijVFtrjmJ0mqdnZsLsm6b93BcHbPN7nTOe9qUVLzleWFTyPEhDEudUVFwq+PtdPExA+IGusLZOC&#10;f/Iwnw0epphp2/Ge2kMoRAxhn6GCMoQmk9LnJRn0I9sQR+7XOoMhQldI7bCL4aaW4yRJpcGKY0OJ&#10;DS1Lyk+Hs1Hw/vKRtovtbtN/b9Njvtoff/46p9TjsF+8gQjUh7v45t7oOH/yOobrN/EEOb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iiYOcUAAADdAAAADwAAAAAAAAAA&#10;AAAAAAChAgAAZHJzL2Rvd25yZXYueG1sUEsFBgAAAAAEAAQA+QAAAJMDAAAAAA==&#10;"/>
                    <v:line id="Line 278" o:spid="_x0000_s1322" style="position:absolute;visibility:visible" from="6989,13126" to="6989,133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Q9osUAAADdAAAADwAAAGRycy9kb3ducmV2LnhtbERPS2vCQBC+F/wPywi91U0rpBJdRVoK&#10;2kOpD9DjmB2TtNnZsLtN0n/vCoK3+fieM1v0phYtOV9ZVvA8SkAQ51ZXXCjY7z6eJiB8QNZYWyYF&#10;/+RhMR88zDDTtuMNtdtQiBjCPkMFZQhNJqXPSzLoR7YhjtzZOoMhQldI7bCL4aaWL0mSSoMVx4YS&#10;G3orKf/d/hkFX+PvtF2uP1f9YZ2e8vfN6fjTOaUeh/1yCiJQH+7im3ul4/zJ6xiu38QT5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WQ9osUAAADdAAAADwAAAAAAAAAA&#10;AAAAAAChAgAAZHJzL2Rvd25yZXYueG1sUEsFBgAAAAAEAAQA+QAAAJMDAAAAAA==&#10;"/>
                    <v:line id="Line 279" o:spid="_x0000_s1323" style="position:absolute;visibility:visible" from="7244,13133" to="7244,133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o2l1sYAAADdAAAADwAAAGRycy9kb3ducmV2LnhtbERPTWvCQBC9F/wPywi91U2tpJK6ilgK&#10;2kNRW2iPY3aaRLOzYXdN0n/vCgVv83ifM1v0phYtOV9ZVvA4SkAQ51ZXXCj4+nx7mILwAVljbZkU&#10;/JGHxXxwN8NM24531O5DIWII+wwVlCE0mZQ+L8mgH9mGOHK/1hkMEbpCaoddDDe1HCdJKg1WHBtK&#10;bGhVUn7an42Cj6dt2i437+v+e5Me8tfd4efYOaXuh/3yBUSgPtzE/+61jvOnzxO4fhNPkP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qNpdbGAAAA3QAAAA8AAAAAAAAA&#10;AAAAAAAAoQIAAGRycy9kb3ducmV2LnhtbFBLBQYAAAAABAAEAPkAAACUAwAAAAA=&#10;"/>
                    <v:line id="Line 280" o:spid="_x0000_s1324" style="position:absolute;visibility:visible" from="7514,13126" to="7514,133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cEATcYAAADdAAAADwAAAGRycy9kb3ducmV2LnhtbERPTWvCQBC9F/wPywi91U0tppK6ilgK&#10;2kNRW2iPY3aaRLOzYXdN0n/vCgVv83ifM1v0phYtOV9ZVvA4SkAQ51ZXXCj4+nx7mILwAVljbZkU&#10;/JGHxXxwN8NM24531O5DIWII+wwVlCE0mZQ+L8mgH9mGOHK/1hkMEbpCaoddDDe1HCdJKg1WHBtK&#10;bGhVUn7an42Cj6dt2i437+v+e5Me8tfd4efYOaXuh/3yBUSgPtzE/+61jvOnzxO4fhNPkP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XBAE3GAAAA3QAAAA8AAAAAAAAA&#10;AAAAAAAAoQIAAGRycy9kb3ducmV2LnhtbFBLBQYAAAAABAAEAPkAAACUAwAAAAA=&#10;"/>
                    <v:line id="Line 281" o:spid="_x0000_s1325" style="position:absolute;visibility:visible" from="7754,13126" to="7754,133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OeOsUAAADdAAAADwAAAGRycy9kb3ducmV2LnhtbERPTWvCQBC9C/6HZQRvurFCKqmrSEtB&#10;eyhVC+1xzI5JNDsbdrdJ+u+7BcHbPN7nLNe9qUVLzleWFcymCQji3OqKCwWfx9fJAoQPyBpry6Tg&#10;lzysV8PBEjNtO95TewiFiCHsM1RQhtBkUvq8JIN+ahviyJ2tMxgidIXUDrsYbmr5kCSpNFhxbCix&#10;oeeS8uvhxyh4n3+k7Wb3tu2/dukpf9mfvi+dU2o86jdPIAL14S6+ubc6zl88pvD/TTxBr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ROeOsUAAADdAAAADwAAAAAAAAAA&#10;AAAAAAChAgAAZHJzL2Rvd25yZXYueG1sUEsFBgAAAAAEAAQA+QAAAJMDAAAAAA==&#10;"/>
                    <v:line id="Line 282" o:spid="_x0000_s1326" style="position:absolute;visibility:visible" from="8009,13126" to="8009,133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l87ocUAAADdAAAADwAAAGRycy9kb3ducmV2LnhtbERPS2vCQBC+F/wPywi91U0tRImuIpWC&#10;eij1AXocs2OSNjsbdrdJ/PfdQqG3+fieM1/2phYtOV9ZVvA8SkAQ51ZXXCg4Hd+epiB8QNZYWyYF&#10;d/KwXAwe5php2/Ge2kMoRAxhn6GCMoQmk9LnJRn0I9sQR+5mncEQoSukdtjFcFPLcZKk0mDFsaHE&#10;hl5Lyr8O30bB+8tH2q62u01/3qbXfL2/Xj47p9TjsF/NQATqw7/4z73Rcf50MoHfb+IJcvE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l87ocUAAADdAAAADwAAAAAAAAAA&#10;AAAAAAChAgAAZHJzL2Rvd25yZXYueG1sUEsFBgAAAAAEAAQA+QAAAJMDAAAAAA==&#10;"/>
                    <v:line id="Line 283" o:spid="_x0000_s1327" style="position:absolute;visibility:visible" from="5294,13260" to="10668,13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8Cv08gAAADdAAAADwAAAGRycy9kb3ducmV2LnhtbESPT0vDQBDF70K/wzIFb3ajQiyx21IU&#10;ofUg9g+0x2l2TKLZ2bC7JvHbOwfB2wzvzXu/WaxG16qeQmw8G7idZaCIS28brgwcDy83c1AxIVts&#10;PZOBH4qwWk6uFlhYP/CO+n2qlIRwLNBAnVJXaB3LmhzGme+IRfvwwWGSNVTaBhwk3LX6Lsty7bBh&#10;aaixo6eayq/9tzPwdv+e9+vt62Y8bfNL+by7nD+HYMz1dFw/gko0pn/z3/XGCv78QXDlGxlBL38B&#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q8Cv08gAAADdAAAADwAAAAAA&#10;AAAAAAAAAAChAgAAZHJzL2Rvd25yZXYueG1sUEsFBgAAAAAEAAQA+QAAAJYDAAAAAA==&#10;"/>
                  </v:group>
                </v:group>
                <v:group id="Group 284" o:spid="_x0000_s1328" style="position:absolute;left:4524;top:10305;width:3859;height:306" coordorigin="4524,10305" coordsize="3859,3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C46rDFAAAA3QAA&#10;AA8AAAAAAAAAAAAAAAAAqgIAAGRycy9kb3ducmV2LnhtbFBLBQYAAAAABAAEAPoAAACcAwAAAAA=&#10;">
                  <v:line id="Line 285" o:spid="_x0000_s1329" style="position:absolute;flip:x;visibility:visible" from="4524,10611" to="8107,106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ijDccAAADdAAAADwAAAGRycy9kb3ducmV2LnhtbESPQUvDQBCF74L/YRnBi9hNRSSN3ZYi&#10;FDz0Yi0pvY3ZMRuSnY27axv/vXMQvM3w3rz3zXI9+UGdKaYusIH5rABF3ATbcWvg8L69L0GljGxx&#10;CEwGfijBenV9tcTKhgu/0XmfWyUhnCo04HIeK61T48hjmoWRWLTPED1mWWOrbcSLhPtBPxTFk/bY&#10;sTQ4HOnFUdPvv70BXe7uvuLm47Gv++Nx4eqmHk87Y25vps0zqExT/jf/Xb9awS9L4ZdvZAS9+gU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0iKMNxwAAAN0AAAAPAAAAAAAA&#10;AAAAAAAAAKECAABkcnMvZG93bnJldi54bWxQSwUGAAAAAAQABAD5AAAAlQMAAAAA&#10;"/>
                  <v:line id="Line 286" o:spid="_x0000_s1330" style="position:absolute;visibility:visible" from="5341,10305" to="7665,103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92acUAAADdAAAADwAAAGRycy9kb3ducmV2LnhtbERPTWvCQBC9F/oflil4qxsVQkhdRVoE&#10;9VCqLdTjmB2TtNnZsLsm6b/vCoK3ebzPmS8H04iOnK8tK5iMExDEhdU1lwq+PtfPGQgfkDU2lknB&#10;H3lYLh4f5phr2/OeukMoRQxhn6OCKoQ2l9IXFRn0Y9sSR+5sncEQoSuldtjHcNPIaZKk0mDNsaHC&#10;ll4rKn4PF6PgffaRdqvtbjN8b9NT8bY/HX96p9ToaVi9gAg0hLv45t7oOD/LJnD9Jp4gF/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y92acUAAADdAAAADwAAAAAAAAAA&#10;AAAAAAChAgAAZHJzL2Rvd25yZXYueG1sUEsFBgAAAAAEAAQA+QAAAJMDAAAAAA==&#10;"/>
                  <v:line id="Line 287" o:spid="_x0000_s1331" style="position:absolute;rotation:3;flip:y;visibility:visible" from="7678,10395" to="7876,103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hjPMMQAAADdAAAADwAAAGRycy9kb3ducmV2LnhtbERPTWvCQBC9C/6HZYTedLehSJq6SlGE&#10;evDQNJQeh+w0SZudDdk1Jv++WxC8zeN9zmY32lYM1PvGsYbHlQJBXDrTcKWh+DguUxA+IBtsHZOG&#10;iTzstvPZBjPjrvxOQx4qEUPYZ6ihDqHLpPRlTRb9ynXEkft2vcUQYV9J0+M1httWJkqtpcWGY0ON&#10;He1rKn/zi9Xw5D6Hw9Qpaw9f8jnZh9O5+Dlp/bAYX19ABBrDXXxzv5k4P00T+P8mniC3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GM8wxAAAAN0AAAAPAAAAAAAAAAAA&#10;AAAAAKECAABkcnMvZG93bnJldi54bWxQSwUGAAAAAAQABAD5AAAAkgMAAAAA&#10;"/>
                  <v:line id="Line 288" o:spid="_x0000_s1332" style="position:absolute;visibility:visible" from="8114,10590" to="8383,105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4qEacEAAADdAAAADwAAAGRycy9kb3ducmV2LnhtbERPTYvCMBC9C/sfwgh701RXpFSjiLDQ&#10;gx6ssnsdmrEpNpPaRK3/3ggLe5vH+5zlureNuFPna8cKJuMEBHHpdM2VgtPxe5SC8AFZY+OYFDzJ&#10;w3r1MVhipt2DD3QvQiViCPsMFZgQ2kxKXxqy6MeuJY7c2XUWQ4RdJXWHjxhuGzlNkrm0WHNsMNjS&#10;1lB5KW5WwWyfG/3b7/zukOQ/VF9n22vhlPoc9psFiEB9+Bf/uXMd56fpF7y/iSfI1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ioRpwQAAAN0AAAAPAAAAAAAAAAAAAAAA&#10;AKECAABkcnMvZG93bnJldi54bWxQSwUGAAAAAAQABAD5AAAAjwMAAAAA&#10;" strokeweight="2.25pt"/>
                  <v:line id="Line 289" o:spid="_x0000_s1333" style="position:absolute;flip:x;visibility:visible" from="4525,10305" to="5341,106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7OlDsUAAADdAAAADwAAAGRycy9kb3ducmV2LnhtbERPTWsCMRC9C/0PYQpepGYrItvVKFIo&#10;ePBSLSu9jZvpZtnNZJukuv77plDwNo/3OavNYDtxIR8axwqepxkI4srphmsFH8e3pxxEiMgaO8ek&#10;4EYBNuuH0QoL7a78TpdDrEUK4VCgAhNjX0gZKkMWw9T1xIn7ct5iTNDXUnu8pnDbyVmWLaTFhlOD&#10;wZ5eDVXt4ccqkPl+8u2353lbtqfTiymrsv/cKzV+HLZLEJGGeBf/u3c6zc/zOfx9k06Q6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7OlDsUAAADdAAAADwAAAAAAAAAA&#10;AAAAAAChAgAAZHJzL2Rvd25yZXYueG1sUEsFBgAAAAAEAAQA+QAAAJMDAAAAAA==&#10;"/>
                  <v:line id="Line 290" o:spid="_x0000_s1334" style="position:absolute;visibility:visible" from="7682,10305" to="7682,103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RwasUAAADdAAAADwAAAGRycy9kb3ducmV2LnhtbERPTWvCQBC9F/oflin0VjdtaQjRVaSl&#10;oD2IWkGPY3ZMYrOzYXebpP/eFYTe5vE+ZzIbTCM6cr62rOB5lIAgLqyuuVSw+/58ykD4gKyxsUwK&#10;/sjDbHp/N8Fc25431G1DKWII+xwVVCG0uZS+qMigH9mWOHIn6wyGCF0ptcM+hptGviRJKg3WHBsq&#10;bOm9ouJn+2sUrF7XaTdffi2G/TI9Fh+b4+HcO6UeH4b5GESgIfyLb+6FjvOz7A2u38QT5PQ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BRwasUAAADdAAAADwAAAAAAAAAA&#10;AAAAAAChAgAAZHJzL2Rvd25yZXYueG1sUEsFBgAAAAAEAAQA+QAAAJMDAAAAAA==&#10;"/>
                  <v:line id="Line 291" o:spid="_x0000_s1335" style="position:absolute;rotation:3;flip:y;visibility:visible" from="7888,10500" to="8086,105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SPJM8EAAADdAAAADwAAAGRycy9kb3ducmV2LnhtbERPy6rCMBDdC/5DGMGdpopI7TWKKIIu&#10;XPhA7nJo5ra9NpPSxFr/3giCuzmc58yXrSlFQ7UrLCsYDSMQxKnVBWcKLuftIAbhPLLG0jIpeJKD&#10;5aLbmWOi7YOP1Jx8JkIIuwQV5N5XiZQuzcmgG9qKOHB/tjboA6wzqWt8hHBTynEUTaXBgkNDjhWt&#10;c0pvp7tRMLHXZvOsImM2v3I2Xvv94fK/V6rfa1c/IDy1/iv+uHc6zI/jKby/CSfIx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RI8kzwQAAAN0AAAAPAAAAAAAAAAAAAAAA&#10;AKECAABkcnMvZG93bnJldi54bWxQSwUGAAAAAAQABAD5AAAAjwMAAAAA&#10;"/>
                  <v:line id="Line 292" o:spid="_x0000_s1336" style="position:absolute;visibility:visible" from="7892,10395" to="7892,104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4pLhsUAAADdAAAADwAAAGRycy9kb3ducmV2LnhtbERPTWvCQBC9F/oflin0VjdtIQ3RVaSl&#10;oB5KtYIex+yYxGZnw+6apP/eFYTe5vE+ZzIbTCM6cr62rOB5lIAgLqyuuVSw/fl8ykD4gKyxsUwK&#10;/sjDbHp/N8Fc257X1G1CKWII+xwVVCG0uZS+qMigH9mWOHJH6wyGCF0ptcM+hptGviRJKg3WHBsq&#10;bOm9ouJ3czYKvl6/026+XC2G3TI9FB/rw/7UO6UeH4b5GESgIfyLb+6FjvOz7A2u38QT5PQ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4pLhsUAAADdAAAADwAAAAAAAAAA&#10;AAAAAAChAgAAZHJzL2Rvd25yZXYueG1sUEsFBgAAAAAEAAQA+QAAAJMDAAAAAA==&#10;"/>
                  <v:line id="Line 293" o:spid="_x0000_s1337" style="position:absolute;visibility:visible" from="8099,10500" to="8099,105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Xf9McAAADdAAAADwAAAGRycy9kb3ducmV2LnhtbESPQUvDQBCF74L/YRnBm91UIYTYbSkt&#10;hdaD2CrocZodk2h2NuyuSfz3zkHobYb35r1vFqvJdWqgEFvPBuazDBRx5W3LtYG3191dASomZIud&#10;ZzLwSxFWy+urBZbWj3yk4ZRqJSEcSzTQpNSXWseqIYdx5nti0T59cJhkDbW2AUcJd52+z7JcO2xZ&#10;GhrsadNQ9X36cQaeH17yYX142k/vh/xcbY/nj68xGHN7M60fQSWa0sX8f723gl8UgivfyAh6+Q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eFd/0xwAAAN0AAAAPAAAAAAAA&#10;AAAAAAAAAKECAABkcnMvZG93bnJldi54bWxQSwUGAAAAAAQABAD5AAAAlQMAAAAA&#10;"/>
                </v:group>
              </v:group>
              <v:group id="Group 294" o:spid="_x0000_s1338" style="position:absolute;left:1406;top:10466;width:4381;height:3394" coordorigin="1406,10466" coordsize="4381,33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W2al8QAAADdAAAA&#10;DwAAAAAAAAAAAAAAAACqAgAAZHJzL2Rvd25yZXYueG1sUEsFBgAAAAAEAAQA+gAAAJsDAAAAAA==&#10;">
                <v:shape id="Text Box 295" o:spid="_x0000_s1339" type="#_x0000_t202" style="position:absolute;left:1423;top:10466;width:3043;height:22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8cAMYA&#10;AADdAAAADwAAAGRycy9kb3ducmV2LnhtbESPQWvCQBCF74X+h2UKvYhu7CFodBUVhNKT1VLwNmTH&#10;bDA7G7Krif/eORR6m+G9ee+b5XrwjbpTF+vABqaTDBRxGWzNlYGf0348AxUTssUmMBl4UIT16vVl&#10;iYUNPX/T/ZgqJSEcCzTgUmoLrWPpyGOchJZYtEvoPCZZu0rbDnsJ943+yLJce6xZGhy2tHNUXo83&#10;b2B73pWcx/modzH/PXyNpv2j3Rvz/jZsFqASDenf/Hf9aQV/Nhd++UZG0Ks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E8cAMYAAADdAAAADwAAAAAAAAAAAAAAAACYAgAAZHJz&#10;L2Rvd25yZXYueG1sUEsFBgAAAAAEAAQA9QAAAIsDAAAAAA==&#10;" filled="f" fillcolor="#0c9" stroked="f">
                  <v:textbox inset=".1mm,.1mm,.1mm,.1mm">
                    <w:txbxContent>
                      <w:p w:rsidR="00E24B9C" w:rsidRPr="00104F1F" w:rsidRDefault="00E24B9C" w:rsidP="00F673CE">
                        <w:pPr>
                          <w:autoSpaceDE w:val="0"/>
                          <w:autoSpaceDN w:val="0"/>
                          <w:adjustRightInd w:val="0"/>
                          <w:rPr>
                            <w:rFonts w:ascii="Times New Roman" w:hAnsi="Times New Roman" w:cs="Times New Roman"/>
                            <w:color w:val="000000"/>
                            <w:sz w:val="18"/>
                            <w:szCs w:val="28"/>
                          </w:rPr>
                        </w:pPr>
                        <w:r w:rsidRPr="00104F1F">
                          <w:rPr>
                            <w:rFonts w:ascii="Times New Roman" w:hAnsi="Times New Roman" w:cs="Times New Roman"/>
                            <w:color w:val="000000"/>
                            <w:sz w:val="18"/>
                            <w:szCs w:val="28"/>
                          </w:rPr>
                          <w:t>Преднизолон  60 мг/м</w:t>
                        </w:r>
                        <w:proofErr w:type="gramStart"/>
                        <w:r w:rsidRPr="00104F1F">
                          <w:rPr>
                            <w:rFonts w:ascii="Times New Roman" w:hAnsi="Times New Roman" w:cs="Times New Roman"/>
                            <w:color w:val="000000"/>
                            <w:sz w:val="18"/>
                            <w:szCs w:val="28"/>
                            <w:vertAlign w:val="superscript"/>
                          </w:rPr>
                          <w:t>2</w:t>
                        </w:r>
                        <w:proofErr w:type="gramEnd"/>
                        <w:r w:rsidRPr="00104F1F">
                          <w:rPr>
                            <w:rFonts w:ascii="Times New Roman" w:hAnsi="Times New Roman" w:cs="Times New Roman"/>
                            <w:color w:val="000000"/>
                            <w:sz w:val="18"/>
                            <w:szCs w:val="28"/>
                          </w:rPr>
                          <w:t xml:space="preserve">/день </w:t>
                        </w:r>
                        <w:r w:rsidRPr="00104F1F">
                          <w:rPr>
                            <w:rFonts w:ascii="Times New Roman" w:hAnsi="Times New Roman" w:cs="Times New Roman"/>
                            <w:color w:val="000000"/>
                            <w:sz w:val="18"/>
                            <w:szCs w:val="28"/>
                            <w:lang w:val="en-US"/>
                          </w:rPr>
                          <w:t>p</w:t>
                        </w:r>
                        <w:r w:rsidRPr="00104F1F">
                          <w:rPr>
                            <w:rFonts w:ascii="Times New Roman" w:hAnsi="Times New Roman" w:cs="Times New Roman"/>
                            <w:color w:val="000000"/>
                            <w:sz w:val="18"/>
                            <w:szCs w:val="28"/>
                          </w:rPr>
                          <w:t>.</w:t>
                        </w:r>
                        <w:r w:rsidRPr="00104F1F">
                          <w:rPr>
                            <w:rFonts w:ascii="Times New Roman" w:hAnsi="Times New Roman" w:cs="Times New Roman"/>
                            <w:color w:val="000000"/>
                            <w:sz w:val="18"/>
                            <w:szCs w:val="28"/>
                            <w:lang w:val="en-US"/>
                          </w:rPr>
                          <w:t>o</w:t>
                        </w:r>
                        <w:r w:rsidRPr="00104F1F">
                          <w:rPr>
                            <w:rFonts w:ascii="Times New Roman" w:hAnsi="Times New Roman" w:cs="Times New Roman"/>
                            <w:color w:val="000000"/>
                            <w:sz w:val="18"/>
                            <w:szCs w:val="28"/>
                          </w:rPr>
                          <w:t xml:space="preserve">. </w:t>
                        </w:r>
                      </w:p>
                    </w:txbxContent>
                  </v:textbox>
                </v:shape>
                <v:shape id="Text Box 296" o:spid="_x0000_s1340" type="#_x0000_t202" style="position:absolute;left:1423;top:10793;width:2967;height:2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O5m8QA&#10;AADdAAAADwAAAGRycy9kb3ducmV2LnhtbERPyWrDMBC9F/IPYgK9mEZ2DyZxo4QkYCg9tWkJ5DZY&#10;E8vEGhlL9fL3VaHQ2zzeOtv9ZFsxUO8bxwqyVQqCuHK64VrB12f5tAbhA7LG1jEpmMnDfrd42GKh&#10;3cgfNJxDLWII+wIVmBC6QkpfGbLoV64jjtzN9RZDhH0tdY9jDLetfE7TXFpsODYY7OhkqLqfv62C&#10;4/VUce43yWh8fnl/S7Jx7kqlHpfT4QVEoCn8i//crzrOX28y+P0mniB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cDuZvEAAAA3QAAAA8AAAAAAAAAAAAAAAAAmAIAAGRycy9k&#10;b3ducmV2LnhtbFBLBQYAAAAABAAEAPUAAACJAwAAAAA=&#10;" filled="f" fillcolor="#0c9" stroked="f">
                  <v:textbox inset=".1mm,.1mm,.1mm,.1mm">
                    <w:txbxContent>
                      <w:p w:rsidR="00E24B9C" w:rsidRPr="00104F1F" w:rsidRDefault="00E24B9C" w:rsidP="00F673CE">
                        <w:pPr>
                          <w:autoSpaceDE w:val="0"/>
                          <w:autoSpaceDN w:val="0"/>
                          <w:adjustRightInd w:val="0"/>
                          <w:rPr>
                            <w:rFonts w:ascii="Times New Roman" w:hAnsi="Times New Roman" w:cs="Times New Roman"/>
                            <w:color w:val="000000"/>
                            <w:sz w:val="18"/>
                            <w:szCs w:val="28"/>
                          </w:rPr>
                        </w:pPr>
                        <w:r w:rsidRPr="00104F1F">
                          <w:rPr>
                            <w:rFonts w:ascii="Times New Roman" w:hAnsi="Times New Roman" w:cs="Times New Roman"/>
                            <w:color w:val="000000"/>
                            <w:sz w:val="18"/>
                            <w:szCs w:val="28"/>
                          </w:rPr>
                          <w:t>Винскристин  1,5 мг/м</w:t>
                        </w:r>
                        <w:proofErr w:type="gramStart"/>
                        <w:r w:rsidRPr="00104F1F">
                          <w:rPr>
                            <w:rFonts w:ascii="Times New Roman" w:hAnsi="Times New Roman" w:cs="Times New Roman"/>
                            <w:color w:val="000000"/>
                            <w:sz w:val="18"/>
                            <w:szCs w:val="28"/>
                          </w:rPr>
                          <w:t>2</w:t>
                        </w:r>
                        <w:proofErr w:type="gramEnd"/>
                        <w:r w:rsidRPr="00104F1F">
                          <w:rPr>
                            <w:rFonts w:ascii="Times New Roman" w:hAnsi="Times New Roman" w:cs="Times New Roman"/>
                            <w:color w:val="000000"/>
                            <w:sz w:val="18"/>
                            <w:szCs w:val="28"/>
                          </w:rPr>
                          <w:t xml:space="preserve">/день в/в   </w:t>
                        </w:r>
                      </w:p>
                    </w:txbxContent>
                  </v:textbox>
                </v:shape>
                <v:shape id="Text Box 297" o:spid="_x0000_s1341" type="#_x0000_t202" style="position:absolute;left:1423;top:11119;width:3784;height:2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En7MQA&#10;AADdAAAADwAAAGRycy9kb3ducmV2LnhtbERPTWvCQBC9F/wPywi9hLoxh6Cpq1hBKJ7aKEJvQ3aa&#10;DWZnQ3Zrkn/vFgq9zeN9zmY32lbcqfeNYwXLRQqCuHK64VrB5Xx8WYHwAVlj65gUTORht509bbDQ&#10;buBPupehFjGEfYEKTAhdIaWvDFn0C9cRR+7b9RZDhH0tdY9DDLetzNI0lxYbjg0GOzoYqm7lj1Xw&#10;9nWoOPfrZDA+v36ckuUwdUelnufj/hVEoDH8i//c7zrOX60z+P0mniC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fRJ+zEAAAA3QAAAA8AAAAAAAAAAAAAAAAAmAIAAGRycy9k&#10;b3ducmV2LnhtbFBLBQYAAAAABAAEAPUAAACJAwAAAAA=&#10;" filled="f" fillcolor="#0c9" stroked="f">
                  <v:textbox inset=".1mm,.1mm,.1mm,.1mm">
                    <w:txbxContent>
                      <w:p w:rsidR="00E24B9C" w:rsidRPr="00104F1F" w:rsidRDefault="00E24B9C" w:rsidP="00F673CE">
                        <w:pPr>
                          <w:autoSpaceDE w:val="0"/>
                          <w:autoSpaceDN w:val="0"/>
                          <w:adjustRightInd w:val="0"/>
                          <w:rPr>
                            <w:rFonts w:ascii="Times New Roman" w:hAnsi="Times New Roman" w:cs="Times New Roman"/>
                            <w:color w:val="000000"/>
                            <w:sz w:val="18"/>
                            <w:szCs w:val="28"/>
                          </w:rPr>
                        </w:pPr>
                        <w:r w:rsidRPr="00104F1F">
                          <w:rPr>
                            <w:rFonts w:ascii="Times New Roman" w:hAnsi="Times New Roman" w:cs="Times New Roman"/>
                            <w:color w:val="000000"/>
                            <w:sz w:val="18"/>
                            <w:szCs w:val="28"/>
                          </w:rPr>
                          <w:t>Даунорубицин 30 мг/м</w:t>
                        </w:r>
                        <w:proofErr w:type="gramStart"/>
                        <w:r w:rsidRPr="00104F1F">
                          <w:rPr>
                            <w:rFonts w:ascii="Times New Roman" w:hAnsi="Times New Roman" w:cs="Times New Roman"/>
                            <w:color w:val="000000"/>
                            <w:sz w:val="18"/>
                            <w:szCs w:val="28"/>
                            <w:vertAlign w:val="superscript"/>
                          </w:rPr>
                          <w:t>2</w:t>
                        </w:r>
                        <w:proofErr w:type="gramEnd"/>
                        <w:r w:rsidRPr="00104F1F">
                          <w:rPr>
                            <w:rFonts w:ascii="Times New Roman" w:hAnsi="Times New Roman" w:cs="Times New Roman"/>
                            <w:color w:val="000000"/>
                            <w:sz w:val="18"/>
                            <w:szCs w:val="28"/>
                          </w:rPr>
                          <w:t xml:space="preserve">/день инф. (1 час)  </w:t>
                        </w:r>
                      </w:p>
                      <w:p w:rsidR="00E24B9C" w:rsidRPr="00104F1F" w:rsidRDefault="00E24B9C" w:rsidP="00F673CE">
                        <w:pPr>
                          <w:autoSpaceDE w:val="0"/>
                          <w:autoSpaceDN w:val="0"/>
                          <w:adjustRightInd w:val="0"/>
                          <w:rPr>
                            <w:rFonts w:ascii="Times New Roman" w:hAnsi="Times New Roman" w:cs="Times New Roman"/>
                            <w:color w:val="000000"/>
                            <w:sz w:val="18"/>
                            <w:szCs w:val="28"/>
                          </w:rPr>
                        </w:pPr>
                      </w:p>
                    </w:txbxContent>
                  </v:textbox>
                </v:shape>
                <v:shape id="Text Box 298" o:spid="_x0000_s1342" type="#_x0000_t202" style="position:absolute;left:1423;top:11432;width:3711;height:3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ktH8UA&#10;AADdAAAADwAAAGRycy9kb3ducmV2LnhtbESPzWsCMRDF74X+D2EKvdWsil9bo1ih4Enw4+Bx2Ew3&#10;q5tJSFJd/3tTKHib4b15vzfzZWdbcaUQG8cK+r0CBHHldMO1guPh+2MKIiZkja1jUnCnCMvF68sc&#10;S+1uvKPrPtUih3AsUYFJyZdSxsqQxdhznjhrPy5YTHkNtdQBbznctnJQFGNpseFMMOhpbai67H+t&#10;gvDlxqOz2R5HzvfvW384TTJeqfe3bvUJIlGXnub/643O9aezIfx9k0eQi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WS0fxQAAAN0AAAAPAAAAAAAAAAAAAAAAAJgCAABkcnMv&#10;ZG93bnJldi54bWxQSwUGAAAAAAQABAD1AAAAigMAAAAA&#10;" filled="f" fillcolor="#0c9" stroked="f">
                  <v:textbox inset=".1mm,2.34pt,.1mm,2.34pt">
                    <w:txbxContent>
                      <w:p w:rsidR="00E24B9C" w:rsidRPr="00104F1F" w:rsidRDefault="00E24B9C" w:rsidP="00F673CE">
                        <w:pPr>
                          <w:autoSpaceDE w:val="0"/>
                          <w:autoSpaceDN w:val="0"/>
                          <w:adjustRightInd w:val="0"/>
                          <w:rPr>
                            <w:rFonts w:ascii="Times New Roman" w:hAnsi="Times New Roman" w:cs="Times New Roman"/>
                            <w:color w:val="000000"/>
                            <w:sz w:val="18"/>
                            <w:szCs w:val="28"/>
                          </w:rPr>
                        </w:pPr>
                        <w:r w:rsidRPr="00104F1F">
                          <w:rPr>
                            <w:rFonts w:ascii="Times New Roman" w:hAnsi="Times New Roman" w:cs="Times New Roman"/>
                            <w:color w:val="000000"/>
                            <w:sz w:val="18"/>
                            <w:szCs w:val="28"/>
                          </w:rPr>
                          <w:t xml:space="preserve">Аспарагиназа  10.000 </w:t>
                        </w:r>
                        <w:r w:rsidRPr="00104F1F">
                          <w:rPr>
                            <w:rFonts w:ascii="Times New Roman" w:hAnsi="Times New Roman" w:cs="Times New Roman"/>
                            <w:color w:val="000000"/>
                            <w:sz w:val="18"/>
                            <w:szCs w:val="28"/>
                            <w:lang w:val="en-US"/>
                          </w:rPr>
                          <w:t>E</w:t>
                        </w:r>
                        <w:r w:rsidRPr="00104F1F">
                          <w:rPr>
                            <w:rFonts w:ascii="Times New Roman" w:hAnsi="Times New Roman" w:cs="Times New Roman"/>
                            <w:color w:val="000000"/>
                            <w:sz w:val="18"/>
                            <w:szCs w:val="28"/>
                          </w:rPr>
                          <w:t>Д/м</w:t>
                        </w:r>
                        <w:proofErr w:type="gramStart"/>
                        <w:r w:rsidRPr="00104F1F">
                          <w:rPr>
                            <w:rFonts w:ascii="Times New Roman" w:hAnsi="Times New Roman" w:cs="Times New Roman"/>
                            <w:color w:val="000000"/>
                            <w:sz w:val="18"/>
                            <w:szCs w:val="18"/>
                            <w:vertAlign w:val="superscript"/>
                          </w:rPr>
                          <w:t>2</w:t>
                        </w:r>
                        <w:proofErr w:type="gramEnd"/>
                        <w:r w:rsidRPr="00104F1F">
                          <w:rPr>
                            <w:rFonts w:ascii="Times New Roman" w:hAnsi="Times New Roman" w:cs="Times New Roman"/>
                            <w:color w:val="000000"/>
                            <w:sz w:val="18"/>
                            <w:szCs w:val="28"/>
                          </w:rPr>
                          <w:t xml:space="preserve">/день инф. (1час) </w:t>
                        </w:r>
                      </w:p>
                    </w:txbxContent>
                  </v:textbox>
                </v:shape>
                <v:shape id="Text Box 299" o:spid="_x0000_s1343" type="#_x0000_t202" style="position:absolute;left:1424;top:11644;width:743;height:22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QaA8MA&#10;AADdAAAADwAAAGRycy9kb3ducmV2LnhtbERPS4vCMBC+C/sfwizsRTR1kaLVKKsgiCcfy4K3oRmb&#10;ss2kNNHWf28Ewdt8fM+ZLztbiRs1vnSsYDRMQBDnTpdcKPg9bQYTED4ga6wck4I7eVguPnpzzLRr&#10;+UC3YyhEDGGfoQITQp1J6XNDFv3Q1cSRu7jGYoiwKaRusI3htpLfSZJKiyXHBoM1rQ3l/8erVbA6&#10;r3NO/bTfGp/+7Xf9UXuvN0p9fXY/MxCBuvAWv9xbHedPpmN4fhNP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3QaA8MAAADdAAAADwAAAAAAAAAAAAAAAACYAgAAZHJzL2Rv&#10;d25yZXYueG1sUEsFBgAAAAAEAAQA9QAAAIgDAAAAAA==&#10;" filled="f" fillcolor="#0c9" stroked="f">
                  <v:textbox inset=".1mm,.1mm,.1mm,.1mm">
                    <w:txbxContent>
                      <w:p w:rsidR="00E24B9C" w:rsidRPr="00104F1F" w:rsidRDefault="00E24B9C" w:rsidP="00F673CE">
                        <w:pPr>
                          <w:autoSpaceDE w:val="0"/>
                          <w:autoSpaceDN w:val="0"/>
                          <w:adjustRightInd w:val="0"/>
                          <w:rPr>
                            <w:rFonts w:ascii="Times New Roman" w:hAnsi="Times New Roman" w:cs="Times New Roman"/>
                            <w:color w:val="000000"/>
                            <w:sz w:val="16"/>
                            <w:szCs w:val="16"/>
                          </w:rPr>
                        </w:pPr>
                        <w:r w:rsidRPr="00104F1F">
                          <w:rPr>
                            <w:rFonts w:ascii="Times New Roman" w:hAnsi="Times New Roman" w:cs="Times New Roman"/>
                            <w:color w:val="000000"/>
                            <w:sz w:val="16"/>
                            <w:szCs w:val="16"/>
                            <w:lang w:val="en-US"/>
                          </w:rPr>
                          <w:t>Medac</w:t>
                        </w:r>
                      </w:p>
                    </w:txbxContent>
                  </v:textbox>
                </v:shape>
                <v:shape id="Text Box 300" o:spid="_x0000_s1344" type="#_x0000_t202" style="position:absolute;left:1408;top:11907;width:4379;height:2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i/mMMA&#10;AADdAAAADwAAAGRycy9kb3ducmV2LnhtbERPS4vCMBC+C/sfwizsRTR1waLVKKsgiCcfy4K3oRmb&#10;ss2kNNHWf28Ewdt8fM+ZLztbiRs1vnSsYDRMQBDnTpdcKPg9bQYTED4ga6wck4I7eVguPnpzzLRr&#10;+UC3YyhEDGGfoQITQp1J6XNDFv3Q1cSRu7jGYoiwKaRusI3htpLfSZJKiyXHBoM1rQ3l/8erVbA6&#10;r3NO/bTfGp/+7Xf9UXuvN0p9fXY/MxCBuvAWv9xbHedPpmN4fhNP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Di/mMMAAADdAAAADwAAAAAAAAAAAAAAAACYAgAAZHJzL2Rv&#10;d25yZXYueG1sUEsFBgAAAAAEAAQA9QAAAIgDAAAAAA==&#10;" filled="f" fillcolor="#0c9" stroked="f">
                  <v:textbox inset=".1mm,.1mm,.1mm,.1mm">
                    <w:txbxContent>
                      <w:p w:rsidR="00E24B9C" w:rsidRPr="00104F1F" w:rsidRDefault="00E24B9C" w:rsidP="00F673CE">
                        <w:pPr>
                          <w:autoSpaceDE w:val="0"/>
                          <w:autoSpaceDN w:val="0"/>
                          <w:adjustRightInd w:val="0"/>
                          <w:rPr>
                            <w:rFonts w:ascii="Times New Roman" w:hAnsi="Times New Roman" w:cs="Times New Roman"/>
                            <w:color w:val="000000"/>
                            <w:sz w:val="18"/>
                            <w:szCs w:val="28"/>
                          </w:rPr>
                        </w:pPr>
                        <w:r w:rsidRPr="00104F1F">
                          <w:rPr>
                            <w:rFonts w:ascii="Times New Roman" w:hAnsi="Times New Roman" w:cs="Times New Roman"/>
                            <w:color w:val="000000"/>
                            <w:sz w:val="18"/>
                            <w:szCs w:val="28"/>
                          </w:rPr>
                          <w:t>Циклофосфан  1.000 мг/м</w:t>
                        </w:r>
                        <w:proofErr w:type="gramStart"/>
                        <w:r w:rsidRPr="00104F1F">
                          <w:rPr>
                            <w:rFonts w:ascii="Times New Roman" w:hAnsi="Times New Roman" w:cs="Times New Roman"/>
                            <w:color w:val="000000"/>
                            <w:sz w:val="18"/>
                            <w:szCs w:val="28"/>
                            <w:vertAlign w:val="superscript"/>
                          </w:rPr>
                          <w:t>2</w:t>
                        </w:r>
                        <w:proofErr w:type="gramEnd"/>
                        <w:r w:rsidRPr="00104F1F">
                          <w:rPr>
                            <w:rFonts w:ascii="Times New Roman" w:hAnsi="Times New Roman" w:cs="Times New Roman"/>
                            <w:color w:val="000000"/>
                            <w:sz w:val="18"/>
                            <w:szCs w:val="28"/>
                          </w:rPr>
                          <w:t xml:space="preserve">/день инф. (1час) </w:t>
                        </w:r>
                      </w:p>
                    </w:txbxContent>
                  </v:textbox>
                </v:shape>
                <v:shape id="Text Box 301" o:spid="_x0000_s1345" type="#_x0000_t202" style="position:absolute;left:1408;top:12173;width:2745;height:2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h78QA&#10;AADdAAAADwAAAGRycy9kb3ducmV2LnhtbERPTWvCQBC9F/wPywheQrPRQ9A0q6ggFE+tLYK3ITvN&#10;hmZnQ3Zrkn/vFgq9zeN9TrkbbSvu1PvGsYJlmoEgrpxuuFbw+XF6XoPwAVlj65gUTORht509lVho&#10;N/A73S+hFjGEfYEKTAhdIaWvDFn0qeuII/fleoshwr6WuschhttWrrIslxYbjg0GOzoaqr4vP1bB&#10;4XasOPebZDA+v76dk+UwdSelFvNx/wIi0Bj+xX/uVx3nrzc5/H4TT5Db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qIe/EAAAA3QAAAA8AAAAAAAAAAAAAAAAAmAIAAGRycy9k&#10;b3ducmV2LnhtbFBLBQYAAAAABAAEAPUAAACJAwAAAAA=&#10;" filled="f" fillcolor="#0c9" stroked="f">
                  <v:textbox inset=".1mm,.1mm,.1mm,.1mm">
                    <w:txbxContent>
                      <w:p w:rsidR="00E24B9C" w:rsidRPr="00104F1F" w:rsidRDefault="00E24B9C" w:rsidP="00F673CE">
                        <w:pPr>
                          <w:autoSpaceDE w:val="0"/>
                          <w:autoSpaceDN w:val="0"/>
                          <w:adjustRightInd w:val="0"/>
                          <w:rPr>
                            <w:rFonts w:ascii="Times New Roman" w:hAnsi="Times New Roman" w:cs="Times New Roman"/>
                            <w:color w:val="000000"/>
                            <w:sz w:val="18"/>
                            <w:szCs w:val="28"/>
                          </w:rPr>
                        </w:pPr>
                        <w:r w:rsidRPr="00104F1F">
                          <w:rPr>
                            <w:rFonts w:ascii="Times New Roman" w:hAnsi="Times New Roman" w:cs="Times New Roman"/>
                            <w:color w:val="000000"/>
                            <w:sz w:val="18"/>
                            <w:szCs w:val="28"/>
                          </w:rPr>
                          <w:t>Цитозар 75 мг/м</w:t>
                        </w:r>
                        <w:proofErr w:type="gramStart"/>
                        <w:r w:rsidRPr="00104F1F">
                          <w:rPr>
                            <w:rFonts w:ascii="Times New Roman" w:hAnsi="Times New Roman" w:cs="Times New Roman"/>
                            <w:color w:val="000000"/>
                            <w:sz w:val="18"/>
                            <w:szCs w:val="28"/>
                            <w:vertAlign w:val="superscript"/>
                          </w:rPr>
                          <w:t>2</w:t>
                        </w:r>
                        <w:proofErr w:type="gramEnd"/>
                        <w:r w:rsidRPr="00104F1F">
                          <w:rPr>
                            <w:rFonts w:ascii="Times New Roman" w:hAnsi="Times New Roman" w:cs="Times New Roman"/>
                            <w:color w:val="000000"/>
                            <w:sz w:val="18"/>
                            <w:szCs w:val="28"/>
                          </w:rPr>
                          <w:t xml:space="preserve">/день в/в </w:t>
                        </w:r>
                      </w:p>
                    </w:txbxContent>
                  </v:textbox>
                </v:shape>
                <v:shape id="Text Box 302" o:spid="_x0000_s1346" type="#_x0000_t202" style="position:absolute;left:1408;top:12486;width:3190;height:19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aEdMMA&#10;AADdAAAADwAAAGRycy9kb3ducmV2LnhtbERPS4vCMBC+C/6HMIIXWVM9VO0aRQVh8bQ+EPY2NLNN&#10;sZmUJtr67zfCgrf5+J6zXHe2Eg9qfOlYwWScgCDOnS65UHA57z/mIHxA1lg5JgVP8rBe9XtLzLRr&#10;+UiPUyhEDGGfoQITQp1J6XNDFv3Y1cSR+3WNxRBhU0jdYBvDbSWnSZJKiyXHBoM17Qzlt9PdKtj+&#10;7HJO/WLUGp9evw+jSfus90oNB93mE0SgLrzF/+4vHefPFzN4fRNP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6aEdMMAAADdAAAADwAAAAAAAAAAAAAAAACYAgAAZHJzL2Rv&#10;d25yZXYueG1sUEsFBgAAAAAEAAQA9QAAAIgDAAAAAA==&#10;" filled="f" fillcolor="#0c9" stroked="f">
                  <v:textbox inset=".1mm,.1mm,.1mm,.1mm">
                    <w:txbxContent>
                      <w:p w:rsidR="00E24B9C" w:rsidRPr="00104F1F" w:rsidRDefault="00E24B9C" w:rsidP="00F673CE">
                        <w:pPr>
                          <w:autoSpaceDE w:val="0"/>
                          <w:autoSpaceDN w:val="0"/>
                          <w:adjustRightInd w:val="0"/>
                          <w:rPr>
                            <w:rFonts w:ascii="Times New Roman" w:hAnsi="Times New Roman" w:cs="Times New Roman"/>
                            <w:color w:val="000000"/>
                            <w:sz w:val="18"/>
                            <w:szCs w:val="28"/>
                          </w:rPr>
                        </w:pPr>
                        <w:r w:rsidRPr="00104F1F">
                          <w:rPr>
                            <w:rFonts w:ascii="Times New Roman" w:hAnsi="Times New Roman" w:cs="Times New Roman"/>
                            <w:color w:val="000000"/>
                            <w:sz w:val="18"/>
                            <w:szCs w:val="28"/>
                          </w:rPr>
                          <w:t>Меркаптопурин 60 мг/м</w:t>
                        </w:r>
                        <w:proofErr w:type="gramStart"/>
                        <w:r w:rsidRPr="00104F1F">
                          <w:rPr>
                            <w:rFonts w:ascii="Times New Roman" w:hAnsi="Times New Roman" w:cs="Times New Roman"/>
                            <w:color w:val="000000"/>
                            <w:sz w:val="18"/>
                            <w:szCs w:val="28"/>
                            <w:vertAlign w:val="superscript"/>
                          </w:rPr>
                          <w:t>2</w:t>
                        </w:r>
                        <w:proofErr w:type="gramEnd"/>
                        <w:r w:rsidRPr="00104F1F">
                          <w:rPr>
                            <w:rFonts w:ascii="Times New Roman" w:hAnsi="Times New Roman" w:cs="Times New Roman"/>
                            <w:color w:val="000000"/>
                            <w:sz w:val="18"/>
                            <w:szCs w:val="28"/>
                          </w:rPr>
                          <w:t xml:space="preserve">/день </w:t>
                        </w:r>
                        <w:r w:rsidRPr="00104F1F">
                          <w:rPr>
                            <w:rFonts w:ascii="Times New Roman" w:hAnsi="Times New Roman" w:cs="Times New Roman"/>
                            <w:color w:val="000000"/>
                            <w:sz w:val="18"/>
                            <w:szCs w:val="28"/>
                            <w:lang w:val="en-US"/>
                          </w:rPr>
                          <w:t>p</w:t>
                        </w:r>
                        <w:r w:rsidRPr="00104F1F">
                          <w:rPr>
                            <w:rFonts w:ascii="Times New Roman" w:hAnsi="Times New Roman" w:cs="Times New Roman"/>
                            <w:color w:val="000000"/>
                            <w:sz w:val="18"/>
                            <w:szCs w:val="28"/>
                          </w:rPr>
                          <w:t>.</w:t>
                        </w:r>
                        <w:r w:rsidRPr="00104F1F">
                          <w:rPr>
                            <w:rFonts w:ascii="Times New Roman" w:hAnsi="Times New Roman" w:cs="Times New Roman"/>
                            <w:color w:val="000000"/>
                            <w:sz w:val="18"/>
                            <w:szCs w:val="28"/>
                            <w:lang w:val="en-US"/>
                          </w:rPr>
                          <w:t>o</w:t>
                        </w:r>
                        <w:r w:rsidRPr="00104F1F">
                          <w:rPr>
                            <w:rFonts w:ascii="Times New Roman" w:hAnsi="Times New Roman" w:cs="Times New Roman"/>
                            <w:color w:val="000000"/>
                            <w:sz w:val="18"/>
                            <w:szCs w:val="28"/>
                          </w:rPr>
                          <w:t xml:space="preserve">. </w:t>
                        </w:r>
                      </w:p>
                    </w:txbxContent>
                  </v:textbox>
                </v:shape>
                <v:shape id="Text Box 303" o:spid="_x0000_s1347" type="#_x0000_t202" style="position:absolute;left:1406;top:12798;width:2819;height:2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kQBsYA&#10;AADdAAAADwAAAGRycy9kb3ducmV2LnhtbESPQWvCQBCF74X+h2UKvYhu7CFodBUVhNKT1VLwNmTH&#10;bDA7G7Krif/eORR6m+G9ee+b5XrwjbpTF+vABqaTDBRxGWzNlYGf0348AxUTssUmMBl4UIT16vVl&#10;iYUNPX/T/ZgqJSEcCzTgUmoLrWPpyGOchJZYtEvoPCZZu0rbDnsJ943+yLJce6xZGhy2tHNUXo83&#10;b2B73pWcx/modzH/PXyNpv2j3Rvz/jZsFqASDenf/Hf9aQV/Nhdc+UZG0Ks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jkQBsYAAADdAAAADwAAAAAAAAAAAAAAAACYAgAAZHJz&#10;L2Rvd25yZXYueG1sUEsFBgAAAAAEAAQA9QAAAIsDAAAAAA==&#10;" filled="f" fillcolor="#0c9" stroked="f">
                  <v:textbox inset=".1mm,.1mm,.1mm,.1mm">
                    <w:txbxContent>
                      <w:p w:rsidR="00E24B9C" w:rsidRPr="00104F1F" w:rsidRDefault="00E24B9C" w:rsidP="00F673CE">
                        <w:pPr>
                          <w:autoSpaceDE w:val="0"/>
                          <w:autoSpaceDN w:val="0"/>
                          <w:adjustRightInd w:val="0"/>
                          <w:rPr>
                            <w:rFonts w:ascii="Times New Roman" w:hAnsi="Times New Roman" w:cs="Times New Roman"/>
                            <w:color w:val="000000"/>
                            <w:sz w:val="18"/>
                            <w:szCs w:val="28"/>
                          </w:rPr>
                        </w:pPr>
                        <w:proofErr w:type="gramStart"/>
                        <w:r w:rsidRPr="00104F1F">
                          <w:rPr>
                            <w:rFonts w:ascii="Times New Roman" w:hAnsi="Times New Roman" w:cs="Times New Roman"/>
                            <w:color w:val="000000"/>
                            <w:sz w:val="18"/>
                            <w:szCs w:val="28"/>
                            <w:lang w:val="en-US"/>
                          </w:rPr>
                          <w:t>MTX</w:t>
                        </w:r>
                        <w:r w:rsidRPr="00104F1F">
                          <w:rPr>
                            <w:rFonts w:ascii="Times New Roman" w:hAnsi="Times New Roman" w:cs="Times New Roman"/>
                            <w:color w:val="000000"/>
                            <w:sz w:val="18"/>
                            <w:szCs w:val="28"/>
                          </w:rPr>
                          <w:t xml:space="preserve"> э</w:t>
                        </w:r>
                        <w:r w:rsidRPr="00104F1F">
                          <w:rPr>
                            <w:rFonts w:ascii="Times New Roman" w:hAnsi="Times New Roman" w:cs="Times New Roman"/>
                            <w:color w:val="000000"/>
                            <w:sz w:val="18"/>
                            <w:szCs w:val="28"/>
                            <w:lang w:val="en-US"/>
                          </w:rPr>
                          <w:t>/</w:t>
                        </w:r>
                        <w:r w:rsidRPr="00104F1F">
                          <w:rPr>
                            <w:rFonts w:ascii="Times New Roman" w:hAnsi="Times New Roman" w:cs="Times New Roman"/>
                            <w:color w:val="000000"/>
                            <w:sz w:val="18"/>
                            <w:szCs w:val="28"/>
                          </w:rPr>
                          <w:t>люмбально.</w:t>
                        </w:r>
                        <w:proofErr w:type="gramEnd"/>
                      </w:p>
                    </w:txbxContent>
                  </v:textbox>
                </v:shape>
                <v:shape id="Text Box 304" o:spid="_x0000_s1348" type="#_x0000_t202" style="position:absolute;left:1423;top:13020;width:3594;height:4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W1ncQA&#10;AADdAAAADwAAAGRycy9kb3ducmV2LnhtbERPyWrDMBC9B/oPYgq9mERODyZ2ooQ2YAg5tWkp9DZY&#10;U8vUGhlL8fL3UaGQ2zzeOrvDZFsxUO8bxwrWqxQEceV0w7WCz49yuQHhA7LG1jEpmMnDYf+w2GGh&#10;3cjvNFxCLWII+wIVmBC6QkpfGbLoV64jjtyP6y2GCPta6h7HGG5b+ZymmbTYcGww2NHRUPV7uVoF&#10;r9/HijOfJ6Px2dfbOVmPc1cq9fQ4vWxBBJrCXfzvPuk4f5Pn8PdNPEH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l1tZ3EAAAA3QAAAA8AAAAAAAAAAAAAAAAAmAIAAGRycy9k&#10;b3ducmV2LnhtbFBLBQYAAAAABAAEAPUAAACJAwAAAAA=&#10;" filled="f" fillcolor="#0c9" stroked="f">
                  <v:textbox inset=".1mm,.1mm,.1mm,.1mm">
                    <w:txbxContent>
                      <w:p w:rsidR="00E24B9C" w:rsidRPr="00104F1F" w:rsidRDefault="00E24B9C" w:rsidP="00F673CE">
                        <w:pPr>
                          <w:autoSpaceDE w:val="0"/>
                          <w:autoSpaceDN w:val="0"/>
                          <w:adjustRightInd w:val="0"/>
                          <w:rPr>
                            <w:rFonts w:ascii="Times New Roman" w:hAnsi="Times New Roman" w:cs="Times New Roman"/>
                            <w:color w:val="000000"/>
                            <w:sz w:val="16"/>
                          </w:rPr>
                        </w:pPr>
                        <w:r w:rsidRPr="00104F1F">
                          <w:rPr>
                            <w:rFonts w:ascii="Times New Roman" w:hAnsi="Times New Roman" w:cs="Times New Roman"/>
                            <w:color w:val="000000"/>
                            <w:sz w:val="16"/>
                          </w:rPr>
                          <w:t>Доза зависит от возраста: &lt;1  1  2 &gt;=3 лет</w:t>
                        </w:r>
                      </w:p>
                      <w:p w:rsidR="00E24B9C" w:rsidRPr="00104F1F" w:rsidRDefault="00E24B9C" w:rsidP="00F673CE">
                        <w:pPr>
                          <w:autoSpaceDE w:val="0"/>
                          <w:autoSpaceDN w:val="0"/>
                          <w:adjustRightInd w:val="0"/>
                          <w:rPr>
                            <w:rFonts w:ascii="Times New Roman" w:hAnsi="Times New Roman" w:cs="Times New Roman"/>
                            <w:color w:val="000000"/>
                            <w:sz w:val="16"/>
                          </w:rPr>
                        </w:pPr>
                        <w:r w:rsidRPr="00104F1F">
                          <w:rPr>
                            <w:rFonts w:ascii="Times New Roman" w:hAnsi="Times New Roman" w:cs="Times New Roman"/>
                            <w:color w:val="000000"/>
                            <w:sz w:val="16"/>
                          </w:rPr>
                          <w:t xml:space="preserve">                                               6  8  10  12  мг  </w:t>
                        </w:r>
                        <w:r w:rsidRPr="00104F1F">
                          <w:rPr>
                            <w:rFonts w:ascii="Times New Roman" w:hAnsi="Times New Roman" w:cs="Times New Roman"/>
                            <w:color w:val="000000"/>
                            <w:sz w:val="16"/>
                            <w:lang w:val="en-US"/>
                          </w:rPr>
                          <w:t>MTX</w:t>
                        </w:r>
                      </w:p>
                      <w:p w:rsidR="00E24B9C" w:rsidRPr="00104F1F" w:rsidRDefault="00E24B9C" w:rsidP="00F673CE">
                        <w:pPr>
                          <w:autoSpaceDE w:val="0"/>
                          <w:autoSpaceDN w:val="0"/>
                          <w:adjustRightInd w:val="0"/>
                          <w:rPr>
                            <w:rFonts w:ascii="Times New Roman" w:hAnsi="Times New Roman" w:cs="Times New Roman"/>
                            <w:color w:val="000000"/>
                            <w:sz w:val="16"/>
                          </w:rPr>
                        </w:pPr>
                      </w:p>
                    </w:txbxContent>
                  </v:textbox>
                </v:shape>
                <v:shape id="Text Box 305" o:spid="_x0000_s1349" type="#_x0000_t202" style="position:absolute;left:1484;top:13681;width:4065;height:1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SGGsUA&#10;AADdAAAADwAAAGRycy9kb3ducmV2LnhtbESPQWvCQBCF7wX/wzKCF6kbPYSauooKQunJqgjehuw0&#10;G5qdDdmtif++cxB6m+G9ee+b1WbwjbpTF+vABuazDBRxGWzNlYHL+fD6BiomZItNYDLwoAib9ehl&#10;hYUNPX/R/ZQqJSEcCzTgUmoLrWPpyGOchZZYtO/QeUyydpW2HfYS7hu9yLJce6xZGhy2tHdU/px+&#10;vYHdbV9yHpfT3sX8evyczvtHezBmMh6276ASDenf/Lz+sIK/zIRfvpER9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pIYaxQAAAN0AAAAPAAAAAAAAAAAAAAAAAJgCAABkcnMv&#10;ZG93bnJldi54bWxQSwUGAAAAAAQABAD1AAAAigMAAAAA&#10;" filled="f" fillcolor="#0c9" stroked="f">
                  <v:textbox inset=".1mm,.1mm,.1mm,.1mm">
                    <w:txbxContent>
                      <w:p w:rsidR="00E24B9C" w:rsidRDefault="00E24B9C" w:rsidP="00F673CE">
                        <w:pPr>
                          <w:autoSpaceDE w:val="0"/>
                          <w:autoSpaceDN w:val="0"/>
                          <w:adjustRightInd w:val="0"/>
                          <w:rPr>
                            <w:rFonts w:ascii="Arial" w:hAnsi="Arial" w:cs="Arial"/>
                            <w:color w:val="000000"/>
                            <w:sz w:val="16"/>
                            <w:szCs w:val="28"/>
                          </w:rPr>
                        </w:pPr>
                      </w:p>
                      <w:p w:rsidR="00E24B9C" w:rsidRDefault="00E24B9C" w:rsidP="00F673CE">
                        <w:pPr>
                          <w:autoSpaceDE w:val="0"/>
                          <w:autoSpaceDN w:val="0"/>
                          <w:adjustRightInd w:val="0"/>
                          <w:rPr>
                            <w:rFonts w:ascii="Arial" w:hAnsi="Arial" w:cs="Arial"/>
                            <w:color w:val="000000"/>
                            <w:sz w:val="16"/>
                            <w:szCs w:val="28"/>
                          </w:rPr>
                        </w:pPr>
                      </w:p>
                    </w:txbxContent>
                  </v:textbox>
                </v:shape>
              </v:group>
            </v:group>
          </v:group>
        </w:pict>
      </w:r>
      <w:r>
        <w:rPr>
          <w:rFonts w:ascii="Times New Roman" w:hAnsi="Times New Roman" w:cs="Times New Roman"/>
          <w:noProof/>
          <w:sz w:val="28"/>
          <w:szCs w:val="28"/>
        </w:rPr>
      </w:r>
      <w:r>
        <w:rPr>
          <w:rFonts w:ascii="Times New Roman" w:hAnsi="Times New Roman" w:cs="Times New Roman"/>
          <w:noProof/>
          <w:sz w:val="28"/>
          <w:szCs w:val="28"/>
        </w:rPr>
        <w:pict>
          <v:rect id="AutoShape 2" o:spid="_x0000_s2187" style="width:468pt;height:229.4pt;visibility:visibl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" filled="f" stroked="f">
            <o:lock v:ext="edit" aspectratio="t"/>
            <w10:wrap type="none"/>
            <w10:anchorlock/>
          </v:rect>
        </w:pict>
      </w:r>
    </w:p>
    <w:p w:rsidR="00F673CE" w:rsidRPr="003B2552" w:rsidRDefault="00F673CE" w:rsidP="00F455D4">
      <w:pPr>
        <w:spacing w:after="0" w:line="240" w:lineRule="auto"/>
        <w:rPr>
          <w:rFonts w:ascii="Times New Roman" w:hAnsi="Times New Roman" w:cs="Times New Roman"/>
          <w:b/>
          <w:sz w:val="28"/>
          <w:szCs w:val="28"/>
        </w:rPr>
      </w:pPr>
    </w:p>
    <w:p w:rsidR="00F673CE" w:rsidRPr="003B2552" w:rsidRDefault="00F673CE" w:rsidP="00F455D4">
      <w:pPr>
        <w:spacing w:after="0" w:line="240" w:lineRule="auto"/>
        <w:rPr>
          <w:rFonts w:ascii="Times New Roman" w:hAnsi="Times New Roman" w:cs="Times New Roman"/>
          <w:b/>
          <w:sz w:val="28"/>
          <w:szCs w:val="28"/>
        </w:rPr>
      </w:pPr>
      <w:r w:rsidRPr="003B2552">
        <w:rPr>
          <w:rFonts w:ascii="Times New Roman" w:hAnsi="Times New Roman" w:cs="Times New Roman"/>
          <w:b/>
          <w:sz w:val="28"/>
          <w:szCs w:val="28"/>
        </w:rPr>
        <w:t xml:space="preserve">Рис. 4 Протокол </w:t>
      </w:r>
      <w:r w:rsidRPr="003B2552">
        <w:rPr>
          <w:rFonts w:ascii="Times New Roman" w:hAnsi="Times New Roman" w:cs="Times New Roman"/>
          <w:b/>
          <w:sz w:val="28"/>
          <w:szCs w:val="28"/>
          <w:lang w:val="en-US"/>
        </w:rPr>
        <w:t>I</w:t>
      </w:r>
      <w:r w:rsidRPr="003B2552">
        <w:rPr>
          <w:rFonts w:ascii="Times New Roman" w:hAnsi="Times New Roman" w:cs="Times New Roman"/>
          <w:b/>
          <w:sz w:val="28"/>
          <w:szCs w:val="28"/>
        </w:rPr>
        <w:t xml:space="preserve"> в лечении детей терапевтической группы лимфобластных лимфом</w:t>
      </w:r>
    </w:p>
    <w:p w:rsidR="00F673CE" w:rsidRPr="003B20D6" w:rsidRDefault="00F673CE" w:rsidP="00760F05">
      <w:pPr>
        <w:pStyle w:val="a3"/>
        <w:numPr>
          <w:ilvl w:val="0"/>
          <w:numId w:val="30"/>
        </w:numPr>
        <w:tabs>
          <w:tab w:val="left" w:pos="284"/>
        </w:tabs>
        <w:spacing w:after="0" w:line="240" w:lineRule="auto"/>
        <w:ind w:left="0" w:firstLine="0"/>
        <w:jc w:val="both"/>
        <w:rPr>
          <w:rFonts w:ascii="Times New Roman" w:hAnsi="Times New Roman"/>
          <w:sz w:val="28"/>
          <w:szCs w:val="28"/>
        </w:rPr>
      </w:pPr>
      <w:r w:rsidRPr="003B20D6">
        <w:rPr>
          <w:rFonts w:ascii="Times New Roman" w:hAnsi="Times New Roman"/>
          <w:sz w:val="28"/>
          <w:szCs w:val="28"/>
        </w:rPr>
        <w:lastRenderedPageBreak/>
        <w:t>Преднизолон в дни с 1-7 начало с 25% от расчетной дозы с постепенным увеличением, под контролем клинического ответа, редукции количества лейкемических клеток, уменьшения органомегалии. Дни с 8 по 28 - 60 мг/м</w:t>
      </w:r>
      <w:r w:rsidRPr="003B20D6">
        <w:rPr>
          <w:rFonts w:ascii="Times New Roman" w:hAnsi="Times New Roman"/>
          <w:sz w:val="28"/>
          <w:szCs w:val="28"/>
          <w:vertAlign w:val="superscript"/>
        </w:rPr>
        <w:t>2</w:t>
      </w:r>
      <w:r w:rsidRPr="003B20D6">
        <w:rPr>
          <w:rFonts w:ascii="Times New Roman" w:hAnsi="Times New Roman"/>
          <w:sz w:val="28"/>
          <w:szCs w:val="28"/>
        </w:rPr>
        <w:t xml:space="preserve"> в день внутрь в 3 приема, дни с 29 по 31- 30 мг/м</w:t>
      </w:r>
      <w:r w:rsidRPr="003B20D6">
        <w:rPr>
          <w:rFonts w:ascii="Times New Roman" w:hAnsi="Times New Roman"/>
          <w:sz w:val="28"/>
          <w:szCs w:val="28"/>
          <w:vertAlign w:val="superscript"/>
        </w:rPr>
        <w:t xml:space="preserve">2 </w:t>
      </w:r>
      <w:r w:rsidRPr="003B20D6">
        <w:rPr>
          <w:rFonts w:ascii="Times New Roman" w:hAnsi="Times New Roman"/>
          <w:sz w:val="28"/>
          <w:szCs w:val="28"/>
        </w:rPr>
        <w:t>в день, дни с 32 по 34 - 15 мг/м</w:t>
      </w:r>
      <w:r w:rsidRPr="003B20D6">
        <w:rPr>
          <w:rFonts w:ascii="Times New Roman" w:hAnsi="Times New Roman"/>
          <w:sz w:val="28"/>
          <w:szCs w:val="28"/>
          <w:vertAlign w:val="superscript"/>
        </w:rPr>
        <w:t>2</w:t>
      </w:r>
      <w:r w:rsidRPr="003B20D6">
        <w:rPr>
          <w:rFonts w:ascii="Times New Roman" w:hAnsi="Times New Roman"/>
          <w:sz w:val="28"/>
          <w:szCs w:val="28"/>
        </w:rPr>
        <w:t xml:space="preserve"> в день, дни с 35 по 37 - 7,5 мг/м</w:t>
      </w:r>
      <w:r w:rsidRPr="003B20D6">
        <w:rPr>
          <w:rFonts w:ascii="Times New Roman" w:hAnsi="Times New Roman"/>
          <w:sz w:val="28"/>
          <w:szCs w:val="28"/>
          <w:vertAlign w:val="superscript"/>
        </w:rPr>
        <w:t>2</w:t>
      </w:r>
      <w:r w:rsidRPr="003B20D6">
        <w:rPr>
          <w:rFonts w:ascii="Times New Roman" w:hAnsi="Times New Roman"/>
          <w:sz w:val="28"/>
          <w:szCs w:val="28"/>
        </w:rPr>
        <w:t xml:space="preserve"> в день.</w:t>
      </w:r>
    </w:p>
    <w:p w:rsidR="00F673CE" w:rsidRPr="003B20D6" w:rsidRDefault="00F673CE" w:rsidP="00760F05">
      <w:pPr>
        <w:pStyle w:val="a3"/>
        <w:numPr>
          <w:ilvl w:val="0"/>
          <w:numId w:val="30"/>
        </w:numPr>
        <w:tabs>
          <w:tab w:val="left" w:pos="284"/>
        </w:tabs>
        <w:spacing w:after="0" w:line="240" w:lineRule="auto"/>
        <w:ind w:left="0" w:firstLine="0"/>
        <w:jc w:val="both"/>
        <w:rPr>
          <w:rFonts w:ascii="Times New Roman" w:hAnsi="Times New Roman"/>
          <w:sz w:val="28"/>
          <w:szCs w:val="28"/>
        </w:rPr>
      </w:pPr>
      <w:r w:rsidRPr="003B20D6">
        <w:rPr>
          <w:rFonts w:ascii="Times New Roman" w:hAnsi="Times New Roman"/>
          <w:sz w:val="28"/>
          <w:szCs w:val="28"/>
        </w:rPr>
        <w:t>Винкристин 1,5 мг/м</w:t>
      </w:r>
      <w:r w:rsidRPr="003B20D6">
        <w:rPr>
          <w:rFonts w:ascii="Times New Roman" w:hAnsi="Times New Roman"/>
          <w:sz w:val="28"/>
          <w:szCs w:val="28"/>
          <w:vertAlign w:val="superscript"/>
        </w:rPr>
        <w:t>2</w:t>
      </w:r>
      <w:r w:rsidRPr="003B20D6">
        <w:rPr>
          <w:rFonts w:ascii="Times New Roman" w:hAnsi="Times New Roman"/>
          <w:sz w:val="28"/>
          <w:szCs w:val="28"/>
        </w:rPr>
        <w:t xml:space="preserve"> в/в, стр., дни 8, 15, 22, 29.</w:t>
      </w:r>
    </w:p>
    <w:p w:rsidR="00F673CE" w:rsidRPr="003B20D6" w:rsidRDefault="00F673CE" w:rsidP="00760F05">
      <w:pPr>
        <w:pStyle w:val="a3"/>
        <w:numPr>
          <w:ilvl w:val="0"/>
          <w:numId w:val="30"/>
        </w:numPr>
        <w:tabs>
          <w:tab w:val="left" w:pos="284"/>
        </w:tabs>
        <w:spacing w:after="0" w:line="240" w:lineRule="auto"/>
        <w:ind w:left="0" w:firstLine="0"/>
        <w:jc w:val="both"/>
        <w:rPr>
          <w:rFonts w:ascii="Times New Roman" w:hAnsi="Times New Roman"/>
          <w:sz w:val="28"/>
          <w:szCs w:val="28"/>
        </w:rPr>
      </w:pPr>
      <w:r w:rsidRPr="003B20D6">
        <w:rPr>
          <w:rFonts w:ascii="Times New Roman" w:hAnsi="Times New Roman"/>
          <w:sz w:val="28"/>
          <w:szCs w:val="28"/>
        </w:rPr>
        <w:t>Даунорубицин 30 мг/м</w:t>
      </w:r>
      <w:r w:rsidRPr="003B20D6">
        <w:rPr>
          <w:rFonts w:ascii="Times New Roman" w:hAnsi="Times New Roman"/>
          <w:sz w:val="28"/>
          <w:szCs w:val="28"/>
          <w:vertAlign w:val="superscript"/>
        </w:rPr>
        <w:t xml:space="preserve">2 </w:t>
      </w:r>
      <w:r w:rsidRPr="003B20D6">
        <w:rPr>
          <w:rFonts w:ascii="Times New Roman" w:hAnsi="Times New Roman"/>
          <w:sz w:val="28"/>
          <w:szCs w:val="28"/>
        </w:rPr>
        <w:t>в/в, кап. за 1 час,  дни 8, 15, 22, 29.</w:t>
      </w:r>
    </w:p>
    <w:p w:rsidR="00F673CE" w:rsidRPr="003B20D6" w:rsidRDefault="00F673CE" w:rsidP="00760F05">
      <w:pPr>
        <w:pStyle w:val="a3"/>
        <w:numPr>
          <w:ilvl w:val="0"/>
          <w:numId w:val="30"/>
        </w:numPr>
        <w:tabs>
          <w:tab w:val="left" w:pos="284"/>
        </w:tabs>
        <w:spacing w:after="0" w:line="240" w:lineRule="auto"/>
        <w:ind w:left="0" w:firstLine="0"/>
        <w:jc w:val="both"/>
        <w:rPr>
          <w:rFonts w:ascii="Times New Roman" w:hAnsi="Times New Roman"/>
          <w:sz w:val="28"/>
          <w:szCs w:val="28"/>
        </w:rPr>
      </w:pPr>
      <w:r w:rsidRPr="003B20D6">
        <w:rPr>
          <w:rFonts w:ascii="Times New Roman" w:hAnsi="Times New Roman"/>
          <w:sz w:val="28"/>
          <w:szCs w:val="28"/>
          <w:lang w:val="en-US"/>
        </w:rPr>
        <w:t>L</w:t>
      </w:r>
      <w:r w:rsidRPr="003B20D6">
        <w:rPr>
          <w:rFonts w:ascii="Times New Roman" w:hAnsi="Times New Roman"/>
          <w:sz w:val="28"/>
          <w:szCs w:val="28"/>
        </w:rPr>
        <w:t xml:space="preserve"> аспарагиназа (</w:t>
      </w:r>
      <w:r w:rsidRPr="003B20D6">
        <w:rPr>
          <w:rFonts w:ascii="Times New Roman" w:hAnsi="Times New Roman"/>
          <w:sz w:val="28"/>
          <w:szCs w:val="28"/>
          <w:lang w:val="en-US"/>
        </w:rPr>
        <w:t>Medac</w:t>
      </w:r>
      <w:r w:rsidRPr="003B20D6">
        <w:rPr>
          <w:rFonts w:ascii="Times New Roman" w:hAnsi="Times New Roman"/>
          <w:sz w:val="28"/>
          <w:szCs w:val="28"/>
        </w:rPr>
        <w:t>) 10 000 Ед/м</w:t>
      </w:r>
      <w:r w:rsidRPr="003B20D6">
        <w:rPr>
          <w:rFonts w:ascii="Times New Roman" w:hAnsi="Times New Roman"/>
          <w:sz w:val="28"/>
          <w:szCs w:val="28"/>
          <w:vertAlign w:val="superscript"/>
        </w:rPr>
        <w:t>2</w:t>
      </w:r>
      <w:r w:rsidRPr="003B20D6">
        <w:rPr>
          <w:rFonts w:ascii="Times New Roman" w:hAnsi="Times New Roman"/>
          <w:sz w:val="28"/>
          <w:szCs w:val="28"/>
        </w:rPr>
        <w:t xml:space="preserve"> в/в, кап. за 1 час, дни 12, 15, 18, 21, 24, 27, 30, 33.</w:t>
      </w:r>
    </w:p>
    <w:p w:rsidR="00F673CE" w:rsidRPr="003B20D6" w:rsidRDefault="00F673CE" w:rsidP="00F455D4">
      <w:pPr>
        <w:tabs>
          <w:tab w:val="left" w:pos="284"/>
        </w:tabs>
        <w:spacing w:after="0" w:line="240" w:lineRule="auto"/>
        <w:jc w:val="both"/>
        <w:rPr>
          <w:rFonts w:ascii="Times New Roman" w:hAnsi="Times New Roman" w:cs="Times New Roman"/>
          <w:sz w:val="28"/>
          <w:szCs w:val="28"/>
        </w:rPr>
      </w:pPr>
      <w:r w:rsidRPr="003B20D6">
        <w:rPr>
          <w:rFonts w:ascii="Times New Roman" w:hAnsi="Times New Roman" w:cs="Times New Roman"/>
          <w:sz w:val="28"/>
          <w:szCs w:val="28"/>
        </w:rPr>
        <w:t xml:space="preserve">Начало 2 фазы протокола </w:t>
      </w:r>
      <w:r w:rsidRPr="003B20D6">
        <w:rPr>
          <w:rFonts w:ascii="Times New Roman" w:hAnsi="Times New Roman" w:cs="Times New Roman"/>
          <w:sz w:val="28"/>
          <w:szCs w:val="28"/>
          <w:lang w:val="en-US"/>
        </w:rPr>
        <w:t>I</w:t>
      </w:r>
      <w:r w:rsidRPr="003B20D6">
        <w:rPr>
          <w:rFonts w:ascii="Times New Roman" w:hAnsi="Times New Roman" w:cs="Times New Roman"/>
          <w:sz w:val="28"/>
          <w:szCs w:val="28"/>
        </w:rPr>
        <w:t>: ремиссия на 33 день, удовлетворительное общее состояние, отсутствие инфекций, уровень клиренса по эндогенному креатинину в пределах возрастной нормы, уровень лейкоцитов периферической крови ≥ 2,0 х 10</w:t>
      </w:r>
      <w:r w:rsidRPr="003B20D6">
        <w:rPr>
          <w:rFonts w:ascii="Times New Roman" w:hAnsi="Times New Roman" w:cs="Times New Roman"/>
          <w:sz w:val="28"/>
          <w:szCs w:val="28"/>
          <w:vertAlign w:val="superscript"/>
        </w:rPr>
        <w:t>9</w:t>
      </w:r>
      <w:r w:rsidRPr="003B20D6">
        <w:rPr>
          <w:rFonts w:ascii="Times New Roman" w:hAnsi="Times New Roman" w:cs="Times New Roman"/>
          <w:sz w:val="28"/>
          <w:szCs w:val="28"/>
        </w:rPr>
        <w:t>/л, гранулоцитов ≥ 0,5 10</w:t>
      </w:r>
      <w:r w:rsidRPr="003B20D6">
        <w:rPr>
          <w:rFonts w:ascii="Times New Roman" w:hAnsi="Times New Roman" w:cs="Times New Roman"/>
          <w:sz w:val="28"/>
          <w:szCs w:val="28"/>
          <w:vertAlign w:val="superscript"/>
        </w:rPr>
        <w:t>9</w:t>
      </w:r>
      <w:r w:rsidRPr="003B20D6">
        <w:rPr>
          <w:rFonts w:ascii="Times New Roman" w:hAnsi="Times New Roman" w:cs="Times New Roman"/>
          <w:sz w:val="28"/>
          <w:szCs w:val="28"/>
        </w:rPr>
        <w:t>/л, тромбоцитов≥ 50 10</w:t>
      </w:r>
      <w:r w:rsidRPr="003B20D6">
        <w:rPr>
          <w:rFonts w:ascii="Times New Roman" w:hAnsi="Times New Roman" w:cs="Times New Roman"/>
          <w:sz w:val="28"/>
          <w:szCs w:val="28"/>
          <w:vertAlign w:val="superscript"/>
        </w:rPr>
        <w:t>9</w:t>
      </w:r>
      <w:r w:rsidRPr="003B20D6">
        <w:rPr>
          <w:rFonts w:ascii="Times New Roman" w:hAnsi="Times New Roman" w:cs="Times New Roman"/>
          <w:sz w:val="28"/>
          <w:szCs w:val="28"/>
        </w:rPr>
        <w:t>/л. Начало цитозаровых блоков при уровне лейкоцитов ≥  0,5 10</w:t>
      </w:r>
      <w:r w:rsidRPr="003B20D6">
        <w:rPr>
          <w:rFonts w:ascii="Times New Roman" w:hAnsi="Times New Roman" w:cs="Times New Roman"/>
          <w:sz w:val="28"/>
          <w:szCs w:val="28"/>
          <w:vertAlign w:val="superscript"/>
        </w:rPr>
        <w:t>9</w:t>
      </w:r>
      <w:r w:rsidRPr="003B20D6">
        <w:rPr>
          <w:rFonts w:ascii="Times New Roman" w:hAnsi="Times New Roman" w:cs="Times New Roman"/>
          <w:sz w:val="28"/>
          <w:szCs w:val="28"/>
        </w:rPr>
        <w:t>/л и тромбоцитов ≥ 30 10</w:t>
      </w:r>
      <w:r w:rsidRPr="003B20D6">
        <w:rPr>
          <w:rFonts w:ascii="Times New Roman" w:hAnsi="Times New Roman" w:cs="Times New Roman"/>
          <w:sz w:val="28"/>
          <w:szCs w:val="28"/>
          <w:vertAlign w:val="superscript"/>
        </w:rPr>
        <w:t>9</w:t>
      </w:r>
      <w:r w:rsidRPr="003B20D6">
        <w:rPr>
          <w:rFonts w:ascii="Times New Roman" w:hAnsi="Times New Roman" w:cs="Times New Roman"/>
          <w:sz w:val="28"/>
          <w:szCs w:val="28"/>
        </w:rPr>
        <w:t xml:space="preserve">/л.  </w:t>
      </w:r>
    </w:p>
    <w:p w:rsidR="00F673CE" w:rsidRPr="003B20D6" w:rsidRDefault="00F673CE" w:rsidP="00760F05">
      <w:pPr>
        <w:pStyle w:val="a3"/>
        <w:numPr>
          <w:ilvl w:val="0"/>
          <w:numId w:val="31"/>
        </w:numPr>
        <w:tabs>
          <w:tab w:val="left" w:pos="284"/>
        </w:tabs>
        <w:spacing w:after="0" w:line="240" w:lineRule="auto"/>
        <w:ind w:left="0" w:firstLine="0"/>
        <w:jc w:val="both"/>
        <w:rPr>
          <w:rFonts w:ascii="Times New Roman" w:hAnsi="Times New Roman"/>
          <w:sz w:val="28"/>
          <w:szCs w:val="28"/>
        </w:rPr>
      </w:pPr>
      <w:r w:rsidRPr="003B20D6">
        <w:rPr>
          <w:rFonts w:ascii="Times New Roman" w:hAnsi="Times New Roman"/>
          <w:sz w:val="28"/>
          <w:szCs w:val="28"/>
        </w:rPr>
        <w:t>Циклофосфан 1000  мг/м</w:t>
      </w:r>
      <w:r w:rsidRPr="003B20D6">
        <w:rPr>
          <w:rFonts w:ascii="Times New Roman" w:hAnsi="Times New Roman"/>
          <w:sz w:val="28"/>
          <w:szCs w:val="28"/>
          <w:vertAlign w:val="superscript"/>
        </w:rPr>
        <w:t>2</w:t>
      </w:r>
      <w:r w:rsidRPr="003B20D6">
        <w:rPr>
          <w:rFonts w:ascii="Times New Roman" w:hAnsi="Times New Roman"/>
          <w:sz w:val="28"/>
          <w:szCs w:val="28"/>
        </w:rPr>
        <w:t xml:space="preserve"> в день в/в, кап. за 1 час, дни 36 и 64, уромитексан   400 мг/м</w:t>
      </w:r>
      <w:r w:rsidRPr="003B20D6">
        <w:rPr>
          <w:rFonts w:ascii="Times New Roman" w:hAnsi="Times New Roman"/>
          <w:sz w:val="28"/>
          <w:szCs w:val="28"/>
          <w:vertAlign w:val="superscript"/>
        </w:rPr>
        <w:t>2</w:t>
      </w:r>
      <w:r w:rsidRPr="003B20D6">
        <w:rPr>
          <w:rFonts w:ascii="Times New Roman" w:hAnsi="Times New Roman"/>
          <w:sz w:val="28"/>
          <w:szCs w:val="28"/>
        </w:rPr>
        <w:t xml:space="preserve"> в/в, стр. на 0, 4 и 8 час от начала инфузии циклофосфана.</w:t>
      </w:r>
    </w:p>
    <w:p w:rsidR="00F673CE" w:rsidRPr="003B20D6" w:rsidRDefault="00F673CE" w:rsidP="00760F05">
      <w:pPr>
        <w:pStyle w:val="a3"/>
        <w:numPr>
          <w:ilvl w:val="0"/>
          <w:numId w:val="31"/>
        </w:numPr>
        <w:tabs>
          <w:tab w:val="left" w:pos="284"/>
        </w:tabs>
        <w:spacing w:after="0" w:line="240" w:lineRule="auto"/>
        <w:ind w:left="0" w:firstLine="0"/>
        <w:jc w:val="both"/>
        <w:rPr>
          <w:rFonts w:ascii="Times New Roman" w:hAnsi="Times New Roman"/>
          <w:sz w:val="28"/>
          <w:szCs w:val="28"/>
        </w:rPr>
      </w:pPr>
      <w:r w:rsidRPr="003B20D6">
        <w:rPr>
          <w:rFonts w:ascii="Times New Roman" w:hAnsi="Times New Roman"/>
          <w:sz w:val="28"/>
          <w:szCs w:val="28"/>
        </w:rPr>
        <w:t>6 меркаптопурин 60 мг/м</w:t>
      </w:r>
      <w:r w:rsidRPr="003B20D6">
        <w:rPr>
          <w:rFonts w:ascii="Times New Roman" w:hAnsi="Times New Roman"/>
          <w:sz w:val="28"/>
          <w:szCs w:val="28"/>
          <w:vertAlign w:val="superscript"/>
        </w:rPr>
        <w:t>2</w:t>
      </w:r>
      <w:r w:rsidRPr="003B20D6">
        <w:rPr>
          <w:rFonts w:ascii="Times New Roman" w:hAnsi="Times New Roman"/>
          <w:sz w:val="28"/>
          <w:szCs w:val="28"/>
        </w:rPr>
        <w:t xml:space="preserve"> в день, внутрь в один прием, дни с 36 по 63 (28 дней).</w:t>
      </w:r>
    </w:p>
    <w:p w:rsidR="00F673CE" w:rsidRPr="003B20D6" w:rsidRDefault="00F673CE" w:rsidP="00760F05">
      <w:pPr>
        <w:pStyle w:val="a3"/>
        <w:numPr>
          <w:ilvl w:val="0"/>
          <w:numId w:val="31"/>
        </w:numPr>
        <w:tabs>
          <w:tab w:val="left" w:pos="284"/>
        </w:tabs>
        <w:spacing w:after="0" w:line="240" w:lineRule="auto"/>
        <w:ind w:left="0" w:firstLine="0"/>
        <w:jc w:val="both"/>
        <w:rPr>
          <w:rFonts w:ascii="Times New Roman" w:hAnsi="Times New Roman"/>
          <w:sz w:val="28"/>
          <w:szCs w:val="28"/>
        </w:rPr>
      </w:pPr>
      <w:r w:rsidRPr="003B20D6">
        <w:rPr>
          <w:rFonts w:ascii="Times New Roman" w:hAnsi="Times New Roman"/>
          <w:sz w:val="28"/>
          <w:szCs w:val="28"/>
        </w:rPr>
        <w:t>Цитозар 75  мг/м</w:t>
      </w:r>
      <w:r w:rsidRPr="003B20D6">
        <w:rPr>
          <w:rFonts w:ascii="Times New Roman" w:hAnsi="Times New Roman"/>
          <w:sz w:val="28"/>
          <w:szCs w:val="28"/>
          <w:vertAlign w:val="superscript"/>
        </w:rPr>
        <w:t>2</w:t>
      </w:r>
      <w:r w:rsidRPr="003B20D6">
        <w:rPr>
          <w:rFonts w:ascii="Times New Roman" w:hAnsi="Times New Roman"/>
          <w:sz w:val="28"/>
          <w:szCs w:val="28"/>
        </w:rPr>
        <w:t xml:space="preserve"> в день в/в, стр. в виде 4х блоков по 4 дня каждый: дни с 38 по 41; с 45 по 48; с 52 по 55; с 59 по 62.</w:t>
      </w:r>
    </w:p>
    <w:p w:rsidR="00F673CE" w:rsidRPr="003B20D6" w:rsidRDefault="00F673CE" w:rsidP="00760F05">
      <w:pPr>
        <w:pStyle w:val="a3"/>
        <w:numPr>
          <w:ilvl w:val="0"/>
          <w:numId w:val="31"/>
        </w:numPr>
        <w:tabs>
          <w:tab w:val="left" w:pos="284"/>
        </w:tabs>
        <w:spacing w:after="0" w:line="240" w:lineRule="auto"/>
        <w:ind w:left="0" w:firstLine="0"/>
        <w:jc w:val="both"/>
        <w:rPr>
          <w:rFonts w:ascii="Times New Roman" w:hAnsi="Times New Roman"/>
          <w:sz w:val="28"/>
          <w:szCs w:val="28"/>
        </w:rPr>
      </w:pPr>
      <w:r w:rsidRPr="003B20D6">
        <w:rPr>
          <w:rFonts w:ascii="Times New Roman" w:hAnsi="Times New Roman"/>
          <w:sz w:val="28"/>
          <w:szCs w:val="28"/>
        </w:rPr>
        <w:t xml:space="preserve">ЛП с введением метотрексата в возрастных дозах, дни 1, 12, 18, 27, 33, при проведении 2 фазы протокола - день 45 и день 59. </w:t>
      </w:r>
    </w:p>
    <w:p w:rsidR="00F673CE" w:rsidRDefault="00E24B9C" w:rsidP="00F455D4">
      <w:pPr>
        <w:spacing w:after="0" w:line="240" w:lineRule="auto"/>
        <w:rPr>
          <w:rFonts w:ascii="Times New Roman" w:hAnsi="Times New Roman" w:cs="Times New Roman"/>
          <w:b/>
          <w:sz w:val="28"/>
          <w:szCs w:val="28"/>
        </w:rPr>
      </w:pPr>
      <w:r>
        <w:rPr>
          <w:rFonts w:ascii="Times New Roman" w:hAnsi="Times New Roman" w:cs="Times New Roman"/>
          <w:noProof/>
          <w:sz w:val="28"/>
          <w:szCs w:val="28"/>
        </w:rPr>
        <w:pict>
          <v:group id="Group 306" o:spid="_x0000_s1350" style="position:absolute;margin-left:7.45pt;margin-top:9pt;width:460.25pt;height:211.8pt;z-index:251681792" coordorigin="1564,6273" coordsize="9205,38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">
            <v:shape id="Text Box 307" o:spid="_x0000_s1351" type="#_x0000_t202" style="position:absolute;left:1962;top:6273;width:7673;height:57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OjY8QA&#10;AADdAAAADwAAAGRycy9kb3ducmV2LnhtbESPQYvCMBCF74L/IYzgTVMXcdfaVEQQvep6cG9DMza1&#10;zaQ0Wa3/3ggLe5vhvffNm2zd20bcqfOVYwWzaQKCuHC64lLB+Xs3+QLhA7LGxjEpeJKHdT4cZJhq&#10;9+Aj3U+hFBHCPkUFJoQ2ldIXhiz6qWuJo3Z1ncUQ166UusNHhNtGfiTJQlqsOF4w2NLWUFGffm2k&#10;7Ov58vZz3Jr54bq89Eld+c1ZqfGo36xABOrDv/kvfdCx/mL2Ce9v4ggy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zo2PEAAAA3QAAAA8AAAAAAAAAAAAAAAAAmAIAAGRycy9k&#10;b3ducmV2LnhtbFBLBQYAAAAABAAEAPUAAACJAwAAAAA=&#10;" filled="f" fillcolor="#0c9" stroked="f">
              <v:textbox inset="1.75261mm,.87631mm,1.75261mm,.87631mm">
                <w:txbxContent>
                  <w:p w:rsidR="00E24B9C" w:rsidRPr="006E3DD3" w:rsidRDefault="00E24B9C" w:rsidP="00F673CE">
                    <w:pPr>
                      <w:autoSpaceDE w:val="0"/>
                      <w:autoSpaceDN w:val="0"/>
                      <w:adjustRightInd w:val="0"/>
                      <w:jc w:val="center"/>
                      <w:rPr>
                        <w:b/>
                        <w:bCs/>
                        <w:color w:val="000000"/>
                        <w:sz w:val="28"/>
                        <w:szCs w:val="28"/>
                      </w:rPr>
                    </w:pPr>
                    <w:r w:rsidRPr="003B20D6">
                      <w:rPr>
                        <w:rFonts w:ascii="Times New Roman" w:hAnsi="Times New Roman" w:cs="Times New Roman"/>
                        <w:b/>
                        <w:bCs/>
                        <w:color w:val="000000"/>
                        <w:sz w:val="28"/>
                        <w:szCs w:val="28"/>
                      </w:rPr>
                      <w:t xml:space="preserve">Лимфобластные лимфомы: протокол </w:t>
                    </w:r>
                    <w:r w:rsidRPr="003B20D6">
                      <w:rPr>
                        <w:rFonts w:ascii="Times New Roman" w:hAnsi="Times New Roman" w:cs="Times New Roman"/>
                        <w:b/>
                        <w:bCs/>
                        <w:color w:val="000000"/>
                        <w:sz w:val="28"/>
                        <w:szCs w:val="28"/>
                        <w:lang w:val="en-US"/>
                      </w:rPr>
                      <w:t>M</w:t>
                    </w:r>
                    <w:r w:rsidRPr="003B20D6">
                      <w:rPr>
                        <w:rFonts w:ascii="Times New Roman" w:hAnsi="Times New Roman" w:cs="Times New Roman"/>
                        <w:b/>
                        <w:bCs/>
                        <w:color w:val="000000"/>
                        <w:sz w:val="28"/>
                        <w:szCs w:val="28"/>
                      </w:rPr>
                      <w:t xml:space="preserve"> (</w:t>
                    </w:r>
                    <w:r w:rsidRPr="003B20D6">
                      <w:rPr>
                        <w:rFonts w:ascii="Times New Roman" w:hAnsi="Times New Roman" w:cs="Times New Roman"/>
                        <w:b/>
                        <w:bCs/>
                        <w:color w:val="000000"/>
                        <w:sz w:val="28"/>
                        <w:szCs w:val="28"/>
                        <w:lang w:val="en-US"/>
                      </w:rPr>
                      <w:t>EuroLB</w:t>
                    </w:r>
                    <w:r w:rsidRPr="003B20D6">
                      <w:rPr>
                        <w:rFonts w:ascii="Times New Roman" w:hAnsi="Times New Roman" w:cs="Times New Roman"/>
                        <w:b/>
                        <w:bCs/>
                        <w:color w:val="000000"/>
                        <w:sz w:val="28"/>
                        <w:szCs w:val="28"/>
                      </w:rPr>
                      <w:t>2000)</w:t>
                    </w:r>
                  </w:p>
                </w:txbxContent>
              </v:textbox>
            </v:shape>
            <v:rect id="Rectangle 308" o:spid="_x0000_s1352" alt="25%" style="position:absolute;left:5249;top:7002;width:5168;height:31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XmU8UA&#10;AADdAAAADwAAAGRycy9kb3ducmV2LnhtbESPQWvCQBCF74X+h2UK3upGD0Giq4ggeBI1pa23MTsm&#10;wexsyK4x9td3DoXeZnhv3vtmsRpco3rqQu3ZwGScgCIuvK25NPCRb99noEJEtth4JgNPCrBavr4s&#10;MLP+wUfqT7FUEsIhQwNVjG2mdSgqchjGviUW7eo7h1HWrtS2w4eEu0ZPkyTVDmuWhgpb2lRU3E53&#10;Z4Dyvtiln2729f2Tc39x9/OB9saM3ob1HFSkIf6b/653VvDTieDKNzKCXv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xeZTxQAAAN0AAAAPAAAAAAAAAAAAAAAAAJgCAABkcnMv&#10;ZG93bnJldi54bWxQSwUGAAAAAAQABAD1AAAAigMAAAAA&#10;" fillcolor="#b2b2b2">
              <v:fill r:id="rId17" o:title="" type="pattern"/>
            </v:rect>
            <v:group id="Group 309" o:spid="_x0000_s1353" style="position:absolute;left:5876;top:7550;width:3915;height:392" coordorigin="5876,7550" coordsize="3915,3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NMpTbwwAAAN0AAAAP&#10;AAAAAAAAAAAAAAAAAKoCAABkcnMvZG93bnJldi54bWxQSwUGAAAAAAQABAD6AAAAmgMAAAAA&#10;">
              <v:rect id="Rectangle 310" o:spid="_x0000_s1354" alt="25%" style="position:absolute;left:5876;top:7550;width:234;height:39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8g6MUA&#10;AADdAAAADwAAAGRycy9kb3ducmV2LnhtbESPQWvCQBCF7wX/wzKCt7rRQ5DoKiIInqQ1pa23MTsm&#10;wexsyK4x9td3DoXeZnhv3vtmtRlco3rqQu3ZwGyagCIuvK25NPCR718XoEJEtth4JgNPCrBZj15W&#10;mFn/4HfqT7FUEsIhQwNVjG2mdSgqchimviUW7eo7h1HWrtS2w4eEu0bPkyTVDmuWhgpb2lVU3E53&#10;Z4Dyvjikn27x9f2Tc39x9/MbHY2ZjIftElSkIf6b/64PVvDTufDLNzKC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3yDoxQAAAN0AAAAPAAAAAAAAAAAAAAAAAJgCAABkcnMv&#10;ZG93bnJldi54bWxQSwUGAAAAAAQABAD1AAAAigMAAAAA&#10;" fillcolor="#b2b2b2">
                <v:fill r:id="rId17" o:title="" type="pattern"/>
              </v:rect>
              <v:rect id="Rectangle 311" o:spid="_x0000_s1355" alt="25%" style="position:absolute;left:7051;top:7550;width:235;height:39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OFc8MA&#10;AADdAAAADwAAAGRycy9kb3ducmV2LnhtbERPTWvCQBC9F/wPywje6sYcgkRXKYKQk6gpbb1Nd6dJ&#10;aHY2ZNcY/fXdQqG3ebzPWW9H24qBet84VrCYJyCItTMNVwpey/3zEoQPyAZbx6TgTh62m8nTGnPj&#10;bnyi4RwqEUPY56igDqHLpfS6Jot+7jriyH253mKIsK+k6fEWw20r0yTJpMWGY0ONHe1q0t/nq1VA&#10;5aCL7M0u3z8eJQ+f9no50kGp2XR8WYEINIZ/8Z+7MHF+li7g95t4gtz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JOFc8MAAADdAAAADwAAAAAAAAAAAAAAAACYAgAAZHJzL2Rv&#10;d25yZXYueG1sUEsFBgAAAAAEAAQA9QAAAIgDAAAAAA==&#10;" fillcolor="#b2b2b2">
                <v:fill r:id="rId17" o:title="" type="pattern"/>
              </v:rect>
              <v:rect id="Rectangle 312" o:spid="_x0000_s1356" alt="25%" style="position:absolute;left:8304;top:7550;width:235;height:39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bBMMA&#10;AADdAAAADwAAAGRycy9kb3ducmV2LnhtbERPTWuDQBC9F/Iflgn0Vtd6kGDchBAo5BRSLU16m7oT&#10;lbiz4m7U9td3C4Xe5vE+J9/OphMjDa61rOA5ikEQV1a3XCt4K1+eViCcR9bYWSYFX+Rgu1k85Jhp&#10;O/ErjYWvRQhhl6GCxvs+k9JVDRl0ke2JA3e1g0Ef4FBLPeAUwk0nkzhOpcGWQ0ODPe0bqm7F3Sig&#10;cqwO6btZnS/fJY+f5v5xoqNSj8t5twbhafb/4j/3QYf5aZLA7zfhBLn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EbBMMAAADdAAAADwAAAAAAAAAAAAAAAACYAgAAZHJzL2Rv&#10;d25yZXYueG1sUEsFBgAAAAAEAAQA9QAAAIgDAAAAAA==&#10;" fillcolor="#b2b2b2">
                <v:fill r:id="rId17" o:title="" type="pattern"/>
              </v:rect>
              <v:rect id="Rectangle 313" o:spid="_x0000_s1357" alt="25%" style="position:absolute;left:9556;top:7550;width:235;height:39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2+n8IA&#10;AADdAAAADwAAAGRycy9kb3ducmV2LnhtbERPTYvCMBC9C/6HMAt703RdKFKNsiwInkSt6O5tbMa2&#10;2ExKE2v11xtB8DaP9znTeWcq0VLjSssKvoYRCOLM6pJzBbt0MRiDcB5ZY2WZFNzIwXzW700x0fbK&#10;G2q3PhchhF2CCgrv60RKlxVk0A1tTRy4k20M+gCbXOoGryHcVHIURbE0WHJoKLCm34Ky8/ZiFFDa&#10;Zst4b8aHv3vK7dFc/te0Uurzo/uZgPDU+bf45V7qMD8efcPzm3CCn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Db6fwgAAAN0AAAAPAAAAAAAAAAAAAAAAAJgCAABkcnMvZG93&#10;bnJldi54bWxQSwUGAAAAAAQABAD1AAAAhwMAAAAA&#10;" fillcolor="#b2b2b2">
                <v:fill r:id="rId17" o:title="" type="pattern"/>
              </v:rect>
            </v:group>
            <v:group id="Group 314" o:spid="_x0000_s1358" style="position:absolute;left:6110;top:8177;width:3838;height:238" coordorigin="6110,8177" coordsize="3838,2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1f8fjFAAAA3QAA&#10;AA8AAAAAAAAAAAAAAAAAqgIAAGRycy9kb3ducmV2LnhtbFBLBQYAAAAABAAEAPoAAACcAwAAAAA=&#10;">
              <v:line id="Line 315" o:spid="_x0000_s1359" style="position:absolute;visibility:visible" from="6110,8178" to="6110,84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ie0m8UAAADdAAAADwAAAGRycy9kb3ducmV2LnhtbERPTWvCQBC9F/wPywje6qZKQ4muIpaC&#10;eijVFvQ4ZsckNTsbdtck/ffdgtDbPN7nzJe9qUVLzleWFTyNExDEudUVFwq+Pt8eX0D4gKyxtkwK&#10;fsjDcjF4mGOmbcd7ag+hEDGEfYYKyhCaTEqfl2TQj21DHLmLdQZDhK6Q2mEXw00tJ0mSSoMVx4YS&#10;G1qXlF8PN6PgffqRtqvtbtMft+k5f92fT9+dU2o07FczEIH68C++uzc6zk8nz/D3TTxBL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ie0m8UAAADdAAAADwAAAAAAAAAA&#10;AAAAAAChAgAAZHJzL2Rvd25yZXYueG1sUEsFBgAAAAAEAAQA+QAAAJMDAAAAAA==&#10;"/>
              <v:line id="Line 316" o:spid="_x0000_s1360" style="position:absolute;visibility:visible" from="6191,8178" to="6191,84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Uq7MUAAADdAAAADwAAAGRycy9kb3ducmV2LnhtbERP32vCMBB+F/wfwgl701QHYVSjiDLQ&#10;PYzpBvPxbG5tZ3MpSdZ2//0yGOztPr6ft9oMthEd+VA71jCfZSCIC2dqLjW8vT5OH0CEiGywcUwa&#10;vinAZj0erTA3rucTdedYihTCIUcNVYxtLmUoKrIYZq4lTtyH8xZjgr6UxmOfwm0jF1mmpMWaU0OF&#10;Le0qKm7nL6vh+f5Fddvj02F4P6prsT9dL5+91/puMmyXICIN8V/85z6YNF8tFPx+k06Q6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vUq7MUAAADdAAAADwAAAAAAAAAA&#10;AAAAAAChAgAAZHJzL2Rvd25yZXYueG1sUEsFBgAAAAAEAAQA+QAAAJMDAAAAAA==&#10;"/>
              <v:line id="Line 317" o:spid="_x0000_s1361" style="position:absolute;visibility:visible" from="6267,8178" to="6267,84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mPd8UAAADdAAAADwAAAGRycy9kb3ducmV2LnhtbERPTWvCQBC9F/wPywje6qYKaYmuIpaC&#10;eijVFvQ4ZsckNTsbdtck/ffdgtDbPN7nzJe9qUVLzleWFTyNExDEudUVFwq+Pt8eX0D4gKyxtkwK&#10;fsjDcjF4mGOmbcd7ag+hEDGEfYYKyhCaTEqfl2TQj21DHLmLdQZDhK6Q2mEXw00tJ0mSSoMVx4YS&#10;G1qXlF8PN6PgffqRtqvtbtMft+k5f92fT9+dU2o07FczEIH68C++uzc6zk8nz/D3TTxBL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bmPd8UAAADdAAAADwAAAAAAAAAA&#10;AAAAAAChAgAAZHJzL2Rvd25yZXYueG1sUEsFBgAAAAAEAAQA+QAAAJMDAAAAAA==&#10;"/>
              <v:line id="Line 318" o:spid="_x0000_s1362" style="position:absolute;visibility:visible" from="7364,8178" to="7364,84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CYbBcgAAADdAAAADwAAAGRycy9kb3ducmV2LnhtbESPT0vDQBDF74LfYRnBm920QpDYbSkV&#10;ofUg9g/Y4zQ7TaLZ2bC7JvHbOwehtxnem/d+M1+OrlU9hdh4NjCdZKCIS28brgwcD68PT6BiQrbY&#10;eiYDvxRhubi9mWNh/cA76vepUhLCsUADdUpdoXUsa3IYJ74jFu3ig8Mka6i0DThIuGv1LMty7bBh&#10;aaixo3VN5ff+xxl4f/zI+9X2bTN+bvNz+bI7n76GYMz93bh6BpVoTFfz//XGCn4+E1z5RkbQiz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OCYbBcgAAADdAAAADwAAAAAA&#10;AAAAAAAAAAChAgAAZHJzL2Rvd25yZXYueG1sUEsFBgAAAAAEAAQA+QAAAJYDAAAAAA==&#10;"/>
              <v:line id="Line 319" o:spid="_x0000_s1363" style="position:absolute;visibility:visible" from="7443,8178" to="7443,84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2q+nsUAAADdAAAADwAAAGRycy9kb3ducmV2LnhtbERPTWvCQBC9F/wPywje6qYKoY2uIpaC&#10;eijVFvQ4ZsckNTsbdtck/ffdgtDbPN7nzJe9qUVLzleWFTyNExDEudUVFwq+Pt8en0H4gKyxtkwK&#10;fsjDcjF4mGOmbcd7ag+hEDGEfYYKyhCaTEqfl2TQj21DHLmLdQZDhK6Q2mEXw00tJ0mSSoMVx4YS&#10;G1qXlF8PN6PgffqRtqvtbtMft+k5f92fT9+dU2o07FczEIH68C++uzc6zk8nL/D3TTxBL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2q+nsUAAADdAAAADwAAAAAAAAAA&#10;AAAAAAChAgAAZHJzL2Rvd25yZXYueG1sUEsFBgAAAAAEAAQA+QAAAJMDAAAAAA==&#10;"/>
              <v:line id="Line 320" o:spid="_x0000_s1364" style="position:absolute;visibility:visible" from="7521,8178" to="7521,84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4mB3sgAAADdAAAADwAAAGRycy9kb3ducmV2LnhtbESPT0vDQBDF74LfYRnBm93UQpDYbSkV&#10;ofUg9g/Y4zQ7TaLZ2bC7JvHbOwehtxnem/d+M1+OrlU9hdh4NjCdZKCIS28brgwcD68PT6BiQrbY&#10;eiYDvxRhubi9mWNh/cA76vepUhLCsUADdUpdoXUsa3IYJ74jFu3ig8Mka6i0DThIuGv1Y5bl2mHD&#10;0lBjR+uayu/9jzPwPvvI+9X2bTN+bvNz+bI7n76GYMz93bh6BpVoTFfz//XGCn4+E375RkbQiz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Q4mB3sgAAADdAAAADwAAAAAA&#10;AAAAAAAAAAChAgAAZHJzL2Rvd25yZXYueG1sUEsFBgAAAAAEAAQA+QAAAJYDAAAAAA==&#10;"/>
              <v:line id="Line 321" o:spid="_x0000_s1365" style="position:absolute;visibility:visible" from="8539,8177" to="8539,84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MUkRcQAAADdAAAADwAAAGRycy9kb3ducmV2LnhtbERPS2vCQBC+F/wPyxS81Y0VgqSuIpWC&#10;9lB8QXscs9MkbXY27K5J/PeuIHibj+85s0VvatGS85VlBeNRAoI4t7riQsHx8PEyBeEDssbaMim4&#10;kIfFfPA0w0zbjnfU7kMhYgj7DBWUITSZlD4vyaAf2YY4cr/WGQwRukJqh10MN7V8TZJUGqw4NpTY&#10;0HtJ+f/+bBR8TbZpu9x8rvvvTXrKV7vTz1/nlBo+98s3EIH68BDf3Wsd56eTMdy+iSfI+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xSRFxAAAAN0AAAAPAAAAAAAAAAAA&#10;AAAAAKECAABkcnMvZG93bnJldi54bWxQSwUGAAAAAAQABAD5AAAAkgMAAAAA&#10;"/>
              <v:line id="Line 322" o:spid="_x0000_s1366" style="position:absolute;visibility:visible" from="8618,8177" to="8618,84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Be6MsQAAADdAAAADwAAAGRycy9kb3ducmV2LnhtbERPTWvCQBC9C/0PyxS86UaFUFJXEUXQ&#10;HoraQnscs9MkbXY27K5J/PeuUPA2j/c582VvatGS85VlBZNxAoI4t7riQsHnx3b0AsIHZI21ZVJw&#10;JQ/LxdNgjpm2HR+pPYVCxBD2GSooQ2gyKX1ekkE/tg1x5H6sMxgidIXUDrsYbmo5TZJUGqw4NpTY&#10;0Lqk/O90MQreZ4e0Xe3fdv3XPj3nm+P5+7dzSg2f+9UriEB9eIj/3Tsd56ezKdy/iSfIx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F7oyxAAAAN0AAAAPAAAAAAAAAAAA&#10;AAAAAKECAABkcnMvZG93bnJldi54bWxQSwUGAAAAAAQABAD5AAAAkgMAAAAA&#10;"/>
              <v:line id="Line 323" o:spid="_x0000_s1367" style="position:absolute;visibility:visible" from="8697,8177" to="8697,84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1sfqcUAAADdAAAADwAAAGRycy9kb3ducmV2LnhtbERPTWvCQBC9F/wPyxS81U0bCJK6iigF&#10;7aGoLbTHMTtNUrOzYXdN4r93BaG3ebzPmS0G04iOnK8tK3ieJCCIC6trLhV8fb49TUH4gKyxsUwK&#10;LuRhMR89zDDXtuc9dYdQihjCPkcFVQhtLqUvKjLoJ7YljtyvdQZDhK6U2mEfw00jX5IkkwZrjg0V&#10;trSqqDgdzkbBR7rLuuX2fTN8b7Njsd4ff/56p9T4cVi+ggg0hH/x3b3RcX6WpnD7Jp4g5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1sfqcUAAADdAAAADwAAAAAAAAAA&#10;AAAAAAChAgAAZHJzL2Rvd25yZXYueG1sUEsFBgAAAAAEAAQA+QAAAJMDAAAAAA==&#10;"/>
              <v:line id="Line 324" o:spid="_x0000_s1368" style="position:absolute;visibility:visible" from="9791,8178" to="9791,84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LKH3cUAAADdAAAADwAAAGRycy9kb3ducmV2LnhtbERPS2vCQBC+C/6HZYTedGMtQVJXEUtB&#10;eyj1Ae1xzE6TaHY27G6T9N93C4K3+fies1j1phYtOV9ZVjCdJCCIc6srLhScjq/jOQgfkDXWlknB&#10;L3lYLYeDBWbadryn9hAKEUPYZ6igDKHJpPR5SQb9xDbEkfu2zmCI0BVSO+xiuKnlY5Kk0mDFsaHE&#10;hjYl5dfDj1HwPvtI2/Xubdt/7tJz/rI/f106p9TDqF8/gwjUh7v45t7qOD+dPcH/N/EEuf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LKH3cUAAADdAAAADwAAAAAAAAAA&#10;AAAAAAChAgAAZHJzL2Rvd25yZXYueG1sUEsFBgAAAAAEAAQA+QAAAJMDAAAAAA==&#10;"/>
              <v:line id="Line 325" o:spid="_x0000_s1369" style="position:absolute;visibility:visible" from="9870,8178" to="9870,84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4iRsUAAADdAAAADwAAAGRycy9kb3ducmV2LnhtbERPS2vCQBC+C/6HZYTedGOlQVJXEUtB&#10;eyj1Ae1xzE6TaHY27G6T9N93C4K3+fies1j1phYtOV9ZVjCdJCCIc6srLhScjq/jOQgfkDXWlknB&#10;L3lYLYeDBWbadryn9hAKEUPYZ6igDKHJpPR5SQb9xDbEkfu2zmCI0BVSO+xiuKnlY5Kk0mDFsaHE&#10;hjYl5dfDj1HwPvtI2/Xubdt/7tJz/rI/f106p9TDqF8/gwjUh7v45t7qOD+dPcH/N/EEuf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4iRsUAAADdAAAADwAAAAAAAAAA&#10;AAAAAAChAgAAZHJzL2Rvd25yZXYueG1sUEsFBgAAAAAEAAQA+QAAAJMDAAAAAA==&#10;"/>
              <v:line id="Line 326" o:spid="_x0000_s1370" style="position:absolute;visibility:visible" from="9948,8178" to="9948,84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yy8McUAAADdAAAADwAAAGRycy9kb3ducmV2LnhtbERP32vCMBB+F/wfwgl709QJYVSjiDLQ&#10;PYzpBvPxbG5tZ3MpSdZ2//0yGOztPr6ft9oMthEd+VA71jCfZSCIC2dqLjW8vT5OH0CEiGywcUwa&#10;vinAZj0erTA3rucTdedYihTCIUcNVYxtLmUoKrIYZq4lTtyH8xZjgr6UxmOfwm0j77NMSYs1p4YK&#10;W9pVVNzOX1bD8+JFddvj02F4P6prsT9dL5+91/puMmyXICIN8V/85z6YNF8tFPx+k06Q6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yy8McUAAADdAAAADwAAAAAAAAAA&#10;AAAAAAChAgAAZHJzL2Rvd25yZXYueG1sUEsFBgAAAAAEAAQA+QAAAJMDAAAAAA==&#10;"/>
            </v:group>
            <v:group id="Group 327" o:spid="_x0000_s1371" style="position:absolute;left:5094;top:9036;width:5675;height:301" coordorigin="5094,9036" coordsize="5675,3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hU+VLFAAAA3QAA&#10;AA8AAAAAAAAAAAAAAAAAqgIAAGRycy9kb3ducmV2LnhtbFBLBQYAAAAABAAEAPoAAACcAwAAAAA=&#10;">
              <v:shape id="Text Box 328" o:spid="_x0000_s1372" type="#_x0000_t202" style="position:absolute;left:5094;top:9038;width:472;height:29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lrccQA&#10;AADdAAAADwAAAGRycy9kb3ducmV2LnhtbESPT2/CMAzF70j7DpGRdoOUDaFRCAghTePKnwO7WY1p&#10;ShunajLovj0+IHF7lp9/fm+57n2jbtTFKrCByTgDRVwEW3Fp4HT8Hn2BignZYhOYDPxThPXqbbDE&#10;3IY77+l2SKUSCMccDbiU2lzrWDjyGMehJZbdJXQek4xdqW2Hd4H7Rn9k2Ux7rFg+OGxp66ioD39e&#10;KD/1dH793W/ddHeZn/usruLmZMz7sN8sQCXq08v8vN5ZiT/7lLjSRiTo1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4Za3HEAAAA3QAAAA8AAAAAAAAAAAAAAAAAmAIAAGRycy9k&#10;b3ducmV2LnhtbFBLBQYAAAAABAAEAPUAAACJAwAAAAA=&#10;" filled="f" fillcolor="#0c9" stroked="f">
                <v:textbox inset="1.75261mm,.87631mm,1.75261mm,.87631mm">
                  <w:txbxContent>
                    <w:p w:rsidR="00E24B9C" w:rsidRDefault="00E24B9C" w:rsidP="00F673CE">
                      <w:pPr>
                        <w:autoSpaceDE w:val="0"/>
                        <w:autoSpaceDN w:val="0"/>
                        <w:adjustRightInd w:val="0"/>
                        <w:rPr>
                          <w:color w:val="000000"/>
                          <w:sz w:val="33"/>
                          <w:szCs w:val="48"/>
                        </w:rPr>
                      </w:pPr>
                      <w:r>
                        <w:rPr>
                          <w:color w:val="000000"/>
                          <w:sz w:val="17"/>
                        </w:rPr>
                        <w:t>1</w:t>
                      </w:r>
                    </w:p>
                  </w:txbxContent>
                </v:textbox>
              </v:shape>
              <v:shape id="Text Box 329" o:spid="_x0000_s1373" type="#_x0000_t202" style="position:absolute;left:5753;top:9036;width:472;height:29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XO6sQA&#10;AADdAAAADwAAAGRycy9kb3ducmV2LnhtbESPT4vCMBDF7wt+hzDC3tZ0XRFbjSKC6NU/B70Nzdh0&#10;20xKE7V+eyMI3mZ47/3mzWzR2VrcqPWlYwW/gwQEce50yYWC42H9MwHhA7LG2jEpeJCHxbz3NcNM&#10;uzvv6LYPhYgQ9hkqMCE0mZQ+N2TRD1xDHLWLay2GuLaF1C3eI9zWcpgkY2mx5HjBYEMrQ3m1v9pI&#10;2VSj9P+8W5nR9pKeuqQq/fKo1He/W05BBOrCx/xOb3WsP/5L4fVNHEHO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VzurEAAAA3QAAAA8AAAAAAAAAAAAAAAAAmAIAAGRycy9k&#10;b3ducmV2LnhtbFBLBQYAAAAABAAEAPUAAACJAwAAAAA=&#10;" filled="f" fillcolor="#0c9" stroked="f">
                <v:textbox inset="1.75261mm,.87631mm,1.75261mm,.87631mm">
                  <w:txbxContent>
                    <w:p w:rsidR="00E24B9C" w:rsidRDefault="00E24B9C" w:rsidP="00F673CE">
                      <w:pPr>
                        <w:autoSpaceDE w:val="0"/>
                        <w:autoSpaceDN w:val="0"/>
                        <w:adjustRightInd w:val="0"/>
                        <w:rPr>
                          <w:color w:val="000000"/>
                          <w:sz w:val="33"/>
                          <w:szCs w:val="48"/>
                        </w:rPr>
                      </w:pPr>
                      <w:r>
                        <w:rPr>
                          <w:color w:val="000000"/>
                          <w:sz w:val="17"/>
                        </w:rPr>
                        <w:t>8</w:t>
                      </w:r>
                    </w:p>
                  </w:txbxContent>
                </v:textbox>
              </v:shape>
              <v:shape id="Text Box 330" o:spid="_x0000_s1374" type="#_x0000_t202" style="position:absolute;left:6347;top:9036;width:827;height:29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kUCsQA&#10;AADdAAAADwAAAGRycy9kb3ducmV2LnhtbESPQW/CMAyF70j7D5GRdoMUVKHRERBCmsYVxgFuVmOa&#10;ro1TNQHKv8eHSbs9y8+f31ttBt+qO/WxDmxgNs1AEZfB1lwZOP18TT5AxYRssQ1MBp4UYbN+G62w&#10;sOHBB7ofU6UEwrFAAy6lrtA6lo48xmnoiGV3Db3HJGNfadvjQ+C+1fMsW2iPNcsHhx3tHJXN8eaF&#10;8t3ky9/LYefy/XV5HrKmjtuTMe/jYfsJKtGQ/s1/13sr8Re55Jc2IkGv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pFArEAAAA3QAAAA8AAAAAAAAAAAAAAAAAmAIAAGRycy9k&#10;b3ducmV2LnhtbFBLBQYAAAAABAAEAPUAAACJAwAAAAA=&#10;" filled="f" fillcolor="#0c9" stroked="f">
                <v:textbox inset="1.75261mm,.87631mm,1.75261mm,.87631mm">
                  <w:txbxContent>
                    <w:p w:rsidR="00E24B9C" w:rsidRDefault="00E24B9C" w:rsidP="00F673CE">
                      <w:pPr>
                        <w:autoSpaceDE w:val="0"/>
                        <w:autoSpaceDN w:val="0"/>
                        <w:adjustRightInd w:val="0"/>
                        <w:rPr>
                          <w:color w:val="000000"/>
                          <w:sz w:val="33"/>
                          <w:szCs w:val="48"/>
                        </w:rPr>
                      </w:pPr>
                      <w:r>
                        <w:rPr>
                          <w:color w:val="000000"/>
                          <w:sz w:val="17"/>
                        </w:rPr>
                        <w:t xml:space="preserve"> 15</w:t>
                      </w:r>
                    </w:p>
                  </w:txbxContent>
                </v:textbox>
              </v:shape>
              <v:shape id="Text Box 331" o:spid="_x0000_s1375" type="#_x0000_t202" style="position:absolute;left:6971;top:9036;width:708;height:29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WxkcUA&#10;AADdAAAADwAAAGRycy9kb3ducmV2LnhtbESPQWvCQBCF74X+h2UKvdVNJASNrhIE0auaQ3sbsmM2&#10;Jjsbsqum/75bKPQ2w3vvmzfr7WR78aDRt44VpLMEBHHtdMuNguqy/1iA8AFZY++YFHyTh+3m9WWN&#10;hXZPPtHjHBoRIewLVGBCGAopfW3Iop+5gThqVzdaDHEdG6lHfEa47eU8SXJpseV4weBAO0N1d77b&#10;SDl02fL2ddqZ7Hhdfk5J1/qyUur9bSpXIAJN4d/8lz7qWD/PUvj9Jo4gN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JbGRxQAAAN0AAAAPAAAAAAAAAAAAAAAAAJgCAABkcnMv&#10;ZG93bnJldi54bWxQSwUGAAAAAAQABAD1AAAAigMAAAAA&#10;" filled="f" fillcolor="#0c9" stroked="f">
                <v:textbox inset="1.75261mm,.87631mm,1.75261mm,.87631mm">
                  <w:txbxContent>
                    <w:p w:rsidR="00E24B9C" w:rsidRDefault="00E24B9C" w:rsidP="00F673CE">
                      <w:pPr>
                        <w:autoSpaceDE w:val="0"/>
                        <w:autoSpaceDN w:val="0"/>
                        <w:adjustRightInd w:val="0"/>
                        <w:rPr>
                          <w:color w:val="000000"/>
                          <w:sz w:val="33"/>
                          <w:szCs w:val="48"/>
                        </w:rPr>
                      </w:pPr>
                      <w:r>
                        <w:rPr>
                          <w:color w:val="000000"/>
                          <w:sz w:val="17"/>
                        </w:rPr>
                        <w:t xml:space="preserve"> 22</w:t>
                      </w:r>
                    </w:p>
                  </w:txbxContent>
                </v:textbox>
              </v:shape>
              <v:shape id="Text Box 332" o:spid="_x0000_s1376" type="#_x0000_t202" style="position:absolute;left:7678;top:9036;width:825;height:29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v5sUA&#10;AADdAAAADwAAAGRycy9kb3ducmV2LnhtbESPzWrDMBCE74W8g9hCbo1cY0LiRAkhEJprfg7tbbE2&#10;lmJrZSzVcd6+KhR622Vmvp1db0fXioH6YD0reJ9lIIgrry3XCq6Xw9sCRIjIGlvPpOBJAbabycsa&#10;S+0ffKLhHGuRIBxKVGBi7EopQ2XIYZj5jjhpN987jGnta6l7fCS4a2WeZXPp0HK6YLCjvaGqOX+7&#10;RPloiuX967Q3xfG2/ByzxobdVanp67hbgYg0xn/zX/qoU/15kcPvN2kEuf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9y/mxQAAAN0AAAAPAAAAAAAAAAAAAAAAAJgCAABkcnMv&#10;ZG93bnJldi54bWxQSwUGAAAAAAQABAD1AAAAigMAAAAA&#10;" filled="f" fillcolor="#0c9" stroked="f">
                <v:textbox inset="1.75261mm,.87631mm,1.75261mm,.87631mm">
                  <w:txbxContent>
                    <w:p w:rsidR="00E24B9C" w:rsidRDefault="00E24B9C" w:rsidP="00F673CE">
                      <w:pPr>
                        <w:autoSpaceDE w:val="0"/>
                        <w:autoSpaceDN w:val="0"/>
                        <w:adjustRightInd w:val="0"/>
                        <w:rPr>
                          <w:color w:val="000000"/>
                          <w:sz w:val="33"/>
                          <w:szCs w:val="48"/>
                        </w:rPr>
                      </w:pPr>
                      <w:r>
                        <w:rPr>
                          <w:color w:val="000000"/>
                          <w:sz w:val="17"/>
                        </w:rPr>
                        <w:t xml:space="preserve"> 29</w:t>
                      </w:r>
                    </w:p>
                  </w:txbxContent>
                </v:textbox>
              </v:shape>
              <v:shape id="Text Box 333" o:spid="_x0000_s1377" type="#_x0000_t202" style="position:absolute;left:8304;top:9036;width:946;height:29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uKfcUA&#10;AADdAAAADwAAAGRycy9kb3ducmV2LnhtbESPQWvCQBCF7wX/wzJCb3VTG6RGVwmB0lyjHuptyI7Z&#10;NNnZkF01/ffdQsHbDO+9b95s95PtxY1G3zpW8LpIQBDXTrfcKDgdP17eQfiArLF3TAp+yMN+N3va&#10;YqbdnSu6HUIjIoR9hgpMCEMmpa8NWfQLNxBH7eJGiyGuYyP1iPcIt71cJslKWmw5XjA4UGGo7g5X&#10;GymfXbr+PleFScvL+mtKutbnJ6We51O+ARFoCg/zf7rUsf4qfYO/b+IIcvc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u4p9xQAAAN0AAAAPAAAAAAAAAAAAAAAAAJgCAABkcnMv&#10;ZG93bnJldi54bWxQSwUGAAAAAAQABAD1AAAAigMAAAAA&#10;" filled="f" fillcolor="#0c9" stroked="f">
                <v:textbox inset="1.75261mm,.87631mm,1.75261mm,.87631mm">
                  <w:txbxContent>
                    <w:p w:rsidR="00E24B9C" w:rsidRDefault="00E24B9C" w:rsidP="00F673CE">
                      <w:pPr>
                        <w:autoSpaceDE w:val="0"/>
                        <w:autoSpaceDN w:val="0"/>
                        <w:adjustRightInd w:val="0"/>
                        <w:rPr>
                          <w:color w:val="000000"/>
                          <w:sz w:val="33"/>
                          <w:szCs w:val="48"/>
                        </w:rPr>
                      </w:pPr>
                      <w:r>
                        <w:rPr>
                          <w:color w:val="000000"/>
                          <w:sz w:val="17"/>
                        </w:rPr>
                        <w:t xml:space="preserve">  36</w:t>
                      </w:r>
                    </w:p>
                  </w:txbxContent>
                </v:textbox>
              </v:shape>
              <v:shape id="Text Box 334" o:spid="_x0000_s1378" type="#_x0000_t202" style="position:absolute;left:9008;top:9036;width:708;height:29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ISCcUA&#10;AADdAAAADwAAAGRycy9kb3ducmV2LnhtbESPQWvDMAyF74P9B6PBbqvTEcKa1QmlMJZrsh66m4jV&#10;OE0sh9hrs39fFwa7Sbz3Pj1ty8WO4kKz7x0rWK8SEMSt0z13Cg5fHy9vIHxA1jg6JgW/5KEsHh+2&#10;mGt35ZouTehEhLDPUYEJYcql9K0hi37lJuKondxsMcR17qSe8RrhdpSvSZJJiz3HCwYn2htqh+bH&#10;RsrnkG7O3/XepNVpc1ySofe7g1LPT8vuHUSgJfyb/9KVjvWzNIX7N3EEW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UhIJxQAAAN0AAAAPAAAAAAAAAAAAAAAAAJgCAABkcnMv&#10;ZG93bnJldi54bWxQSwUGAAAAAAQABAD1AAAAigMAAAAA&#10;" filled="f" fillcolor="#0c9" stroked="f">
                <v:textbox inset="1.75261mm,.87631mm,1.75261mm,.87631mm">
                  <w:txbxContent>
                    <w:p w:rsidR="00E24B9C" w:rsidRDefault="00E24B9C" w:rsidP="00F673CE">
                      <w:pPr>
                        <w:autoSpaceDE w:val="0"/>
                        <w:autoSpaceDN w:val="0"/>
                        <w:adjustRightInd w:val="0"/>
                        <w:rPr>
                          <w:color w:val="000000"/>
                          <w:sz w:val="33"/>
                          <w:szCs w:val="48"/>
                        </w:rPr>
                      </w:pPr>
                      <w:r>
                        <w:rPr>
                          <w:color w:val="000000"/>
                          <w:sz w:val="17"/>
                        </w:rPr>
                        <w:t>43</w:t>
                      </w:r>
                    </w:p>
                  </w:txbxContent>
                </v:textbox>
              </v:shape>
              <v:shape id="Text Box 335" o:spid="_x0000_s1379" type="#_x0000_t202" style="position:absolute;left:9635;top:9036;width:710;height:29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63ksQA&#10;AADdAAAADwAAAGRycy9kb3ducmV2LnhtbESPQYvCMBCF78L+hzAL3jR16Yp2jSKC6FXtwb0NzdjU&#10;NpPSZLX++40geJvhvffNm8Wqt424Uecrxwom4wQEceF0xaWC/LQdzUD4gKyxcUwKHuRhtfwYLDDT&#10;7s4Huh1DKSKEfYYKTAhtJqUvDFn0Y9cSR+3iOoshrl0pdYf3CLeN/EqSqbRYcbxgsKWNoaI+/tlI&#10;2dXp/Pp72Jh0f5mf+6Su/DpXavjZr39ABOrD2/xK73WsP02/4flNHEE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get5LEAAAA3QAAAA8AAAAAAAAAAAAAAAAAmAIAAGRycy9k&#10;b3ducmV2LnhtbFBLBQYAAAAABAAEAPUAAACJAwAAAAA=&#10;" filled="f" fillcolor="#0c9" stroked="f">
                <v:textbox inset="1.75261mm,.87631mm,1.75261mm,.87631mm">
                  <w:txbxContent>
                    <w:p w:rsidR="00E24B9C" w:rsidRDefault="00E24B9C" w:rsidP="00F673CE">
                      <w:pPr>
                        <w:autoSpaceDE w:val="0"/>
                        <w:autoSpaceDN w:val="0"/>
                        <w:adjustRightInd w:val="0"/>
                        <w:rPr>
                          <w:color w:val="000000"/>
                          <w:sz w:val="33"/>
                          <w:szCs w:val="48"/>
                        </w:rPr>
                      </w:pPr>
                      <w:r>
                        <w:rPr>
                          <w:color w:val="000000"/>
                          <w:sz w:val="17"/>
                        </w:rPr>
                        <w:t xml:space="preserve"> 50</w:t>
                      </w:r>
                    </w:p>
                  </w:txbxContent>
                </v:textbox>
              </v:shape>
              <v:shape id="Text Box 336" o:spid="_x0000_s1380" type="#_x0000_t202" style="position:absolute;left:10133;top:9038;width:636;height:29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wp5cQA&#10;AADdAAAADwAAAGRycy9kb3ducmV2LnhtbESPT4vCMBDF7wt+hzCCtzVVStFqFBFkvfrnoLehGZva&#10;ZlKarNZvb4SFvc3w3vvNm+W6t414UOcrxwom4wQEceF0xaWC82n3PQPhA7LGxjEpeJGH9WrwtcRc&#10;uycf6HEMpYgQ9jkqMCG0uZS+MGTRj11LHLWb6yyGuHal1B0+I9w2cpokmbRYcbxgsKWtoaI+/tpI&#10;+anT+f162Jp0f5tf+qSu/Oas1GjYbxYgAvXh3/yX3utYP0sz+HwTR5Cr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MKeXEAAAA3QAAAA8AAAAAAAAAAAAAAAAAmAIAAGRycy9k&#10;b3ducmV2LnhtbFBLBQYAAAAABAAEAPUAAACJAwAAAAA=&#10;" filled="f" fillcolor="#0c9" stroked="f">
                <v:textbox inset="1.75261mm,.87631mm,1.75261mm,.87631mm">
                  <w:txbxContent>
                    <w:p w:rsidR="00E24B9C" w:rsidRDefault="00E24B9C" w:rsidP="00F673CE">
                      <w:pPr>
                        <w:autoSpaceDE w:val="0"/>
                        <w:autoSpaceDN w:val="0"/>
                        <w:adjustRightInd w:val="0"/>
                        <w:rPr>
                          <w:color w:val="000000"/>
                          <w:sz w:val="33"/>
                          <w:szCs w:val="48"/>
                        </w:rPr>
                      </w:pPr>
                      <w:r>
                        <w:rPr>
                          <w:color w:val="000000"/>
                          <w:sz w:val="17"/>
                        </w:rPr>
                        <w:t xml:space="preserve">    5</w:t>
                      </w:r>
                      <w:r>
                        <w:rPr>
                          <w:color w:val="000000"/>
                          <w:sz w:val="17"/>
                          <w:lang w:val="en-US"/>
                        </w:rPr>
                        <w:t>6</w:t>
                      </w:r>
                    </w:p>
                  </w:txbxContent>
                </v:textbox>
              </v:shape>
            </v:group>
            <v:group id="Group 337" o:spid="_x0000_s1381" style="position:absolute;left:1564;top:7080;width:4234;height:3049" coordorigin="1564,7080" coordsize="4234,30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FKKL8QAAADdAAAA&#10;DwAAAAAAAAAAAAAAAACqAgAAZHJzL2Rvd25yZXYueG1sUEsFBgAAAAAEAAQA+gAAAJsDAAAAAA==&#10;">
              <v:shape id="Text Box 338" o:spid="_x0000_s1382" type="#_x0000_t202" style="position:absolute;left:1572;top:7080;width:3446;height:33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ZzZsYA&#10;AADdAAAADwAAAGRycy9kb3ducmV2LnhtbESPQU8CMRCF7yb+h2ZMuElXgwQWCjEG1MRwEDjAbbId&#10;dzdup5u20PXfOwcTbzN5b977ZrkeXKeuFGLr2cDDuABFXHnbcm3geNjez0DFhGyx80wGfijCenV7&#10;s8TS+syfdN2nWkkIxxINNCn1pdaxashhHPueWLQvHxwmWUOtbcAs4a7Tj0Ux1Q5bloYGe3ppqPre&#10;X5yB00fWfNY5t69z3Ia3vNttnubGjO6G5wWoREP6N/9dv1vBn04EV76REfTq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WZzZsYAAADdAAAADwAAAAAAAAAAAAAAAACYAgAAZHJz&#10;L2Rvd25yZXYueG1sUEsFBgAAAAAEAAQA9QAAAIsDAAAAAA==&#10;" filled="f" fillcolor="#0c9" stroked="f">
                <v:textbox inset=".1mm,.87631mm,.1mm,.87631mm">
                  <w:txbxContent>
                    <w:p w:rsidR="00E24B9C" w:rsidRDefault="00E24B9C" w:rsidP="00F673CE">
                      <w:pPr>
                        <w:autoSpaceDE w:val="0"/>
                        <w:autoSpaceDN w:val="0"/>
                        <w:adjustRightInd w:val="0"/>
                        <w:rPr>
                          <w:rFonts w:ascii="Arial" w:hAnsi="Arial" w:cs="Arial"/>
                          <w:color w:val="000000"/>
                          <w:sz w:val="18"/>
                          <w:szCs w:val="28"/>
                        </w:rPr>
                      </w:pPr>
                      <w:r>
                        <w:rPr>
                          <w:rFonts w:ascii="Arial" w:hAnsi="Arial" w:cs="Arial"/>
                          <w:color w:val="000000"/>
                          <w:sz w:val="18"/>
                          <w:szCs w:val="28"/>
                        </w:rPr>
                        <w:t>Меркаптопурин  25 мг/м</w:t>
                      </w:r>
                      <w:proofErr w:type="gramStart"/>
                      <w:r w:rsidRPr="00CB5E63">
                        <w:rPr>
                          <w:rFonts w:ascii="Arial" w:hAnsi="Arial" w:cs="Arial"/>
                          <w:color w:val="000000"/>
                          <w:sz w:val="18"/>
                          <w:szCs w:val="18"/>
                          <w:vertAlign w:val="superscript"/>
                        </w:rPr>
                        <w:t>2</w:t>
                      </w:r>
                      <w:proofErr w:type="gramEnd"/>
                      <w:r>
                        <w:rPr>
                          <w:rFonts w:ascii="Arial" w:hAnsi="Arial" w:cs="Arial"/>
                          <w:color w:val="000000"/>
                          <w:sz w:val="18"/>
                          <w:szCs w:val="28"/>
                        </w:rPr>
                        <w:t xml:space="preserve">/день внутрь </w:t>
                      </w:r>
                    </w:p>
                  </w:txbxContent>
                </v:textbox>
              </v:shape>
              <v:shape id="Text Box 339" o:spid="_x0000_s1383" type="#_x0000_t202" style="position:absolute;left:1572;top:7473;width:4226;height:7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rW/cMA&#10;AADdAAAADwAAAGRycy9kb3ducmV2LnhtbERPTWsCMRC9C/6HMII3zVasdFejlKK2UDzU9qC3YTPu&#10;Lt1MliSa7b9vCgVv83ifs9r0phU3cr6xrOBhmoEgLq1uuFLw9bmbPIHwAVlja5kU/JCHzXo4WGGh&#10;beQPuh1DJVII+wIV1CF0hZS+rMmgn9qOOHEX6wyGBF0ltcOYwk0rZ1m2kAYbTg01dvRSU/l9vBoF&#10;p/co+SxjbPY57txrPBy2j7lS41H/vAQRqA938b/7Taf5i3kOf9+kE+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irW/cMAAADdAAAADwAAAAAAAAAAAAAAAACYAgAAZHJzL2Rv&#10;d25yZXYueG1sUEsFBgAAAAAEAAQA9QAAAIgDAAAAAA==&#10;" filled="f" fillcolor="#0c9" stroked="f">
                <v:textbox inset=".1mm,.87631mm,.1mm,.87631mm">
                  <w:txbxContent>
                    <w:p w:rsidR="00E24B9C" w:rsidRDefault="00E24B9C" w:rsidP="00F673CE">
                      <w:pPr>
                        <w:autoSpaceDE w:val="0"/>
                        <w:autoSpaceDN w:val="0"/>
                        <w:adjustRightInd w:val="0"/>
                        <w:rPr>
                          <w:rFonts w:ascii="Arial" w:hAnsi="Arial" w:cs="Arial"/>
                          <w:color w:val="000000"/>
                          <w:sz w:val="18"/>
                          <w:szCs w:val="28"/>
                        </w:rPr>
                      </w:pPr>
                      <w:r>
                        <w:rPr>
                          <w:rFonts w:ascii="Arial" w:hAnsi="Arial" w:cs="Arial"/>
                          <w:color w:val="000000"/>
                          <w:sz w:val="18"/>
                          <w:szCs w:val="28"/>
                        </w:rPr>
                        <w:t>Высокодозный метотрексат</w:t>
                      </w:r>
                    </w:p>
                    <w:p w:rsidR="00E24B9C" w:rsidRDefault="00E24B9C" w:rsidP="00F673CE">
                      <w:pPr>
                        <w:autoSpaceDE w:val="0"/>
                        <w:autoSpaceDN w:val="0"/>
                        <w:adjustRightInd w:val="0"/>
                        <w:rPr>
                          <w:rFonts w:ascii="Arial" w:hAnsi="Arial" w:cs="Arial"/>
                          <w:color w:val="000000"/>
                          <w:sz w:val="18"/>
                          <w:szCs w:val="28"/>
                        </w:rPr>
                      </w:pPr>
                      <w:r w:rsidRPr="00632FE4">
                        <w:rPr>
                          <w:rFonts w:ascii="Arial" w:hAnsi="Arial" w:cs="Arial"/>
                          <w:color w:val="000000"/>
                          <w:sz w:val="18"/>
                          <w:szCs w:val="28"/>
                        </w:rPr>
                        <w:t>5</w:t>
                      </w:r>
                      <w:r>
                        <w:rPr>
                          <w:rFonts w:ascii="Arial" w:hAnsi="Arial" w:cs="Arial"/>
                          <w:color w:val="000000"/>
                          <w:sz w:val="18"/>
                          <w:szCs w:val="28"/>
                        </w:rPr>
                        <w:t xml:space="preserve"> гр/м</w:t>
                      </w:r>
                      <w:proofErr w:type="gramStart"/>
                      <w:r>
                        <w:rPr>
                          <w:rFonts w:ascii="Arial" w:hAnsi="Arial" w:cs="Arial"/>
                          <w:color w:val="000000"/>
                          <w:sz w:val="18"/>
                          <w:szCs w:val="18"/>
                          <w:vertAlign w:val="superscript"/>
                        </w:rPr>
                        <w:t>2</w:t>
                      </w:r>
                      <w:proofErr w:type="gramEnd"/>
                      <w:r>
                        <w:rPr>
                          <w:rFonts w:ascii="Arial" w:hAnsi="Arial" w:cs="Arial"/>
                          <w:color w:val="000000"/>
                          <w:sz w:val="18"/>
                          <w:szCs w:val="28"/>
                        </w:rPr>
                        <w:t xml:space="preserve"> в/в (</w:t>
                      </w:r>
                      <w:r w:rsidRPr="00632FE4">
                        <w:rPr>
                          <w:rFonts w:ascii="Arial" w:hAnsi="Arial" w:cs="Arial"/>
                          <w:color w:val="000000"/>
                          <w:sz w:val="18"/>
                          <w:szCs w:val="28"/>
                        </w:rPr>
                        <w:t>24</w:t>
                      </w:r>
                      <w:r>
                        <w:rPr>
                          <w:rFonts w:ascii="Arial" w:hAnsi="Arial" w:cs="Arial"/>
                          <w:color w:val="000000"/>
                          <w:sz w:val="18"/>
                          <w:szCs w:val="28"/>
                        </w:rPr>
                        <w:t>часов)</w:t>
                      </w:r>
                    </w:p>
                    <w:p w:rsidR="00E24B9C" w:rsidRPr="00AA548A" w:rsidRDefault="00E24B9C" w:rsidP="00F673CE">
                      <w:pPr>
                        <w:autoSpaceDE w:val="0"/>
                        <w:autoSpaceDN w:val="0"/>
                        <w:adjustRightInd w:val="0"/>
                        <w:rPr>
                          <w:rFonts w:ascii="Arial" w:hAnsi="Arial" w:cs="Arial"/>
                          <w:color w:val="000000"/>
                          <w:sz w:val="16"/>
                          <w:szCs w:val="16"/>
                        </w:rPr>
                      </w:pPr>
                      <w:r>
                        <w:rPr>
                          <w:rFonts w:ascii="Arial" w:hAnsi="Arial" w:cs="Arial"/>
                          <w:color w:val="000000"/>
                          <w:sz w:val="18"/>
                          <w:szCs w:val="28"/>
                        </w:rPr>
                        <w:t>Лейковорин</w:t>
                      </w:r>
                      <w:r w:rsidRPr="00AA548A">
                        <w:rPr>
                          <w:rFonts w:ascii="Arial" w:hAnsi="Arial" w:cs="Arial"/>
                          <w:color w:val="000000"/>
                          <w:sz w:val="16"/>
                          <w:szCs w:val="16"/>
                        </w:rPr>
                        <w:t>15 мг/м</w:t>
                      </w:r>
                      <w:proofErr w:type="gramStart"/>
                      <w:r w:rsidRPr="00AA548A">
                        <w:rPr>
                          <w:rFonts w:ascii="Arial" w:hAnsi="Arial" w:cs="Arial"/>
                          <w:color w:val="000000"/>
                          <w:sz w:val="16"/>
                          <w:szCs w:val="16"/>
                          <w:vertAlign w:val="superscript"/>
                        </w:rPr>
                        <w:t>2</w:t>
                      </w:r>
                      <w:proofErr w:type="gramEnd"/>
                      <w:r w:rsidRPr="00AA548A">
                        <w:rPr>
                          <w:rFonts w:ascii="Arial" w:hAnsi="Arial" w:cs="Arial"/>
                          <w:color w:val="000000"/>
                          <w:sz w:val="16"/>
                          <w:szCs w:val="16"/>
                        </w:rPr>
                        <w:t xml:space="preserve"> на 42, 48, 54 час от начала МТХ</w:t>
                      </w:r>
                    </w:p>
                  </w:txbxContent>
                </v:textbox>
              </v:shape>
              <v:shape id="Text Box 340" o:spid="_x0000_s1384" type="#_x0000_t202" style="position:absolute;left:1564;top:9234;width:4165;height:8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npvcYA&#10;AADdAAAADwAAAGRycy9kb3ducmV2LnhtbESPQWsCMRCF74X+hzAFbzVrQamrUaRUWxAPag/1Nmym&#10;u0s3kyVJzfbfdw5CbzO8N+99s1wPrlNXCrH1bGAyLkARV962XBv4OG8fn0HFhGyx80wGfinCenV/&#10;t8TS+sxHup5SrSSEY4kGmpT6UutYNeQwjn1PLNqXDw6TrKHWNmCWcNfpp6KYaYctS0ODPb00VH2f&#10;fpyBz33WfNE5t7s5bsNbPhxep3NjRg/DZgEq0ZD+zbfrdyv4s6nwyzcygl7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snpvcYAAADdAAAADwAAAAAAAAAAAAAAAACYAgAAZHJz&#10;L2Rvd25yZXYueG1sUEsFBgAAAAAEAAQA9QAAAIsDAAAAAA==&#10;" filled="f" fillcolor="#0c9" stroked="f">
                <v:textbox inset=".1mm,.87631mm,.1mm,.87631mm">
                  <w:txbxContent>
                    <w:p w:rsidR="00E24B9C" w:rsidRDefault="00E24B9C" w:rsidP="00F673CE">
                      <w:pPr>
                        <w:autoSpaceDE w:val="0"/>
                        <w:autoSpaceDN w:val="0"/>
                        <w:adjustRightInd w:val="0"/>
                        <w:rPr>
                          <w:rFonts w:ascii="Arial" w:hAnsi="Arial" w:cs="Arial"/>
                          <w:color w:val="000000"/>
                          <w:sz w:val="18"/>
                          <w:szCs w:val="28"/>
                        </w:rPr>
                      </w:pPr>
                      <w:r>
                        <w:rPr>
                          <w:rFonts w:ascii="Arial" w:hAnsi="Arial" w:cs="Arial"/>
                          <w:color w:val="000000"/>
                          <w:sz w:val="18"/>
                          <w:szCs w:val="28"/>
                        </w:rPr>
                        <w:t xml:space="preserve">Доза зависит от возраста: &lt;1  1  2 &gt;=3 лет </w:t>
                      </w:r>
                    </w:p>
                    <w:p w:rsidR="00E24B9C" w:rsidRDefault="00E24B9C" w:rsidP="00F673CE">
                      <w:pPr>
                        <w:autoSpaceDE w:val="0"/>
                        <w:autoSpaceDN w:val="0"/>
                        <w:adjustRightInd w:val="0"/>
                        <w:rPr>
                          <w:rFonts w:ascii="Arial" w:hAnsi="Arial" w:cs="Arial"/>
                          <w:color w:val="000000"/>
                          <w:sz w:val="18"/>
                          <w:szCs w:val="28"/>
                        </w:rPr>
                      </w:pPr>
                      <w:r>
                        <w:rPr>
                          <w:rFonts w:ascii="Arial" w:hAnsi="Arial" w:cs="Arial"/>
                          <w:color w:val="000000"/>
                          <w:sz w:val="18"/>
                          <w:szCs w:val="28"/>
                        </w:rPr>
                        <w:t xml:space="preserve">                                               6  8  10 12  мг </w:t>
                      </w:r>
                      <w:r>
                        <w:rPr>
                          <w:rFonts w:ascii="Arial" w:hAnsi="Arial" w:cs="Arial"/>
                          <w:color w:val="000000"/>
                          <w:sz w:val="18"/>
                          <w:szCs w:val="28"/>
                          <w:lang w:val="en-US"/>
                        </w:rPr>
                        <w:t>MTX</w:t>
                      </w:r>
                    </w:p>
                    <w:p w:rsidR="00E24B9C" w:rsidRDefault="00E24B9C" w:rsidP="00F673CE">
                      <w:pPr>
                        <w:autoSpaceDE w:val="0"/>
                        <w:autoSpaceDN w:val="0"/>
                        <w:adjustRightInd w:val="0"/>
                        <w:rPr>
                          <w:rFonts w:ascii="Arial" w:hAnsi="Arial" w:cs="Arial"/>
                          <w:color w:val="000000"/>
                          <w:sz w:val="18"/>
                          <w:szCs w:val="28"/>
                        </w:rPr>
                      </w:pPr>
                    </w:p>
                  </w:txbxContent>
                </v:textbox>
              </v:shape>
              <v:shape id="Text Box 341" o:spid="_x0000_s1385" type="#_x0000_t202" style="position:absolute;left:1574;top:8334;width:2975;height:33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VMJsQA&#10;AADdAAAADwAAAGRycy9kb3ducmV2LnhtbERPTWsCMRC9C/6HMEJvmt2CUlfjIqW2heKh6kFvw2bc&#10;XdxMliQ123/fFAq9zeN9zrocTCfu5HxrWUE+y0AQV1a3XCs4HXfTJxA+IGvsLJOCb/JQbsajNRba&#10;Rv6k+yHUIoWwL1BBE0JfSOmrhgz6me2JE3e1zmBI0NVSO4wp3HTyMcsW0mDLqaHBnp4bqm6HL6Pg&#10;/BElX2SM7esSd+4t7vcv86VSD5NhuwIRaAj/4j/3u07zF/Mcfr9JJ8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GFTCbEAAAA3QAAAA8AAAAAAAAAAAAAAAAAmAIAAGRycy9k&#10;b3ducmV2LnhtbFBLBQYAAAAABAAEAPUAAACJAwAAAAA=&#10;" filled="f" fillcolor="#0c9" stroked="f">
                <v:textbox inset=".1mm,.87631mm,.1mm,.87631mm">
                  <w:txbxContent>
                    <w:p w:rsidR="00E24B9C" w:rsidRDefault="00E24B9C" w:rsidP="00F673CE">
                      <w:pPr>
                        <w:autoSpaceDE w:val="0"/>
                        <w:autoSpaceDN w:val="0"/>
                        <w:adjustRightInd w:val="0"/>
                        <w:rPr>
                          <w:rFonts w:ascii="Arial" w:hAnsi="Arial" w:cs="Arial"/>
                          <w:color w:val="000000"/>
                          <w:sz w:val="18"/>
                          <w:szCs w:val="28"/>
                        </w:rPr>
                      </w:pPr>
                      <w:r>
                        <w:rPr>
                          <w:rFonts w:ascii="Arial" w:hAnsi="Arial" w:cs="Arial"/>
                          <w:color w:val="000000"/>
                          <w:sz w:val="18"/>
                          <w:szCs w:val="28"/>
                        </w:rPr>
                        <w:t>Метотрексат э</w:t>
                      </w:r>
                      <w:r>
                        <w:rPr>
                          <w:rFonts w:ascii="Arial" w:hAnsi="Arial" w:cs="Arial"/>
                          <w:color w:val="000000"/>
                          <w:sz w:val="18"/>
                          <w:szCs w:val="28"/>
                          <w:lang w:val="en-US"/>
                        </w:rPr>
                        <w:t>/</w:t>
                      </w:r>
                      <w:r>
                        <w:rPr>
                          <w:rFonts w:ascii="Arial" w:hAnsi="Arial" w:cs="Arial"/>
                          <w:color w:val="000000"/>
                          <w:sz w:val="18"/>
                          <w:szCs w:val="28"/>
                        </w:rPr>
                        <w:t xml:space="preserve">люмбально. </w:t>
                      </w:r>
                    </w:p>
                  </w:txbxContent>
                </v:textbox>
              </v:shape>
            </v:group>
            <v:group id="Group 342" o:spid="_x0000_s1386" style="position:absolute;left:5798;top:8449;width:4072;height:237" coordorigin="5798,8449" coordsize="4072,2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fy/asQAAADdAAAA&#10;DwAAAAAAAAAAAAAAAACqAgAAZHJzL2Rvd25yZXYueG1sUEsFBgAAAAAEAAQA+gAAAJsDAAAAAA==&#10;">
              <v:line id="Line 343" o:spid="_x0000_s1387" style="position:absolute;visibility:visible" from="5916,8449" to="5916,8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b8z5cIAAADdAAAADwAAAGRycy9kb3ducmV2LnhtbERPS4vCMBC+C/6HMAveNN31gVSjiLDQ&#10;gx6ssnsdmtmmbDOpTdT6740geJuP7znLdWdrcaXWV44VfI4SEMSF0xWXCk7H7+EchA/IGmvHpOBO&#10;Htarfm+JqXY3PtA1D6WIIexTVGBCaFIpfWHIoh+5hjhyf661GCJsS6lbvMVwW8uvJJlJixXHBoMN&#10;bQ0V//nFKpjsM6N/u53fHZLsh6rzZHvOnVKDj26zABGoC2/xy53pOH82HcPzm3iCXD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b8z5cIAAADdAAAADwAAAAAAAAAAAAAA&#10;AAChAgAAZHJzL2Rvd25yZXYueG1sUEsFBgAAAAAEAAQA+QAAAJADAAAAAA==&#10;" strokeweight="2.25pt"/>
              <v:line id="Line 344" o:spid="_x0000_s1388" style="position:absolute;visibility:visible" from="5798,8461" to="6033,84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hTuV8UAAADdAAAADwAAAGRycy9kb3ducmV2LnhtbERPTWvCQBC9F/oflin01myUVkrMRlRo&#10;CQQEbQ/1NmSnSWp2NmTXmPrrXUHwNo/3OeliNK0YqHeNZQWTKAZBXFrdcKXg++vj5R2E88gaW8uk&#10;4J8cLLLHhxQTbU+8pWHnKxFC2CWooPa+S6R0ZU0GXWQ74sD92t6gD7CvpO7xFMJNK6dxPJMGGw4N&#10;NXa0rqk87I5GwWbU+bSxnytdbHW1/zmfD8XxT6nnp3E5B+Fp9HfxzZ3rMH/29grXb8IJMr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hTuV8UAAADdAAAADwAAAAAAAAAA&#10;AAAAAAChAgAAZHJzL2Rvd25yZXYueG1sUEsFBgAAAAAEAAQA+QAAAJMDAAAAAA==&#10;" strokeweight="2.75pt"/>
              <v:line id="Line 345" o:spid="_x0000_s1389" style="position:absolute;visibility:visible" from="7247,8449" to="7247,8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oOCsEAAADdAAAADwAAAGRycy9kb3ducmV2LnhtbERPTYvCMBC9L/gfwgh7W1NFRapRRBB6&#10;0INd0evQjE2xmdQmavffG0HY2zze5yxWna3Fg1pfOVYwHCQgiAunKy4VHH+3PzMQPiBrrB2Tgj/y&#10;sFr2vhaYavfkAz3yUIoYwj5FBSaEJpXSF4Ys+oFriCN3ca3FEGFbSt3iM4bbWo6SZCotVhwbDDa0&#10;MVRc87tVMN5nRp+7nd8dkuxE1W28ueVOqe9+t56DCNSFf/HHnek4fzqZwPubeIJcv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xGg4KwQAAAN0AAAAPAAAAAAAAAAAAAAAA&#10;AKECAABkcnMvZG93bnJldi54bWxQSwUGAAAAAAQABAD5AAAAjwMAAAAA&#10;" strokeweight="2.25pt"/>
              <v:line id="Line 346" o:spid="_x0000_s1390" style="position:absolute;visibility:visible" from="7129,8461" to="7364,84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YrVu8UAAADdAAAADwAAAGRycy9kb3ducmV2LnhtbERPTWvCQBC9C/6HZYTedNOAQVJXaQVF&#10;EApJe2hvQ3aapMnOhuzGpP76bqHgbR7vc7b7ybTiSr2rLSt4XEUgiAuray4VvL8dlxsQziNrbC2T&#10;gh9ysN/NZ1tMtR05o2vuSxFC2KWooPK+S6V0RUUG3cp2xIH7sr1BH2BfSt3jGMJNK+MoSqTBmkND&#10;hR0dKiqafDAKXid9jmt7etGXTJefH7dbcxm+lXpYTM9PIDxN/i7+d591mJ+sE/j7Jpwgd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YrVu8UAAADdAAAADwAAAAAAAAAA&#10;AAAAAAChAgAAZHJzL2Rvd25yZXYueG1sUEsFBgAAAAAEAAQA+QAAAJMDAAAAAA==&#10;" strokeweight="2.75pt"/>
              <v:line id="Line 347" o:spid="_x0000_s1391" style="position:absolute;visibility:visible" from="8500,8449" to="8500,8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oQ15sIAAADdAAAADwAAAGRycy9kb3ducmV2LnhtbERPTYvCMBC9C/sfwizsTVNFXalGEUHo&#10;wT1YZb0OzdgUm0ltonb//UYQvM3jfc5i1dla3Kn1lWMFw0ECgrhwuuJSwfGw7c9A+ICssXZMCv7I&#10;w2r50Vtgqt2D93TPQyliCPsUFZgQmlRKXxiy6AeuIY7c2bUWQ4RtKXWLjxhuazlKkqm0WHFsMNjQ&#10;xlBxyW9WwfgnM/rU7fxun2S/VF3Hm2vulPr67NZzEIG68Ba/3JmO86eTb3h+E0+Qy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oQ15sIAAADdAAAADwAAAAAAAAAAAAAA&#10;AAChAgAAZHJzL2Rvd25yZXYueG1sUEsFBgAAAAAEAAQA+QAAAJADAAAAAA==&#10;" strokeweight="2.25pt"/>
              <v:line id="Line 348" o:spid="_x0000_s1392" style="position:absolute;visibility:visible" from="8382,8461" to="8617,84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1nkUscAAADdAAAADwAAAGRycy9kb3ducmV2LnhtbESPQWvCQBCF70L/wzIFb2ZTQSkxq7SF&#10;loBQUHuotyE7JtHsbMiuMfXXdw6F3mZ4b977Jt+MrlUD9aHxbOApSUERl942XBn4OrzPnkGFiGyx&#10;9UwGfijAZv0wyTGz/sY7GvaxUhLCIUMDdYxdpnUoa3IYEt8Ri3byvcMoa19p2+NNwl2r52m61A4b&#10;loYaO3qrqbzsr87A52iLeeM/Xu12Z6vj9/1+2V7Pxkwfx5cVqEhj/Df/XRdW8JcLwZVvZAS9/gU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zWeRSxwAAAN0AAAAPAAAAAAAA&#10;AAAAAAAAAKECAABkcnMvZG93bnJldi54bWxQSwUGAAAAAAQABAD5AAAAlQMAAAAA&#10;" strokeweight="2.75pt"/>
              <v:line id="Line 349" o:spid="_x0000_s1393" style="position:absolute;visibility:visible" from="9753,8489" to="9753,86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FcED8IAAADdAAAADwAAAGRycy9kb3ducmV2LnhtbERPTYvCMBC9C/sfwizsTVNFZa1GEUHo&#10;wT1YZb0OzdgUm0ltonb//UYQvM3jfc5i1dla3Kn1lWMFw0ECgrhwuuJSwfGw7X+D8AFZY+2YFPyR&#10;h9Xyo7fAVLsH7+meh1LEEPYpKjAhNKmUvjBk0Q9cQxy5s2sthgjbUuoWHzHc1nKUJFNpseLYYLCh&#10;jaHikt+sgvFPZvSp2/ndPsl+qbqON9fcKfX12a3nIAJ14S1+uTMd508nM3h+E0+Qy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FcED8IAAADdAAAADwAAAAAAAAAAAAAA&#10;AAChAgAAZHJzL2Rvd25yZXYueG1sUEsFBgAAAAAEAAQA+QAAAJADAAAAAA==&#10;" strokeweight="2.25pt"/>
              <v:line id="Line 350" o:spid="_x0000_s1394" style="position:absolute;visibility:visible" from="9635,8501" to="9870,85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0Mi6cYAAADdAAAADwAAAGRycy9kb3ducmV2LnhtbESPT4vCQAzF78J+hyEL3nS6Hop0HUUX&#10;dhEEwT8H9xY6sa12MqUzavXTm4PgLeG9vPfLZNa5Wl2pDZVnA1/DBBRx7m3FhYH97ncwBhUissXa&#10;Mxm4U4DZ9KM3wcz6G2/ouo2FkhAOGRooY2wyrUNeksMw9A2xaEffOoyytoW2Ld4k3NV6lCSpdlix&#10;NJTY0E9J+Xl7cQbWnV2OKv+3sKuNLf4Pj8d5dTkZ0//s5t+gInXxbX5dL63gp6nwyzcygp4+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NDIunGAAAA3QAAAA8AAAAAAAAA&#10;AAAAAAAAoQIAAGRycy9kb3ducmV2LnhtbFBLBQYAAAAABAAEAPkAAACUAwAAAAA=&#10;" strokeweight="2.75pt"/>
            </v:group>
            <v:group id="Group 351" o:spid="_x0000_s1395" style="position:absolute;left:5254;top:8701;width:5242;height:251" coordorigin="5254,8701" coordsize="5242,2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0LroMQAAADdAAAA&#10;DwAAAAAAAAAAAAAAAACqAgAAZHJzL2Rvd25yZXYueG1sUEsFBgAAAAAEAAQA+gAAAJsDAAAAAA==&#10;">
              <v:line id="Line 352" o:spid="_x0000_s1396" style="position:absolute;visibility:visible" from="7899,8708" to="7899,89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ZKlsQAAADdAAAADwAAAGRycy9kb3ducmV2LnhtbERPS27CMBDdV+odrKnUXXFgEbUpJkJ8&#10;pKIuUGkPMMTTOE08jmwDgdNjJKTu5ul9Z1oOthNH8qFxrGA8ykAQV043XCv4+V6/vIIIEVlj55gU&#10;nClAOXt8mGKh3Ym/6LiLtUghHApUYGLsCylDZchiGLmeOHG/zluMCfpaao+nFG47OcmyXFpsODUY&#10;7GlhqGp3B6tg4/ef7fhSG7nnjV912+VbsH9KPT8N83cQkYb4L767P3San+cTuH2TTpCzK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kqWxAAAAN0AAAAPAAAAAAAAAAAA&#10;AAAAAKECAABkcnMvZG93bnJldi54bWxQSwUGAAAAAAQABAD5AAAAkgMAAAAA&#10;" strokeweight="1pt"/>
              <v:line id="Line 353" o:spid="_x0000_s1397" style="position:absolute;visibility:visible" from="8551,8708" to="8551,89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rvDcMAAADdAAAADwAAAGRycy9kb3ducmV2LnhtbERPzWoCMRC+F/oOYQreNKvC0q5GkdaC&#10;4qHU9gHGzbhZ3UyWJNXVpzeC0Nt8fL8znXe2ESfyoXasYDjIQBCXTtdcKfj9+ey/gggRWWPjmBRc&#10;KMB89vw0xUK7M3/TaRsrkUI4FKjAxNgWUobSkMUwcC1x4vbOW4wJ+kpqj+cUbhs5yrJcWqw5NRhs&#10;6d1Qedz+WQVrv9sch9fKyB2v/bL5+ngL9qBU76VbTEBE6uK/+OFe6TQ/z8dw/yadIG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Ca7w3DAAAA3QAAAA8AAAAAAAAAAAAA&#10;AAAAoQIAAGRycy9kb3ducmV2LnhtbFBLBQYAAAAABAAEAPkAAACRAwAAAAA=&#10;" strokeweight="1pt"/>
              <v:line id="Line 354" o:spid="_x0000_s1398" style="position:absolute;visibility:visible" from="9849,8708" to="9849,89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3N3ecMAAADdAAAADwAAAGRycy9kb3ducmV2LnhtbERPzWoCMRC+F/oOYQreNKvI0q5GkdaC&#10;4qHU9gHGzbhZ3UyWJNXVpzeC0Nt8fL8znXe2ESfyoXasYDjIQBCXTtdcKfj9+ey/gggRWWPjmBRc&#10;KMB89vw0xUK7M3/TaRsrkUI4FKjAxNgWUobSkMUwcC1x4vbOW4wJ+kpqj+cUbhs5yrJcWqw5NRhs&#10;6d1Qedz+WQVrv9sch9fKyB2v/bL5+ngL9qBU76VbTEBE6uK/+OFe6TQ/z8dw/yadIG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9zd3nDAAAA3QAAAA8AAAAAAAAAAAAA&#10;AAAAoQIAAGRycy9kb3ducmV2LnhtbFBLBQYAAAAABAAEAPkAAACRAwAAAAA=&#10;" strokeweight="1pt"/>
              <v:line id="Line 355" o:spid="_x0000_s1399" style="position:absolute;visibility:visible" from="9200,8708" to="9200,89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D/S4sMAAADdAAAADwAAAGRycy9kb3ducmV2LnhtbERPzWoCMRC+F/oOYQreNKvg0q5GkdaC&#10;4qHU9gHGzbhZ3UyWJNXVpzeC0Nt8fL8znXe2ESfyoXasYDjIQBCXTtdcKfj9+ey/gggRWWPjmBRc&#10;KMB89vw0xUK7M3/TaRsrkUI4FKjAxNgWUobSkMUwcC1x4vbOW4wJ+kpqj+cUbhs5yrJcWqw5NRhs&#10;6d1Qedz+WQVrv9sch9fKyB2v/bL5+ngL9qBU76VbTEBE6uK/+OFe6TQ/z8dw/yadIG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A/0uLDAAAA3QAAAA8AAAAAAAAAAAAA&#10;AAAAoQIAAGRycy9kb3ducmV2LnhtbFBLBQYAAAAABAAEAPkAAACRAwAAAAA=&#10;" strokeweight="1pt"/>
              <v:line id="Line 356" o:spid="_x0000_s1400" style="position:absolute;visibility:visible" from="10496,8708" to="10496,89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1MlcMAAADdAAAADwAAAGRycy9kb3ducmV2LnhtbERPzWoCMRC+F/oOYQq91awelrrdrJRW&#10;odKDaPsA42a62bqZLEnU1ac3guBtPr7fKWeD7cSBfGgdKxiPMhDEtdMtNwp+fxYvryBCRNbYOSYF&#10;Jwowqx4fSiy0O/KaDpvYiBTCoUAFJsa+kDLUhiyGkeuJE/fnvMWYoG+k9nhM4baTkyzLpcWWU4PB&#10;nj4M1bvN3ipY+u33bnxujNzy0s+71ec02H+lnp+G9zcQkYZ4F9/cXzrNz/Mcrt+kE2R1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DtTJXDAAAA3QAAAA8AAAAAAAAAAAAA&#10;AAAAoQIAAGRycy9kb3ducmV2LnhtbFBLBQYAAAAABAAEAPkAAACRAwAAAAA=&#10;" strokeweight="1pt"/>
              <v:line id="Line 357" o:spid="_x0000_s1401" style="position:absolute;visibility:visible" from="5254,8716" to="5254,89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6HpDsMAAADdAAAADwAAAGRycy9kb3ducmV2LnhtbERPzWoCMRC+C75DGKE3zdrDtt0apWiF&#10;iofS1QcYN9PN1s1kSaJu+/SNIHibj+93ZovetuJMPjSOFUwnGQjiyumGawX73Xr8DCJEZI2tY1Lw&#10;SwEW8+FghoV2F/6icxlrkUI4FKjAxNgVUobKkMUwcR1x4r6dtxgT9LXUHi8p3LbyMctyabHh1GCw&#10;o6Wh6lierIKNP2yP07/ayANv/Hv7uXoJ9keph1H/9goiUh/v4pv7Q6f5ef4E12/SCXL+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h6Q7DAAAA3QAAAA8AAAAAAAAAAAAA&#10;AAAAoQIAAGRycy9kb3ducmV2LnhtbFBLBQYAAAAABAAEAPkAAACRAwAAAAA=&#10;" strokeweight="1pt"/>
              <v:line id="Line 358" o:spid="_x0000_s1402" style="position:absolute;visibility:visible" from="6580,8716" to="6580,89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59fMYAAADdAAAADwAAAGRycy9kb3ducmV2LnhtbESPQW/CMAyF70j7D5EncYOUHarRERDa&#10;hgTaYYLtB5jGawqNUyUBuv36+TBpN1vv+b3Pi9XgO3WlmNrABmbTAhRxHWzLjYHPj83kEVTKyBa7&#10;wGTgmxKslnejBVY23HhP10NulIRwqtCAy7mvtE61I49pGnpi0b5C9JhljY22EW8S7jv9UBSl9tiy&#10;NDjs6dlRfT5cvIFdPL6dZz+N00fexdfu/WWe/MmY8f2wfgKVacj/5r/rrRX8shRc+UZG0M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4+fXzGAAAA3QAAAA8AAAAAAAAA&#10;AAAAAAAAoQIAAGRycy9kb3ducmV2LnhtbFBLBQYAAAAABAAEAPkAAACUAwAAAAA=&#10;" strokeweight="1pt"/>
              <v:line id="Line 359" o:spid="_x0000_s1403" style="position:absolute;visibility:visible" from="5899,8716" to="5899,89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XLY58IAAADdAAAADwAAAGRycy9kb3ducmV2LnhtbERPzWoCMRC+F3yHMIK3mtXDUlejiK2g&#10;9FCqPsC4GTerm8mSRF379E2h4G0+vt+ZLTrbiBv5UDtWMBpmIIhLp2uuFBz269c3ECEia2wck4IH&#10;BVjMey8zLLS78zfddrESKYRDgQpMjG0hZSgNWQxD1xIn7uS8xZigr6T2eE/htpHjLMulxZpTg8GW&#10;VobKy+5qFWz98fMy+qmMPPLWfzRf75Ngz0oN+t1yCiJSF5/if/dGp/l5PoG/b9IJcv4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XLY58IAAADdAAAADwAAAAAAAAAAAAAA&#10;AAChAgAAZHJzL2Rvd25yZXYueG1sUEsFBgAAAAAEAAQA+QAAAJADAAAAAA==&#10;" strokeweight="1pt"/>
              <v:group id="Group 360" o:spid="_x0000_s1404" style="position:absolute;left:5254;top:8819;width:5242;height:7" coordorigin="5254,8819" coordsize="524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gdfY5scAAADd&#10;AAAADwAAAAAAAAAAAAAAAACqAgAAZHJzL2Rvd25yZXYueG1sUEsFBgAAAAAEAAQA+gAAAJ4DAAAA&#10;AA==&#10;">
                <v:line id="Line 361" o:spid="_x0000_s1405" style="position:absolute;visibility:visible" from="7222,8826" to="8548,88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t1CPMMAAADdAAAADwAAAGRycy9kb3ducmV2LnhtbERPzWoCMRC+F3yHMIK3mt0etF2NItqC&#10;4qFUfYBxM25WN5MlSXXt0zdCobf5+H5nOu9sI67kQ+1YQT7MQBCXTtdcKTjsP55fQYSIrLFxTAru&#10;FGA+6z1NsdDuxl903cVKpBAOBSowMbaFlKE0ZDEMXUucuJPzFmOCvpLa4y2F20a+ZNlIWqw5NRhs&#10;aWmovOy+rYKNP24v+U9l5JE3/r35XL0Fe1Zq0O8WExCRuvgv/nOvdZo/Gufw+CadIG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rdQjzDAAAA3QAAAA8AAAAAAAAAAAAA&#10;AAAAoQIAAGRycy9kb3ducmV2LnhtbFBLBQYAAAAABAAEAPkAAACRAwAAAAA=&#10;" strokeweight="1pt"/>
                <v:line id="Line 362" o:spid="_x0000_s1406" style="position:absolute;visibility:visible" from="8551,8826" to="9879,88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cS8IAAADdAAAADwAAAGRycy9kb3ducmV2LnhtbERPzWoCMRC+F3yHMII3zerBtqtRRC0o&#10;PRStDzBuxs3qZrIkqW59elMQepuP73em89bW4ko+VI4VDAcZCOLC6YpLBYfvj/4biBCRNdaOScEv&#10;BZjPOi9TzLW78Y6u+1iKFMIhRwUmxiaXMhSGLIaBa4gTd3LeYkzQl1J7vKVwW8tRlo2lxYpTg8GG&#10;loaKy/7HKtj64+dleC+NPPLWr+uv1XuwZ6V63XYxARGpjf/ip3uj0/zx6wj+vkknyN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g/cS8IAAADdAAAADwAAAAAAAAAAAAAA&#10;AAChAgAAZHJzL2Rvd25yZXYueG1sUEsFBgAAAAAEAAQA+QAAAJADAAAAAA==&#10;" strokeweight="1pt"/>
                <v:line id="Line 363" o:spid="_x0000_s1407" style="position:absolute;visibility:visible" from="9170,8826" to="10496,88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UN50MMAAADdAAAADwAAAGRycy9kb3ducmV2LnhtbERPzWoCMRC+C32HMAVvmrWCtVujlFZB&#10;6UHc9gHGzXSzdTNZkqirT98UBG/z8f3ObNHZRpzIh9qxgtEwA0FcOl1zpeD7azWYgggRWWPjmBRc&#10;KMBi/tCbYa7dmXd0KmIlUgiHHBWYGNtcylAashiGriVO3I/zFmOCvpLa4zmF20Y+ZdlEWqw5NRhs&#10;6d1QeSiOVsHG7z8Po2tl5J43ftlsP16C/VWq/9i9vYKI1MW7+OZe6zR/8jyG/2/SCXL+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VDedDDAAAA3QAAAA8AAAAAAAAAAAAA&#10;AAAAoQIAAGRycy9kb3ducmV2LnhtbFBLBQYAAAAABAAEAPkAAACRAwAAAAA=&#10;" strokeweight="1pt"/>
                <v:line id="Line 364" o:spid="_x0000_s1408" style="position:absolute;visibility:visible" from="5254,8819" to="6580,88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qrhpMMAAADdAAAADwAAAGRycy9kb3ducmV2LnhtbERPzWoCMRC+C32HMAVvmrWItVujlFZB&#10;6UHc9gHGzXSzdTNZkqirT98UBG/z8f3ObNHZRpzIh9qxgtEwA0FcOl1zpeD7azWYgggRWWPjmBRc&#10;KMBi/tCbYa7dmXd0KmIlUgiHHBWYGNtcylAashiGriVO3I/zFmOCvpLa4zmF20Y+ZdlEWqw5NRhs&#10;6d1QeSiOVsHG7z8Po2tl5J43ftlsP16C/VWq/9i9vYKI1MW7+OZe6zR/8jyG/2/SCXL+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qq4aTDAAAA3QAAAA8AAAAAAAAAAAAA&#10;AAAAoQIAAGRycy9kb3ducmV2LnhtbFBLBQYAAAAABAAEAPkAAACRAwAAAAA=&#10;" strokeweight="1pt"/>
                <v:line id="Line 365" o:spid="_x0000_s1409" style="position:absolute;visibility:visible" from="5899,8819" to="7225,88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eZEP8MAAADdAAAADwAAAGRycy9kb3ducmV2LnhtbERPzWoCMRC+C32HMAVvmrWgtVujlFZB&#10;6UHc9gHGzXSzdTNZkqirT98UBG/z8f3ObNHZRpzIh9qxgtEwA0FcOl1zpeD7azWYgggRWWPjmBRc&#10;KMBi/tCbYa7dmXd0KmIlUgiHHBWYGNtcylAashiGriVO3I/zFmOCvpLa4zmF20Y+ZdlEWqw5NRhs&#10;6d1QeSiOVsHG7z8Po2tl5J43ftlsP16C/VWq/9i9vYKI1MW7+OZe6zR/8jyG/2/SCXL+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XmRD/DAAAA3QAAAA8AAAAAAAAAAAAA&#10;AAAAoQIAAGRycy9kb3ducmV2LnhtbFBLBQYAAAAABAAEAPkAAACRAwAAAAA=&#10;" strokeweight="1pt"/>
              </v:group>
              <v:line id="Line 366" o:spid="_x0000_s1410" style="position:absolute;visibility:visible" from="7225,8701" to="7225,89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TaSMMAAADdAAAADwAAAGRycy9kb3ducmV2LnhtbERPzWoCMRC+C75DGKE3zdrDtt0apWiF&#10;iofS1QcYN9PN1s1kSaJu+/SNIHibj+93ZovetuJMPjSOFUwnGQjiyumGawX73Xr8DCJEZI2tY1Lw&#10;SwEW8+FghoV2F/6icxlrkUI4FKjAxNgVUobKkMUwcR1x4r6dtxgT9LXUHi8p3LbyMctyabHh1GCw&#10;o6Wh6lierIKNP2yP07/ayANv/Hv7uXoJ9keph1H/9goiUh/v4pv7Q6f5+VMO12/SCXL+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U02kjDAAAA3QAAAA8AAAAAAAAAAAAA&#10;AAAAoQIAAGRycy9kb3ducmV2LnhtbFBLBQYAAAAABAAEAPkAAACRAwAAAAA=&#10;" strokeweight="1pt"/>
              <v:group id="Group 367" o:spid="_x0000_s1411" style="position:absolute;left:5354;top:8829;width:450;height:108" coordorigin="5354,8829" coordsize="450,1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4+QJLFAAAA3QAA&#10;AA8AAAAAAAAAAAAAAAAAqgIAAGRycy9kb3ducmV2LnhtbFBLBQYAAAAABAAEAPoAAACcAwAAAAA=&#10;">
                <v:line id="Line 368" o:spid="_x0000_s1412" style="position:absolute;visibility:visible" from="5354,8835" to="5354,89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5U0GMgAAADdAAAADwAAAGRycy9kb3ducmV2LnhtbESPQUvDQBCF70L/wzIFb3ZThShpt6Uo&#10;QutBbBXscZodk9jsbNhdk/jvnYPQ2wzvzXvfLNeja1VPITaeDcxnGSji0tuGKwMf7883D6BiQrbY&#10;eiYDvxRhvZpcLbGwfuA99YdUKQnhWKCBOqWu0DqWNTmMM98Ri/blg8Mka6i0DThIuGv1bZbl2mHD&#10;0lBjR481lefDjzPweveW95vdy3b83OWn8ml/On4PwZjr6bhZgEo0pov5/3prBT+/F1z5RkbQqz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K5U0GMgAAADdAAAADwAAAAAA&#10;AAAAAAAAAAChAgAAZHJzL2Rvd25yZXYueG1sUEsFBgAAAAAEAAQA+QAAAJYDAAAAAA==&#10;"/>
                <v:line id="Line 369" o:spid="_x0000_s1413" style="position:absolute;visibility:visible" from="5444,8829" to="5444,89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mRg8UAAADdAAAADwAAAGRycy9kb3ducmV2LnhtbERPTWvCQBC9C/6HZYTedNMWYpu6irQU&#10;1IOoLbTHMTtNotnZsLsm6b/vCkJv83ifM1v0phYtOV9ZVnA/SUAQ51ZXXCj4/HgfP4HwAVljbZkU&#10;/JKHxXw4mGGmbcd7ag+hEDGEfYYKyhCaTEqfl2TQT2xDHLkf6wyGCF0htcMuhptaPiRJKg1WHBtK&#10;bOi1pPx8uBgF28dd2i7Xm1X/tU6P+dv++H3qnFJ3o375AiJQH/7FN/dKx/np9Bmu38QT5Pw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NmRg8UAAADdAAAADwAAAAAAAAAA&#10;AAAAAAChAgAAZHJzL2Rvd25yZXYueG1sUEsFBgAAAAAEAAQA+QAAAJMDAAAAAA==&#10;"/>
                <v:line id="Line 370" o:spid="_x0000_s1414" style="position:absolute;visibility:visible" from="5534,8829" to="5534,89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ZIOcgAAADdAAAADwAAAGRycy9kb3ducmV2LnhtbESPT0vDQBDF74LfYRnBm91UIZTYbSkV&#10;ofUg9g/Y4zQ7TaLZ2bC7JvHbOwehtxnem/d+M1+OrlU9hdh4NjCdZKCIS28brgwcD68PM1AxIVts&#10;PZOBX4qwXNzezLGwfuAd9ftUKQnhWKCBOqWu0DqWNTmME98Ri3bxwWGSNVTaBhwk3LX6Mcty7bBh&#10;aaixo3VN5ff+xxl4f/rI+9X2bTN+bvNz+bI7n76GYMz93bh6BpVoTFfz//XGCn4+E375RkbQiz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4DZIOcgAAADdAAAADwAAAAAA&#10;AAAAAAAAAAChAgAAZHJzL2Rvd25yZXYueG1sUEsFBgAAAAAEAAQA+QAAAJYDAAAAAA==&#10;"/>
                <v:line id="Line 371" o:spid="_x0000_s1415" style="position:absolute;visibility:visible" from="5624,8838" to="5624,8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rtosQAAADdAAAADwAAAGRycy9kb3ducmV2LnhtbERPS2vCQBC+F/wPyxR6qxstBEldRSqC&#10;9lB8QT2O2TGJZmfD7jZJ/71bKHibj+8503lvatGS85VlBaNhAoI4t7riQsHxsHqdgPABWWNtmRT8&#10;kof5bPA0xUzbjnfU7kMhYgj7DBWUITSZlD4vyaAf2oY4chfrDIYIXSG1wy6Gm1qOkySVBiuODSU2&#10;9FFSftv/GAVfb9u0XWw+1/33Jj3ny935dO2cUi/P/eIdRKA+PMT/7rWO89PJCP6+iSfI2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eu2ixAAAAN0AAAAPAAAAAAAAAAAA&#10;AAAAAKECAABkcnMvZG93bnJldi54bWxQSwUGAAAAAAQABAD5AAAAkgMAAAAA&#10;"/>
                <v:line id="Line 372" o:spid="_x0000_s1416" style="position:absolute;visibility:visible" from="5714,8841" to="5714,89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6hz1cQAAADdAAAADwAAAGRycy9kb3ducmV2LnhtbERPTWvCQBC9C/0PyxS86UaFIKmriCJo&#10;D0VtoT2O2WmSNjsbdrdJ+u9dQfA2j/c5i1VvatGS85VlBZNxAoI4t7riQsHH+240B+EDssbaMin4&#10;Jw+r5dNggZm2HZ+oPYdCxBD2GSooQ2gyKX1ekkE/tg1x5L6tMxgidIXUDrsYbmo5TZJUGqw4NpTY&#10;0Kak/Pf8ZxS8zY5puz687vvPQ3rJt6fL10/nlBo+9+sXEIH68BDf3Xsd56fzKdy+iSfI5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HPVxAAAAN0AAAAPAAAAAAAAAAAA&#10;AAAAAKECAABkcnMvZG93bnJldi54bWxQSwUGAAAAAAQABAD5AAAAkgMAAAAA&#10;"/>
                <v:line id="Line 373" o:spid="_x0000_s1417" style="position:absolute;visibility:visible" from="5804,8835" to="5804,89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TWTsQAAADdAAAADwAAAGRycy9kb3ducmV2LnhtbERPTWvCQBC9C/0PyxS86UaFIKmriCJo&#10;D0VtoT2O2WmSNjsbdrdJ+u9dQfA2j/c5i1VvatGS85VlBZNxAoI4t7riQsHH+240B+EDssbaMin4&#10;Jw+r5dNggZm2HZ+oPYdCxBD2GSooQ2gyKX1ekkE/tg1x5L6tMxgidIXUDrsYbmo5TZJUGqw4NpTY&#10;0Kak/Pf8ZxS8zY5puz687vvPQ3rJt6fL10/nlBo+9+sXEIH68BDf3Xsd56fzGdy+iSfI5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5NZOxAAAAN0AAAAPAAAAAAAAAAAA&#10;AAAAAKECAABkcnMvZG93bnJldi54bWxQSwUGAAAAAAQABAD5AAAAkgMAAAAA&#10;"/>
              </v:group>
              <v:line id="Line 374" o:spid="_x0000_s1418" style="position:absolute;visibility:visible" from="6014,8841" to="6014,89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1OOsUAAADdAAAADwAAAGRycy9kb3ducmV2LnhtbERPTWvCQBC9C/6HZQRvurGWIKmrSEtB&#10;eyhVC+1xzI5JNDsbdrdJ+u+7BcHbPN7nLNe9qUVLzleWFcymCQji3OqKCwWfx9fJAoQPyBpry6Tg&#10;lzysV8PBEjNtO95TewiFiCHsM1RQhtBkUvq8JIN+ahviyJ2tMxgidIXUDrsYbmr5kCSpNFhxbCix&#10;oeeS8uvhxyh4n3+k7Wb3tu2/dukpf9mfvi+dU2o86jdPIAL14S6+ubc6zk8Xj/D/TTxBr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w1OOsUAAADdAAAADwAAAAAAAAAA&#10;AAAAAAChAgAAZHJzL2Rvd25yZXYueG1sUEsFBgAAAAAEAAQA+QAAAJMDAAAAAA==&#10;"/>
              <v:line id="Line 375" o:spid="_x0000_s1419" style="position:absolute;visibility:visible" from="6104,8835" to="6104,89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EHrocUAAADdAAAADwAAAGRycy9kb3ducmV2LnhtbERPTWvCQBC9C/6HZQRvurHSIKmrSEtB&#10;eyhVC+1xzI5JNDsbdrdJ+u+7BcHbPN7nLNe9qUVLzleWFcymCQji3OqKCwWfx9fJAoQPyBpry6Tg&#10;lzysV8PBEjNtO95TewiFiCHsM1RQhtBkUvq8JIN+ahviyJ2tMxgidIXUDrsYbmr5kCSpNFhxbCix&#10;oeeS8uvhxyh4n3+k7Wb3tu2/dukpf9mfvi+dU2o86jdPIAL14S6+ubc6zk8Xj/D/TTxBr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EHrocUAAADdAAAADwAAAAAAAAAA&#10;AAAAAAChAgAAZHJzL2Rvd25yZXYueG1sUEsFBgAAAAAEAAQA+QAAAJMDAAAAAA==&#10;"/>
              <v:line id="Line 376" o:spid="_x0000_s1420" style="position:absolute;visibility:visible" from="6194,8835" to="6194,89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N11sUAAADdAAAADwAAAGRycy9kb3ducmV2LnhtbERP30vDMBB+F/wfwgl7c6kOwuiWlqEI&#10;2x7ETcE93pqzrTaXkmRt/e+NIPh2H9/PW5eT7cRAPrSONdzNMxDElTMt1xreXp9ulyBCRDbYOSYN&#10;3xSgLK6v1pgbN/KBhmOsRQrhkKOGJsY+lzJUDVkMc9cTJ+7DeYsxQV9L43FM4baT91mmpMWWU0OD&#10;PT00VH0dL1bD8+JFDZvdfju979S5ejycT5+j13p2M21WICJN8V/8596aNF8tFfx+k06Qx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JN11sUAAADdAAAADwAAAAAAAAAA&#10;AAAAAAChAgAAZHJzL2Rvd25yZXYueG1sUEsFBgAAAAAEAAQA+QAAAJMDAAAAAA==&#10;"/>
              <v:line id="Line 377" o:spid="_x0000_s1421" style="position:absolute;visibility:visible" from="6284,8829" to="6284,89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9/QTcUAAADdAAAADwAAAGRycy9kb3ducmV2LnhtbERPTWvCQBC9C/6HZQRvurFCKqmrSEtB&#10;eyhVC+1xzI5JNDsbdrdJ+u+7BcHbPN7nLNe9qUVLzleWFcymCQji3OqKCwWfx9fJAoQPyBpry6Tg&#10;lzysV8PBEjNtO95TewiFiCHsM1RQhtBkUvq8JIN+ahviyJ2tMxgidIXUDrsYbmr5kCSpNFhxbCix&#10;oeeS8uvhxyh4n3+k7Wb3tu2/dukpf9mfvi+dU2o86jdPIAL14S6+ubc6zk8Xj/D/TTxBr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9/QTcUAAADdAAAADwAAAAAAAAAA&#10;AAAAAAChAgAAZHJzL2Rvd25yZXYueG1sUEsFBgAAAAAEAAQA+QAAAJMDAAAAAA==&#10;"/>
              <v:line id="Line 378" o:spid="_x0000_s1422" style="position:absolute;visibility:visible" from="6374,8832" to="6374,8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BEP8gAAADdAAAADwAAAGRycy9kb3ducmV2LnhtbESPT0vDQBDF74LfYRnBm91UIZTYbSkV&#10;ofUg9g/Y4zQ7TaLZ2bC7JvHbOwehtxnem/d+M1+OrlU9hdh4NjCdZKCIS28brgwcD68PM1AxIVts&#10;PZOBX4qwXNzezLGwfuAd9ftUKQnhWKCBOqWu0DqWNTmME98Ri3bxwWGSNVTaBhwk3LX6Mcty7bBh&#10;aaixo3VN5ff+xxl4f/rI+9X2bTN+bvNz+bI7n76GYMz93bh6BpVoTFfz//XGCn4+E1z5RkbQiz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HkBEP8gAAADdAAAADwAAAAAA&#10;AAAAAAAAAAChAgAAZHJzL2Rvd25yZXYueG1sUEsFBgAAAAAEAAQA+QAAAJYDAAAAAA==&#10;"/>
              <v:line id="Line 379" o:spid="_x0000_s1423" style="position:absolute;visibility:visible" from="6464,8841" to="6464,89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zhpMUAAADdAAAADwAAAGRycy9kb3ducmV2LnhtbERPTWvCQBC9F/wPywi91Y0KQVNXkYqg&#10;PUi1hfY4ZqdJbHY27G6T9N93BcHbPN7nLFa9qUVLzleWFYxHCQji3OqKCwUf79unGQgfkDXWlknB&#10;H3lYLQcPC8y07fhI7SkUIoawz1BBGUKTSenzkgz6kW2II/dtncEQoSukdtjFcFPLSZKk0mDFsaHE&#10;hl5Kyn9Ov0bBYfqWtuv9667/3KfnfHM8f106p9TjsF8/gwjUh7v45t7pOD+dzeH6TTxBLv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QzhpMUAAADdAAAADwAAAAAAAAAA&#10;AAAAAAChAgAAZHJzL2Rvd25yZXYueG1sUEsFBgAAAAAEAAQA+QAAAJMDAAAAAA==&#10;"/>
              <v:line id="Line 380" o:spid="_x0000_s1424" style="position:absolute;visibility:visible" from="6689,8832" to="6689,8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e5MgAAADdAAAADwAAAGRycy9kb3ducmV2LnhtbESPQUvDQBCF70L/wzIFb3ZThaBpt6Uo&#10;QutBbBXscZodk9jsbNhdk/jvnYPQ2wzvzXvfLNeja1VPITaeDcxnGSji0tuGKwMf788396BiQrbY&#10;eiYDvxRhvZpcLbGwfuA99YdUKQnhWKCBOqWu0DqWNTmMM98Ri/blg8Mka6i0DThIuGv1bZbl2mHD&#10;0lBjR481lefDjzPweveW95vdy3b83OWn8ml/On4PwZjr6bhZgEo0pov5/3prBT9/EH75RkbQqz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Ze/e5MgAAADdAAAADwAAAAAA&#10;AAAAAAAAAAChAgAAZHJzL2Rvd25yZXYueG1sUEsFBgAAAAAEAAQA+QAAAJYDAAAAAA==&#10;"/>
              <v:line id="Line 381" o:spid="_x0000_s1425" style="position:absolute;visibility:visible" from="6779,8841" to="6779,89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N7f8UAAADdAAAADwAAAGRycy9kb3ducmV2LnhtbERPTWvCQBC9F/wPyxR6qxsthJq6irQI&#10;6kGqLbTHMTtNUrOzYXdN4r93BcHbPN7nTOe9qUVLzleWFYyGCQji3OqKCwXfX8vnVxA+IGusLZOC&#10;M3mYzwYPU8y07XhH7T4UIoawz1BBGUKTSenzkgz6oW2II/dnncEQoSukdtjFcFPLcZKk0mDFsaHE&#10;ht5Lyo/7k1GwfflM28V6s+p/1ukh/9gdfv87p9TTY794AxGoD3fxzb3ScX46GcH1m3iCnF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qN7f8UAAADdAAAADwAAAAAAAAAA&#10;AAAAAAChAgAAZHJzL2Rvd25yZXYueG1sUEsFBgAAAAAEAAQA+QAAAJMDAAAAAA==&#10;"/>
              <v:line id="Line 382" o:spid="_x0000_s1426" style="position:absolute;visibility:visible" from="6869,8841" to="6869,89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lCMUAAADdAAAADwAAAGRycy9kb3ducmV2LnhtbERPTWvCQBC9F/wPywje6qYKoY2uIpaC&#10;eijVFvQ4ZsckNTsbdtck/ffdgtDbPN7nzJe9qUVLzleWFTyNExDEudUVFwq+Pt8en0H4gKyxtkwK&#10;fsjDcjF4mGOmbcd7ag+hEDGEfYYKyhCaTEqfl2TQj21DHLmLdQZDhK6Q2mEXw00tJ0mSSoMVx4YS&#10;G1qXlF8PN6PgffqRtqvtbtMft+k5f92fT9+dU2o07FczEIH68C++uzc6zk9fJvD3TTxBL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HlCMUAAADdAAAADwAAAAAAAAAA&#10;AAAAAAChAgAAZHJzL2Rvd25yZXYueG1sUEsFBgAAAAAEAAQA+QAAAJMDAAAAAA==&#10;"/>
              <v:line id="Line 383" o:spid="_x0000_s1427" style="position:absolute;visibility:visible" from="6959,8835" to="6959,89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1Ak8UAAADdAAAADwAAAGRycy9kb3ducmV2LnhtbERPS2vCQBC+C/6HZYTedGOFUFNXEUtB&#10;eyj1Ae1xzE6TaHY27G6T9N93C4K3+fies1j1phYtOV9ZVjCdJCCIc6srLhScjq/jJxA+IGusLZOC&#10;X/KwWg4HC8y07XhP7SEUIoawz1BBGUKTSenzkgz6iW2II/dtncEQoSukdtjFcFPLxyRJpcGKY0OJ&#10;DW1Kyq+HH6PgffaRtuvd27b/3KXn/GV//rp0TqmHUb9+BhGoD3fxzb3VcX46n8H/N/EEuf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T1Ak8UAAADdAAAADwAAAAAAAAAA&#10;AAAAAAChAgAAZHJzL2Rvd25yZXYueG1sUEsFBgAAAAAEAAQA+QAAAJMDAAAAAA==&#10;"/>
              <v:line id="Line 384" o:spid="_x0000_s1428" style="position:absolute;visibility:visible" from="7049,8838" to="7049,8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TY58UAAADdAAAADwAAAGRycy9kb3ducmV2LnhtbERPTWvCQBC9C/6HZYTedNNWQpu6irQU&#10;tAdRW2iPY3aaRLOzYXdN0n/vCkJv83ifM1v0phYtOV9ZVnA/SUAQ51ZXXCj4+nwfP4HwAVljbZkU&#10;/JGHxXw4mGGmbcc7avehEDGEfYYKyhCaTEqfl2TQT2xDHLlf6wyGCF0htcMuhptaPiRJKg1WHBtK&#10;bOi1pPy0PxsFm8dt2i7XH6v+e50e8rfd4efYOaXuRv3yBUSgPvyLb+6VjvPT5ylcv4knyPk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tTY58UAAADdAAAADwAAAAAAAAAA&#10;AAAAAAChAgAAZHJzL2Rvd25yZXYueG1sUEsFBgAAAAAEAAQA+QAAAJMDAAAAAA==&#10;"/>
              <v:line id="Line 385" o:spid="_x0000_s1429" style="position:absolute;visibility:visible" from="7139,8832" to="7139,8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h9fMUAAADdAAAADwAAAGRycy9kb3ducmV2LnhtbERPTWvCQBC9C/6HZYTedNMWQ5u6irQU&#10;tAdRW2iPY3aaRLOzYXdN0n/vCkJv83ifM1v0phYtOV9ZVnA/SUAQ51ZXXCj4+nwfP4HwAVljbZkU&#10;/JGHxXw4mGGmbcc7avehEDGEfYYKyhCaTEqfl2TQT2xDHLlf6wyGCF0htcMuhptaPiRJKg1WHBtK&#10;bOi1pPy0PxsFm8dt2i7XH6v+e50e8rfd4efYOaXuRv3yBUSgPvyLb+6VjvPT5ylcv4knyPk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Zh9fMUAAADdAAAADwAAAAAAAAAA&#10;AAAAAAChAgAAZHJzL2Rvd25yZXYueG1sUEsFBgAAAAAEAAQA+QAAAJMDAAAAAA==&#10;"/>
              <v:line id="Line 386" o:spid="_x0000_s1430" style="position:absolute;visibility:visible" from="7349,8841" to="7349,89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rjC8UAAADdAAAADwAAAGRycy9kb3ducmV2LnhtbERP32vCMBB+H/g/hBv4NtNNCK4aRZSB&#10;7mGoG8zHs7m1nc2lJFnb/ffLYLC3+/h+3mI12EZ05EPtWMP9JANBXDhTc6nh7fXpbgYiRGSDjWPS&#10;8E0BVsvRzQJz43o+UneKpUghHHLUUMXY5lKGoiKLYeJa4sR9OG8xJuhLaTz2Kdw28iHLlLRYc2qo&#10;sKVNRcX19GU1vEwPqlvvn3fD+15diu3xcv7svdbj22E9BxFpiP/iP/fOpPnqUcHvN+kEuf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UrjC8UAAADdAAAADwAAAAAAAAAA&#10;AAAAAAChAgAAZHJzL2Rvd25yZXYueG1sUEsFBgAAAAAEAAQA+QAAAJMDAAAAAA==&#10;"/>
              <v:line id="Line 387" o:spid="_x0000_s1431" style="position:absolute;visibility:visible" from="7439,8835" to="7439,89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gZGkMUAAADdAAAADwAAAGRycy9kb3ducmV2LnhtbERPTWvCQBC9C/6HZYTedNMWYpu6irQU&#10;1IOoLbTHMTtNotnZsLsm6b/vCkJv83ifM1v0phYtOV9ZVnA/SUAQ51ZXXCj4/HgfP4HwAVljbZkU&#10;/JKHxXw4mGGmbcd7ag+hEDGEfYYKyhCaTEqfl2TQT2xDHLkf6wyGCF0htcMuhptaPiRJKg1WHBtK&#10;bOi1pPx8uBgF28dd2i7Xm1X/tU6P+dv++H3qnFJ3o375AiJQH/7FN/dKx/np8xSu38QT5Pw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gZGkMUAAADdAAAADwAAAAAAAAAA&#10;AAAAAAChAgAAZHJzL2Rvd25yZXYueG1sUEsFBgAAAAAEAAQA+QAAAJMDAAAAAA==&#10;"/>
              <v:line id="Line 388" o:spid="_x0000_s1432" style="position:absolute;visibility:visible" from="7529,8835" to="7529,89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5nS4sgAAADdAAAADwAAAGRycy9kb3ducmV2LnhtbESPQUvDQBCF70L/wzIFb3ZThaBpt6Uo&#10;QutBbBXscZodk9jsbNhdk/jvnYPQ2wzvzXvfLNeja1VPITaeDcxnGSji0tuGKwMf788396BiQrbY&#10;eiYDvxRhvZpcLbGwfuA99YdUKQnhWKCBOqWu0DqWNTmMM98Ri/blg8Mka6i0DThIuGv1bZbl2mHD&#10;0lBjR481lefDjzPweveW95vdy3b83OWn8ml/On4PwZjr6bhZgEo0pov5/3prBT9/EFz5RkbQqz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m5nS4sgAAADdAAAADwAAAAAA&#10;AAAAAAAAAAChAgAAZHJzL2Rvd25yZXYueG1sUEsFBgAAAAAEAAQA+QAAAJYDAAAAAA==&#10;"/>
              <v:line id="Line 389" o:spid="_x0000_s1433" style="position:absolute;visibility:visible" from="7619,8829" to="7619,89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NV3ecUAAADdAAAADwAAAGRycy9kb3ducmV2LnhtbERPTWvCQBC9C/6HZQRvurFCqKmrSEtB&#10;eyhVC+1xzI5JNDsbdrdJ+u+7BcHbPN7nLNe9qUVLzleWFcymCQji3OqKCwWfx9fJIwgfkDXWlknB&#10;L3lYr4aDJWbadryn9hAKEUPYZ6igDKHJpPR5SQb91DbEkTtbZzBE6AqpHXYx3NTyIUlSabDi2FBi&#10;Q88l5dfDj1HwPv9I283ubdt/7dJT/rI/fV86p9R41G+eQATqw118c291nJ8uFvD/TTxBr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NV3ecUAAADdAAAADwAAAAAAAAAA&#10;AAAAAAChAgAAZHJzL2Rvd25yZXYueG1sUEsFBgAAAAAEAAQA+QAAAJMDAAAAAA==&#10;"/>
              <v:line id="Line 390" o:spid="_x0000_s1434" style="position:absolute;visibility:visible" from="7709,8832" to="7709,8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E/sgAAADdAAAADwAAAGRycy9kb3ducmV2LnhtbESPQUvDQBCF70L/wzIFb3ZThShpt6Uo&#10;QutBbBXscZodk9jsbNhdk/jvnYPQ2wzvzXvfLNeja1VPITaeDcxnGSji0tuGKwMf7883D6BiQrbY&#10;eiYDvxRhvZpcLbGwfuA99YdUKQnhWKCBOqWu0DqWNTmMM98Ri/blg8Mka6i0DThIuGv1bZbl2mHD&#10;0lBjR481lefDjzPweveW95vdy3b83OWn8ml/On4PwZjr6bhZgEo0pov5/3prBf8+E375RkbQqz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wRE/sgAAADdAAAADwAAAAAA&#10;AAAAAAAAAAChAgAAZHJzL2Rvd25yZXYueG1sUEsFBgAAAAAEAAQA+QAAAJYDAAAAAA==&#10;"/>
              <v:line id="Line 391" o:spid="_x0000_s1435" style="position:absolute;visibility:visible" from="7799,8841" to="7799,89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jhZcUAAADdAAAADwAAAGRycy9kb3ducmV2LnhtbERPTWvCQBC9F/wPyxR6qxstpJK6irQI&#10;6kGqLbTHMTtNUrOzYXdN4r93BcHbPN7nTOe9qUVLzleWFYyGCQji3OqKCwXfX8vnCQgfkDXWlknB&#10;mTzMZ4OHKWbadryjdh8KEUPYZ6igDKHJpPR5SQb90DbEkfuzzmCI0BVSO+xiuKnlOElSabDi2FBi&#10;Q+8l5cf9ySjYvnym7WK9WfU/6/SQf+wOv/+dU+rpsV+8gQjUh7v45l7pOP81GcH1m3iCnF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jhZcUAAADdAAAADwAAAAAAAAAA&#10;AAAAAAChAgAAZHJzL2Rvd25yZXYueG1sUEsFBgAAAAAEAAQA+QAAAJMDAAAAAA==&#10;"/>
              <v:line id="Line 392" o:spid="_x0000_s1436" style="position:absolute;visibility:visible" from="8009,8832" to="8009,8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p/EsUAAADdAAAADwAAAGRycy9kb3ducmV2LnhtbERPTWvCQBC9F/wPywje6qYKaYmuIpaC&#10;eijVFvQ4ZsckNTsbdtck/ffdgtDbPN7nzJe9qUVLzleWFTyNExDEudUVFwq+Pt8eX0D4gKyxtkwK&#10;fsjDcjF4mGOmbcd7ag+hEDGEfYYKyhCaTEqfl2TQj21DHLmLdQZDhK6Q2mEXw00tJ0mSSoMVx4YS&#10;G1qXlF8PN6PgffqRtqvtbtMft+k5f92fT9+dU2o07FczEIH68C++uzc6zn9OJvD3TTxBL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Jp/EsUAAADdAAAADwAAAAAAAAAA&#10;AAAAAAChAgAAZHJzL2Rvd25yZXYueG1sUEsFBgAAAAAEAAQA+QAAAJMDAAAAAA==&#10;"/>
              <v:line id="Line 393" o:spid="_x0000_s1437" style="position:absolute;visibility:visible" from="8099,8820" to="8099,89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9baicUAAADdAAAADwAAAGRycy9kb3ducmV2LnhtbERPS2vCQBC+C/6HZYTedGOFVFJXEUtB&#10;eyj1Ae1xzE6TaHY27G6T9N93C4K3+fies1j1phYtOV9ZVjCdJCCIc6srLhScjq/jOQgfkDXWlknB&#10;L3lYLYeDBWbadryn9hAKEUPYZ6igDKHJpPR5SQb9xDbEkfu2zmCI0BVSO+xiuKnlY5Kk0mDFsaHE&#10;hjYl5dfDj1HwPvtI2/Xubdt/7tJz/rI/f106p9TDqF8/gwjUh7v45t7qOP8pmcH/N/EEuf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9baicUAAADdAAAADwAAAAAAAAAA&#10;AAAAAAChAgAAZHJzL2Rvd25yZXYueG1sUEsFBgAAAAAEAAQA+QAAAJMDAAAAAA==&#10;"/>
              <v:line id="Line 394" o:spid="_x0000_s1438" style="position:absolute;visibility:visible" from="8189,8841" to="8189,89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D9C/cUAAADdAAAADwAAAGRycy9kb3ducmV2LnhtbERPTWvCQBC9C/6HZYTedNNW0pK6irQU&#10;tAdRW2iPY3aaRLOzYXdN0n/vCkJv83ifM1v0phYtOV9ZVnA/SUAQ51ZXXCj4+nwfP4PwAVljbZkU&#10;/JGHxXw4mGGmbcc7avehEDGEfYYKyhCaTEqfl2TQT2xDHLlf6wyGCF0htcMuhptaPiRJKg1WHBtK&#10;bOi1pPy0PxsFm8dt2i7XH6v+e50e8rfd4efYOaXuRv3yBUSgPvyLb+6VjvOfkilcv4knyPk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D9C/cUAAADdAAAADwAAAAAAAAAA&#10;AAAAAAChAgAAZHJzL2Rvd25yZXYueG1sUEsFBgAAAAAEAAQA+QAAAJMDAAAAAA==&#10;"/>
              <v:line id="Line 395" o:spid="_x0000_s1439" style="position:absolute;visibility:visible" from="8279,8835" to="8279,89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3PnZsUAAADdAAAADwAAAGRycy9kb3ducmV2LnhtbERPTWvCQBC9C/6HZYTedNMW05K6irQU&#10;tAdRW2iPY3aaRLOzYXdN0n/vCkJv83ifM1v0phYtOV9ZVnA/SUAQ51ZXXCj4+nwfP4PwAVljbZkU&#10;/JGHxXw4mGGmbcc7avehEDGEfYYKyhCaTEqfl2TQT2xDHLlf6wyGCF0htcMuhptaPiRJKg1WHBtK&#10;bOi1pPy0PxsFm8dt2i7XH6v+e50e8rfd4efYOaXuRv3yBUSgPvyLb+6VjvOfkilcv4knyPk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3PnZsUAAADdAAAADwAAAAAAAAAA&#10;AAAAAAChAgAAZHJzL2Rvd25yZXYueG1sUEsFBgAAAAAEAAQA+QAAAJMDAAAAAA==&#10;"/>
              <v:line id="Line 396" o:spid="_x0000_s1440" style="position:absolute;visibility:visible" from="8369,8838" to="8369,8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6F5EcUAAADdAAAADwAAAGRycy9kb3ducmV2LnhtbERPS2vCQBC+F/oflhF6qxtbSCW6irQU&#10;1EOpD9DjmB2T2Oxs2F2T9N+7QqG3+fieM533phYtOV9ZVjAaJiCIc6srLhTsd5/PYxA+IGusLZOC&#10;X/Iwnz0+TDHTtuMNtdtQiBjCPkMFZQhNJqXPSzLoh7YhjtzZOoMhQldI7bCL4aaWL0mSSoMVx4YS&#10;G3ovKf/ZXo2Cr9fvtF2s1sv+sEpP+cfmdLx0TqmnQb+YgAjUh3/xn3up4/y3JIX7N/EEObs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6F5EcUAAADdAAAADwAAAAAAAAAA&#10;AAAAAAChAgAAZHJzL2Rvd25yZXYueG1sUEsFBgAAAAAEAAQA+QAAAJMDAAAAAA==&#10;"/>
              <v:line id="Line 397" o:spid="_x0000_s1441" style="position:absolute;visibility:visible" from="8459,8832" to="8459,8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3cisUAAADdAAAADwAAAGRycy9kb3ducmV2LnhtbERPTWvCQBC9F/wPywi91Y0KUVJXkYqg&#10;PUi1hfY4ZqdJbHY27G6T9N93BcHbPN7nLFa9qUVLzleWFYxHCQji3OqKCwUf79unOQgfkDXWlknB&#10;H3lYLQcPC8y07fhI7SkUIoawz1BBGUKTSenzkgz6kW2II/dtncEQoSukdtjFcFPLSZKk0mDFsaHE&#10;hl5Kyn9Ov0bBYfqWtuv9667/3KfnfHM8f106p9TjsF8/gwjUh7v45t7pOH+WzOD6TTxBLv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O3cisUAAADdAAAADwAAAAAAAAAA&#10;AAAAAAChAgAAZHJzL2Rvd25yZXYueG1sUEsFBgAAAAAEAAQA+QAAAJMDAAAAAA==&#10;"/>
              <v:line id="Line 398" o:spid="_x0000_s1442" style="position:absolute;visibility:visible" from="8669,8838" to="8669,8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XJI+MgAAADdAAAADwAAAGRycy9kb3ducmV2LnhtbESPQUvDQBCF70L/wzIFb3ZThShpt6Uo&#10;QutBbBXscZodk9jsbNhdk/jvnYPQ2wzvzXvfLNeja1VPITaeDcxnGSji0tuGKwMf7883D6BiQrbY&#10;eiYDvxRhvZpcLbGwfuA99YdUKQnhWKCBOqWu0DqWNTmMM98Ri/blg8Mka6i0DThIuGv1bZbl2mHD&#10;0lBjR481lefDjzPweveW95vdy3b83OWn8ml/On4PwZjr6bhZgEo0pov5/3prBf8+E1z5RkbQqz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BXJI+MgAAADdAAAADwAAAAAA&#10;AAAAAAAAAAChAgAAZHJzL2Rvd25yZXYueG1sUEsFBgAAAAAEAAQA+QAAAJYDAAAAAA==&#10;"/>
              <v:line id="Line 399" o:spid="_x0000_s1443" style="position:absolute;visibility:visible" from="8759,8832" to="8759,8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7tY8UAAADdAAAADwAAAGRycy9kb3ducmV2LnhtbERPTWvCQBC9C/6HZYTedNMWYpu6irQU&#10;1IOoLbTHMTtNotnZsLsm6b/vCkJv83ifM1v0phYtOV9ZVnA/SUAQ51ZXXCj4/HgfP4HwAVljbZkU&#10;/JKHxXw4mGGmbcd7ag+hEDGEfYYKyhCaTEqfl2TQT2xDHLkf6wyGCF0htcMuhptaPiRJKg1WHBtK&#10;bOi1pPx8uBgF28dd2i7Xm1X/tU6P+dv++H3qnFJ3o375AiJQH/7FN/dKx/nT5Bmu38QT5Pw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j7tY8UAAADdAAAADwAAAAAAAAAA&#10;AAAAAAChAgAAZHJzL2Rvd25yZXYueG1sUEsFBgAAAAAEAAQA+QAAAJMDAAAAAA==&#10;"/>
              <v:line id="Line 400" o:spid="_x0000_s1444" style="position:absolute;visibility:visible" from="8849,8832" to="8849,8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t3SI8gAAADdAAAADwAAAGRycy9kb3ducmV2LnhtbESPT0vDQBDF70K/wzKCN7upQpTYbSmK&#10;0HoQ+wfa4zQ7JrHZ2bC7JvHbOwfB2wzvzXu/mS9H16qeQmw8G5hNM1DEpbcNVwYO+9fbR1AxIVts&#10;PZOBH4qwXEyu5lhYP/CW+l2qlIRwLNBAnVJXaB3LmhzGqe+IRfv0wWGSNVTaBhwk3LX6Lsty7bBh&#10;aaixo+eaysvu2xl4v//I+9XmbT0eN/m5fNmeT19DMObmelw9gUo0pn/z3/XaCv7DTPjlGxlBL34B&#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ft3SI8gAAADdAAAADwAAAAAA&#10;AAAAAAAAAAChAgAAZHJzL2Rvd25yZXYueG1sUEsFBgAAAAAEAAQA+QAAAJYDAAAAAA==&#10;"/>
              <v:line id="Line 401" o:spid="_x0000_s1445" style="position:absolute;visibility:visible" from="8939,8841" to="8939,89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F3uMUAAADdAAAADwAAAGRycy9kb3ducmV2LnhtbERPTWvCQBC9F/wPywje6iYVUkldRVoK&#10;2kOptqDHMTtNotnZsLtN0n/fLQje5vE+Z7EaTCM6cr62rCCdJiCIC6trLhV8fb7ez0H4gKyxsUwK&#10;fsnDajm6W2Cubc876vahFDGEfY4KqhDaXEpfVGTQT21LHLlv6wyGCF0ptcM+hptGPiRJJg3WHBsq&#10;bOm5ouKy/zEK3mcfWbfevm2GwzY7FS+70/HcO6Um42H9BCLQEG7iq3uj4/zHNIX/b+IJcvk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ZF3uMUAAADdAAAADwAAAAAAAAAA&#10;AAAAAAChAgAAZHJzL2Rvd25yZXYueG1sUEsFBgAAAAAEAAQA+QAAAJMDAAAAAA==&#10;"/>
              <v:line id="Line 402" o:spid="_x0000_s1446" style="position:absolute;visibility:visible" from="9029,8829" to="9029,89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UPpz8UAAADdAAAADwAAAGRycy9kb3ducmV2LnhtbERPTWvCQBC9C/0PyxS86UaFVFJXkZaC&#10;9lCqFtrjmB2T2Oxs2N0m6b93BcHbPN7nLFa9qUVLzleWFUzGCQji3OqKCwVfh7fRHIQPyBpry6Tg&#10;nzyslg+DBWbadryjdh8KEUPYZ6igDKHJpPR5SQb92DbEkTtZZzBE6AqpHXYx3NRymiSpNFhxbCix&#10;oZeS8t/9n1HwMftM2/X2fdN/b9Nj/ro7/pw7p9TwsV8/gwjUh7v45t7oOP9pMoXrN/EEub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UPpz8UAAADdAAAADwAAAAAAAAAA&#10;AAAAAAChAgAAZHJzL2Rvd25yZXYueG1sUEsFBgAAAAAEAAQA+QAAAJMDAAAAAA==&#10;"/>
              <v:line id="Line 403" o:spid="_x0000_s1447" style="position:absolute;visibility:visible" from="9119,8838" to="9119,8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9MVMUAAADdAAAADwAAAGRycy9kb3ducmV2LnhtbERPTWvCQBC9C/6HZQRvurFCKqmriEXQ&#10;HkrVQnscs2MSzc6G3W2S/vtuodDbPN7nLNe9qUVLzleWFcymCQji3OqKCwXv591kAcIHZI21ZVLw&#10;TR7Wq+FgiZm2HR+pPYVCxBD2GSooQ2gyKX1ekkE/tQ1x5K7WGQwRukJqh10MN7V8SJJUGqw4NpTY&#10;0Lak/H76Mgpe529puzm87PuPQ3rJn4+Xz1vnlBqP+s0TiEB9+Bf/ufc6zn+czeH3m3iCXP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g9MVMUAAADdAAAADwAAAAAAAAAA&#10;AAAAAAChAgAAZHJzL2Rvd25yZXYueG1sUEsFBgAAAAAEAAQA+QAAAJMDAAAAAA==&#10;"/>
              <v:line id="Line 404" o:spid="_x0000_s1448" style="position:absolute;visibility:visible" from="9314,8838" to="9314,8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bUIMYAAADdAAAADwAAAGRycy9kb3ducmV2LnhtbERPTWvCQBC9F/oflin0VjdaSUt0FbEU&#10;tIeittAex+yYRLOzYXdN0n/vCgVv83ifM533phYtOV9ZVjAcJCCIc6srLhR8f70/vYLwAVljbZkU&#10;/JGH+ez+boqZth1vqd2FQsQQ9hkqKENoMil9XpJBP7ANceQO1hkMEbpCaoddDDe1HCVJKg1WHBtK&#10;bGhZUn7anY2Cz+dN2i7WH6v+Z53u87ft/vfYOaUeH/rFBESgPtzE/+6VjvNfhmO4fhN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Hm1CDGAAAA3QAAAA8AAAAAAAAA&#10;AAAAAAAAoQIAAGRycy9kb3ducmV2LnhtbFBLBQYAAAAABAAEAPkAAACUAwAAAAA=&#10;"/>
              <v:line id="Line 405" o:spid="_x0000_s1449" style="position:absolute;visibility:visible" from="9404,8832" to="9404,8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qpxu8YAAADdAAAADwAAAGRycy9kb3ducmV2LnhtbERPTWvCQBC9F/oflin0VjdaTEt0FbEU&#10;tIeittAex+yYRLOzYXdN0n/vCgVv83ifM533phYtOV9ZVjAcJCCIc6srLhR8f70/vYLwAVljbZkU&#10;/JGH+ez+boqZth1vqd2FQsQQ9hkqKENoMil9XpJBP7ANceQO1hkMEbpCaoddDDe1HCVJKg1WHBtK&#10;bGhZUn7anY2Cz+dN2i7WH6v+Z53u87ft/vfYOaUeH/rFBESgPtzE/+6VjvNfhmO4fhN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6qcbvGAAAA3QAAAA8AAAAAAAAA&#10;AAAAAAAAoQIAAGRycy9kb3ducmV2LnhtbFBLBQYAAAAABAAEAPkAAACUAwAAAAA=&#10;"/>
              <v:line id="Line 406" o:spid="_x0000_s1450" style="position:absolute;visibility:visible" from="9494,8832" to="9494,8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jvzMUAAADdAAAADwAAAGRycy9kb3ducmV2LnhtbERPTWvCQBC9F/wPyxR6qxstpJK6irQI&#10;6kGqLbTHMTtNUrOzYXdN4r93BcHbPN7nTOe9qUVLzleWFYyGCQji3OqKCwXfX8vnCQgfkDXWlknB&#10;mTzMZ4OHKWbadryjdh8KEUPYZ6igDKHJpPR5SQb90DbEkfuzzmCI0BVSO+xiuKnlOElSabDi2FBi&#10;Q+8l5cf9ySjYvnym7WK9WfU/6/SQf+wOv/+dU+rpsV+8gQjUh7v45l7pOP91lML1m3iCnF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njvzMUAAADdAAAADwAAAAAAAAAA&#10;AAAAAAChAgAAZHJzL2Rvd25yZXYueG1sUEsFBgAAAAAEAAQA+QAAAJMDAAAAAA==&#10;"/>
              <v:line id="Line 407" o:spid="_x0000_s1451" style="position:absolute;visibility:visible" from="9584,8841" to="9584,89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TRKV8UAAADdAAAADwAAAGRycy9kb3ducmV2LnhtbERPTWvCQBC9F/oflin0VjdaiJK6ilQK&#10;6kGqFtrjmB2T2Oxs2N0m8d93BcHbPN7nTOe9qUVLzleWFQwHCQji3OqKCwVfh4+XCQgfkDXWlknB&#10;hTzMZ48PU8y07XhH7T4UIoawz1BBGUKTSenzkgz6gW2II3eyzmCI0BVSO+xiuKnlKElSabDi2FBi&#10;Q+8l5b/7P6Ng+/qZtov1ZtV/r9Njvtwdf86dU+r5qV+8gQjUh7v45l7pOH88HMP1m3iCnP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TRKV8UAAADdAAAADwAAAAAAAAAA&#10;AAAAAAChAgAAZHJzL2Rvd25yZXYueG1sUEsFBgAAAAAEAAQA+QAAAJMDAAAAAA==&#10;"/>
              <v:line id="Line 408" o:spid="_x0000_s1452" style="position:absolute;visibility:visible" from="9674,8829" to="9674,89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veJcgAAADdAAAADwAAAGRycy9kb3ducmV2LnhtbESPT0vDQBDF70K/wzKCN7upQpTYbSmK&#10;0HoQ+wfa4zQ7JrHZ2bC7JvHbOwfB2wzvzXu/mS9H16qeQmw8G5hNM1DEpbcNVwYO+9fbR1AxIVts&#10;PZOBH4qwXEyu5lhYP/CW+l2qlIRwLNBAnVJXaB3LmhzGqe+IRfv0wWGSNVTaBhwk3LX6Lsty7bBh&#10;aaixo+eaysvu2xl4v//I+9XmbT0eN/m5fNmeT19DMObmelw9gUo0pn/z3/XaCv7DTHDlGxlBL34B&#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gKveJcgAAADdAAAADwAAAAAA&#10;AAAAAAAAAAChAgAAZHJzL2Rvd25yZXYueG1sUEsFBgAAAAAEAAQA+QAAAJYDAAAAAA==&#10;"/>
              <v:line id="Line 409" o:spid="_x0000_s1453" style="position:absolute;visibility:visible" from="9764,8838" to="9764,8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d7vsYAAADdAAAADwAAAGRycy9kb3ducmV2LnhtbERPTWvCQBC9C/0PyxR6040tpDW6irQU&#10;tIeiVtDjmB2TaHY27G6T9N93CwVv83ifM1v0phYtOV9ZVjAeJSCIc6srLhTsv96HLyB8QNZYWyYF&#10;P+RhMb8bzDDTtuMttbtQiBjCPkMFZQhNJqXPSzLoR7YhjtzZOoMhQldI7bCL4aaWj0mSSoMVx4YS&#10;G3otKb/uvo2Cz6dN2i7XH6v+sE5P+dv2dLx0TqmH+345BRGoDzfxv3ul4/zn8QT+voknyPk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ne77GAAAA3QAAAA8AAAAAAAAA&#10;AAAAAAAAoQIAAGRycy9kb3ducmV2LnhtbFBLBQYAAAAABAAEAPkAAACUAwAAAAA=&#10;"/>
              <v:line id="Line 410" o:spid="_x0000_s1454" style="position:absolute;visibility:visible" from="9959,8829" to="9959,89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EYnsgAAADdAAAADwAAAGRycy9kb3ducmV2LnhtbESPT0vDQBDF70K/wzIFb3ZjhSix21IU&#10;ofUg9g+0x2l2TKLZ2bC7JvHbOwfB2wzvzXu/WaxG16qeQmw8G7idZaCIS28brgwcDy83D6BiQrbY&#10;eiYDPxRhtZxcLbCwfuAd9ftUKQnhWKCBOqWu0DqWNTmMM98Ri/bhg8Mka6i0DThIuGv1PMty7bBh&#10;aaixo6eayq/9tzPwdvee9+vt62Y8bfNL+by7nD+HYMz1dFw/gko0pn/z3/XGCv79XPjlGxlBL38B&#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sLEYnsgAAADdAAAADwAAAAAA&#10;AAAAAAAAAAChAgAAZHJzL2Rvd25yZXYueG1sUEsFBgAAAAAEAAQA+QAAAJYDAAAAAA==&#10;"/>
              <v:line id="Line 411" o:spid="_x0000_s1455" style="position:absolute;visibility:visible" from="10049,8838" to="10049,8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29BcUAAADdAAAADwAAAGRycy9kb3ducmV2LnhtbERPTWvCQBC9C/0PyxS86UaFVFJXkZaC&#10;9lCqFtrjmB2T2Oxs2N0m6b93BcHbPN7nLFa9qUVLzleWFUzGCQji3OqKCwVfh7fRHIQPyBpry6Tg&#10;nzyslg+DBWbadryjdh8KEUPYZ6igDKHJpPR5SQb92DbEkTtZZzBE6AqpHXYx3NRymiSpNFhxbCix&#10;oZeS8t/9n1HwMftM2/X2fdN/b9Nj/ro7/pw7p9TwsV8/gwjUh7v45t7oOP9pOoHrN/EEub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29BcUAAADdAAAADwAAAAAAAAAA&#10;AAAAAAChAgAAZHJzL2Rvd25yZXYueG1sUEsFBgAAAAAEAAQA+QAAAJMDAAAAAA==&#10;"/>
              <v:line id="Line 412" o:spid="_x0000_s1456" style="position:absolute;visibility:visible" from="10139,8838" to="10139,8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y8jcsUAAADdAAAADwAAAGRycy9kb3ducmV2LnhtbERPTWvCQBC9F/wPywi91Y0ppJK6ilgK&#10;2kOptqDHMTtNotnZsLtN0n/fLQje5vE+Z74cTCM6cr62rGA6SUAQF1bXXCr4+nx9mIHwAVljY5kU&#10;/JKH5WJ0N8dc25531O1DKWII+xwVVCG0uZS+qMign9iWOHLf1hkMEbpSaod9DDeNTJMkkwZrjg0V&#10;trSuqLjsf4yC98ePrFtt3zbDYZudipfd6XjunVL342H1DCLQEG7iq3uj4/ynNIX/b+IJcv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y8jcsUAAADdAAAADwAAAAAAAAAA&#10;AAAAAAChAgAAZHJzL2Rvd25yZXYueG1sUEsFBgAAAAAEAAQA+QAAAJMDAAAAAA==&#10;"/>
              <v:line id="Line 413" o:spid="_x0000_s1457" style="position:absolute;visibility:visible" from="10229,8832" to="10229,8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OG6cUAAADdAAAADwAAAGRycy9kb3ducmV2LnhtbERPTWvCQBC9C/0PyxR6000VUkldRVoK&#10;6kGqFtrjmB2T2Oxs2F2T+O+7BcHbPN7nzBa9qUVLzleWFTyPEhDEudUVFwq+Dh/DKQgfkDXWlknB&#10;lTws5g+DGWbadryjdh8KEUPYZ6igDKHJpPR5SQb9yDbEkTtZZzBE6AqpHXYx3NRynCSpNFhxbCix&#10;obeS8t/9xSjYTj7TdrnerPrvdXrM33fHn3PnlHp67JevIAL14S6+uVc6zn8ZT+D/m3iCnP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GOG6cUAAADdAAAADwAAAAAAAAAA&#10;AAAAAAChAgAAZHJzL2Rvd25yZXYueG1sUEsFBgAAAAAEAAQA+QAAAJMDAAAAAA==&#10;"/>
              <v:line id="Line 414" o:spid="_x0000_s1458" style="position:absolute;visibility:visible" from="10319,8835" to="10319,89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4oencYAAADdAAAADwAAAGRycy9kb3ducmV2LnhtbERPTWvCQBC9F/wPyxR6q5vakkp0FWkp&#10;aA9FraDHMTsmsdnZsLtN0n/vCgVv83ifM533phYtOV9ZVvA0TEAQ51ZXXCjYfX88jkH4gKyxtkwK&#10;/sjDfDa4m2KmbccbarehEDGEfYYKyhCaTEqfl2TQD21DHLmTdQZDhK6Q2mEXw00tR0mSSoMVx4YS&#10;G3orKf/Z/hoFX8/rtF2sPpf9fpUe8/fN8XDunFIP9/1iAiJQH27if/dSx/mvoxe4fhN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KHp3GAAAA3QAAAA8AAAAAAAAA&#10;AAAAAAAAoQIAAGRycy9kb3ducmV2LnhtbFBLBQYAAAAABAAEAPkAAACUAwAAAAA=&#10;"/>
              <v:line id="Line 415" o:spid="_x0000_s1459" style="position:absolute;visibility:visible" from="10409,8829" to="10409,89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a7BsYAAADdAAAADwAAAGRycy9kb3ducmV2LnhtbERPTWvCQBC9F/wPyxR6q5tamkp0FWkp&#10;aA9FraDHMTsmsdnZsLtN0n/vCgVv83ifM533phYtOV9ZVvA0TEAQ51ZXXCjYfX88jkH4gKyxtkwK&#10;/sjDfDa4m2KmbccbarehEDGEfYYKyhCaTEqfl2TQD21DHLmTdQZDhK6Q2mEXw00tR0mSSoMVx4YS&#10;G3orKf/Z/hoFX8/rtF2sPpf9fpUe8/fN8XDunFIP9/1iAiJQH27if/dSx/mvoxe4fhN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DGuwbGAAAA3QAAAA8AAAAAAAAA&#10;AAAAAAAAoQIAAGRycy9kb3ducmV2LnhtbFBLBQYAAAAABAAEAPkAAACUAwAAAAA=&#10;"/>
            </v:group>
          </v:group>
        </w:pict>
      </w:r>
    </w:p>
    <w:p w:rsidR="00995B38" w:rsidRPr="003B2552" w:rsidRDefault="00995B38" w:rsidP="00F455D4">
      <w:pPr>
        <w:spacing w:after="0" w:line="240" w:lineRule="auto"/>
        <w:rPr>
          <w:rFonts w:ascii="Times New Roman" w:hAnsi="Times New Roman" w:cs="Times New Roman"/>
          <w:b/>
          <w:sz w:val="28"/>
          <w:szCs w:val="28"/>
        </w:rPr>
      </w:pPr>
    </w:p>
    <w:p w:rsidR="00F673CE" w:rsidRPr="003B2552" w:rsidRDefault="00F673CE" w:rsidP="00F455D4">
      <w:pPr>
        <w:spacing w:after="0" w:line="240" w:lineRule="auto"/>
        <w:rPr>
          <w:rFonts w:ascii="Times New Roman" w:hAnsi="Times New Roman" w:cs="Times New Roman"/>
          <w:b/>
          <w:sz w:val="28"/>
          <w:szCs w:val="28"/>
        </w:rPr>
      </w:pPr>
    </w:p>
    <w:p w:rsidR="00F673CE" w:rsidRPr="003B2552" w:rsidRDefault="00F673CE" w:rsidP="00F455D4">
      <w:pPr>
        <w:spacing w:after="0" w:line="240" w:lineRule="auto"/>
        <w:rPr>
          <w:rFonts w:ascii="Times New Roman" w:hAnsi="Times New Roman" w:cs="Times New Roman"/>
          <w:b/>
          <w:sz w:val="28"/>
          <w:szCs w:val="28"/>
        </w:rPr>
      </w:pPr>
    </w:p>
    <w:p w:rsidR="00F673CE" w:rsidRPr="003B2552" w:rsidRDefault="00F673CE" w:rsidP="00F455D4">
      <w:pPr>
        <w:spacing w:after="0" w:line="240" w:lineRule="auto"/>
        <w:rPr>
          <w:rFonts w:ascii="Times New Roman" w:hAnsi="Times New Roman" w:cs="Times New Roman"/>
          <w:b/>
          <w:sz w:val="28"/>
          <w:szCs w:val="28"/>
        </w:rPr>
      </w:pPr>
    </w:p>
    <w:p w:rsidR="00F673CE" w:rsidRPr="003B2552" w:rsidRDefault="00F673CE" w:rsidP="00F455D4">
      <w:pPr>
        <w:spacing w:after="0" w:line="240" w:lineRule="auto"/>
        <w:rPr>
          <w:rFonts w:ascii="Times New Roman" w:hAnsi="Times New Roman" w:cs="Times New Roman"/>
          <w:b/>
          <w:sz w:val="28"/>
          <w:szCs w:val="28"/>
        </w:rPr>
      </w:pPr>
    </w:p>
    <w:p w:rsidR="00F673CE" w:rsidRPr="003B2552" w:rsidRDefault="00F673CE" w:rsidP="00F455D4">
      <w:pPr>
        <w:spacing w:after="0" w:line="240" w:lineRule="auto"/>
        <w:rPr>
          <w:rFonts w:ascii="Times New Roman" w:hAnsi="Times New Roman" w:cs="Times New Roman"/>
          <w:b/>
          <w:sz w:val="28"/>
          <w:szCs w:val="28"/>
        </w:rPr>
      </w:pPr>
    </w:p>
    <w:p w:rsidR="00F673CE" w:rsidRPr="003B2552" w:rsidRDefault="00F673CE" w:rsidP="00F455D4">
      <w:pPr>
        <w:spacing w:after="0" w:line="240" w:lineRule="auto"/>
        <w:rPr>
          <w:rFonts w:ascii="Times New Roman" w:hAnsi="Times New Roman" w:cs="Times New Roman"/>
          <w:b/>
          <w:sz w:val="28"/>
          <w:szCs w:val="28"/>
        </w:rPr>
      </w:pPr>
    </w:p>
    <w:p w:rsidR="00F673CE" w:rsidRPr="003B2552" w:rsidRDefault="00F673CE" w:rsidP="00F455D4">
      <w:pPr>
        <w:spacing w:after="0" w:line="240" w:lineRule="auto"/>
        <w:rPr>
          <w:rFonts w:ascii="Times New Roman" w:hAnsi="Times New Roman" w:cs="Times New Roman"/>
          <w:b/>
          <w:sz w:val="28"/>
          <w:szCs w:val="28"/>
        </w:rPr>
      </w:pPr>
    </w:p>
    <w:p w:rsidR="00F673CE" w:rsidRDefault="00F673CE" w:rsidP="00F455D4">
      <w:pPr>
        <w:spacing w:after="0" w:line="240" w:lineRule="auto"/>
        <w:rPr>
          <w:rFonts w:ascii="Times New Roman" w:hAnsi="Times New Roman" w:cs="Times New Roman"/>
          <w:b/>
          <w:sz w:val="28"/>
          <w:szCs w:val="28"/>
        </w:rPr>
      </w:pPr>
    </w:p>
    <w:p w:rsidR="00F673CE" w:rsidRDefault="00F673CE" w:rsidP="00F455D4">
      <w:pPr>
        <w:spacing w:after="0" w:line="240" w:lineRule="auto"/>
        <w:rPr>
          <w:rFonts w:ascii="Times New Roman" w:hAnsi="Times New Roman" w:cs="Times New Roman"/>
          <w:b/>
          <w:sz w:val="28"/>
          <w:szCs w:val="28"/>
        </w:rPr>
      </w:pPr>
    </w:p>
    <w:p w:rsidR="00F673CE" w:rsidRDefault="00F673CE" w:rsidP="00F455D4">
      <w:pPr>
        <w:spacing w:after="0" w:line="240" w:lineRule="auto"/>
        <w:rPr>
          <w:rFonts w:ascii="Times New Roman" w:hAnsi="Times New Roman" w:cs="Times New Roman"/>
          <w:b/>
          <w:sz w:val="28"/>
          <w:szCs w:val="28"/>
        </w:rPr>
      </w:pPr>
    </w:p>
    <w:p w:rsidR="00F673CE" w:rsidRDefault="00F673CE" w:rsidP="00F455D4">
      <w:pPr>
        <w:spacing w:after="0" w:line="240" w:lineRule="auto"/>
        <w:rPr>
          <w:rFonts w:ascii="Times New Roman" w:hAnsi="Times New Roman" w:cs="Times New Roman"/>
          <w:b/>
          <w:sz w:val="28"/>
          <w:szCs w:val="28"/>
        </w:rPr>
      </w:pPr>
    </w:p>
    <w:p w:rsidR="00F673CE" w:rsidRPr="003B2552" w:rsidRDefault="00F673CE" w:rsidP="00F455D4">
      <w:pPr>
        <w:spacing w:after="0" w:line="240" w:lineRule="auto"/>
        <w:rPr>
          <w:rFonts w:ascii="Times New Roman" w:hAnsi="Times New Roman" w:cs="Times New Roman"/>
          <w:b/>
          <w:sz w:val="28"/>
          <w:szCs w:val="28"/>
        </w:rPr>
      </w:pPr>
      <w:r w:rsidRPr="003B2552">
        <w:rPr>
          <w:rFonts w:ascii="Times New Roman" w:hAnsi="Times New Roman" w:cs="Times New Roman"/>
          <w:b/>
          <w:sz w:val="28"/>
          <w:szCs w:val="28"/>
        </w:rPr>
        <w:t>Рис. 5 Протокол М в лечении  терапевтической группы лимфобластных лимфом.</w:t>
      </w:r>
    </w:p>
    <w:p w:rsidR="00F673CE" w:rsidRPr="003B2552" w:rsidRDefault="00F673CE" w:rsidP="00F455D4">
      <w:pPr>
        <w:spacing w:after="0" w:line="240" w:lineRule="auto"/>
        <w:ind w:firstLine="284"/>
        <w:jc w:val="both"/>
        <w:rPr>
          <w:rFonts w:ascii="Times New Roman" w:hAnsi="Times New Roman" w:cs="Times New Roman"/>
          <w:sz w:val="28"/>
          <w:szCs w:val="28"/>
        </w:rPr>
      </w:pPr>
      <w:r w:rsidRPr="003B2552">
        <w:rPr>
          <w:rFonts w:ascii="Times New Roman" w:hAnsi="Times New Roman" w:cs="Times New Roman"/>
          <w:sz w:val="28"/>
          <w:szCs w:val="28"/>
        </w:rPr>
        <w:t>Протокол М проводится всем пациентам группы стандартного и среднего риска. Критерии начала протокола: удовлетворительное общее состояние, отсутствие инфекций, клиренс по эндогенному креатинину в пределах возрастной нормы, уровень печеночных трансаминаз не превышает нормальный более чем в 5 раз, уровень лейкоцитов периферической крови ≥ 1,5 х 10</w:t>
      </w:r>
      <w:r w:rsidRPr="003B2552">
        <w:rPr>
          <w:rFonts w:ascii="Times New Roman" w:hAnsi="Times New Roman" w:cs="Times New Roman"/>
          <w:sz w:val="28"/>
          <w:szCs w:val="28"/>
          <w:vertAlign w:val="superscript"/>
        </w:rPr>
        <w:t>9</w:t>
      </w:r>
      <w:r w:rsidRPr="003B2552">
        <w:rPr>
          <w:rFonts w:ascii="Times New Roman" w:hAnsi="Times New Roman" w:cs="Times New Roman"/>
          <w:sz w:val="28"/>
          <w:szCs w:val="28"/>
        </w:rPr>
        <w:t>/л, гранулоцитов ≥ 0,5 х 10</w:t>
      </w:r>
      <w:r w:rsidRPr="003B2552">
        <w:rPr>
          <w:rFonts w:ascii="Times New Roman" w:hAnsi="Times New Roman" w:cs="Times New Roman"/>
          <w:sz w:val="28"/>
          <w:szCs w:val="28"/>
          <w:vertAlign w:val="superscript"/>
        </w:rPr>
        <w:t>9</w:t>
      </w:r>
      <w:r w:rsidRPr="003B2552">
        <w:rPr>
          <w:rFonts w:ascii="Times New Roman" w:hAnsi="Times New Roman" w:cs="Times New Roman"/>
          <w:sz w:val="28"/>
          <w:szCs w:val="28"/>
        </w:rPr>
        <w:t>/л, тромбоцитов ≥50 10</w:t>
      </w:r>
      <w:r w:rsidRPr="003B2552">
        <w:rPr>
          <w:rFonts w:ascii="Times New Roman" w:hAnsi="Times New Roman" w:cs="Times New Roman"/>
          <w:sz w:val="28"/>
          <w:szCs w:val="28"/>
          <w:vertAlign w:val="superscript"/>
        </w:rPr>
        <w:t>9</w:t>
      </w:r>
      <w:r w:rsidRPr="003B2552">
        <w:rPr>
          <w:rFonts w:ascii="Times New Roman" w:hAnsi="Times New Roman" w:cs="Times New Roman"/>
          <w:sz w:val="28"/>
          <w:szCs w:val="28"/>
        </w:rPr>
        <w:t>/л.</w:t>
      </w:r>
    </w:p>
    <w:p w:rsidR="00F673CE" w:rsidRPr="003B20D6" w:rsidRDefault="00F673CE" w:rsidP="00760F05">
      <w:pPr>
        <w:pStyle w:val="a3"/>
        <w:numPr>
          <w:ilvl w:val="0"/>
          <w:numId w:val="29"/>
        </w:numPr>
        <w:tabs>
          <w:tab w:val="left" w:pos="284"/>
        </w:tabs>
        <w:spacing w:after="0" w:line="240" w:lineRule="auto"/>
        <w:ind w:left="0" w:firstLine="0"/>
        <w:jc w:val="both"/>
        <w:rPr>
          <w:rFonts w:ascii="Times New Roman" w:hAnsi="Times New Roman"/>
          <w:sz w:val="28"/>
          <w:szCs w:val="28"/>
        </w:rPr>
      </w:pPr>
      <w:r w:rsidRPr="003B20D6">
        <w:rPr>
          <w:rFonts w:ascii="Times New Roman" w:hAnsi="Times New Roman"/>
          <w:sz w:val="28"/>
          <w:szCs w:val="28"/>
        </w:rPr>
        <w:t>6 меркаптопурин 25 мг/м</w:t>
      </w:r>
      <w:r w:rsidRPr="003B20D6">
        <w:rPr>
          <w:rFonts w:ascii="Times New Roman" w:hAnsi="Times New Roman"/>
          <w:sz w:val="28"/>
          <w:szCs w:val="28"/>
          <w:vertAlign w:val="superscript"/>
        </w:rPr>
        <w:t>2</w:t>
      </w:r>
      <w:r w:rsidRPr="003B20D6">
        <w:rPr>
          <w:rFonts w:ascii="Times New Roman" w:hAnsi="Times New Roman"/>
          <w:sz w:val="28"/>
          <w:szCs w:val="28"/>
        </w:rPr>
        <w:t xml:space="preserve"> в день, ежедневно,  внутрь в один прием (вечером) в течение 8 недель.</w:t>
      </w:r>
    </w:p>
    <w:p w:rsidR="00F673CE" w:rsidRPr="003B20D6" w:rsidRDefault="00F673CE" w:rsidP="00760F05">
      <w:pPr>
        <w:pStyle w:val="a3"/>
        <w:numPr>
          <w:ilvl w:val="0"/>
          <w:numId w:val="29"/>
        </w:numPr>
        <w:tabs>
          <w:tab w:val="left" w:pos="284"/>
        </w:tabs>
        <w:spacing w:after="0" w:line="240" w:lineRule="auto"/>
        <w:ind w:left="0" w:firstLine="0"/>
        <w:jc w:val="both"/>
        <w:rPr>
          <w:rFonts w:ascii="Times New Roman" w:hAnsi="Times New Roman"/>
          <w:sz w:val="28"/>
          <w:szCs w:val="28"/>
        </w:rPr>
      </w:pPr>
      <w:r w:rsidRPr="003B20D6">
        <w:rPr>
          <w:rFonts w:ascii="Times New Roman" w:hAnsi="Times New Roman"/>
          <w:sz w:val="28"/>
          <w:szCs w:val="28"/>
        </w:rPr>
        <w:lastRenderedPageBreak/>
        <w:t>Высокодозный метотрексат 5 г/м</w:t>
      </w:r>
      <w:r w:rsidRPr="003B20D6">
        <w:rPr>
          <w:rFonts w:ascii="Times New Roman" w:hAnsi="Times New Roman"/>
          <w:sz w:val="28"/>
          <w:szCs w:val="28"/>
          <w:vertAlign w:val="superscript"/>
        </w:rPr>
        <w:t>2</w:t>
      </w:r>
      <w:r w:rsidRPr="003B20D6">
        <w:rPr>
          <w:rFonts w:ascii="Times New Roman" w:hAnsi="Times New Roman"/>
          <w:sz w:val="28"/>
          <w:szCs w:val="28"/>
        </w:rPr>
        <w:t xml:space="preserve"> в/в, титрованием в течение 24 часов, дни 8, 22, 36, 50. 1/10 дозы вводится за 30 минут, 9/10 – за 23 часа 30 минут. Контроль уровня метотрексата проводится на 42, 48 и 54 час от начала введения. </w:t>
      </w:r>
    </w:p>
    <w:p w:rsidR="00F673CE" w:rsidRPr="003B20D6" w:rsidRDefault="00F673CE" w:rsidP="00760F05">
      <w:pPr>
        <w:pStyle w:val="a3"/>
        <w:numPr>
          <w:ilvl w:val="0"/>
          <w:numId w:val="29"/>
        </w:numPr>
        <w:tabs>
          <w:tab w:val="left" w:pos="284"/>
        </w:tabs>
        <w:spacing w:after="0" w:line="240" w:lineRule="auto"/>
        <w:ind w:left="0" w:firstLine="0"/>
        <w:jc w:val="both"/>
        <w:rPr>
          <w:rFonts w:ascii="Times New Roman" w:hAnsi="Times New Roman"/>
          <w:sz w:val="28"/>
          <w:szCs w:val="28"/>
        </w:rPr>
      </w:pPr>
      <w:r w:rsidRPr="003B20D6">
        <w:rPr>
          <w:rFonts w:ascii="Times New Roman" w:hAnsi="Times New Roman"/>
          <w:sz w:val="28"/>
          <w:szCs w:val="28"/>
        </w:rPr>
        <w:t>Лейковорин вводится в дозе 15 мг/м</w:t>
      </w:r>
      <w:r w:rsidRPr="003B20D6">
        <w:rPr>
          <w:rFonts w:ascii="Times New Roman" w:hAnsi="Times New Roman"/>
          <w:sz w:val="28"/>
          <w:szCs w:val="28"/>
          <w:vertAlign w:val="superscript"/>
        </w:rPr>
        <w:t>2</w:t>
      </w:r>
      <w:r w:rsidRPr="003B20D6">
        <w:rPr>
          <w:rFonts w:ascii="Times New Roman" w:hAnsi="Times New Roman"/>
          <w:sz w:val="28"/>
          <w:szCs w:val="28"/>
        </w:rPr>
        <w:t xml:space="preserve"> в/в, стр на 42, 48 и 54 час от начала инфузии метотрексата. При уровне метотрексата на 42 (48) час более 1,0 µмоль/л, доза лейковорина увеличивается до 30 мг/м</w:t>
      </w:r>
      <w:r w:rsidRPr="003B20D6">
        <w:rPr>
          <w:rFonts w:ascii="Times New Roman" w:hAnsi="Times New Roman"/>
          <w:sz w:val="28"/>
          <w:szCs w:val="28"/>
          <w:vertAlign w:val="superscript"/>
        </w:rPr>
        <w:t>2</w:t>
      </w:r>
      <w:r w:rsidRPr="003B20D6">
        <w:rPr>
          <w:rFonts w:ascii="Times New Roman" w:hAnsi="Times New Roman"/>
          <w:sz w:val="28"/>
          <w:szCs w:val="28"/>
        </w:rPr>
        <w:t xml:space="preserve"> ; при уровне более 2,0µмоль/л, доза лейковорина увеличивается до 45 мг/м</w:t>
      </w:r>
      <w:r w:rsidRPr="003B20D6">
        <w:rPr>
          <w:rFonts w:ascii="Times New Roman" w:hAnsi="Times New Roman"/>
          <w:sz w:val="28"/>
          <w:szCs w:val="28"/>
          <w:vertAlign w:val="superscript"/>
        </w:rPr>
        <w:t>2</w:t>
      </w:r>
      <w:r w:rsidRPr="003B20D6">
        <w:rPr>
          <w:rFonts w:ascii="Times New Roman" w:hAnsi="Times New Roman"/>
          <w:sz w:val="28"/>
          <w:szCs w:val="28"/>
        </w:rPr>
        <w:t xml:space="preserve"> .  </w:t>
      </w:r>
    </w:p>
    <w:p w:rsidR="00F673CE" w:rsidRPr="003B2552" w:rsidRDefault="00F673CE" w:rsidP="00F455D4">
      <w:pPr>
        <w:spacing w:after="0" w:line="240" w:lineRule="auto"/>
        <w:ind w:firstLine="284"/>
        <w:jc w:val="both"/>
        <w:rPr>
          <w:rFonts w:ascii="Times New Roman" w:hAnsi="Times New Roman" w:cs="Times New Roman"/>
          <w:sz w:val="28"/>
          <w:szCs w:val="28"/>
        </w:rPr>
      </w:pPr>
      <w:r w:rsidRPr="003B2552">
        <w:rPr>
          <w:rFonts w:ascii="Times New Roman" w:hAnsi="Times New Roman" w:cs="Times New Roman"/>
          <w:b/>
          <w:sz w:val="28"/>
          <w:szCs w:val="28"/>
        </w:rPr>
        <w:t xml:space="preserve">ЛП </w:t>
      </w:r>
      <w:r w:rsidRPr="003B2552">
        <w:rPr>
          <w:rFonts w:ascii="Times New Roman" w:hAnsi="Times New Roman" w:cs="Times New Roman"/>
          <w:sz w:val="28"/>
          <w:szCs w:val="28"/>
        </w:rPr>
        <w:t xml:space="preserve">с введение метотрексата в возрастных дозах проводится через 2 часа от начала введения метотрексата в/в ( в возрасте менее 1 года – 6 мг, от 1 года до 2 лет – 8 мг, от 2 лет до 3 лет – 10 мг, старше 3 лет – 12 мг). </w:t>
      </w:r>
    </w:p>
    <w:p w:rsidR="00F673CE" w:rsidRPr="00995B38" w:rsidRDefault="00F673CE" w:rsidP="00F455D4">
      <w:pPr>
        <w:spacing w:after="0" w:line="240" w:lineRule="auto"/>
        <w:rPr>
          <w:rFonts w:ascii="Times New Roman" w:hAnsi="Times New Roman" w:cs="Times New Roman"/>
          <w:b/>
          <w:sz w:val="28"/>
          <w:szCs w:val="28"/>
        </w:rPr>
      </w:pPr>
      <w:r w:rsidRPr="00995B38">
        <w:rPr>
          <w:rFonts w:ascii="Times New Roman" w:hAnsi="Times New Roman" w:cs="Times New Roman"/>
          <w:b/>
          <w:sz w:val="28"/>
          <w:szCs w:val="28"/>
        </w:rPr>
        <w:t>Лист  инфузии</w:t>
      </w:r>
    </w:p>
    <w:p w:rsidR="00F673CE" w:rsidRPr="003B2552" w:rsidRDefault="00F673CE" w:rsidP="00F455D4">
      <w:pPr>
        <w:spacing w:after="0" w:line="240" w:lineRule="auto"/>
        <w:rPr>
          <w:rFonts w:ascii="Times New Roman" w:hAnsi="Times New Roman" w:cs="Times New Roman"/>
          <w:b/>
          <w:sz w:val="28"/>
          <w:szCs w:val="28"/>
        </w:rPr>
      </w:pPr>
    </w:p>
    <w:p w:rsidR="00F673CE" w:rsidRPr="00995B38" w:rsidRDefault="00F673CE" w:rsidP="00F455D4">
      <w:pPr>
        <w:spacing w:after="0" w:line="240" w:lineRule="auto"/>
        <w:jc w:val="center"/>
        <w:rPr>
          <w:rFonts w:ascii="Times New Roman" w:hAnsi="Times New Roman" w:cs="Times New Roman"/>
          <w:b/>
          <w:sz w:val="24"/>
          <w:szCs w:val="24"/>
        </w:rPr>
      </w:pPr>
      <w:r w:rsidRPr="00995B38">
        <w:rPr>
          <w:rFonts w:ascii="Times New Roman" w:hAnsi="Times New Roman" w:cs="Times New Roman"/>
          <w:b/>
          <w:sz w:val="24"/>
          <w:szCs w:val="24"/>
        </w:rPr>
        <w:t xml:space="preserve">ПРОТОКОЛ  М   </w:t>
      </w:r>
    </w:p>
    <w:p w:rsidR="00F673CE" w:rsidRPr="00995B38" w:rsidRDefault="00F673CE" w:rsidP="00F455D4">
      <w:pPr>
        <w:spacing w:after="0" w:line="240" w:lineRule="auto"/>
        <w:jc w:val="both"/>
        <w:rPr>
          <w:rFonts w:ascii="Times New Roman" w:hAnsi="Times New Roman" w:cs="Times New Roman"/>
          <w:sz w:val="24"/>
          <w:szCs w:val="24"/>
        </w:rPr>
      </w:pPr>
      <w:r w:rsidRPr="00995B38">
        <w:rPr>
          <w:rFonts w:ascii="Times New Roman" w:hAnsi="Times New Roman" w:cs="Times New Roman"/>
          <w:sz w:val="24"/>
          <w:szCs w:val="24"/>
        </w:rPr>
        <w:t>Ф.И.____________________________________________</w:t>
      </w:r>
    </w:p>
    <w:p w:rsidR="00F673CE" w:rsidRPr="00995B38" w:rsidRDefault="00F673CE" w:rsidP="00F455D4">
      <w:pPr>
        <w:spacing w:after="0" w:line="240" w:lineRule="auto"/>
        <w:jc w:val="both"/>
        <w:rPr>
          <w:rFonts w:ascii="Times New Roman" w:hAnsi="Times New Roman" w:cs="Times New Roman"/>
          <w:sz w:val="24"/>
          <w:szCs w:val="24"/>
        </w:rPr>
      </w:pPr>
      <w:r w:rsidRPr="00995B38">
        <w:rPr>
          <w:rFonts w:ascii="Times New Roman" w:hAnsi="Times New Roman" w:cs="Times New Roman"/>
          <w:sz w:val="24"/>
          <w:szCs w:val="24"/>
        </w:rPr>
        <w:t>Диагноз__________________________________________</w:t>
      </w:r>
    </w:p>
    <w:p w:rsidR="00F673CE" w:rsidRPr="00995B38" w:rsidRDefault="00F673CE" w:rsidP="00F455D4">
      <w:pPr>
        <w:spacing w:after="0" w:line="240" w:lineRule="auto"/>
        <w:jc w:val="both"/>
        <w:rPr>
          <w:rFonts w:ascii="Times New Roman" w:hAnsi="Times New Roman" w:cs="Times New Roman"/>
          <w:sz w:val="24"/>
          <w:szCs w:val="24"/>
        </w:rPr>
      </w:pPr>
      <w:r w:rsidRPr="00995B38">
        <w:rPr>
          <w:rFonts w:ascii="Times New Roman" w:hAnsi="Times New Roman" w:cs="Times New Roman"/>
          <w:sz w:val="24"/>
          <w:szCs w:val="24"/>
        </w:rPr>
        <w:t>Рост, вес, площадь поверхности________кг________см______м</w:t>
      </w:r>
      <w:r w:rsidRPr="00995B38">
        <w:rPr>
          <w:rFonts w:ascii="Times New Roman" w:hAnsi="Times New Roman" w:cs="Times New Roman"/>
          <w:sz w:val="24"/>
          <w:szCs w:val="24"/>
          <w:vertAlign w:val="superscript"/>
        </w:rPr>
        <w:t>2</w:t>
      </w:r>
    </w:p>
    <w:p w:rsidR="00F673CE" w:rsidRPr="00995B38" w:rsidRDefault="00F673CE" w:rsidP="00F455D4">
      <w:pPr>
        <w:spacing w:after="0" w:line="240" w:lineRule="auto"/>
        <w:jc w:val="both"/>
        <w:rPr>
          <w:rFonts w:ascii="Times New Roman" w:hAnsi="Times New Roman" w:cs="Times New Roman"/>
          <w:sz w:val="24"/>
          <w:szCs w:val="24"/>
        </w:rPr>
      </w:pPr>
    </w:p>
    <w:p w:rsidR="00F673CE" w:rsidRPr="00995B38" w:rsidRDefault="00F673CE" w:rsidP="00F455D4">
      <w:pPr>
        <w:spacing w:after="0" w:line="240" w:lineRule="auto"/>
        <w:jc w:val="both"/>
        <w:rPr>
          <w:rFonts w:ascii="Times New Roman" w:hAnsi="Times New Roman" w:cs="Times New Roman"/>
          <w:sz w:val="24"/>
          <w:szCs w:val="24"/>
        </w:rPr>
      </w:pPr>
      <w:r w:rsidRPr="00995B38">
        <w:rPr>
          <w:rFonts w:ascii="Times New Roman" w:hAnsi="Times New Roman" w:cs="Times New Roman"/>
          <w:sz w:val="24"/>
          <w:szCs w:val="24"/>
        </w:rPr>
        <w:t>Суточный подвод жидкости из расчета _______л/м</w:t>
      </w:r>
      <w:r w:rsidRPr="00995B38">
        <w:rPr>
          <w:rFonts w:ascii="Times New Roman" w:hAnsi="Times New Roman" w:cs="Times New Roman"/>
          <w:sz w:val="24"/>
          <w:szCs w:val="24"/>
          <w:vertAlign w:val="superscript"/>
        </w:rPr>
        <w:t>2</w:t>
      </w:r>
      <w:r w:rsidRPr="00995B38">
        <w:rPr>
          <w:rFonts w:ascii="Times New Roman" w:hAnsi="Times New Roman" w:cs="Times New Roman"/>
          <w:sz w:val="24"/>
          <w:szCs w:val="24"/>
        </w:rPr>
        <w:t xml:space="preserve"> =____________мл/сут</w:t>
      </w:r>
    </w:p>
    <w:p w:rsidR="00F673CE" w:rsidRPr="00995B38" w:rsidRDefault="00F673CE" w:rsidP="00F455D4">
      <w:pPr>
        <w:spacing w:after="0" w:line="240" w:lineRule="auto"/>
        <w:jc w:val="both"/>
        <w:rPr>
          <w:rFonts w:ascii="Times New Roman" w:hAnsi="Times New Roman" w:cs="Times New Roman"/>
          <w:sz w:val="24"/>
          <w:szCs w:val="24"/>
        </w:rPr>
      </w:pPr>
      <w:r w:rsidRPr="00995B38">
        <w:rPr>
          <w:rFonts w:ascii="Times New Roman" w:hAnsi="Times New Roman" w:cs="Times New Roman"/>
          <w:b/>
          <w:sz w:val="24"/>
          <w:szCs w:val="24"/>
        </w:rPr>
        <w:t>Дата</w:t>
      </w:r>
      <w:r w:rsidRPr="00995B38">
        <w:rPr>
          <w:rFonts w:ascii="Times New Roman" w:hAnsi="Times New Roman" w:cs="Times New Roman"/>
          <w:sz w:val="24"/>
          <w:szCs w:val="24"/>
        </w:rPr>
        <w:t>______________________время_____________</w:t>
      </w:r>
    </w:p>
    <w:p w:rsidR="00F673CE" w:rsidRPr="00995B38" w:rsidRDefault="00F673CE" w:rsidP="00F455D4">
      <w:pPr>
        <w:spacing w:after="0" w:line="240" w:lineRule="auto"/>
        <w:jc w:val="both"/>
        <w:rPr>
          <w:rFonts w:ascii="Times New Roman" w:hAnsi="Times New Roman" w:cs="Times New Roman"/>
          <w:sz w:val="24"/>
          <w:szCs w:val="24"/>
        </w:rPr>
      </w:pPr>
      <w:r w:rsidRPr="00995B38">
        <w:rPr>
          <w:rFonts w:ascii="Times New Roman" w:hAnsi="Times New Roman" w:cs="Times New Roman"/>
          <w:sz w:val="24"/>
          <w:szCs w:val="24"/>
        </w:rPr>
        <w:t xml:space="preserve">5% глюкоза- 400,0                                      0,9% </w:t>
      </w:r>
      <w:r w:rsidRPr="00995B38">
        <w:rPr>
          <w:rFonts w:ascii="Times New Roman" w:hAnsi="Times New Roman" w:cs="Times New Roman"/>
          <w:sz w:val="24"/>
          <w:szCs w:val="24"/>
          <w:lang w:val="en-US"/>
        </w:rPr>
        <w:t>NaCl</w:t>
      </w:r>
      <w:r w:rsidRPr="00995B38">
        <w:rPr>
          <w:rFonts w:ascii="Times New Roman" w:hAnsi="Times New Roman" w:cs="Times New Roman"/>
          <w:sz w:val="24"/>
          <w:szCs w:val="24"/>
        </w:rPr>
        <w:t>-   400,0</w:t>
      </w:r>
    </w:p>
    <w:p w:rsidR="00F673CE" w:rsidRPr="00995B38" w:rsidRDefault="00F673CE" w:rsidP="00F455D4">
      <w:pPr>
        <w:spacing w:after="0" w:line="240" w:lineRule="auto"/>
        <w:jc w:val="both"/>
        <w:rPr>
          <w:rFonts w:ascii="Times New Roman" w:hAnsi="Times New Roman" w:cs="Times New Roman"/>
          <w:sz w:val="24"/>
          <w:szCs w:val="24"/>
        </w:rPr>
      </w:pPr>
      <w:r w:rsidRPr="00995B38">
        <w:rPr>
          <w:rFonts w:ascii="Times New Roman" w:hAnsi="Times New Roman" w:cs="Times New Roman"/>
          <w:sz w:val="24"/>
          <w:szCs w:val="24"/>
        </w:rPr>
        <w:t xml:space="preserve">7,5%  </w:t>
      </w:r>
      <w:r w:rsidRPr="00995B38">
        <w:rPr>
          <w:rFonts w:ascii="Times New Roman" w:hAnsi="Times New Roman" w:cs="Times New Roman"/>
          <w:sz w:val="24"/>
          <w:szCs w:val="24"/>
          <w:lang w:val="en-US"/>
        </w:rPr>
        <w:t>KCl</w:t>
      </w:r>
      <w:r w:rsidRPr="00995B38">
        <w:rPr>
          <w:rFonts w:ascii="Times New Roman" w:hAnsi="Times New Roman" w:cs="Times New Roman"/>
          <w:sz w:val="24"/>
          <w:szCs w:val="24"/>
        </w:rPr>
        <w:t xml:space="preserve">-     12,0          чередовать           7,5%  </w:t>
      </w:r>
      <w:r w:rsidRPr="00995B38">
        <w:rPr>
          <w:rFonts w:ascii="Times New Roman" w:hAnsi="Times New Roman" w:cs="Times New Roman"/>
          <w:sz w:val="24"/>
          <w:szCs w:val="24"/>
          <w:lang w:val="en-US"/>
        </w:rPr>
        <w:t>KCl</w:t>
      </w:r>
      <w:r w:rsidRPr="00995B38">
        <w:rPr>
          <w:rFonts w:ascii="Times New Roman" w:hAnsi="Times New Roman" w:cs="Times New Roman"/>
          <w:sz w:val="24"/>
          <w:szCs w:val="24"/>
        </w:rPr>
        <w:t xml:space="preserve">-     12,0                      </w:t>
      </w:r>
    </w:p>
    <w:p w:rsidR="00F673CE" w:rsidRPr="00995B38" w:rsidRDefault="00F673CE" w:rsidP="00F455D4">
      <w:pPr>
        <w:spacing w:after="0" w:line="240" w:lineRule="auto"/>
        <w:jc w:val="both"/>
        <w:rPr>
          <w:rFonts w:ascii="Times New Roman" w:hAnsi="Times New Roman" w:cs="Times New Roman"/>
          <w:sz w:val="24"/>
          <w:szCs w:val="24"/>
        </w:rPr>
      </w:pPr>
      <w:r w:rsidRPr="00995B38">
        <w:rPr>
          <w:rFonts w:ascii="Times New Roman" w:hAnsi="Times New Roman" w:cs="Times New Roman"/>
          <w:sz w:val="24"/>
          <w:szCs w:val="24"/>
        </w:rPr>
        <w:t>3% сода -       42,0                                       3% сода -       42,0</w:t>
      </w:r>
    </w:p>
    <w:p w:rsidR="00F673CE" w:rsidRPr="00995B38" w:rsidRDefault="00F673CE" w:rsidP="00F455D4">
      <w:pPr>
        <w:spacing w:after="0" w:line="240" w:lineRule="auto"/>
        <w:jc w:val="both"/>
        <w:rPr>
          <w:rFonts w:ascii="Times New Roman" w:hAnsi="Times New Roman" w:cs="Times New Roman"/>
          <w:sz w:val="24"/>
          <w:szCs w:val="24"/>
        </w:rPr>
      </w:pPr>
      <w:r w:rsidRPr="00995B38">
        <w:rPr>
          <w:rFonts w:ascii="Times New Roman" w:hAnsi="Times New Roman" w:cs="Times New Roman"/>
          <w:sz w:val="24"/>
          <w:szCs w:val="24"/>
        </w:rPr>
        <w:t xml:space="preserve"> Скорость инфузии___________мл/час___________капель/мин</w:t>
      </w:r>
    </w:p>
    <w:p w:rsidR="00F673CE" w:rsidRPr="00995B38" w:rsidRDefault="00F673CE" w:rsidP="00F455D4">
      <w:pPr>
        <w:spacing w:after="0" w:line="240" w:lineRule="auto"/>
        <w:jc w:val="both"/>
        <w:rPr>
          <w:rFonts w:ascii="Times New Roman" w:hAnsi="Times New Roman" w:cs="Times New Roman"/>
          <w:sz w:val="24"/>
          <w:szCs w:val="24"/>
        </w:rPr>
      </w:pPr>
      <w:r w:rsidRPr="00995B38">
        <w:rPr>
          <w:rFonts w:ascii="Times New Roman" w:hAnsi="Times New Roman" w:cs="Times New Roman"/>
          <w:b/>
          <w:sz w:val="24"/>
          <w:szCs w:val="24"/>
        </w:rPr>
        <w:t>Фуросемид</w:t>
      </w:r>
      <w:r w:rsidRPr="00995B38">
        <w:rPr>
          <w:rFonts w:ascii="Times New Roman" w:hAnsi="Times New Roman" w:cs="Times New Roman"/>
          <w:sz w:val="24"/>
          <w:szCs w:val="24"/>
        </w:rPr>
        <w:t>______________________________________</w:t>
      </w:r>
    </w:p>
    <w:p w:rsidR="00F673CE" w:rsidRPr="00995B38" w:rsidRDefault="00F673CE" w:rsidP="00F455D4">
      <w:pPr>
        <w:spacing w:after="0" w:line="240" w:lineRule="auto"/>
        <w:jc w:val="both"/>
        <w:rPr>
          <w:rFonts w:ascii="Times New Roman" w:hAnsi="Times New Roman" w:cs="Times New Roman"/>
          <w:sz w:val="24"/>
          <w:szCs w:val="24"/>
        </w:rPr>
      </w:pPr>
      <w:r w:rsidRPr="00995B38">
        <w:rPr>
          <w:rFonts w:ascii="Times New Roman" w:hAnsi="Times New Roman" w:cs="Times New Roman"/>
          <w:b/>
          <w:sz w:val="24"/>
          <w:szCs w:val="24"/>
        </w:rPr>
        <w:t>Дата</w:t>
      </w:r>
      <w:r w:rsidRPr="00995B38">
        <w:rPr>
          <w:rFonts w:ascii="Times New Roman" w:hAnsi="Times New Roman" w:cs="Times New Roman"/>
          <w:sz w:val="24"/>
          <w:szCs w:val="24"/>
        </w:rPr>
        <w:t>_________________время________________</w:t>
      </w:r>
    </w:p>
    <w:p w:rsidR="00F673CE" w:rsidRPr="00995B38" w:rsidRDefault="00F673CE" w:rsidP="00F455D4">
      <w:pPr>
        <w:spacing w:after="0" w:line="240" w:lineRule="auto"/>
        <w:jc w:val="both"/>
        <w:rPr>
          <w:rFonts w:ascii="Times New Roman" w:hAnsi="Times New Roman" w:cs="Times New Roman"/>
          <w:sz w:val="24"/>
          <w:szCs w:val="24"/>
        </w:rPr>
      </w:pPr>
    </w:p>
    <w:p w:rsidR="00F673CE" w:rsidRPr="00995B38" w:rsidRDefault="00F673CE" w:rsidP="00F455D4">
      <w:pPr>
        <w:spacing w:after="0" w:line="240" w:lineRule="auto"/>
        <w:jc w:val="both"/>
        <w:rPr>
          <w:rFonts w:ascii="Times New Roman" w:hAnsi="Times New Roman" w:cs="Times New Roman"/>
          <w:sz w:val="24"/>
          <w:szCs w:val="24"/>
        </w:rPr>
      </w:pPr>
      <w:r w:rsidRPr="00995B38">
        <w:rPr>
          <w:rFonts w:ascii="Times New Roman" w:hAnsi="Times New Roman" w:cs="Times New Roman"/>
          <w:b/>
          <w:sz w:val="24"/>
          <w:szCs w:val="24"/>
        </w:rPr>
        <w:t>Метотрексат</w:t>
      </w:r>
      <w:r w:rsidRPr="00995B38">
        <w:rPr>
          <w:rFonts w:ascii="Times New Roman" w:hAnsi="Times New Roman" w:cs="Times New Roman"/>
          <w:sz w:val="24"/>
          <w:szCs w:val="24"/>
        </w:rPr>
        <w:t>___________мг + 5% глюкоза- 400,0 мл в/в через инфузомат</w:t>
      </w:r>
    </w:p>
    <w:p w:rsidR="00F673CE" w:rsidRPr="00995B38" w:rsidRDefault="00F673CE" w:rsidP="00F455D4">
      <w:pPr>
        <w:spacing w:after="0" w:line="240" w:lineRule="auto"/>
        <w:jc w:val="both"/>
        <w:rPr>
          <w:rFonts w:ascii="Times New Roman" w:hAnsi="Times New Roman" w:cs="Times New Roman"/>
          <w:sz w:val="24"/>
          <w:szCs w:val="24"/>
        </w:rPr>
      </w:pPr>
      <w:r w:rsidRPr="00995B38">
        <w:rPr>
          <w:rFonts w:ascii="Times New Roman" w:hAnsi="Times New Roman" w:cs="Times New Roman"/>
          <w:sz w:val="24"/>
          <w:szCs w:val="24"/>
        </w:rPr>
        <w:t>первые 30 минут скорость 80 мл/час, затем 10 мл/час</w:t>
      </w:r>
    </w:p>
    <w:p w:rsidR="00F673CE" w:rsidRPr="00995B38" w:rsidRDefault="00F673CE" w:rsidP="00F455D4">
      <w:pPr>
        <w:spacing w:after="0" w:line="240" w:lineRule="auto"/>
        <w:jc w:val="both"/>
        <w:rPr>
          <w:rFonts w:ascii="Times New Roman" w:hAnsi="Times New Roman" w:cs="Times New Roman"/>
          <w:sz w:val="24"/>
          <w:szCs w:val="24"/>
        </w:rPr>
      </w:pPr>
      <w:r w:rsidRPr="00995B38">
        <w:rPr>
          <w:rFonts w:ascii="Times New Roman" w:hAnsi="Times New Roman" w:cs="Times New Roman"/>
          <w:sz w:val="24"/>
          <w:szCs w:val="24"/>
        </w:rPr>
        <w:t>Метотрексат закончить______________________________</w:t>
      </w:r>
    </w:p>
    <w:p w:rsidR="00F673CE" w:rsidRPr="00995B38" w:rsidRDefault="00F673CE" w:rsidP="00F455D4">
      <w:pPr>
        <w:spacing w:after="0" w:line="240" w:lineRule="auto"/>
        <w:jc w:val="both"/>
        <w:rPr>
          <w:rFonts w:ascii="Times New Roman" w:hAnsi="Times New Roman" w:cs="Times New Roman"/>
          <w:sz w:val="24"/>
          <w:szCs w:val="24"/>
        </w:rPr>
      </w:pPr>
      <w:r w:rsidRPr="00995B38">
        <w:rPr>
          <w:rFonts w:ascii="Times New Roman" w:hAnsi="Times New Roman" w:cs="Times New Roman"/>
          <w:b/>
          <w:sz w:val="24"/>
          <w:szCs w:val="24"/>
        </w:rPr>
        <w:t xml:space="preserve">Дата__________             Лейковорин </w:t>
      </w:r>
      <w:r w:rsidRPr="00995B38">
        <w:rPr>
          <w:rFonts w:ascii="Times New Roman" w:hAnsi="Times New Roman" w:cs="Times New Roman"/>
          <w:sz w:val="24"/>
          <w:szCs w:val="24"/>
        </w:rPr>
        <w:t xml:space="preserve">   в/в струйно: 6.00___________________</w:t>
      </w:r>
    </w:p>
    <w:p w:rsidR="00F673CE" w:rsidRPr="00995B38" w:rsidRDefault="00F673CE" w:rsidP="00F455D4">
      <w:pPr>
        <w:spacing w:after="0" w:line="240" w:lineRule="auto"/>
        <w:jc w:val="both"/>
        <w:rPr>
          <w:rFonts w:ascii="Times New Roman" w:hAnsi="Times New Roman" w:cs="Times New Roman"/>
          <w:sz w:val="24"/>
          <w:szCs w:val="24"/>
        </w:rPr>
      </w:pPr>
      <w:r w:rsidRPr="00995B38">
        <w:rPr>
          <w:rFonts w:ascii="Times New Roman" w:hAnsi="Times New Roman" w:cs="Times New Roman"/>
          <w:sz w:val="24"/>
          <w:szCs w:val="24"/>
        </w:rPr>
        <w:t xml:space="preserve">                                                                                          12.00___________________</w:t>
      </w:r>
    </w:p>
    <w:p w:rsidR="00F673CE" w:rsidRPr="00995B38" w:rsidRDefault="00F673CE" w:rsidP="00F455D4">
      <w:pPr>
        <w:spacing w:after="0" w:line="240" w:lineRule="auto"/>
        <w:jc w:val="both"/>
        <w:rPr>
          <w:rFonts w:ascii="Times New Roman" w:hAnsi="Times New Roman" w:cs="Times New Roman"/>
          <w:sz w:val="24"/>
          <w:szCs w:val="24"/>
        </w:rPr>
      </w:pPr>
      <w:r w:rsidRPr="00995B38">
        <w:rPr>
          <w:rFonts w:ascii="Times New Roman" w:hAnsi="Times New Roman" w:cs="Times New Roman"/>
          <w:sz w:val="24"/>
          <w:szCs w:val="24"/>
        </w:rPr>
        <w:t xml:space="preserve">                                                                                          18.00___________________</w:t>
      </w:r>
    </w:p>
    <w:p w:rsidR="00F673CE" w:rsidRPr="00995B38" w:rsidRDefault="00F673CE" w:rsidP="00F455D4">
      <w:pPr>
        <w:spacing w:after="0" w:line="240" w:lineRule="auto"/>
        <w:jc w:val="both"/>
        <w:rPr>
          <w:rFonts w:ascii="Times New Roman" w:hAnsi="Times New Roman" w:cs="Times New Roman"/>
          <w:sz w:val="24"/>
          <w:szCs w:val="24"/>
        </w:rPr>
      </w:pPr>
      <w:r w:rsidRPr="00995B38">
        <w:rPr>
          <w:rFonts w:ascii="Times New Roman" w:hAnsi="Times New Roman" w:cs="Times New Roman"/>
          <w:b/>
          <w:sz w:val="24"/>
          <w:szCs w:val="24"/>
        </w:rPr>
        <w:t>Дата</w:t>
      </w:r>
      <w:r w:rsidRPr="00995B38">
        <w:rPr>
          <w:rFonts w:ascii="Times New Roman" w:hAnsi="Times New Roman" w:cs="Times New Roman"/>
          <w:sz w:val="24"/>
          <w:szCs w:val="24"/>
        </w:rPr>
        <w:t>_________________время________________</w:t>
      </w:r>
    </w:p>
    <w:p w:rsidR="00F673CE" w:rsidRPr="00995B38" w:rsidRDefault="00F673CE" w:rsidP="00F455D4">
      <w:pPr>
        <w:spacing w:after="0" w:line="240" w:lineRule="auto"/>
        <w:jc w:val="both"/>
        <w:rPr>
          <w:rFonts w:ascii="Times New Roman" w:hAnsi="Times New Roman" w:cs="Times New Roman"/>
          <w:sz w:val="24"/>
          <w:szCs w:val="24"/>
        </w:rPr>
      </w:pPr>
      <w:r w:rsidRPr="00995B38">
        <w:rPr>
          <w:rFonts w:ascii="Times New Roman" w:hAnsi="Times New Roman" w:cs="Times New Roman"/>
          <w:b/>
          <w:sz w:val="24"/>
          <w:szCs w:val="24"/>
        </w:rPr>
        <w:t xml:space="preserve">Ондасетрон </w:t>
      </w:r>
      <w:r w:rsidRPr="00995B38">
        <w:rPr>
          <w:rFonts w:ascii="Times New Roman" w:hAnsi="Times New Roman" w:cs="Times New Roman"/>
          <w:sz w:val="24"/>
          <w:szCs w:val="24"/>
        </w:rPr>
        <w:t>________мг + 50,0 мл физ. раствора в/в кап. за 30 мин. (скорость 33 кап. в мин.)</w:t>
      </w:r>
    </w:p>
    <w:p w:rsidR="00F673CE" w:rsidRPr="00995B38" w:rsidRDefault="00F673CE" w:rsidP="00F455D4">
      <w:pPr>
        <w:spacing w:after="0" w:line="240" w:lineRule="auto"/>
        <w:jc w:val="both"/>
        <w:rPr>
          <w:rFonts w:ascii="Times New Roman" w:hAnsi="Times New Roman" w:cs="Times New Roman"/>
          <w:sz w:val="24"/>
          <w:szCs w:val="24"/>
        </w:rPr>
      </w:pPr>
      <w:r w:rsidRPr="00995B38">
        <w:rPr>
          <w:rFonts w:ascii="Times New Roman" w:hAnsi="Times New Roman" w:cs="Times New Roman"/>
          <w:sz w:val="24"/>
          <w:szCs w:val="24"/>
        </w:rPr>
        <w:t>Инфузию отключить_____________________      после осмотра деж. врача!</w:t>
      </w:r>
    </w:p>
    <w:p w:rsidR="00F673CE" w:rsidRPr="00995B38" w:rsidRDefault="00F673CE" w:rsidP="00F455D4">
      <w:pPr>
        <w:spacing w:after="0" w:line="240" w:lineRule="auto"/>
        <w:jc w:val="both"/>
        <w:rPr>
          <w:rFonts w:ascii="Times New Roman" w:hAnsi="Times New Roman" w:cs="Times New Roman"/>
          <w:sz w:val="24"/>
          <w:szCs w:val="24"/>
        </w:rPr>
      </w:pPr>
    </w:p>
    <w:p w:rsidR="00F673CE" w:rsidRPr="00995B38" w:rsidRDefault="00F673CE" w:rsidP="00760F05">
      <w:pPr>
        <w:numPr>
          <w:ilvl w:val="0"/>
          <w:numId w:val="11"/>
        </w:numPr>
        <w:tabs>
          <w:tab w:val="left" w:pos="720"/>
        </w:tabs>
        <w:overflowPunct w:val="0"/>
        <w:autoSpaceDE w:val="0"/>
        <w:autoSpaceDN w:val="0"/>
        <w:adjustRightInd w:val="0"/>
        <w:spacing w:after="0" w:line="240" w:lineRule="auto"/>
        <w:ind w:left="720"/>
        <w:jc w:val="both"/>
        <w:textAlignment w:val="baseline"/>
        <w:rPr>
          <w:rFonts w:ascii="Times New Roman" w:hAnsi="Times New Roman" w:cs="Times New Roman"/>
          <w:sz w:val="24"/>
          <w:szCs w:val="24"/>
        </w:rPr>
      </w:pPr>
      <w:r w:rsidRPr="00995B38">
        <w:rPr>
          <w:rFonts w:ascii="Times New Roman" w:hAnsi="Times New Roman" w:cs="Times New Roman"/>
          <w:sz w:val="24"/>
          <w:szCs w:val="24"/>
        </w:rPr>
        <w:t>Контроль АД.</w:t>
      </w:r>
    </w:p>
    <w:p w:rsidR="00F673CE" w:rsidRPr="00995B38" w:rsidRDefault="00F673CE" w:rsidP="00760F05">
      <w:pPr>
        <w:numPr>
          <w:ilvl w:val="0"/>
          <w:numId w:val="11"/>
        </w:numPr>
        <w:tabs>
          <w:tab w:val="left" w:pos="720"/>
        </w:tabs>
        <w:overflowPunct w:val="0"/>
        <w:autoSpaceDE w:val="0"/>
        <w:autoSpaceDN w:val="0"/>
        <w:adjustRightInd w:val="0"/>
        <w:spacing w:after="0" w:line="240" w:lineRule="auto"/>
        <w:ind w:left="720"/>
        <w:jc w:val="both"/>
        <w:textAlignment w:val="baseline"/>
        <w:rPr>
          <w:rFonts w:ascii="Times New Roman" w:hAnsi="Times New Roman" w:cs="Times New Roman"/>
          <w:sz w:val="24"/>
          <w:szCs w:val="24"/>
        </w:rPr>
      </w:pPr>
      <w:r w:rsidRPr="00995B38">
        <w:rPr>
          <w:rFonts w:ascii="Times New Roman" w:hAnsi="Times New Roman" w:cs="Times New Roman"/>
          <w:sz w:val="24"/>
          <w:szCs w:val="24"/>
        </w:rPr>
        <w:t>Контроль диуреза.</w:t>
      </w:r>
    </w:p>
    <w:p w:rsidR="00F673CE" w:rsidRPr="00995B38" w:rsidRDefault="00F673CE" w:rsidP="00760F05">
      <w:pPr>
        <w:numPr>
          <w:ilvl w:val="0"/>
          <w:numId w:val="11"/>
        </w:numPr>
        <w:tabs>
          <w:tab w:val="left" w:pos="720"/>
        </w:tabs>
        <w:overflowPunct w:val="0"/>
        <w:autoSpaceDE w:val="0"/>
        <w:autoSpaceDN w:val="0"/>
        <w:adjustRightInd w:val="0"/>
        <w:spacing w:after="0" w:line="240" w:lineRule="auto"/>
        <w:ind w:left="720"/>
        <w:jc w:val="both"/>
        <w:textAlignment w:val="baseline"/>
        <w:rPr>
          <w:rFonts w:ascii="Times New Roman" w:hAnsi="Times New Roman" w:cs="Times New Roman"/>
          <w:sz w:val="24"/>
          <w:szCs w:val="24"/>
        </w:rPr>
      </w:pPr>
      <w:r w:rsidRPr="00995B38">
        <w:rPr>
          <w:rFonts w:ascii="Times New Roman" w:hAnsi="Times New Roman" w:cs="Times New Roman"/>
          <w:sz w:val="24"/>
          <w:szCs w:val="24"/>
        </w:rPr>
        <w:t>Контроль рН мочи.</w:t>
      </w:r>
    </w:p>
    <w:p w:rsidR="00F673CE" w:rsidRPr="00995B38" w:rsidRDefault="00F673CE" w:rsidP="00760F05">
      <w:pPr>
        <w:numPr>
          <w:ilvl w:val="0"/>
          <w:numId w:val="11"/>
        </w:numPr>
        <w:tabs>
          <w:tab w:val="left" w:pos="720"/>
        </w:tabs>
        <w:overflowPunct w:val="0"/>
        <w:autoSpaceDE w:val="0"/>
        <w:autoSpaceDN w:val="0"/>
        <w:adjustRightInd w:val="0"/>
        <w:spacing w:after="0" w:line="240" w:lineRule="auto"/>
        <w:ind w:left="720"/>
        <w:jc w:val="both"/>
        <w:textAlignment w:val="baseline"/>
        <w:rPr>
          <w:rFonts w:ascii="Times New Roman" w:hAnsi="Times New Roman" w:cs="Times New Roman"/>
          <w:sz w:val="24"/>
          <w:szCs w:val="24"/>
        </w:rPr>
      </w:pPr>
      <w:r w:rsidRPr="00995B38">
        <w:rPr>
          <w:rFonts w:ascii="Times New Roman" w:hAnsi="Times New Roman" w:cs="Times New Roman"/>
          <w:sz w:val="24"/>
          <w:szCs w:val="24"/>
        </w:rPr>
        <w:t>Обработка кожи, слизистых и полоскания зева раствором фурациллина, раствором лейковорина, 3% содовым раствором.</w:t>
      </w:r>
    </w:p>
    <w:p w:rsidR="00F673CE" w:rsidRPr="003B2552" w:rsidRDefault="00E24B9C" w:rsidP="00F455D4">
      <w:pPr>
        <w:spacing w:after="0" w:line="240" w:lineRule="auto"/>
        <w:rPr>
          <w:rFonts w:ascii="Times New Roman" w:hAnsi="Times New Roman" w:cs="Times New Roman"/>
          <w:sz w:val="28"/>
          <w:szCs w:val="28"/>
        </w:rPr>
      </w:pPr>
      <w:r>
        <w:rPr>
          <w:rFonts w:ascii="Times New Roman" w:hAnsi="Times New Roman" w:cs="Times New Roman"/>
          <w:noProof/>
          <w:sz w:val="28"/>
          <w:szCs w:val="28"/>
        </w:rPr>
        <w:pict>
          <v:shape id="Text Box 1018" o:spid="_x0000_s1460" type="#_x0000_t202" style="position:absolute;margin-left:44.25pt;margin-top:9.3pt;width:370pt;height:33.2pt;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" filled="f" fillcolor="#0c9" stroked="f">
            <v:textbox inset="1.72719mm,.86361mm,1.72719mm,.86361mm">
              <w:txbxContent>
                <w:p w:rsidR="00E24B9C" w:rsidRPr="00995B38" w:rsidRDefault="00E24B9C" w:rsidP="00F673CE">
                  <w:pPr>
                    <w:autoSpaceDE w:val="0"/>
                    <w:autoSpaceDN w:val="0"/>
                    <w:adjustRightInd w:val="0"/>
                    <w:jc w:val="center"/>
                    <w:rPr>
                      <w:rFonts w:ascii="Times New Roman" w:hAnsi="Times New Roman" w:cs="Times New Roman"/>
                      <w:b/>
                      <w:bCs/>
                      <w:color w:val="000000"/>
                      <w:sz w:val="28"/>
                      <w:szCs w:val="28"/>
                    </w:rPr>
                  </w:pPr>
                  <w:r w:rsidRPr="00995B38">
                    <w:rPr>
                      <w:rFonts w:ascii="Times New Roman" w:hAnsi="Times New Roman" w:cs="Times New Roman"/>
                      <w:b/>
                      <w:bCs/>
                      <w:color w:val="000000"/>
                      <w:sz w:val="28"/>
                      <w:szCs w:val="28"/>
                    </w:rPr>
                    <w:t xml:space="preserve">Лимфобластные лимфомы: протокол </w:t>
                  </w:r>
                  <w:r w:rsidRPr="00995B38">
                    <w:rPr>
                      <w:rFonts w:ascii="Times New Roman" w:hAnsi="Times New Roman" w:cs="Times New Roman"/>
                      <w:b/>
                      <w:bCs/>
                      <w:color w:val="000000"/>
                      <w:sz w:val="28"/>
                      <w:szCs w:val="28"/>
                      <w:lang w:val="en-US"/>
                    </w:rPr>
                    <w:t>II</w:t>
                  </w:r>
                  <w:r w:rsidRPr="00995B38">
                    <w:rPr>
                      <w:rFonts w:ascii="Times New Roman" w:hAnsi="Times New Roman" w:cs="Times New Roman"/>
                      <w:b/>
                      <w:bCs/>
                      <w:color w:val="000000"/>
                      <w:sz w:val="28"/>
                      <w:szCs w:val="28"/>
                    </w:rPr>
                    <w:t xml:space="preserve"> (</w:t>
                  </w:r>
                  <w:r w:rsidRPr="00995B38">
                    <w:rPr>
                      <w:rFonts w:ascii="Times New Roman" w:hAnsi="Times New Roman" w:cs="Times New Roman"/>
                      <w:b/>
                      <w:bCs/>
                      <w:color w:val="000000"/>
                      <w:sz w:val="28"/>
                      <w:szCs w:val="28"/>
                      <w:lang w:val="en-US"/>
                    </w:rPr>
                    <w:t>EuroLB</w:t>
                  </w:r>
                  <w:r w:rsidRPr="00995B38">
                    <w:rPr>
                      <w:rFonts w:ascii="Times New Roman" w:hAnsi="Times New Roman" w:cs="Times New Roman"/>
                      <w:b/>
                      <w:bCs/>
                      <w:color w:val="000000"/>
                      <w:sz w:val="28"/>
                      <w:szCs w:val="28"/>
                    </w:rPr>
                    <w:t>2000)</w:t>
                  </w:r>
                </w:p>
              </w:txbxContent>
            </v:textbox>
          </v:shape>
        </w:pict>
      </w:r>
    </w:p>
    <w:p w:rsidR="00F673CE" w:rsidRPr="003B2552" w:rsidRDefault="00F673CE" w:rsidP="00F455D4">
      <w:pPr>
        <w:spacing w:after="0" w:line="240" w:lineRule="auto"/>
        <w:rPr>
          <w:rFonts w:ascii="Times New Roman" w:hAnsi="Times New Roman" w:cs="Times New Roman"/>
          <w:sz w:val="28"/>
          <w:szCs w:val="28"/>
        </w:rPr>
      </w:pPr>
    </w:p>
    <w:p w:rsidR="00F673CE" w:rsidRPr="003B2552" w:rsidRDefault="00E24B9C" w:rsidP="00F455D4">
      <w:pPr>
        <w:spacing w:after="0" w:line="240" w:lineRule="auto"/>
        <w:rPr>
          <w:rFonts w:ascii="Times New Roman" w:hAnsi="Times New Roman" w:cs="Times New Roman"/>
          <w:sz w:val="28"/>
          <w:szCs w:val="28"/>
        </w:rPr>
      </w:pPr>
      <w:r>
        <w:rPr>
          <w:rFonts w:ascii="Times New Roman" w:hAnsi="Times New Roman" w:cs="Times New Roman"/>
          <w:noProof/>
          <w:sz w:val="28"/>
          <w:szCs w:val="28"/>
        </w:rPr>
        <w:pict>
          <v:group id="Group 1066" o:spid="_x0000_s1461" style="position:absolute;margin-left:13.5pt;margin-top:.6pt;width:342.2pt;height:17.6pt;z-index:251710464" coordorigin="1514,11787" coordsize="6844,3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">
            <v:shape id="Text Box 1067" o:spid="_x0000_s1462" type="#_x0000_t202" style="position:absolute;left:1514;top:11811;width:3090;height:3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sUT8IA&#10;AADdAAAADwAAAGRycy9kb3ducmV2LnhtbERPTYvCMBC9L/gfwgheRFNlKVqNooKw7GlXRfA2NGNT&#10;bCalibb++82C4G0e73OW685W4kGNLx0rmIwTEMS50yUXCk7H/WgGwgdkjZVjUvAkD+tV72OJmXYt&#10;/9LjEAoRQ9hnqMCEUGdS+tyQRT92NXHkrq6xGCJsCqkbbGO4reQ0SVJpseTYYLCmnaH8drhbBdvL&#10;LufUz4et8en553s4aZ/1XqlBv9ssQATqwlv8cn/pOD9NPuH/m3iCX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KxRPwgAAAN0AAAAPAAAAAAAAAAAAAAAAAJgCAABkcnMvZG93&#10;bnJldi54bWxQSwUGAAAAAAQABAD1AAAAhwMAAAAA&#10;" filled="f" fillcolor="#0c9" stroked="f">
              <v:textbox inset=".1mm,.1mm,.1mm,.1mm">
                <w:txbxContent>
                  <w:p w:rsidR="00E24B9C" w:rsidRPr="00995B38" w:rsidRDefault="00E24B9C" w:rsidP="00F673CE">
                    <w:pPr>
                      <w:autoSpaceDE w:val="0"/>
                      <w:autoSpaceDN w:val="0"/>
                      <w:adjustRightInd w:val="0"/>
                      <w:rPr>
                        <w:rFonts w:ascii="Times New Roman" w:hAnsi="Times New Roman" w:cs="Times New Roman"/>
                        <w:color w:val="000000"/>
                      </w:rPr>
                    </w:pPr>
                    <w:r w:rsidRPr="00995B38">
                      <w:rPr>
                        <w:rFonts w:ascii="Times New Roman" w:hAnsi="Times New Roman" w:cs="Times New Roman"/>
                        <w:color w:val="000000"/>
                        <w:sz w:val="18"/>
                        <w:szCs w:val="18"/>
                      </w:rPr>
                      <w:t>Дексаметазон</w:t>
                    </w:r>
                    <w:r w:rsidRPr="00995B38">
                      <w:rPr>
                        <w:rFonts w:ascii="Times New Roman" w:hAnsi="Times New Roman" w:cs="Times New Roman"/>
                        <w:color w:val="000000"/>
                      </w:rPr>
                      <w:t xml:space="preserve"> 10 </w:t>
                    </w:r>
                    <w:r w:rsidRPr="00995B38">
                      <w:rPr>
                        <w:rFonts w:ascii="Times New Roman" w:hAnsi="Times New Roman" w:cs="Times New Roman"/>
                        <w:color w:val="000000"/>
                        <w:sz w:val="18"/>
                        <w:szCs w:val="18"/>
                      </w:rPr>
                      <w:t>мг/м</w:t>
                    </w:r>
                    <w:proofErr w:type="gramStart"/>
                    <w:r w:rsidRPr="00995B38">
                      <w:rPr>
                        <w:rFonts w:ascii="Times New Roman" w:hAnsi="Times New Roman" w:cs="Times New Roman"/>
                        <w:color w:val="000000"/>
                        <w:sz w:val="18"/>
                        <w:szCs w:val="18"/>
                        <w:vertAlign w:val="superscript"/>
                      </w:rPr>
                      <w:t>2</w:t>
                    </w:r>
                    <w:proofErr w:type="gramEnd"/>
                    <w:r w:rsidRPr="00995B38">
                      <w:rPr>
                        <w:rFonts w:ascii="Times New Roman" w:hAnsi="Times New Roman" w:cs="Times New Roman"/>
                        <w:color w:val="000000"/>
                        <w:sz w:val="18"/>
                        <w:szCs w:val="18"/>
                      </w:rPr>
                      <w:t>/деньвнутрь</w:t>
                    </w:r>
                  </w:p>
                </w:txbxContent>
              </v:textbox>
            </v:shape>
            <v:group id="Group 1068" o:spid="_x0000_s1463" style="position:absolute;left:5266;top:11787;width:3092;height:314" coordorigin="5266,12162" coordsize="3092,3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aYIA8QAAADdAAAA&#10;DwAAAAAAAAAAAAAAAACqAgAAZHJzL2Rvd25yZXYueG1sUEsFBgAAAAAEAAQA+gAAAJsDAAAAAA==&#10;">
              <v:line id="Line 1069" o:spid="_x0000_s1464" style="position:absolute;visibility:visible" from="5266,12471" to="8033,124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UB2jMUAAADdAAAADwAAAGRycy9kb3ducmV2LnhtbERP32vCMBB+H/g/hBP2NtNtEEY1ikwE&#10;3cOYbqCPZ3O21eZSkqzt/vtlMPDtPr6fN1sMthEd+VA71vA4yUAQF87UXGr4+lw/vIAIEdlg45g0&#10;/FCAxXx0N8PcuJ531O1jKVIIhxw1VDG2uZShqMhimLiWOHFn5y3GBH0pjcc+hdtGPmWZkhZrTg0V&#10;tvRaUXHdf1sN788fqltu3zbDYatOxWp3Ol56r/X9eFhOQUQa4k38796YNF9lCv6+SSfI+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UB2jMUAAADdAAAADwAAAAAAAAAA&#10;AAAAAAChAgAAZHJzL2Rvd25yZXYueG1sUEsFBgAAAAAEAAQA+QAAAJMDAAAAAA==&#10;"/>
              <v:line id="Line 1070" o:spid="_x0000_s1465" style="position:absolute;visibility:visible" from="5275,12162" to="7327,121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zTF8UAAADdAAAADwAAAGRycy9kb3ducmV2LnhtbERPS2vCQBC+F/oflhF6qxtbSCW6irQU&#10;1EOpD9DjmB2T2Oxs2F2T9N+7QqG3+fieM533phYtOV9ZVjAaJiCIc6srLhTsd5/PYxA+IGusLZOC&#10;X/Iwnz0+TDHTtuMNtdtQiBjCPkMFZQhNJqXPSzLoh7YhjtzZOoMhQldI7bCL4aaWL0mSSoMVx4YS&#10;G3ovKf/ZXo2Cr9fvtF2s1sv+sEpP+cfmdLx0TqmnQb+YgAjUh3/xn3up4/w0eYP7N/EEObs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gzTF8UAAADdAAAADwAAAAAAAAAA&#10;AAAAAAChAgAAZHJzL2Rvd25yZXYueG1sUEsFBgAAAAAEAAQA+QAAAJMDAAAAAA==&#10;"/>
              <v:line id="Line 1071" o:spid="_x0000_s1466" style="position:absolute;flip:x;visibility:visible" from="7334,12162" to="7334,122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g3msgAAADdAAAADwAAAGRycy9kb3ducmV2LnhtbESPQUsDMRCF70L/QxjBi9isRUrdNi1F&#10;EHroxSpbvE0342bZzWSbxHb9985B8DbDe/PeN6vN6Ht1oZjawAYepwUo4jrYlhsDH++vDwtQKSNb&#10;7AOTgR9KsFlPblZY2nDlN7occqMkhFOJBlzOQ6l1qh15TNMwEIv2FaLHLGtstI14lXDf61lRzLXH&#10;lqXB4UAvjuru8O0N6MX+/hy3p6eu6o7HZ1fV1fC5N+budtwuQWUa87/573pnBX9eCK58IyPo9S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J3g3msgAAADdAAAADwAAAAAA&#10;AAAAAAAAAAChAgAAZHJzL2Rvd25yZXYueG1sUEsFBgAAAAAEAAQA+QAAAJYDAAAAAA==&#10;"/>
              <v:line id="Line 1072" o:spid="_x0000_s1467" style="position:absolute;flip:y;visibility:visible" from="7334,12270" to="7674,122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SSAcUAAADdAAAADwAAAGRycy9kb3ducmV2LnhtbERPTWsCMRC9F/ofwgi9lJqtFNHVKFIQ&#10;PHiplV16GzfjZtnNZJtE3f77plDwNo/3Ocv1YDtxJR8axwpexxkI4srphmsFx8/tywxEiMgaO8ek&#10;4IcCrFePD0vMtbvxB10PsRYphEOOCkyMfS5lqAxZDGPXEyfu7LzFmKCvpfZ4S+G2k5Msm0qLDacG&#10;gz29G6raw8UqkLP987ffnN7aoi3LuSmqov/aK/U0GjYLEJGGeBf/u3c6zZ9mc/j7Jp0gV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DSSAcUAAADdAAAADwAAAAAAAAAA&#10;AAAAAAChAgAAZHJzL2Rvd25yZXYueG1sUEsFBgAAAAAEAAQA+QAAAJMDAAAAAA==&#10;"/>
              <v:line id="Line 1073" o:spid="_x0000_s1468" style="position:absolute;visibility:visible" from="8024,12459" to="8358,124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wcUUsQAAADdAAAADwAAAGRycy9kb3ducmV2LnhtbESPQWvCQBCF74L/YRnBW90oIiV1lSII&#10;OdiDUdrrkJ1mQ7OzMbvV+O+dg+BthvfmvW/W28G36kp9bAIbmM8yUMRVsA3XBs6n/ds7qJiQLbaB&#10;ycCdImw349EacxtufKRrmWolIRxzNOBS6nKtY+XIY5yFjli039B7TLL2tbY93iTct3qRZSvtsWFp&#10;cNjRzlH1V/57A8uvwtmf4RAPx6z4puay3F3KYMx0Mnx+gEo0pJf5eV1YwV/NhV++kRH05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3BxRSxAAAAN0AAAAPAAAAAAAAAAAA&#10;AAAAAKECAABkcnMvZG93bnJldi54bWxQSwUGAAAAAAQABAD5AAAAkgMAAAAA&#10;" strokeweight="2.25pt"/>
              <v:line id="Line 1074" o:spid="_x0000_s1469" style="position:absolute;visibility:visible" from="5275,12162" to="5275,124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3B4JcUAAADdAAAADwAAAGRycy9kb3ducmV2LnhtbERPTWvCQBC9F/oflin0VjdRCCV1FVEE&#10;9SBqC+1xzE6T1Oxs2N0m8d+7QqG3ebzPmc4H04iOnK8tK0hHCQjiwuqaSwUf7+uXVxA+IGtsLJOC&#10;K3mYzx4fpphr2/ORulMoRQxhn6OCKoQ2l9IXFRn0I9sSR+7bOoMhQldK7bCP4aaR4yTJpMGaY0OF&#10;LS0rKi6nX6NgPzlk3WK72wyf2+xcrI7nr5/eKfX8NCzeQAQawr/4z73RcX6WpnD/Jp4gZ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3B4JcUAAADdAAAADwAAAAAAAAAA&#10;AAAAAAChAgAAZHJzL2Rvd25yZXYueG1sUEsFBgAAAAAEAAQA+QAAAJMDAAAAAA==&#10;"/>
              <v:line id="Line 1075" o:spid="_x0000_s1470" style="position:absolute;flip:x;visibility:visible" from="7679,12282" to="7679,123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0mWrcQAAADdAAAADwAAAGRycy9kb3ducmV2LnhtbERPTWsCMRC9F/ofwgheimaVIroaRQqF&#10;HrxUy0pv42bcLLuZbJNU13/fFARv83ifs9r0thUX8qF2rGAyzkAQl07XXCn4OryP5iBCRNbYOiYF&#10;NwqwWT8/rTDX7sqfdNnHSqQQDjkqMDF2uZShNGQxjF1HnLiz8xZjgr6S2uM1hdtWTrNsJi3WnBoM&#10;dvRmqGz2v1aBnO9efvz29NoUzfG4MEVZdN87pYaDfrsEEamPD/Hd/aHT/NlkCv/fpBPk+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SZatxAAAAN0AAAAPAAAAAAAAAAAA&#10;AAAAAKECAABkcnMvZG93bnJldi54bWxQSwUGAAAAAAQABAD5AAAAkgMAAAAA&#10;"/>
              <v:line id="Line 1076" o:spid="_x0000_s1471" style="position:absolute;flip:y;visibility:visible" from="7679,12390" to="8019,123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UzNsUAAADdAAAADwAAAGRycy9kb3ducmV2LnhtbERPTWsCMRC9C/0PYQq9FM3aFrGrUUQQ&#10;PHipykpv42a6WXYz2SZRt/++KRS8zeN9znzZ21ZcyYfasYLxKANBXDpdc6XgeNgMpyBCRNbYOiYF&#10;PxRguXgYzDHX7sYfdN3HSqQQDjkqMDF2uZShNGQxjFxHnLgv5y3GBH0ltcdbCretfMmyibRYc2ow&#10;2NHaUNnsL1aBnO6ev/3q/NYUzen0boqy6D53Sj099qsZiEh9vIv/3Vud5k/Gr/D3TTpBL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AUzNsUAAADdAAAADwAAAAAAAAAA&#10;AAAAAAChAgAAZHJzL2Rvd25yZXYueG1sUEsFBgAAAAAEAAQA+QAAAJMDAAAAAA==&#10;"/>
              <v:line id="Line 1077" o:spid="_x0000_s1472" style="position:absolute;flip:x;visibility:visible" from="8024,12402" to="8024,124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yrQsQAAADdAAAADwAAAGRycy9kb3ducmV2LnhtbERPTWsCMRC9F/ofwgi9FM1aRHQ1ighC&#10;D16qZaW3cTNult1Mtkmq23/fFARv83ifs1z3thVX8qF2rGA8ykAQl07XXCn4PO6GMxAhImtsHZOC&#10;XwqwXj0/LTHX7sYfdD3ESqQQDjkqMDF2uZShNGQxjFxHnLiL8xZjgr6S2uMthdtWvmXZVFqsOTUY&#10;7GhrqGwOP1aBnO1fv/3mPGmK5nSam6Isuq+9Ui+DfrMAEamPD/Hd/a7T/Ol4Av/fpBPk6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7KtCxAAAAN0AAAAPAAAAAAAAAAAA&#10;AAAAAKECAABkcnMvZG93bnJldi54bWxQSwUGAAAAAAQABAD5AAAAkgMAAAAA&#10;"/>
            </v:group>
          </v:group>
        </w:pict>
      </w:r>
    </w:p>
    <w:p w:rsidR="00F673CE" w:rsidRPr="003B2552" w:rsidRDefault="00F673CE" w:rsidP="00F455D4">
      <w:pPr>
        <w:spacing w:after="0" w:line="240" w:lineRule="auto"/>
        <w:rPr>
          <w:rFonts w:ascii="Times New Roman" w:hAnsi="Times New Roman" w:cs="Times New Roman"/>
          <w:sz w:val="28"/>
          <w:szCs w:val="28"/>
        </w:rPr>
      </w:pPr>
    </w:p>
    <w:p w:rsidR="00F673CE" w:rsidRPr="003B2552" w:rsidRDefault="00E24B9C" w:rsidP="00F455D4">
      <w:pPr>
        <w:spacing w:after="0" w:line="240" w:lineRule="auto"/>
        <w:rPr>
          <w:rFonts w:ascii="Times New Roman" w:hAnsi="Times New Roman" w:cs="Times New Roman"/>
          <w:sz w:val="28"/>
          <w:szCs w:val="28"/>
        </w:rPr>
      </w:pPr>
      <w:r>
        <w:rPr>
          <w:rFonts w:ascii="Times New Roman" w:hAnsi="Times New Roman" w:cs="Times New Roman"/>
          <w:noProof/>
          <w:sz w:val="28"/>
          <w:szCs w:val="28"/>
        </w:rPr>
        <w:pict>
          <v:group id="Group 1019" o:spid="_x0000_s1473" style="position:absolute;margin-left:12.1pt;margin-top:1.95pt;width:329.7pt;height:11.8pt;z-index:251697152" coordorigin="1486,12544" coordsize="6594,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">
            <v:shape id="Text Box 1020" o:spid="_x0000_s1474" type="#_x0000_t202" style="position:absolute;left:1486;top:12548;width:2983;height:2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Z+w8QA&#10;AADdAAAADwAAAGRycy9kb3ducmV2LnhtbERPTWvCQBC9F/oflil4Ed0omGrMRlpBkJ6qFcHbkJ1m&#10;Q7OzIbua+O/dQqG3ebzPyTeDbcSNOl87VjCbJiCIS6drrhScvnaTJQgfkDU2jknBnTxsiuenHDPt&#10;ej7Q7RgqEUPYZ6jAhNBmUvrSkEU/dS1x5L5dZzFE2FVSd9jHcNvIeZKk0mLNscFgS1tD5c/xahW8&#10;X7Ylp3417o1Pz58f41l/b3dKjV6GtzWIQEP4F/+59zrOX6xe4febeIIs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zWfsPEAAAA3QAAAA8AAAAAAAAAAAAAAAAAmAIAAGRycy9k&#10;b3ducmV2LnhtbFBLBQYAAAAABAAEAPUAAACJAwAAAAA=&#10;" filled="f" fillcolor="#0c9" stroked="f">
              <v:textbox inset=".1mm,.1mm,.1mm,.1mm">
                <w:txbxContent>
                  <w:p w:rsidR="00E24B9C" w:rsidRPr="00995B38" w:rsidRDefault="00E24B9C" w:rsidP="00F673CE">
                    <w:pPr>
                      <w:autoSpaceDE w:val="0"/>
                      <w:autoSpaceDN w:val="0"/>
                      <w:adjustRightInd w:val="0"/>
                      <w:rPr>
                        <w:rFonts w:ascii="Times New Roman" w:hAnsi="Times New Roman" w:cs="Times New Roman"/>
                        <w:color w:val="000000"/>
                      </w:rPr>
                    </w:pPr>
                    <w:r w:rsidRPr="00995B38">
                      <w:rPr>
                        <w:rFonts w:ascii="Times New Roman" w:hAnsi="Times New Roman" w:cs="Times New Roman"/>
                        <w:color w:val="000000"/>
                      </w:rPr>
                      <w:t>Винкристин  1,5 мг/м</w:t>
                    </w:r>
                    <w:proofErr w:type="gramStart"/>
                    <w:r w:rsidRPr="00995B38">
                      <w:rPr>
                        <w:rFonts w:ascii="Times New Roman" w:hAnsi="Times New Roman" w:cs="Times New Roman"/>
                        <w:color w:val="000000"/>
                        <w:vertAlign w:val="superscript"/>
                      </w:rPr>
                      <w:t>2</w:t>
                    </w:r>
                    <w:proofErr w:type="gramEnd"/>
                    <w:r w:rsidRPr="00995B38">
                      <w:rPr>
                        <w:rFonts w:ascii="Times New Roman" w:hAnsi="Times New Roman" w:cs="Times New Roman"/>
                        <w:color w:val="000000"/>
                      </w:rPr>
                      <w:t xml:space="preserve">/день в/в. </w:t>
                    </w:r>
                  </w:p>
                </w:txbxContent>
              </v:textbox>
            </v:shape>
            <v:group id="Group 1021" o:spid="_x0000_s1475" style="position:absolute;left:5816;top:12544;width:2264;height:194" coordorigin="5816,12664" coordsize="2264,1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FIhTZscAAADd&#10;AAAADwAAAAAAAAAAAAAAAACqAgAAZHJzL2Rvd25yZXYueG1sUEsFBgAAAAAEAAQA+gAAAJ4DAAAA&#10;AA==&#10;">
              <v:line id="Line 1022" o:spid="_x0000_s1476" style="position:absolute;visibility:visible" from="5816,12664" to="5816,12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Mvf6cIAAADdAAAADwAAAGRycy9kb3ducmV2LnhtbERPTYvCMBC9C/sfwix403RFZe0aZRGE&#10;HvRgld3r0IxNsZnUJmr990YQvM3jfc582dlaXKn1lWMFX8MEBHHhdMWlgsN+PfgG4QOyxtoxKbiT&#10;h+XiozfHVLsb7+iah1LEEPYpKjAhNKmUvjBk0Q9dQxy5o2sthgjbUuoWbzHc1nKUJFNpseLYYLCh&#10;laHilF+sgvE2M/q/2/jNLsn+qDqPV+fcKdX/7H5/QATqwlv8cmc6zp/MZvD8Jp4gF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Mvf6cIAAADdAAAADwAAAAAAAAAAAAAA&#10;AAChAgAAZHJzL2Rvd25yZXYueG1sUEsFBgAAAAAEAAQA+QAAAJADAAAAAA==&#10;" strokeweight="2.25pt"/>
              <v:line id="Line 1023" o:spid="_x0000_s1477" style="position:absolute;visibility:visible" from="6511,12664" to="6511,12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6Cj8UAAADdAAAADwAAAGRycy9kb3ducmV2LnhtbESPQWsCMRCF7wX/Qxiht5pURMpqlCII&#10;e7AHt0Wvw2a6WbqZrJtUt//eOQi9zfDevPfNejuGTl1pSG1kC68zA4q4jq7lxsLX5/7lDVTKyA67&#10;yGThjxJsN5OnNRYu3vhI1yo3SkI4FWjB59wXWqfaU8A0iz2xaN9xCJhlHRrtBrxJeOj03JilDtiy&#10;NHjsaeep/ql+g4XFR+ndeTykw9GUJ2ovi92litY+T8f3FahMY/43P65LJ/hLI/zyjYygN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t6Cj8UAAADdAAAADwAAAAAAAAAA&#10;AAAAAAChAgAAZHJzL2Rvd25yZXYueG1sUEsFBgAAAAAEAAQA+QAAAJMDAAAAAA==&#10;" strokeweight="2.25pt"/>
              <v:line id="Line 1024" o:spid="_x0000_s1478" style="position:absolute;visibility:visible" from="7364,12664" to="7364,12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InFMEAAADdAAAADwAAAGRycy9kb3ducmV2LnhtbERPTYvCMBC9C/sfwgh700QRkWoUERZ6&#10;cA9W0evQzDZlm0ltonb//UYQvM3jfc5q07tG3KkLtWcNk7ECQVx6U3Ol4XT8Gi1AhIhssPFMGv4o&#10;wGb9MVhhZvyDD3QvYiVSCIcMNdgY20zKUFpyGMa+JU7cj+8cxgS7SpoOHyncNXKq1Fw6rDk1WGxp&#10;Z6n8LW5Ow+w7t+bS78P+oPIz1dfZ7lp4rT+H/XYJIlIf3+KXOzdp/lxN4PlNOkGu/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dkicUwQAAAN0AAAAPAAAAAAAAAAAAAAAA&#10;AKECAABkcnMvZG93bnJldi54bWxQSwUGAAAAAAQABAD5AAAAjwMAAAAA&#10;" strokeweight="2.25pt"/>
              <v:line id="Line 1025" o:spid="_x0000_s1479" style="position:absolute;visibility:visible" from="8080,12664" to="8080,12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UC5Y8EAAADdAAAADwAAAGRycy9kb3ducmV2LnhtbERPTYvCMBC9C/6HMII3TRQR6RpFBKEH&#10;Pdhd3OvQzDZlm0ltonb//UYQvM3jfc5627tG3KkLtWcNs6kCQVx6U3Ol4evzMFmBCBHZYOOZNPxR&#10;gO1mOFhjZvyDz3QvYiVSCIcMNdgY20zKUFpyGKa+JU7cj+8cxgS7SpoOHyncNXKu1FI6rDk1WGxp&#10;b6n8LW5Ow+KUW/PdH8PxrPIL1dfF/lp4rcejfvcBIlIf3+KXOzdp/lLN4flNOkFu/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tQLljwQAAAN0AAAAPAAAAAAAAAAAAAAAA&#10;AKECAABkcnMvZG93bnJldi54bWxQSwUGAAAAAAQABAD5AAAAjwMAAAAA&#10;" strokeweight="2.25pt"/>
            </v:group>
          </v:group>
        </w:pict>
      </w:r>
    </w:p>
    <w:p w:rsidR="00F673CE" w:rsidRPr="003B2552" w:rsidRDefault="00E24B9C" w:rsidP="00F455D4">
      <w:pPr>
        <w:spacing w:after="0" w:line="240" w:lineRule="auto"/>
        <w:rPr>
          <w:rFonts w:ascii="Times New Roman" w:hAnsi="Times New Roman" w:cs="Times New Roman"/>
          <w:sz w:val="28"/>
          <w:szCs w:val="28"/>
        </w:rPr>
      </w:pPr>
      <w:r>
        <w:rPr>
          <w:rFonts w:ascii="Times New Roman" w:hAnsi="Times New Roman" w:cs="Times New Roman"/>
          <w:noProof/>
          <w:sz w:val="28"/>
          <w:szCs w:val="28"/>
        </w:rPr>
        <w:pict>
          <v:group id="Group 1026" o:spid="_x0000_s1480" style="position:absolute;margin-left:12.05pt;margin-top:8.95pt;width:329.7pt;height:44.75pt;z-index:251698176" coordorigin="1486,12735" coordsize="6594,5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">
            <v:shape id="Text Box 1027" o:spid="_x0000_s1481" type="#_x0000_t202" style="position:absolute;left:1486;top:12738;width:3557;height:5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mt8YA&#10;AADdAAAADwAAAGRycy9kb3ducmV2LnhtbESPQWvCQBCF70L/wzKFXkQ3FhpqdJVWEEpPNRbB25Ad&#10;s8HsbMhuTfz3nUOhtxnem/e+WW9H36ob9bEJbGAxz0ARV8E2XBv4Pu5nr6BiQrbYBiYDd4qw3TxM&#10;1ljYMPCBbmWqlYRwLNCAS6krtI6VI49xHjpi0S6h95hk7Wttexwk3Lf6Octy7bFhaXDY0c5RdS1/&#10;vIH3867iPC6ng4v56etzuhju3d6Yp8fxbQUq0Zj+zX/XH1bwX5bCL9/ICHrz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z/mt8YAAADdAAAADwAAAAAAAAAAAAAAAACYAgAAZHJz&#10;L2Rvd25yZXYueG1sUEsFBgAAAAAEAAQA9QAAAIsDAAAAAA==&#10;" filled="f" fillcolor="#0c9" stroked="f">
              <v:textbox inset=".1mm,.1mm,.1mm,.1mm">
                <w:txbxContent>
                  <w:p w:rsidR="00E24B9C" w:rsidRPr="00995B38" w:rsidRDefault="00E24B9C" w:rsidP="00F673CE">
                    <w:pPr>
                      <w:autoSpaceDE w:val="0"/>
                      <w:autoSpaceDN w:val="0"/>
                      <w:adjustRightInd w:val="0"/>
                      <w:rPr>
                        <w:rFonts w:ascii="Times New Roman" w:hAnsi="Times New Roman" w:cs="Times New Roman"/>
                        <w:color w:val="000000"/>
                      </w:rPr>
                    </w:pPr>
                    <w:r w:rsidRPr="00995B38">
                      <w:rPr>
                        <w:rFonts w:ascii="Times New Roman" w:hAnsi="Times New Roman" w:cs="Times New Roman"/>
                        <w:color w:val="000000"/>
                      </w:rPr>
                      <w:t>Доксорубицин  30 мг/м</w:t>
                    </w:r>
                    <w:proofErr w:type="gramStart"/>
                    <w:r w:rsidRPr="00995B38">
                      <w:rPr>
                        <w:rFonts w:ascii="Times New Roman" w:hAnsi="Times New Roman" w:cs="Times New Roman"/>
                        <w:color w:val="000000"/>
                        <w:vertAlign w:val="superscript"/>
                      </w:rPr>
                      <w:t>2</w:t>
                    </w:r>
                    <w:proofErr w:type="gramEnd"/>
                    <w:r w:rsidRPr="00995B38">
                      <w:rPr>
                        <w:rFonts w:ascii="Times New Roman" w:hAnsi="Times New Roman" w:cs="Times New Roman"/>
                        <w:color w:val="000000"/>
                      </w:rPr>
                      <w:t xml:space="preserve">/день </w:t>
                    </w:r>
                  </w:p>
                  <w:p w:rsidR="00E24B9C" w:rsidRPr="00995B38" w:rsidRDefault="00E24B9C" w:rsidP="00F673CE">
                    <w:pPr>
                      <w:autoSpaceDE w:val="0"/>
                      <w:autoSpaceDN w:val="0"/>
                      <w:adjustRightInd w:val="0"/>
                      <w:rPr>
                        <w:rFonts w:ascii="Times New Roman" w:hAnsi="Times New Roman" w:cs="Times New Roman"/>
                        <w:color w:val="000000"/>
                      </w:rPr>
                    </w:pPr>
                    <w:r w:rsidRPr="00995B38">
                      <w:rPr>
                        <w:rFonts w:ascii="Times New Roman" w:hAnsi="Times New Roman" w:cs="Times New Roman"/>
                        <w:color w:val="000000"/>
                      </w:rPr>
                      <w:t>(1 час</w:t>
                    </w:r>
                    <w:r w:rsidRPr="00995B38">
                      <w:rPr>
                        <w:rFonts w:ascii="Times New Roman" w:hAnsi="Times New Roman" w:cs="Times New Roman"/>
                        <w:color w:val="000000"/>
                        <w:sz w:val="20"/>
                        <w:szCs w:val="20"/>
                      </w:rPr>
                      <w:t>.</w:t>
                    </w:r>
                    <w:proofErr w:type="gramStart"/>
                    <w:r w:rsidRPr="00995B38">
                      <w:rPr>
                        <w:rFonts w:ascii="Times New Roman" w:hAnsi="Times New Roman" w:cs="Times New Roman"/>
                        <w:color w:val="000000"/>
                      </w:rPr>
                      <w:t xml:space="preserve"> )</w:t>
                    </w:r>
                    <w:proofErr w:type="gramEnd"/>
                    <w:r w:rsidRPr="00995B38">
                      <w:rPr>
                        <w:rFonts w:ascii="Times New Roman" w:hAnsi="Times New Roman" w:cs="Times New Roman"/>
                        <w:color w:val="000000"/>
                      </w:rPr>
                      <w:t xml:space="preserve"> инф</w:t>
                    </w:r>
                  </w:p>
                  <w:p w:rsidR="00E24B9C" w:rsidRPr="00995B38" w:rsidRDefault="00E24B9C" w:rsidP="00F673CE">
                    <w:pPr>
                      <w:autoSpaceDE w:val="0"/>
                      <w:autoSpaceDN w:val="0"/>
                      <w:adjustRightInd w:val="0"/>
                      <w:rPr>
                        <w:rFonts w:ascii="Times New Roman" w:hAnsi="Times New Roman" w:cs="Times New Roman"/>
                        <w:color w:val="000000"/>
                      </w:rPr>
                    </w:pPr>
                  </w:p>
                  <w:p w:rsidR="00E24B9C" w:rsidRPr="00995B38" w:rsidRDefault="00E24B9C" w:rsidP="00F673CE">
                    <w:pPr>
                      <w:autoSpaceDE w:val="0"/>
                      <w:autoSpaceDN w:val="0"/>
                      <w:adjustRightInd w:val="0"/>
                      <w:rPr>
                        <w:rFonts w:ascii="Times New Roman" w:hAnsi="Times New Roman" w:cs="Times New Roman"/>
                        <w:color w:val="000000"/>
                      </w:rPr>
                    </w:pPr>
                  </w:p>
                </w:txbxContent>
              </v:textbox>
            </v:shape>
            <v:group id="Group 1028" o:spid="_x0000_s1482" style="position:absolute;left:5816;top:12735;width:2264;height:200" coordorigin="5816,13013" coordsize="2264,2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Fsvr7wwAAAN0AAAAP&#10;AAAAAAAAAAAAAAAAAKoCAABkcnMvZG93bnJldi54bWxQSwUGAAAAAAQABAD6AAAAmgMAAAAA&#10;">
              <v:line id="Line 1029" o:spid="_x0000_s1483" style="position:absolute;visibility:visible" from="5816,13013" to="5816,1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ZuXt8QAAADdAAAADwAAAGRycy9kb3ducmV2LnhtbERPTWvCQBC9F/wPywje6qaRShtdpShK&#10;DVIwFc9DdkxCs7Npdk3iv+8WCr3N433Ocj2YWnTUusqygqdpBII4t7riQsH5c/f4AsJ5ZI21ZVJw&#10;Jwfr1ehhiYm2PZ+oy3whQgi7BBWU3jeJlC4vyaCb2oY4cFfbGvQBtoXULfYh3NQyjqK5NFhxaCix&#10;oU1J+Vd2MwqK79TOZ4c4PdbpJT31283+o8uUmoyHtwUIT4P/F/+533WY//waw+834QS5+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m5e3xAAAAN0AAAAPAAAAAAAAAAAA&#10;AAAAAKECAABkcnMvZG93bnJldi54bWxQSwUGAAAAAAQABAD5AAAAkgMAAAAA&#10;" strokeweight="4.5pt"/>
              <v:line id="Line 1030" o:spid="_x0000_s1484" style="position:absolute;visibility:visible" from="6511,13013" to="6511,132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cyLMQAAADdAAAADwAAAGRycy9kb3ducmV2LnhtbERPTWvCQBC9F/wPywi91Y1KRaOriKVS&#10;QykYxfOQHZNgdjbNrkn8991Cobd5vM9ZbXpTiZYaV1pWMB5FIIgzq0vOFZxP7y9zEM4ja6wsk4IH&#10;OdisB08rjLXt+Eht6nMRQtjFqKDwvo6ldFlBBt3I1sSBu9rGoA+wyaVusAvhppKTKJpJgyWHhgJr&#10;2hWU3dK7UZB/J3Y2PUySzyq5JMfubbf/alOlnof9dgnCU+//xX/uDx3mvy6m8PtNOEGu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21zIsxAAAAN0AAAAPAAAAAAAAAAAA&#10;AAAAAKECAABkcnMvZG93bnJldi54bWxQSwUGAAAAAAQABAD5AAAAkgMAAAAA&#10;" strokeweight="4.5pt"/>
              <v:line id="Line 1031" o:spid="_x0000_s1485" style="position:absolute;visibility:visible" from="7364,13013" to="7364,1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6qWMQAAADdAAAADwAAAGRycy9kb3ducmV2LnhtbERPTWvCQBC9F/wPywi91Y22ikZXKZaW&#10;GkQwiuchOyah2dk0u03Sf+8WhN7m8T5ntelNJVpqXGlZwXgUgSDOrC45V3A+vT/NQTiPrLGyTAp+&#10;ycFmPXhYYaxtx0dqU5+LEMIuRgWF93UspcsKMuhGtiYO3NU2Bn2ATS51g10IN5WcRNFMGiw5NBRY&#10;07ag7Cv9MQry78TOnneTZF8ll+TYvW0/Dm2q1OOwf12C8NT7f/Hd/anD/OniBf6+CSfI9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5PqpYxAAAAN0AAAAPAAAAAAAAAAAA&#10;AAAAAKECAABkcnMvZG93bnJldi54bWxQSwUGAAAAAAQABAD5AAAAkgMAAAAA&#10;" strokeweight="4.5pt"/>
              <v:line id="Line 1032" o:spid="_x0000_s1486" style="position:absolute;visibility:visible" from="8080,13013" to="8080,132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IPw8QAAADdAAAADwAAAGRycy9kb3ducmV2LnhtbERPTWvCQBC9C/0PyxS86aaK0kZXKRZL&#10;G0RIFM9DdpqEZmfT7Jqk/75bELzN433OejuYWnTUusqygqdpBII4t7riQsH5tJ88g3AeWWNtmRT8&#10;koPt5mG0xljbnlPqMl+IEMIuRgWl900spctLMuimtiEO3JdtDfoA20LqFvsQbmo5i6KlNFhxaCix&#10;oV1J+Xd2NQqKn8Qu55+z5FAnlyTt33bvxy5Tavw4vK5AeBr8XXxzf+gwf/GygP9vwgly8w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cg/DxAAAAN0AAAAPAAAAAAAAAAAA&#10;AAAAAKECAABkcnMvZG93bnJldi54bWxQSwUGAAAAAAQABAD5AAAAkgMAAAAA&#10;" strokeweight="4.5pt"/>
            </v:group>
          </v:group>
        </w:pict>
      </w:r>
    </w:p>
    <w:p w:rsidR="00F673CE" w:rsidRPr="003B2552" w:rsidRDefault="00F673CE" w:rsidP="00F455D4">
      <w:pPr>
        <w:spacing w:after="0" w:line="240" w:lineRule="auto"/>
        <w:rPr>
          <w:rFonts w:ascii="Times New Roman" w:hAnsi="Times New Roman" w:cs="Times New Roman"/>
          <w:sz w:val="28"/>
          <w:szCs w:val="28"/>
        </w:rPr>
      </w:pPr>
    </w:p>
    <w:p w:rsidR="00F673CE" w:rsidRPr="003B2552" w:rsidRDefault="00F673CE" w:rsidP="00F455D4">
      <w:pPr>
        <w:spacing w:after="0" w:line="240" w:lineRule="auto"/>
        <w:rPr>
          <w:rFonts w:ascii="Times New Roman" w:hAnsi="Times New Roman" w:cs="Times New Roman"/>
          <w:sz w:val="28"/>
          <w:szCs w:val="28"/>
        </w:rPr>
      </w:pPr>
    </w:p>
    <w:p w:rsidR="00F673CE" w:rsidRPr="003B2552" w:rsidRDefault="00E24B9C" w:rsidP="00F455D4">
      <w:pPr>
        <w:spacing w:after="0" w:line="240" w:lineRule="auto"/>
        <w:rPr>
          <w:rFonts w:ascii="Times New Roman" w:hAnsi="Times New Roman" w:cs="Times New Roman"/>
          <w:sz w:val="28"/>
          <w:szCs w:val="28"/>
        </w:rPr>
      </w:pPr>
      <w:r>
        <w:rPr>
          <w:rFonts w:ascii="Times New Roman" w:hAnsi="Times New Roman" w:cs="Times New Roman"/>
          <w:noProof/>
          <w:sz w:val="28"/>
          <w:szCs w:val="28"/>
        </w:rPr>
        <w:lastRenderedPageBreak/>
        <w:pict>
          <v:group id="Group 1033" o:spid="_x0000_s1487" style="position:absolute;margin-left:12.1pt;margin-top:1.5pt;width:266.8pt;height:26.7pt;z-index:251699200" coordorigin="1486,13245" coordsize="5336,4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">
            <v:shape id="Text Box 1034" o:spid="_x0000_s1488" type="#_x0000_t202" style="position:absolute;left:1486;top:13245;width:3866;height:4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TuHcQA&#10;AADdAAAADwAAAGRycy9kb3ducmV2LnhtbERPS2vCQBC+F/oflin0IrpJS4NG16CCUHqqDwRvQ3bM&#10;BrOzIbs18d93CwVv8/E9Z1EMthE36nztWEE6SUAQl07XXCk4HrbjKQgfkDU2jknBnTwUy+enBeba&#10;9byj2z5UIoawz1GBCaHNpfSlIYt+4lriyF1cZzFE2FVSd9jHcNvItyTJpMWaY4PBljaGyuv+xypY&#10;nzclZ3426o3PTt9fo7S/t1ulXl+G1RxEoCE8xP/uTx3nf0zf4e+beIJ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Y07h3EAAAA3QAAAA8AAAAAAAAAAAAAAAAAmAIAAGRycy9k&#10;b3ducmV2LnhtbFBLBQYAAAAABAAEAPUAAACJAwAAAAA=&#10;" filled="f" fillcolor="#0c9" stroked="f">
              <v:textbox inset=".1mm,.1mm,.1mm,.1mm">
                <w:txbxContent>
                  <w:p w:rsidR="00E24B9C" w:rsidRPr="00995B38" w:rsidRDefault="00E24B9C" w:rsidP="00F673CE">
                    <w:pPr>
                      <w:autoSpaceDE w:val="0"/>
                      <w:autoSpaceDN w:val="0"/>
                      <w:adjustRightInd w:val="0"/>
                      <w:rPr>
                        <w:rFonts w:ascii="Times New Roman" w:hAnsi="Times New Roman" w:cs="Times New Roman"/>
                        <w:color w:val="000000"/>
                      </w:rPr>
                    </w:pPr>
                    <w:r w:rsidRPr="00995B38">
                      <w:rPr>
                        <w:rFonts w:ascii="Times New Roman" w:hAnsi="Times New Roman" w:cs="Times New Roman"/>
                        <w:color w:val="000000"/>
                      </w:rPr>
                      <w:t xml:space="preserve">Аспарагиназа10.000 </w:t>
                    </w:r>
                    <w:r w:rsidRPr="00995B38">
                      <w:rPr>
                        <w:rFonts w:ascii="Times New Roman" w:hAnsi="Times New Roman" w:cs="Times New Roman"/>
                        <w:color w:val="000000"/>
                        <w:lang w:val="en-US"/>
                      </w:rPr>
                      <w:t>E</w:t>
                    </w:r>
                    <w:r w:rsidRPr="00995B38">
                      <w:rPr>
                        <w:rFonts w:ascii="Times New Roman" w:hAnsi="Times New Roman" w:cs="Times New Roman"/>
                        <w:color w:val="000000"/>
                      </w:rPr>
                      <w:t>Д/м</w:t>
                    </w:r>
                    <w:proofErr w:type="gramStart"/>
                    <w:r w:rsidRPr="00995B38">
                      <w:rPr>
                        <w:rFonts w:ascii="Times New Roman" w:hAnsi="Times New Roman" w:cs="Times New Roman"/>
                        <w:color w:val="000000"/>
                        <w:vertAlign w:val="superscript"/>
                      </w:rPr>
                      <w:t>2</w:t>
                    </w:r>
                    <w:proofErr w:type="gramEnd"/>
                    <w:r w:rsidRPr="00995B38">
                      <w:rPr>
                        <w:rFonts w:ascii="Times New Roman" w:hAnsi="Times New Roman" w:cs="Times New Roman"/>
                        <w:color w:val="000000"/>
                      </w:rPr>
                      <w:t xml:space="preserve">/день инф. (1час) </w:t>
                    </w:r>
                  </w:p>
                </w:txbxContent>
              </v:textbox>
            </v:shape>
            <v:group id="Group 1035" o:spid="_x0000_s1489" style="position:absolute;left:5816;top:13398;width:1006;height:156" coordorigin="5816,12938" coordsize="1006,1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QHM++wwAAAN0AAAAP&#10;AAAAAAAAAAAAAAAAAKoCAABkcnMvZG93bnJldi54bWxQSwUGAAAAAAQABAD6AAAAmgMAAAAA&#10;">
              <v:line id="Line 1036" o:spid="_x0000_s1490" style="position:absolute;visibility:visible" from="6511,12938" to="6511,13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6uZHsMAAADdAAAADwAAAGRycy9kb3ducmV2LnhtbERPTWvCQBC9F/wPywi91Y0WRVJXEUWx&#10;oQhG6XnITpPQ7GzMrkn6712h4G0e73MWq95UoqXGlZYVjEcRCOLM6pJzBZfz7m0OwnlkjZVlUvBH&#10;DlbLwcsCY207PlGb+lyEEHYxKii8r2MpXVaQQTeyNXHgfmxj0AfY5FI32IVwU8lJFM2kwZJDQ4E1&#10;bQrKftObUZBfEzt7/5wkX1XynZy67WZ/bFOlXof9+gOEp94/xf/ugw7zp/MpPL4JJ8jl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OrmR7DAAAA3QAAAA8AAAAAAAAAAAAA&#10;AAAAoQIAAGRycy9kb3ducmV2LnhtbFBLBQYAAAAABAAEAPkAAACRAwAAAAA=&#10;" strokeweight="4.5pt"/>
              <v:line id="Line 1037" o:spid="_x0000_s1491" style="position:absolute;visibility:visible" from="5816,12938" to="5816,13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kHacQAAADdAAAADwAAAGRycy9kb3ducmV2LnhtbERPTWvCQBC9C/6HZQredFOlQaKrFKWi&#10;QQqmpechOyah2dk0uybpv+8WBG/zeJ+z3g6mFh21rrKs4HkWgSDOra64UPD58TZdgnAeWWNtmRT8&#10;koPtZjxaY6JtzxfqMl+IEMIuQQWl900ipctLMuhmtiEO3NW2Bn2AbSF1i30IN7WcR1EsDVYcGkps&#10;aFdS/p3djILiJ7Xx4jRPz3X6lV76/e7w3mVKTZ6G1xUIT4N/iO/uow7zX5Yx/H8TTpCb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eQdpxAAAAN0AAAAPAAAAAAAAAAAA&#10;AAAAAKECAABkcnMvZG93bnJldi54bWxQSwUGAAAAAAQABAD5AAAAkgMAAAAA&#10;" strokeweight="4.5pt"/>
              <v:line id="Line 1038" o:spid="_x0000_s1492" style="position:absolute;visibility:visible" from="6124,12938" to="6124,13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Wi8sQAAADdAAAADwAAAGRycy9kb3ducmV2LnhtbERPTWvCQBC9F/wPywi91Y2WqkRXEUtL&#10;G0RIFM9DdkyC2dk0u03Sf98tFLzN433OejuYWnTUusqygukkAkGcW11xoeB8entagnAeWWNtmRT8&#10;kIPtZvSwxljbnlPqMl+IEMIuRgWl900spctLMugmtiEO3NW2Bn2AbSF1i30IN7WcRdFcGqw4NJTY&#10;0L6k/JZ9GwXFV2Lnz5+z5FAnlyTtX/fvxy5T6nE87FYgPA3+Lv53f+gw/2W5gL9vwgly8w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NaLyxAAAAN0AAAAPAAAAAAAAAAAA&#10;AAAAAKECAABkcnMvZG93bnJldi54bWxQSwUGAAAAAAQABAD5AAAAkgMAAAAA&#10;" strokeweight="4.5pt"/>
              <v:line id="Line 1039" o:spid="_x0000_s1493" style="position:absolute;visibility:visible" from="6822,12938" to="6822,13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o2gMcAAADdAAAADwAAAGRycy9kb3ducmV2LnhtbESPQWvCQBCF74X+h2UK3upGpSLRVcSi&#10;tKEUTIvnITtNQrOzaXabxH/vHAq9zfDevPfNZje6RvXUhdqzgdk0AUVceFtzaeDz4/i4AhUissXG&#10;Mxm4UoDd9v5ug6n1A5+pz2OpJIRDigaqGNtU61BU5DBMfUss2pfvHEZZu1LbDgcJd42eJ8lSO6xZ&#10;Gips6VBR8Z3/OgPlT+aXi9d59tZkl+w8PB9O731uzORh3K9BRRrjv/nv+sUK/tNKcOUbGUFvb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9qjaAxwAAAN0AAAAPAAAAAAAA&#10;AAAAAAAAAKECAABkcnMvZG93bnJldi54bWxQSwUGAAAAAAQABAD5AAAAlQMAAAAA&#10;" strokeweight="4.5pt"/>
            </v:group>
          </v:group>
        </w:pict>
      </w:r>
    </w:p>
    <w:p w:rsidR="00F673CE" w:rsidRPr="003B2552" w:rsidRDefault="00F673CE" w:rsidP="00F455D4">
      <w:pPr>
        <w:spacing w:after="0" w:line="240" w:lineRule="auto"/>
        <w:rPr>
          <w:rFonts w:ascii="Times New Roman" w:hAnsi="Times New Roman" w:cs="Times New Roman"/>
          <w:sz w:val="28"/>
          <w:szCs w:val="28"/>
        </w:rPr>
      </w:pPr>
    </w:p>
    <w:p w:rsidR="00F673CE" w:rsidRPr="003B2552" w:rsidRDefault="00E24B9C" w:rsidP="00F455D4">
      <w:pPr>
        <w:spacing w:after="0" w:line="240" w:lineRule="auto"/>
        <w:rPr>
          <w:rFonts w:ascii="Times New Roman" w:hAnsi="Times New Roman" w:cs="Times New Roman"/>
          <w:sz w:val="28"/>
          <w:szCs w:val="28"/>
        </w:rPr>
      </w:pPr>
      <w:r>
        <w:rPr>
          <w:rFonts w:ascii="Times New Roman" w:hAnsi="Times New Roman" w:cs="Times New Roman"/>
          <w:noProof/>
          <w:sz w:val="28"/>
          <w:szCs w:val="28"/>
        </w:rPr>
        <w:pict>
          <v:group id="Group 1040" o:spid="_x0000_s1494" style="position:absolute;margin-left:13.55pt;margin-top:.45pt;width:372.65pt;height:36.75pt;z-index:251700224" coordorigin="1486,13630" coordsize="7458,5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">
            <v:line id="Line 1041" o:spid="_x0000_s1495" style="position:absolute;visibility:visible" from="8939,13708" to="8944,139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w6hscAAADdAAAADwAAAGRycy9kb3ducmV2LnhtbESPQWvCQBCF74X+h2UK3upGpSLRVcSi&#10;tKEUTIvnITtNQrOzaXabxH/vHAq9zfDevPfNZje6RvXUhdqzgdk0AUVceFtzaeDz4/i4AhUissXG&#10;Mxm4UoDd9v5ug6n1A5+pz2OpJIRDigaqGNtU61BU5DBMfUss2pfvHEZZu1LbDgcJd42eJ8lSO6xZ&#10;Gips6VBR8Z3/OgPlT+aXi9d59tZkl+w8PB9O731uzORh3K9BRRrjv/nv+sUK/tNK+OUbGUFvb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D3DqGxwAAAN0AAAAPAAAAAAAA&#10;AAAAAAAAAKECAABkcnMvZG93bnJldi54bWxQSwUGAAAAAAQABAD5AAAAlQMAAAAA&#10;" strokeweight="4.5pt"/>
            <v:shape id="Text Box 1042" o:spid="_x0000_s1496" type="#_x0000_t202" style="position:absolute;left:1486;top:13630;width:4562;height:55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rV8cMA&#10;AADdAAAADwAAAGRycy9kb3ducmV2LnhtbERPTYvCMBC9L/gfwix4EU0rbHGrUVQQZE+uuyx4G5qx&#10;KdtMShNt/fdGELzN433OYtXbWlyp9ZVjBekkAUFcOF1xqeD3ZzeegfABWWPtmBTcyMNqOXhbYK5d&#10;x990PYZSxBD2OSowITS5lL4wZNFPXEMcubNrLYYI21LqFrsYbms5TZJMWqw4NhhsaGuo+D9erILN&#10;aVtw5j9HnfHZ3+FrlHa3ZqfU8L1fz0EE6sNL/HTvdZz/MUvh8U08QS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arV8cMAAADdAAAADwAAAAAAAAAAAAAAAACYAgAAZHJzL2Rv&#10;d25yZXYueG1sUEsFBgAAAAAEAAQA9QAAAIgDAAAAAA==&#10;" filled="f" fillcolor="#0c9" stroked="f">
              <v:textbox inset=".1mm,.1mm,.1mm,.1mm">
                <w:txbxContent>
                  <w:p w:rsidR="00E24B9C" w:rsidRPr="00995B38" w:rsidRDefault="00E24B9C" w:rsidP="00F673CE">
                    <w:pPr>
                      <w:autoSpaceDE w:val="0"/>
                      <w:autoSpaceDN w:val="0"/>
                      <w:adjustRightInd w:val="0"/>
                      <w:rPr>
                        <w:rFonts w:ascii="Times New Roman" w:hAnsi="Times New Roman" w:cs="Times New Roman"/>
                        <w:color w:val="000000"/>
                        <w:vertAlign w:val="superscript"/>
                      </w:rPr>
                    </w:pPr>
                    <w:r w:rsidRPr="00995B38">
                      <w:rPr>
                        <w:rFonts w:ascii="Times New Roman" w:hAnsi="Times New Roman" w:cs="Times New Roman"/>
                        <w:color w:val="000000"/>
                      </w:rPr>
                      <w:t>Циклофосфан 1.000 мг/м</w:t>
                    </w:r>
                    <w:proofErr w:type="gramStart"/>
                    <w:r w:rsidRPr="00995B38">
                      <w:rPr>
                        <w:rFonts w:ascii="Times New Roman" w:hAnsi="Times New Roman" w:cs="Times New Roman"/>
                        <w:color w:val="000000"/>
                        <w:vertAlign w:val="superscript"/>
                      </w:rPr>
                      <w:t>2</w:t>
                    </w:r>
                    <w:proofErr w:type="gramEnd"/>
                    <w:r w:rsidRPr="00995B38">
                      <w:rPr>
                        <w:rFonts w:ascii="Times New Roman" w:hAnsi="Times New Roman" w:cs="Times New Roman"/>
                        <w:color w:val="000000"/>
                      </w:rPr>
                      <w:t>/день инф. (1час) +уромитексан 400мг/м</w:t>
                    </w:r>
                    <w:r w:rsidRPr="00995B38">
                      <w:rPr>
                        <w:rFonts w:ascii="Times New Roman" w:hAnsi="Times New Roman" w:cs="Times New Roman"/>
                        <w:color w:val="000000"/>
                        <w:vertAlign w:val="superscript"/>
                      </w:rPr>
                      <w:t>2</w:t>
                    </w:r>
                  </w:p>
                </w:txbxContent>
              </v:textbox>
            </v:shape>
          </v:group>
        </w:pict>
      </w:r>
    </w:p>
    <w:p w:rsidR="00F673CE" w:rsidRPr="003B2552" w:rsidRDefault="00F673CE" w:rsidP="00F455D4">
      <w:pPr>
        <w:spacing w:after="0" w:line="240" w:lineRule="auto"/>
        <w:rPr>
          <w:rFonts w:ascii="Times New Roman" w:hAnsi="Times New Roman" w:cs="Times New Roman"/>
          <w:sz w:val="28"/>
          <w:szCs w:val="28"/>
        </w:rPr>
      </w:pPr>
    </w:p>
    <w:p w:rsidR="00F673CE" w:rsidRPr="003B2552" w:rsidRDefault="00E24B9C" w:rsidP="00F455D4">
      <w:pPr>
        <w:spacing w:after="0" w:line="240" w:lineRule="auto"/>
        <w:rPr>
          <w:rFonts w:ascii="Times New Roman" w:hAnsi="Times New Roman" w:cs="Times New Roman"/>
          <w:sz w:val="28"/>
          <w:szCs w:val="28"/>
        </w:rPr>
      </w:pPr>
      <w:r>
        <w:rPr>
          <w:rFonts w:ascii="Times New Roman" w:hAnsi="Times New Roman" w:cs="Times New Roman"/>
          <w:noProof/>
          <w:sz w:val="28"/>
          <w:szCs w:val="28"/>
        </w:rPr>
        <w:pict>
          <v:group id="Group 1043" o:spid="_x0000_s1497" style="position:absolute;margin-left:9.9pt;margin-top:9.8pt;width:425.85pt;height:13.6pt;z-index:251701248" coordorigin="1486,14088" coordsize="8517,2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">
            <v:group id="Group 1044" o:spid="_x0000_s1498" style="position:absolute;left:9106;top:14091;width:897;height:192" coordorigin="9106,13481" coordsize="897,1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DCtzPFAAAA3QAA&#10;AA8AAAAAAAAAAAAAAAAAqgIAAGRycy9kb3ducmV2LnhtbFBLBQYAAAAABAAEAPoAAACcAwAAAAA=&#10;">
              <v:group id="Group 1045" o:spid="_x0000_s1499" style="position:absolute;left:9106;top:13481;width:238;height:192" coordorigin="3628,2544" coordsize="638,1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IV0jQccAAADd&#10;AAAADwAAAAAAAAAAAAAAAACqAgAAZHJzL2Rvd25yZXYueG1sUEsFBgAAAAAEAAQA+gAAAJ4DAAAA&#10;AA==&#10;">
                <v:line id="Line 1046" o:spid="_x0000_s1500" style="position:absolute;visibility:visible" from="3840,2544" to="3840,26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R6vzsIAAADdAAAADwAAAGRycy9kb3ducmV2LnhtbERPTYvCMBC9C/sfwizsTVNFZa1GEUHo&#10;wT1YZb0OzdgUm0ltonb//UYQvM3jfc5i1dla3Kn1lWMFw0ECgrhwuuJSwfGw7X+D8AFZY+2YFPyR&#10;h9Xyo7fAVLsH7+meh1LEEPYpKjAhNKmUvjBk0Q9cQxy5s2sthgjbUuoWHzHc1nKUJFNpseLYYLCh&#10;jaHikt+sgvFPZvSp2/ndPsl+qbqON9fcKfX12a3nIAJ14S1+uTMd50+mM3h+E0+Qy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R6vzsIAAADdAAAADwAAAAAAAAAAAAAA&#10;AAChAgAAZHJzL2Rvd25yZXYueG1sUEsFBgAAAAAEAAQA+QAAAJADAAAAAA==&#10;" strokeweight="2.25pt"/>
                <v:line id="Line 1047" o:spid="_x0000_s1501" style="position:absolute;visibility:visible" from="4266,2544" to="4266,26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f2QjsUAAADdAAAADwAAAGRycy9kb3ducmV2LnhtbESPQWvCQBCF7wX/wzJCb3VTUVtSVxFB&#10;yMEejNJeh+w0G5qdjdlV03/fOQjeZnhv3vtmuR58q67UxyawgddJBoq4Crbh2sDpuHt5BxUTssU2&#10;MBn4owjr1ehpibkNNz7QtUy1khCOORpwKXW51rFy5DFOQkcs2k/oPSZZ+1rbHm8S7ls9zbKF9tiw&#10;NDjsaOuo+i0v3sDss3D2e9jH/SErvqg5z7bnMhjzPB42H6ASDelhvl8XVvDnb8Iv38gIevU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f2QjsUAAADdAAAADwAAAAAAAAAA&#10;AAAAAAChAgAAZHJzL2Rvd25yZXYueG1sUEsFBgAAAAAEAAQA+QAAAJMDAAAAAA==&#10;" strokeweight="2.25pt"/>
                <v:line id="Line 1048" o:spid="_x0000_s1502" style="position:absolute;visibility:visible" from="3628,2544" to="3628,26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E1FcIAAADdAAAADwAAAGRycy9kb3ducmV2LnhtbERPTYvCMBC9L/gfwgh7W1PFValGEUHo&#10;wT3YXfQ6NGNTbCa1yWr990YQvM3jfc5i1dlaXKn1lWMFw0ECgrhwuuJSwd/v9msGwgdkjbVjUnAn&#10;D6tl72OBqXY33tM1D6WIIexTVGBCaFIpfWHIoh+4hjhyJ9daDBG2pdQt3mK4reUoSSbSYsWxwWBD&#10;G0PFOf+3CsY/mdHHbud3+yQ7UHUZby65U+qz363nIAJ14S1+uTMd539Ph/D8Jp4gl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rE1FcIAAADdAAAADwAAAAAAAAAAAAAA&#10;AAChAgAAZHJzL2Rvd25yZXYueG1sUEsFBgAAAAAEAAQA+QAAAJADAAAAAA==&#10;" strokeweight="2.25pt"/>
                <v:line id="Line 1049" o:spid="_x0000_s1503" style="position:absolute;visibility:visible" from="4053,2544" to="4053,26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OrYsIAAADdAAAADwAAAGRycy9kb3ducmV2LnhtbERPTYvCMBC9C/sfwizsTVNFd6UaRQSh&#10;Bz1YZb0OzdgUm0ltslr/vRGEvc3jfc582dla3Kj1lWMFw0ECgrhwuuJSwfGw6U9B+ICssXZMCh7k&#10;Ybn46M0x1e7Oe7rloRQxhH2KCkwITSqlLwxZ9APXEEfu7FqLIcK2lLrFewy3tRwlybe0WHFsMNjQ&#10;2lBxyf+sgvEuM/rUbf12n2S/VF3H62vulPr67FYzEIG68C9+uzMd509+RvD6Jp4gF0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mOrYsIAAADdAAAADwAAAAAAAAAAAAAA&#10;AAChAgAAZHJzL2Rvd25yZXYueG1sUEsFBgAAAAAEAAQA+QAAAJADAAAAAA==&#10;" strokeweight="2.25pt"/>
              </v:group>
              <v:group id="Group 1050" o:spid="_x0000_s1504" style="position:absolute;left:9765;top:13481;width:238;height:192" coordorigin="3628,2544" coordsize="638,1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ogJ+3FAAAA3QAA&#10;AA8AAAAAAAAAAAAAAAAAqgIAAGRycy9kb3ducmV2LnhtbFBLBQYAAAAABAAEAPoAAACcAwAAAAA=&#10;">
                <v:line id="Line 1051" o:spid="_x0000_s1505" style="position:absolute;visibility:visible" from="3840,2544" to="3840,26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saWjcMAAADdAAAADwAAAGRycy9kb3ducmV2LnhtbERPTWvCQBC9C/0PyxS86aYltRJdQxEK&#10;OdiDsbTXITtmg9nZJLtq/PduoeBtHu9z1vloW3GhwTeOFbzMExDEldMN1wq+D5+zJQgfkDW2jknB&#10;jTzkm6fJGjPtrrynSxlqEUPYZ6jAhNBlUvrKkEU/dx1x5I5usBgiHGqpB7zGcNvK1yRZSIsNxwaD&#10;HW0NVafybBWkX4XRv+PO7/ZJ8UNNn2770ik1fR4/ViACjeEh/ncXOs5/e0/h75t4gtzc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7Glo3DAAAA3QAAAA8AAAAAAAAAAAAA&#10;AAAAoQIAAGRycy9kb3ducmV2LnhtbFBLBQYAAAAABAAEAPkAAACRAwAAAAA=&#10;" strokeweight="2.25pt"/>
                <v:line id="Line 1052" o:spid="_x0000_s1506" style="position:absolute;visibility:visible" from="4266,2544" to="4266,26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ozFsIAAADdAAAADwAAAGRycy9kb3ducmV2LnhtbERPTYvCMBC9C/sfwizsTVMXdaUaZRGE&#10;HvRglfU6NGNTbCa1idr990YQvM3jfc582dla3Kj1lWMFw0ECgrhwuuJSwWG/7k9B+ICssXZMCv7J&#10;w3Lx0Ztjqt2dd3TLQyliCPsUFZgQmlRKXxiy6AeuIY7cybUWQ4RtKXWL9xhua/mdJBNpseLYYLCh&#10;laHinF+tgtE2M/rYbfxml2R/VF1Gq0vulPr67H5nIAJ14S1+uTMd549/xvD8Jp4gF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YozFsIAAADdAAAADwAAAAAAAAAAAAAA&#10;AAChAgAAZHJzL2Rvd25yZXYueG1sUEsFBgAAAAAEAAQA+QAAAJADAAAAAA==&#10;" strokeweight="2.25pt"/>
                <v:line id="Line 1053" o:spid="_x0000_s1507" style="position:absolute;visibility:visible" from="3628,2544" to="3628,26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itYcIAAADdAAAADwAAAGRycy9kb3ducmV2LnhtbERPTYvCMBC9C/sfwizsTVNFXalGEUHo&#10;wT1YZb0OzdgUm0ltonb//UYQvM3jfc5i1dla3Kn1lWMFw0ECgrhwuuJSwfGw7c9A+ICssXZMCv7I&#10;w2r50Vtgqt2D93TPQyliCPsUFZgQmlRKXxiy6AeuIY7c2bUWQ4RtKXWLjxhuazlKkqm0WHFsMNjQ&#10;xlBxyW9WwfgnM/rU7fxun2S/VF3Hm2vulPr67NZzEIG68Ba/3JmO8yffU3h+E0+Qy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VitYcIAAADdAAAADwAAAAAAAAAAAAAA&#10;AAChAgAAZHJzL2Rvd25yZXYueG1sUEsFBgAAAAAEAAQA+QAAAJADAAAAAA==&#10;" strokeweight="2.25pt"/>
                <v:line id="Line 1054" o:spid="_x0000_s1508" style="position:absolute;visibility:visible" from="4053,2544" to="4053,26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QI+sMAAADdAAAADwAAAGRycy9kb3ducmV2LnhtbERPTWvCQBC9F/wPywi91Y0lrRJdRYRC&#10;DukhadHrkB2zwexszG5N+u+7hUJv83ifs91PthN3GnzrWMFykYAgrp1uuVHw+fH2tAbhA7LGzjEp&#10;+CYP+93sYYuZdiOXdK9CI2II+wwVmBD6TEpfG7LoF64njtzFDRZDhEMj9YBjDLedfE6SV2mx5dhg&#10;sKejofpafVkF6Xtu9HkqfFEm+YnaW3q8VU6px/l02IAINIV/8Z8713H+y2oFv9/EE+Tu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4UCPrDAAAA3QAAAA8AAAAAAAAAAAAA&#10;AAAAoQIAAGRycy9kb3ducmV2LnhtbFBLBQYAAAAABAAEAPkAAACRAwAAAAA=&#10;" strokeweight="2.25pt"/>
              </v:group>
            </v:group>
            <v:shape id="Text Box 1055" o:spid="_x0000_s1509" type="#_x0000_t202" style="position:absolute;left:1486;top:14088;width:2705;height:2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UMS8YA&#10;AADdAAAADwAAAGRycy9kb3ducmV2LnhtbESPQWvCQBCF74X+h2UEL6IbhaaaukorCKWnakXwNmSn&#10;2WB2NmS3Jv77zqHQ2wzvzXvfrLeDb9SNulgHNjCfZaCIy2BrrgycvvbTJaiYkC02gcnAnSJsN48P&#10;ayxs6PlAt2OqlIRwLNCAS6kttI6lI49xFlpi0b5D5zHJ2lXadthLuG/0Isty7bFmaXDY0s5ReT3+&#10;eANvl13JeVxNehfz8+fHZN7f270x49Hw+gIq0ZD+zX/X71bwn54FV76REfTm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UUMS8YAAADdAAAADwAAAAAAAAAAAAAAAACYAgAAZHJz&#10;L2Rvd25yZXYueG1sUEsFBgAAAAAEAAQA9QAAAIsDAAAAAA==&#10;" filled="f" fillcolor="#0c9" stroked="f">
              <v:textbox inset=".1mm,.1mm,.1mm,.1mm">
                <w:txbxContent>
                  <w:p w:rsidR="00E24B9C" w:rsidRPr="00995B38" w:rsidRDefault="00E24B9C" w:rsidP="00F673CE">
                    <w:pPr>
                      <w:autoSpaceDE w:val="0"/>
                      <w:autoSpaceDN w:val="0"/>
                      <w:adjustRightInd w:val="0"/>
                      <w:rPr>
                        <w:rFonts w:ascii="Times New Roman" w:hAnsi="Times New Roman" w:cs="Times New Roman"/>
                        <w:color w:val="000000"/>
                      </w:rPr>
                    </w:pPr>
                    <w:r w:rsidRPr="00995B38">
                      <w:rPr>
                        <w:rFonts w:ascii="Times New Roman" w:hAnsi="Times New Roman" w:cs="Times New Roman"/>
                        <w:color w:val="000000"/>
                      </w:rPr>
                      <w:t>Цитозар  75 мг/м</w:t>
                    </w:r>
                    <w:r w:rsidRPr="00995B38">
                      <w:rPr>
                        <w:rFonts w:ascii="Times New Roman" w:hAnsi="Times New Roman" w:cs="Times New Roman"/>
                        <w:color w:val="000000"/>
                        <w:vertAlign w:val="superscript"/>
                      </w:rPr>
                      <w:t>2</w:t>
                    </w:r>
                    <w:r w:rsidRPr="00995B38">
                      <w:rPr>
                        <w:rFonts w:ascii="Times New Roman" w:hAnsi="Times New Roman" w:cs="Times New Roman"/>
                        <w:color w:val="000000"/>
                      </w:rPr>
                      <w:t xml:space="preserve">/день вв/в </w:t>
                    </w:r>
                    <w:proofErr w:type="gramStart"/>
                    <w:r w:rsidRPr="00995B38">
                      <w:rPr>
                        <w:rFonts w:ascii="Times New Roman" w:hAnsi="Times New Roman" w:cs="Times New Roman"/>
                        <w:color w:val="000000"/>
                      </w:rPr>
                      <w:t>в</w:t>
                    </w:r>
                    <w:proofErr w:type="gramEnd"/>
                    <w:r w:rsidRPr="00995B38">
                      <w:rPr>
                        <w:rFonts w:ascii="Times New Roman" w:hAnsi="Times New Roman" w:cs="Times New Roman"/>
                        <w:color w:val="000000"/>
                      </w:rPr>
                      <w:t>/в.</w:t>
                    </w:r>
                  </w:p>
                </w:txbxContent>
              </v:textbox>
            </v:shape>
          </v:group>
        </w:pict>
      </w:r>
    </w:p>
    <w:p w:rsidR="00F673CE" w:rsidRPr="003B2552" w:rsidRDefault="00F673CE" w:rsidP="00F455D4">
      <w:pPr>
        <w:spacing w:after="0" w:line="240" w:lineRule="auto"/>
        <w:rPr>
          <w:rFonts w:ascii="Times New Roman" w:hAnsi="Times New Roman" w:cs="Times New Roman"/>
          <w:sz w:val="28"/>
          <w:szCs w:val="28"/>
        </w:rPr>
      </w:pPr>
    </w:p>
    <w:p w:rsidR="00F673CE" w:rsidRPr="003B2552" w:rsidRDefault="00E24B9C" w:rsidP="00F455D4">
      <w:pPr>
        <w:spacing w:after="0" w:line="240" w:lineRule="auto"/>
        <w:rPr>
          <w:rFonts w:ascii="Times New Roman" w:hAnsi="Times New Roman" w:cs="Times New Roman"/>
          <w:sz w:val="28"/>
          <w:szCs w:val="28"/>
        </w:rPr>
      </w:pPr>
      <w:r>
        <w:rPr>
          <w:rFonts w:ascii="Times New Roman" w:hAnsi="Times New Roman" w:cs="Times New Roman"/>
          <w:noProof/>
          <w:sz w:val="28"/>
          <w:szCs w:val="28"/>
        </w:rPr>
        <w:pict>
          <v:group id="Group 1056" o:spid="_x0000_s1510" style="position:absolute;margin-left:12.1pt;margin-top:3.6pt;width:457.15pt;height:16.4pt;z-index:251702272" coordorigin="1486,14232" coordsize="9143,3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">
            <v:rect id="Rectangle 1057" o:spid="_x0000_s1511" style="position:absolute;left:8924;top:14249;width:1705;height:23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X/OMUA&#10;AADdAAAADwAAAGRycy9kb3ducmV2LnhtbERPTWsCMRC9C/6HMEIvollLtWU1im1pUS9l1UO9DZtx&#10;d3Ez2Sapbv+9KQje5vE+Z7ZoTS3O5HxlWcFomIAgzq2uuFCw330MXkD4gKyxtkwK/sjDYt7tzDDV&#10;9sIZnbehEDGEfYoKyhCaVEqfl2TQD21DHLmjdQZDhK6Q2uElhptaPibJRBqsODaU2NBbSflp+2sU&#10;rKt1E1zf/bx+Ph+y73f/tdn3pVIPvXY5BRGoDXfxzb3Scf548gT/38QT5P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xf84xQAAAN0AAAAPAAAAAAAAAAAAAAAAAJgCAABkcnMv&#10;ZG93bnJldi54bWxQSwUGAAAAAAQABAD1AAAAigMAAAAA&#10;" filled="f" fillcolor="#ddd"/>
            <v:shape id="Text Box 1058" o:spid="_x0000_s1512" type="#_x0000_t202" style="position:absolute;left:1486;top:14232;width:2861;height:3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01CMIA&#10;AADdAAAADwAAAGRycy9kb3ducmV2LnhtbERPS4vCMBC+C/6HMMJeRFMFi3aNsisIy558IextaMam&#10;2ExKE2399xtB8DYf33OW685W4k6NLx0rmIwTEMS50yUXCk7H7WgOwgdkjZVjUvAgD+tVv7fETLuW&#10;93Q/hELEEPYZKjAh1JmUPjdk0Y9dTRy5i2sshgibQuoG2xhuKzlNklRaLDk2GKxpYyi/Hm5Wwfff&#10;JufUL4at8el59zuctI96q9THoPv6BBGoC2/xy/2j4/xZOoPnN/EEuf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nTUIwgAAAN0AAAAPAAAAAAAAAAAAAAAAAJgCAABkcnMvZG93&#10;bnJldi54bWxQSwUGAAAAAAQABAD1AAAAhwMAAAAA&#10;" filled="f" fillcolor="#0c9" stroked="f">
              <v:textbox inset=".1mm,.1mm,.1mm,.1mm">
                <w:txbxContent>
                  <w:p w:rsidR="00E24B9C" w:rsidRPr="00995B38" w:rsidRDefault="00E24B9C" w:rsidP="00F673CE">
                    <w:pPr>
                      <w:autoSpaceDE w:val="0"/>
                      <w:autoSpaceDN w:val="0"/>
                      <w:adjustRightInd w:val="0"/>
                      <w:rPr>
                        <w:rFonts w:ascii="Times New Roman" w:hAnsi="Times New Roman" w:cs="Times New Roman"/>
                        <w:color w:val="000000"/>
                      </w:rPr>
                    </w:pPr>
                    <w:r w:rsidRPr="00995B38">
                      <w:rPr>
                        <w:rFonts w:ascii="Times New Roman" w:hAnsi="Times New Roman" w:cs="Times New Roman"/>
                        <w:color w:val="000000"/>
                        <w:sz w:val="18"/>
                        <w:szCs w:val="18"/>
                      </w:rPr>
                      <w:t>6-Тиогуанин 60 мг/м</w:t>
                    </w:r>
                    <w:proofErr w:type="gramStart"/>
                    <w:r w:rsidRPr="00995B38">
                      <w:rPr>
                        <w:rFonts w:ascii="Times New Roman" w:hAnsi="Times New Roman" w:cs="Times New Roman"/>
                        <w:color w:val="000000"/>
                        <w:sz w:val="18"/>
                        <w:szCs w:val="18"/>
                        <w:vertAlign w:val="superscript"/>
                      </w:rPr>
                      <w:t>2</w:t>
                    </w:r>
                    <w:proofErr w:type="gramEnd"/>
                    <w:r w:rsidRPr="00995B38">
                      <w:rPr>
                        <w:rFonts w:ascii="Times New Roman" w:hAnsi="Times New Roman" w:cs="Times New Roman"/>
                        <w:color w:val="000000"/>
                        <w:sz w:val="18"/>
                        <w:szCs w:val="18"/>
                      </w:rPr>
                      <w:t>/деньвнутрь</w:t>
                    </w:r>
                  </w:p>
                </w:txbxContent>
              </v:textbox>
            </v:shape>
          </v:group>
        </w:pict>
      </w:r>
    </w:p>
    <w:p w:rsidR="00F673CE" w:rsidRPr="003B2552" w:rsidRDefault="00E24B9C" w:rsidP="00F455D4">
      <w:pPr>
        <w:spacing w:after="0" w:line="240" w:lineRule="auto"/>
        <w:rPr>
          <w:rFonts w:ascii="Times New Roman" w:hAnsi="Times New Roman" w:cs="Times New Roman"/>
          <w:sz w:val="28"/>
          <w:szCs w:val="28"/>
        </w:rPr>
      </w:pPr>
      <w:r>
        <w:rPr>
          <w:rFonts w:ascii="Times New Roman" w:hAnsi="Times New Roman" w:cs="Times New Roman"/>
          <w:noProof/>
          <w:sz w:val="28"/>
          <w:szCs w:val="28"/>
        </w:rPr>
        <w:pict>
          <v:rect id="Rectangle 1065" o:spid="_x0000_s1513" style="position:absolute;margin-left:289.5pt;margin-top:5pt;width:9.15pt;height:9pt;z-index:251709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" stroked="f">
            <v:textbox inset=".1mm,.1mm,.1mm,.1mm">
              <w:txbxContent>
                <w:p w:rsidR="00E24B9C" w:rsidRDefault="00E24B9C" w:rsidP="00F673CE">
                  <w:pPr>
                    <w:rPr>
                      <w:rFonts w:ascii="Arial" w:hAnsi="Arial" w:cs="Arial"/>
                      <w:b/>
                      <w:sz w:val="28"/>
                      <w:szCs w:val="28"/>
                      <w:lang w:val="en-US"/>
                    </w:rPr>
                  </w:pPr>
                </w:p>
              </w:txbxContent>
            </v:textbox>
          </v:rect>
        </w:pict>
      </w:r>
      <w:r>
        <w:rPr>
          <w:rFonts w:ascii="Times New Roman" w:hAnsi="Times New Roman" w:cs="Times New Roman"/>
          <w:noProof/>
          <w:sz w:val="28"/>
          <w:szCs w:val="28"/>
        </w:rPr>
        <w:pict>
          <v:rect id="Rectangle 1064" o:spid="_x0000_s1514" style="position:absolute;margin-left:192.75pt;margin-top:5.75pt;width:9.15pt;height:9pt;z-index:251708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" stroked="f">
            <v:textbox inset=".1mm,.1mm,.1mm,.1mm">
              <w:txbxContent>
                <w:p w:rsidR="00E24B9C" w:rsidRDefault="00E24B9C" w:rsidP="00F673CE">
                  <w:pPr>
                    <w:rPr>
                      <w:rFonts w:ascii="Arial" w:hAnsi="Arial" w:cs="Arial"/>
                      <w:b/>
                      <w:sz w:val="28"/>
                      <w:szCs w:val="28"/>
                      <w:lang w:val="en-US"/>
                    </w:rPr>
                  </w:pPr>
                </w:p>
              </w:txbxContent>
            </v:textbox>
          </v:rect>
        </w:pict>
      </w:r>
      <w:r>
        <w:rPr>
          <w:rFonts w:ascii="Times New Roman" w:hAnsi="Times New Roman" w:cs="Times New Roman"/>
          <w:noProof/>
          <w:sz w:val="28"/>
          <w:szCs w:val="28"/>
        </w:rPr>
        <w:pict>
          <v:shape id="Text Box 1059" o:spid="_x0000_s1515" type="#_x0000_t202" style="position:absolute;margin-left:12.1pt;margin-top:7.75pt;width:146.95pt;height:16.3pt;z-index:251703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" filled="f" fillcolor="#0c9" stroked="f">
            <v:textbox inset=".1mm,.1mm,.1mm,.1mm">
              <w:txbxContent>
                <w:p w:rsidR="00E24B9C" w:rsidRPr="00995B38" w:rsidRDefault="00E24B9C" w:rsidP="00F673CE">
                  <w:pPr>
                    <w:autoSpaceDE w:val="0"/>
                    <w:autoSpaceDN w:val="0"/>
                    <w:adjustRightInd w:val="0"/>
                    <w:rPr>
                      <w:rFonts w:ascii="Times New Roman" w:hAnsi="Times New Roman" w:cs="Times New Roman"/>
                      <w:color w:val="000000"/>
                    </w:rPr>
                  </w:pPr>
                  <w:r w:rsidRPr="00995B38">
                    <w:rPr>
                      <w:rFonts w:ascii="Times New Roman" w:hAnsi="Times New Roman" w:cs="Times New Roman"/>
                      <w:color w:val="000000"/>
                    </w:rPr>
                    <w:t xml:space="preserve">Метотрексат э/люмбально. </w:t>
                  </w:r>
                </w:p>
              </w:txbxContent>
            </v:textbox>
          </v:shape>
        </w:pict>
      </w:r>
    </w:p>
    <w:p w:rsidR="00F673CE" w:rsidRPr="003B2552" w:rsidRDefault="00E24B9C" w:rsidP="00F455D4">
      <w:pPr>
        <w:spacing w:after="0" w:line="240" w:lineRule="auto"/>
        <w:rPr>
          <w:rFonts w:ascii="Times New Roman" w:hAnsi="Times New Roman" w:cs="Times New Roman"/>
          <w:sz w:val="28"/>
          <w:szCs w:val="28"/>
        </w:rPr>
      </w:pPr>
      <w:r>
        <w:rPr>
          <w:rFonts w:ascii="Times New Roman" w:hAnsi="Times New Roman" w:cs="Times New Roman"/>
          <w:noProof/>
          <w:sz w:val="28"/>
          <w:szCs w:val="28"/>
        </w:rPr>
        <w:pict>
          <v:shape id="Text Box 1017" o:spid="_x0000_s1516" type="#_x0000_t202" style="position:absolute;margin-left:8.95pt;margin-top:40.05pt;width:261pt;height:42.5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" filled="f" fillcolor="#0c9" stroked="f">
            <v:textbox inset="1.72719mm,.86361mm,1.72719mm,.86361mm">
              <w:txbxContent>
                <w:p w:rsidR="00E24B9C" w:rsidRPr="00687825" w:rsidRDefault="00E24B9C" w:rsidP="00F673CE">
                  <w:pPr>
                    <w:autoSpaceDE w:val="0"/>
                    <w:autoSpaceDN w:val="0"/>
                    <w:adjustRightInd w:val="0"/>
                    <w:rPr>
                      <w:rFonts w:ascii="Times New Roman" w:hAnsi="Times New Roman" w:cs="Times New Roman"/>
                      <w:color w:val="000000"/>
                      <w:sz w:val="16"/>
                    </w:rPr>
                  </w:pPr>
                  <w:r w:rsidRPr="00687825">
                    <w:rPr>
                      <w:rFonts w:ascii="Times New Roman" w:hAnsi="Times New Roman" w:cs="Times New Roman"/>
                      <w:color w:val="000000"/>
                      <w:sz w:val="16"/>
                    </w:rPr>
                    <w:t xml:space="preserve">Доза зависит от возраста: &lt;1  1  2 &gt;=3 лет </w:t>
                  </w:r>
                </w:p>
                <w:p w:rsidR="00E24B9C" w:rsidRPr="00687825" w:rsidRDefault="00E24B9C" w:rsidP="00F673CE">
                  <w:pPr>
                    <w:autoSpaceDE w:val="0"/>
                    <w:autoSpaceDN w:val="0"/>
                    <w:adjustRightInd w:val="0"/>
                    <w:rPr>
                      <w:rFonts w:ascii="Times New Roman" w:hAnsi="Times New Roman" w:cs="Times New Roman"/>
                      <w:color w:val="000000"/>
                      <w:sz w:val="16"/>
                    </w:rPr>
                  </w:pPr>
                  <w:r w:rsidRPr="00687825">
                    <w:rPr>
                      <w:rFonts w:ascii="Times New Roman" w:hAnsi="Times New Roman" w:cs="Times New Roman"/>
                      <w:color w:val="000000"/>
                      <w:sz w:val="16"/>
                    </w:rPr>
                    <w:t xml:space="preserve">                                               6  8  10 12мг</w:t>
                  </w:r>
                  <w:r w:rsidRPr="00687825">
                    <w:rPr>
                      <w:rFonts w:ascii="Times New Roman" w:hAnsi="Times New Roman" w:cs="Times New Roman"/>
                      <w:color w:val="000000"/>
                      <w:sz w:val="16"/>
                    </w:rPr>
                    <w:tab/>
                  </w:r>
                  <w:r w:rsidRPr="00687825">
                    <w:rPr>
                      <w:rFonts w:ascii="Times New Roman" w:hAnsi="Times New Roman" w:cs="Times New Roman"/>
                      <w:color w:val="000000"/>
                      <w:sz w:val="16"/>
                    </w:rPr>
                    <w:tab/>
                  </w:r>
                  <w:r w:rsidRPr="00687825">
                    <w:rPr>
                      <w:rFonts w:ascii="Times New Roman" w:hAnsi="Times New Roman" w:cs="Times New Roman"/>
                      <w:color w:val="000000"/>
                      <w:sz w:val="16"/>
                    </w:rPr>
                    <w:tab/>
                  </w:r>
                  <w:r w:rsidRPr="00687825">
                    <w:rPr>
                      <w:rFonts w:ascii="Times New Roman" w:hAnsi="Times New Roman" w:cs="Times New Roman"/>
                      <w:color w:val="000000"/>
                      <w:sz w:val="16"/>
                    </w:rPr>
                    <w:tab/>
                  </w:r>
                  <w:r w:rsidRPr="00687825">
                    <w:rPr>
                      <w:rFonts w:ascii="Times New Roman" w:hAnsi="Times New Roman" w:cs="Times New Roman"/>
                      <w:color w:val="000000"/>
                      <w:sz w:val="16"/>
                    </w:rPr>
                    <w:tab/>
                  </w:r>
                  <w:r w:rsidRPr="00687825">
                    <w:rPr>
                      <w:rFonts w:ascii="Times New Roman" w:hAnsi="Times New Roman" w:cs="Times New Roman"/>
                      <w:color w:val="000000"/>
                      <w:sz w:val="16"/>
                    </w:rPr>
                    <w:tab/>
                  </w:r>
                  <w:r w:rsidRPr="00687825">
                    <w:rPr>
                      <w:rFonts w:ascii="Times New Roman" w:hAnsi="Times New Roman" w:cs="Times New Roman"/>
                      <w:color w:val="000000"/>
                      <w:sz w:val="16"/>
                    </w:rPr>
                    <w:tab/>
                  </w:r>
                  <w:r w:rsidRPr="00687825">
                    <w:rPr>
                      <w:rFonts w:ascii="Times New Roman" w:hAnsi="Times New Roman" w:cs="Times New Roman"/>
                      <w:color w:val="000000"/>
                      <w:sz w:val="16"/>
                    </w:rPr>
                    <w:tab/>
                  </w:r>
                  <w:r w:rsidRPr="00687825">
                    <w:rPr>
                      <w:rFonts w:ascii="Times New Roman" w:hAnsi="Times New Roman" w:cs="Times New Roman"/>
                      <w:color w:val="000000"/>
                      <w:sz w:val="16"/>
                    </w:rPr>
                    <w:tab/>
                  </w:r>
                  <w:r w:rsidRPr="00687825">
                    <w:rPr>
                      <w:rFonts w:ascii="Times New Roman" w:hAnsi="Times New Roman" w:cs="Times New Roman"/>
                      <w:color w:val="000000"/>
                      <w:sz w:val="16"/>
                    </w:rPr>
                    <w:tab/>
                  </w:r>
                  <w:r w:rsidRPr="00687825">
                    <w:rPr>
                      <w:rFonts w:ascii="Times New Roman" w:hAnsi="Times New Roman" w:cs="Times New Roman"/>
                      <w:color w:val="000000"/>
                      <w:sz w:val="16"/>
                    </w:rPr>
                    <w:tab/>
                  </w:r>
                  <w:r w:rsidRPr="00687825">
                    <w:rPr>
                      <w:rFonts w:ascii="Times New Roman" w:hAnsi="Times New Roman" w:cs="Times New Roman"/>
                      <w:color w:val="000000"/>
                      <w:sz w:val="16"/>
                    </w:rPr>
                    <w:tab/>
                  </w:r>
                  <w:r w:rsidRPr="00687825">
                    <w:rPr>
                      <w:rFonts w:ascii="Times New Roman" w:hAnsi="Times New Roman" w:cs="Times New Roman"/>
                      <w:color w:val="000000"/>
                      <w:sz w:val="16"/>
                    </w:rPr>
                    <w:tab/>
                  </w:r>
                  <w:r w:rsidRPr="00687825">
                    <w:rPr>
                      <w:rFonts w:ascii="Times New Roman" w:hAnsi="Times New Roman" w:cs="Times New Roman"/>
                      <w:color w:val="000000"/>
                      <w:sz w:val="16"/>
                    </w:rPr>
                    <w:tab/>
                  </w:r>
                  <w:r w:rsidRPr="00687825">
                    <w:rPr>
                      <w:rFonts w:ascii="Times New Roman" w:hAnsi="Times New Roman" w:cs="Times New Roman"/>
                      <w:color w:val="000000"/>
                      <w:sz w:val="16"/>
                    </w:rPr>
                    <w:tab/>
                  </w:r>
                  <w:r w:rsidRPr="00687825">
                    <w:rPr>
                      <w:rFonts w:ascii="Times New Roman" w:hAnsi="Times New Roman" w:cs="Times New Roman"/>
                      <w:color w:val="000000"/>
                      <w:sz w:val="16"/>
                    </w:rPr>
                    <w:tab/>
                  </w:r>
                  <w:r w:rsidRPr="00687825">
                    <w:rPr>
                      <w:rFonts w:ascii="Times New Roman" w:hAnsi="Times New Roman" w:cs="Times New Roman"/>
                      <w:color w:val="000000"/>
                      <w:sz w:val="16"/>
                    </w:rPr>
                    <w:tab/>
                  </w:r>
                  <w:r w:rsidRPr="00687825">
                    <w:rPr>
                      <w:rFonts w:ascii="Times New Roman" w:hAnsi="Times New Roman" w:cs="Times New Roman"/>
                      <w:color w:val="000000"/>
                      <w:sz w:val="16"/>
                    </w:rPr>
                    <w:tab/>
                  </w:r>
                  <w:r w:rsidRPr="00687825">
                    <w:rPr>
                      <w:rFonts w:ascii="Times New Roman" w:hAnsi="Times New Roman" w:cs="Times New Roman"/>
                      <w:color w:val="000000"/>
                      <w:sz w:val="16"/>
                    </w:rPr>
                    <w:tab/>
                  </w:r>
                  <w:r w:rsidRPr="00687825">
                    <w:rPr>
                      <w:rFonts w:ascii="Times New Roman" w:hAnsi="Times New Roman" w:cs="Times New Roman"/>
                      <w:color w:val="000000"/>
                      <w:sz w:val="16"/>
                    </w:rPr>
                    <w:tab/>
                  </w:r>
                  <w:r w:rsidRPr="00687825">
                    <w:rPr>
                      <w:rFonts w:ascii="Times New Roman" w:hAnsi="Times New Roman" w:cs="Times New Roman"/>
                      <w:color w:val="000000"/>
                      <w:sz w:val="16"/>
                    </w:rPr>
                    <w:tab/>
                  </w:r>
                  <w:r w:rsidRPr="00687825">
                    <w:rPr>
                      <w:rFonts w:ascii="Times New Roman" w:hAnsi="Times New Roman" w:cs="Times New Roman"/>
                      <w:color w:val="000000"/>
                      <w:sz w:val="16"/>
                    </w:rPr>
                    <w:tab/>
                  </w:r>
                  <w:r w:rsidRPr="00687825">
                    <w:rPr>
                      <w:rFonts w:ascii="Times New Roman" w:hAnsi="Times New Roman" w:cs="Times New Roman"/>
                      <w:color w:val="000000"/>
                      <w:sz w:val="16"/>
                    </w:rPr>
                    <w:tab/>
                  </w:r>
                  <w:r w:rsidRPr="00687825">
                    <w:rPr>
                      <w:rFonts w:ascii="Times New Roman" w:hAnsi="Times New Roman" w:cs="Times New Roman"/>
                      <w:color w:val="000000"/>
                      <w:sz w:val="16"/>
                    </w:rPr>
                    <w:tab/>
                  </w:r>
                  <w:r w:rsidRPr="00687825">
                    <w:rPr>
                      <w:rFonts w:ascii="Times New Roman" w:hAnsi="Times New Roman" w:cs="Times New Roman"/>
                      <w:color w:val="000000"/>
                      <w:sz w:val="16"/>
                    </w:rPr>
                    <w:tab/>
                  </w:r>
                  <w:r w:rsidRPr="00687825">
                    <w:rPr>
                      <w:rFonts w:ascii="Times New Roman" w:hAnsi="Times New Roman" w:cs="Times New Roman"/>
                      <w:color w:val="000000"/>
                      <w:sz w:val="16"/>
                    </w:rPr>
                    <w:tab/>
                  </w:r>
                  <w:r w:rsidRPr="00687825">
                    <w:rPr>
                      <w:rFonts w:ascii="Times New Roman" w:hAnsi="Times New Roman" w:cs="Times New Roman"/>
                      <w:color w:val="000000"/>
                      <w:sz w:val="16"/>
                    </w:rPr>
                    <w:tab/>
                  </w:r>
                  <w:r w:rsidRPr="00687825">
                    <w:rPr>
                      <w:rFonts w:ascii="Times New Roman" w:hAnsi="Times New Roman" w:cs="Times New Roman"/>
                      <w:color w:val="000000"/>
                      <w:sz w:val="16"/>
                    </w:rPr>
                    <w:tab/>
                  </w:r>
                  <w:r w:rsidRPr="00687825">
                    <w:rPr>
                      <w:rFonts w:ascii="Times New Roman" w:hAnsi="Times New Roman" w:cs="Times New Roman"/>
                      <w:color w:val="000000"/>
                      <w:sz w:val="16"/>
                    </w:rPr>
                    <w:tab/>
                  </w:r>
                  <w:r w:rsidRPr="00687825">
                    <w:rPr>
                      <w:rFonts w:ascii="Times New Roman" w:hAnsi="Times New Roman" w:cs="Times New Roman"/>
                      <w:color w:val="000000"/>
                      <w:sz w:val="16"/>
                    </w:rPr>
                    <w:tab/>
                  </w:r>
                  <w:r w:rsidRPr="00687825">
                    <w:rPr>
                      <w:rFonts w:ascii="Times New Roman" w:hAnsi="Times New Roman" w:cs="Times New Roman"/>
                      <w:color w:val="000000"/>
                      <w:sz w:val="16"/>
                    </w:rPr>
                    <w:tab/>
                  </w:r>
                  <w:r w:rsidRPr="00687825">
                    <w:rPr>
                      <w:rFonts w:ascii="Times New Roman" w:hAnsi="Times New Roman" w:cs="Times New Roman"/>
                      <w:color w:val="000000"/>
                      <w:sz w:val="16"/>
                    </w:rPr>
                    <w:tab/>
                  </w:r>
                  <w:r w:rsidRPr="00687825">
                    <w:rPr>
                      <w:rFonts w:ascii="Times New Roman" w:hAnsi="Times New Roman" w:cs="Times New Roman"/>
                      <w:color w:val="000000"/>
                      <w:sz w:val="16"/>
                    </w:rPr>
                    <w:tab/>
                  </w:r>
                  <w:r w:rsidRPr="00687825">
                    <w:rPr>
                      <w:rFonts w:ascii="Times New Roman" w:hAnsi="Times New Roman" w:cs="Times New Roman"/>
                      <w:color w:val="000000"/>
                      <w:sz w:val="16"/>
                    </w:rPr>
                    <w:tab/>
                  </w:r>
                  <w:r w:rsidRPr="00687825">
                    <w:rPr>
                      <w:rFonts w:ascii="Times New Roman" w:hAnsi="Times New Roman" w:cs="Times New Roman"/>
                      <w:color w:val="000000"/>
                      <w:sz w:val="16"/>
                    </w:rPr>
                    <w:tab/>
                  </w:r>
                  <w:r w:rsidRPr="00687825">
                    <w:rPr>
                      <w:rFonts w:ascii="Times New Roman" w:hAnsi="Times New Roman" w:cs="Times New Roman"/>
                      <w:color w:val="000000"/>
                      <w:sz w:val="16"/>
                    </w:rPr>
                    <w:tab/>
                  </w:r>
                  <w:r w:rsidRPr="00687825">
                    <w:rPr>
                      <w:rFonts w:ascii="Times New Roman" w:hAnsi="Times New Roman" w:cs="Times New Roman"/>
                      <w:color w:val="000000"/>
                      <w:sz w:val="16"/>
                    </w:rPr>
                    <w:tab/>
                  </w:r>
                  <w:r w:rsidRPr="00687825">
                    <w:rPr>
                      <w:rFonts w:ascii="Times New Roman" w:hAnsi="Times New Roman" w:cs="Times New Roman"/>
                      <w:color w:val="000000"/>
                      <w:sz w:val="16"/>
                    </w:rPr>
                    <w:tab/>
                  </w:r>
                  <w:r w:rsidRPr="00687825">
                    <w:rPr>
                      <w:rFonts w:ascii="Times New Roman" w:hAnsi="Times New Roman" w:cs="Times New Roman"/>
                      <w:color w:val="000000"/>
                      <w:sz w:val="16"/>
                    </w:rPr>
                    <w:tab/>
                  </w:r>
                  <w:r w:rsidRPr="00687825">
                    <w:rPr>
                      <w:rFonts w:ascii="Times New Roman" w:hAnsi="Times New Roman" w:cs="Times New Roman"/>
                      <w:color w:val="000000"/>
                      <w:sz w:val="16"/>
                    </w:rPr>
                    <w:tab/>
                  </w:r>
                  <w:r w:rsidRPr="00687825">
                    <w:rPr>
                      <w:rFonts w:ascii="Times New Roman" w:hAnsi="Times New Roman" w:cs="Times New Roman"/>
                      <w:color w:val="000000"/>
                      <w:sz w:val="16"/>
                    </w:rPr>
                    <w:tab/>
                  </w:r>
                  <w:r w:rsidRPr="00687825">
                    <w:rPr>
                      <w:rFonts w:ascii="Times New Roman" w:hAnsi="Times New Roman" w:cs="Times New Roman"/>
                      <w:color w:val="000000"/>
                      <w:sz w:val="16"/>
                    </w:rPr>
                    <w:tab/>
                  </w:r>
                  <w:r w:rsidRPr="00687825">
                    <w:rPr>
                      <w:rFonts w:ascii="Times New Roman" w:hAnsi="Times New Roman" w:cs="Times New Roman"/>
                      <w:color w:val="000000"/>
                      <w:sz w:val="16"/>
                    </w:rPr>
                    <w:tab/>
                  </w:r>
                  <w:r w:rsidRPr="00687825">
                    <w:rPr>
                      <w:rFonts w:ascii="Times New Roman" w:hAnsi="Times New Roman" w:cs="Times New Roman"/>
                      <w:color w:val="000000"/>
                      <w:sz w:val="16"/>
                    </w:rPr>
                    <w:tab/>
                  </w:r>
                  <w:r w:rsidRPr="00687825">
                    <w:rPr>
                      <w:rFonts w:ascii="Times New Roman" w:hAnsi="Times New Roman" w:cs="Times New Roman"/>
                      <w:color w:val="000000"/>
                      <w:sz w:val="16"/>
                    </w:rPr>
                    <w:tab/>
                  </w:r>
                </w:p>
                <w:p w:rsidR="00E24B9C" w:rsidRPr="00687825" w:rsidRDefault="00E24B9C" w:rsidP="00F673CE">
                  <w:pPr>
                    <w:autoSpaceDE w:val="0"/>
                    <w:autoSpaceDN w:val="0"/>
                    <w:adjustRightInd w:val="0"/>
                    <w:rPr>
                      <w:rFonts w:ascii="Times New Roman" w:hAnsi="Times New Roman" w:cs="Times New Roman"/>
                      <w:color w:val="000000"/>
                      <w:sz w:val="16"/>
                    </w:rPr>
                  </w:pPr>
                </w:p>
              </w:txbxContent>
            </v:textbox>
          </v:shape>
        </w:pict>
      </w:r>
      <w:r>
        <w:rPr>
          <w:rFonts w:ascii="Times New Roman" w:hAnsi="Times New Roman" w:cs="Times New Roman"/>
          <w:noProof/>
          <w:sz w:val="28"/>
          <w:szCs w:val="28"/>
        </w:rPr>
        <w:pict>
          <v:line id="Line 1063" o:spid="_x0000_s2171" style="position:absolute;z-index:251707392;visibility:visible" from="429.9pt,.65pt" to="441.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phaFwIAAC4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" strokeweight="2.75pt"/>
        </w:pict>
      </w:r>
      <w:r>
        <w:rPr>
          <w:rFonts w:ascii="Times New Roman" w:hAnsi="Times New Roman" w:cs="Times New Roman"/>
          <w:noProof/>
          <w:sz w:val="28"/>
          <w:szCs w:val="28"/>
        </w:rPr>
        <w:pict>
          <v:line id="Line 1062" o:spid="_x0000_s2170" style="position:absolute;z-index:251706368;visibility:visible" from="435.7pt,0" to="435.7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" strokeweight="2.25pt"/>
        </w:pict>
      </w:r>
      <w:r>
        <w:rPr>
          <w:rFonts w:ascii="Times New Roman" w:hAnsi="Times New Roman" w:cs="Times New Roman"/>
          <w:noProof/>
          <w:sz w:val="28"/>
          <w:szCs w:val="28"/>
        </w:rPr>
        <w:pict>
          <v:line id="Line 1061" o:spid="_x0000_s2169" style="position:absolute;z-index:251705344;visibility:visible" from="390.95pt,.65pt" to="402.5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" strokeweight="2.75pt"/>
        </w:pict>
      </w:r>
      <w:r>
        <w:rPr>
          <w:rFonts w:ascii="Times New Roman" w:hAnsi="Times New Roman" w:cs="Times New Roman"/>
          <w:noProof/>
          <w:sz w:val="28"/>
          <w:szCs w:val="28"/>
        </w:rPr>
        <w:pict>
          <v:line id="Line 1060" o:spid="_x0000_s2168" style="position:absolute;z-index:251704320;visibility:visible" from="396.7pt,0" to="396.7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" strokeweight="2.25pt"/>
        </w:pict>
      </w:r>
      <w:r>
        <w:rPr>
          <w:rFonts w:ascii="Times New Roman" w:hAnsi="Times New Roman" w:cs="Times New Roman"/>
          <w:noProof/>
          <w:sz w:val="28"/>
          <w:szCs w:val="28"/>
        </w:rPr>
        <w:pict>
          <v:group id="Group 947" o:spid="_x0000_s1517" style="position:absolute;margin-left:155.15pt;margin-top:11.9pt;width:320.85pt;height:32.6pt;z-index:251694080" coordorigin="4347,14400" coordsize="6417,6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">
            <v:shape id="Text Box 948" o:spid="_x0000_s1518" type="#_x0000_t202" style="position:absolute;left:4829;top:14730;width:279;height:2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O/8cQA&#10;AADdAAAADwAAAGRycy9kb3ducmV2LnhtbERP22oCMRB9F/oPYQp906yliGyNItLrekFt6/OwGTeL&#10;m8myibr+vSkIvs3hXGc0aW0lTtT40rGCfi8BQZw7XXKh4PfnvTsE4QOyxsoxKbiQh8n4oTPCVLsz&#10;b+i0DYWIIexTVGBCqFMpfW7Iou+5mjhye9dYDBE2hdQNnmO4reRzkgykxZJjg8GaZobyw/ZoFWSL&#10;j1U23yyz42L3fXkzf9PDp10r9fTYTl9BBGrDXXxzf+k4/2U4gP9v4glyf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zv/HEAAAA3QAAAA8AAAAAAAAAAAAAAAAAmAIAAGRycy9k&#10;b3ducmV2LnhtbFBLBQYAAAAABAAEAPUAAACJAwAAAAA=&#10;" filled="f" fillcolor="#0c9" stroked="f">
              <v:textbox inset="1.72719mm,.86361mm,1.72719mm,.86361mm">
                <w:txbxContent>
                  <w:p w:rsidR="00E24B9C" w:rsidRDefault="00E24B9C" w:rsidP="00F673CE">
                    <w:pPr>
                      <w:autoSpaceDE w:val="0"/>
                      <w:autoSpaceDN w:val="0"/>
                      <w:adjustRightInd w:val="0"/>
                      <w:rPr>
                        <w:rFonts w:ascii="Arial" w:hAnsi="Arial" w:cs="Arial"/>
                        <w:color w:val="000000"/>
                        <w:sz w:val="33"/>
                        <w:szCs w:val="48"/>
                      </w:rPr>
                    </w:pPr>
                    <w:r>
                      <w:rPr>
                        <w:rFonts w:ascii="Arial" w:hAnsi="Arial" w:cs="Arial"/>
                        <w:color w:val="000000"/>
                        <w:sz w:val="16"/>
                      </w:rPr>
                      <w:t>1</w:t>
                    </w:r>
                  </w:p>
                </w:txbxContent>
              </v:textbox>
            </v:shape>
            <v:group id="Group 949" o:spid="_x0000_s1519" style="position:absolute;left:4347;top:14400;width:6417;height:652" coordorigin="4347,15020" coordsize="6417,6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i9eVMQAAADdAAAA&#10;DwAAAAAAAAAAAAAAAACqAgAAZHJzL2Rvd25yZXYueG1sUEsFBgAAAAAEAAQA+gAAAJsDAAAAAA==&#10;">
              <v:group id="Group 950" o:spid="_x0000_s1520" style="position:absolute;left:4965;top:15020;width:5560;height:278" coordorigin="4965,15020" coordsize="5560,27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57DKJscAAADd&#10;AAAADwAAAAAAAAAAAAAAAACqAgAAZHJzL2Rvd25yZXYueG1sUEsFBgAAAAAEAAQA+gAAAJ4DAAAA&#10;AA==&#10;">
                <v:line id="Line 951" o:spid="_x0000_s1521" style="position:absolute;visibility:visible" from="4965,15023" to="4965,15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LpQ/MIAAADdAAAADwAAAGRycy9kb3ducmV2LnhtbERPzWoCMRC+C32HMIXeNKsU0dUopbZQ&#10;8SC1PsC4GTerm8mSpLr69EYQvM3H9zvTeWtrcSIfKscK+r0MBHHhdMWlgu3fd3cEIkRkjbVjUnCh&#10;APPZS2eKuXZn/qXTJpYihXDIUYGJscmlDIUhi6HnGuLE7Z23GBP0pdQezync1nKQZUNpseLUYLCh&#10;T0PFcfNvFSz9bnXsX0sjd7z0X/V6MQ72oNTba/sxARGpjU/xw/2j0/z30Rju36QT5Ow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LpQ/MIAAADdAAAADwAAAAAAAAAAAAAA&#10;AAChAgAAZHJzL2Rvd25yZXYueG1sUEsFBgAAAAAEAAQA+QAAAJADAAAAAA==&#10;" strokeweight="1pt"/>
                <v:line id="Line 952" o:spid="_x0000_s1522" style="position:absolute;visibility:visible" from="4965,15153" to="5759,151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vvMYAAADdAAAADwAAAGRycy9kb3ducmV2LnhtbESPzU7DMBCE70i8g7VI3KhThFAb4lSI&#10;H4mKQ0XgAbbxNk4bryPbtIGnZw9Ive1qZme+rVaTH9SRYuoDG5jPClDEbbA9dwa+Pl9vFqBSRrY4&#10;BCYDP5RgVV9eVFjacOIPOja5UxLCqUQDLuex1Dq1jjymWRiJRduF6DHLGjttI54k3A/6tijutcee&#10;pcHhSE+O2kPz7Q2s4/b9MP/tnN7yOr4Mm+dl8ntjrq+mxwdQmaZ8Nv9fv1nBv1sKv3wjI+j6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hZb7zGAAAA3QAAAA8AAAAAAAAA&#10;AAAAAAAAoQIAAGRycy9kb3ducmV2LnhtbFBLBQYAAAAABAAEAPkAAACUAwAAAAA=&#10;" strokeweight="1pt"/>
                <v:line id="Line 953" o:spid="_x0000_s1523" style="position:absolute;visibility:visible" from="5078,15153" to="5078,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xXKJ8MAAADdAAAADwAAAGRycy9kb3ducmV2LnhtbERPzWoCMRC+F/oOYQreanZFSl2NIq2C&#10;4qFo+wDjZtysbiZLEnXt05tCwdt8fL8zmXW2ERfyoXasIO9nIIhLp2uuFPx8L1/fQYSIrLFxTApu&#10;FGA2fX6aYKHdlbd02cVKpBAOBSowMbaFlKE0ZDH0XUucuIPzFmOCvpLa4zWF20YOsuxNWqw5NRhs&#10;6cNQedqdrYK1329O+W9l5J7XftF8fY6CPSrVe+nmYxCRuvgQ/7tXOs0fjnL4+yadIK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cVyifDAAAA3QAAAA8AAAAAAAAAAAAA&#10;AAAAoQIAAGRycy9kb3ducmV2LnhtbFBLBQYAAAAABAAEAPkAAACRAwAAAAA=&#10;" strokeweight="1pt"/>
                <v:line id="Line 954" o:spid="_x0000_s1524" style="position:absolute;visibility:visible" from="5191,15153" to="5191,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8dUUMQAAADdAAAADwAAAGRycy9kb3ducmV2LnhtbERP22oCMRB9L/gPYYS+1axSiq5mF7Et&#10;VPpQvHzAuBk3q5vJkqS67dc3BcG3OZzrLMretuJCPjSOFYxHGQjiyumGawX73fvTFESIyBpbx6Tg&#10;hwKUxeBhgbl2V97QZRtrkUI45KjAxNjlUobKkMUwch1x4o7OW4wJ+lpqj9cUbls5ybIXabHh1GCw&#10;o5Wh6rz9tgrW/vB5Hv/WRh547d/ar9dZsCelHof9cg4iUh/v4pv7Q6f5z7MJ/H+TTpDF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x1RQxAAAAN0AAAAPAAAAAAAAAAAA&#10;AAAAAKECAABkcnMvZG93bnJldi54bWxQSwUGAAAAAAQABAD5AAAAkgMAAAAA&#10;" strokeweight="1pt"/>
                <v:line id="Line 955" o:spid="_x0000_s1525" style="position:absolute;visibility:visible" from="5304,15153" to="5304,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vxy8QAAADdAAAADwAAAGRycy9kb3ducmV2LnhtbERP22oCMRB9L/QfwhT6plmtlLo1SvEC&#10;ig/SbT9g3Ew3WzeTJYm6+vWmIPRtDuc6k1lnG3EiH2rHCgb9DARx6XTNlYLvr1XvDUSIyBobx6Tg&#10;QgFm08eHCebanfmTTkWsRArhkKMCE2ObSxlKQxZD37XEiftx3mJM0FdSezyncNvIYZa9Sos1pwaD&#10;Lc0NlYfiaBVs/H57GFwrI/e88ctmtxgH+6vU81P38Q4iUhf/xXf3Wqf5o/EL/H2TTpDT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i/HLxAAAAN0AAAAPAAAAAAAAAAAA&#10;AAAAAKECAABkcnMvZG93bnJldi54bWxQSwUGAAAAAAQABAD5AAAAkgMAAAAA&#10;" strokeweight="1pt"/>
                <v:line id="Line 956" o:spid="_x0000_s1526" style="position:absolute;visibility:visible" from="5420,15153" to="5420,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2Jpv8QAAADdAAAADwAAAGRycy9kb3ducmV2LnhtbERP22oCMRB9L/gPYYS+1awipa5mF9EW&#10;Kn0oXj5g3Iyb1c1kSVLd9uubQsG3OZzrLMretuJKPjSOFYxHGQjiyumGawWH/dvTC4gQkTW2jknB&#10;NwUoi8HDAnPtbryl6y7WIoVwyFGBibHLpQyVIYth5DrixJ2ctxgT9LXUHm8p3LZykmXP0mLDqcFg&#10;RytD1WX3ZRVs/PHjMv6pjTzyxr+2n+tZsGelHof9cg4iUh/v4n/3u07zp7Mp/H2TTpDF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Ymm/xAAAAN0AAAAPAAAAAAAAAAAA&#10;AAAAAKECAABkcnMvZG93bnJldi54bWxQSwUGAAAAAAQABAD5AAAAkgMAAAAA&#10;" strokeweight="1pt"/>
                <v:line id="Line 957" o:spid="_x0000_s1527" style="position:absolute;visibility:visible" from="5533,15153" to="5533,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C7MJMQAAADdAAAADwAAAGRycy9kb3ducmV2LnhtbERP22oCMRB9L/QfwhT6plmllro1SvEC&#10;ig/SbT9g3Ew3WzeTJYm6+vWmIPRtDuc6k1lnG3EiH2rHCgb9DARx6XTNlYLvr1XvDUSIyBobx6Tg&#10;QgFm08eHCebanfmTTkWsRArhkKMCE2ObSxlKQxZD37XEiftx3mJM0FdSezyncNvIYZa9Sos1pwaD&#10;Lc0NlYfiaBVs/H57GFwrI/e88ctmtxgH+6vU81P38Q4iUhf/xXf3Wqf5L+MR/H2TTpDT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LswkxAAAAN0AAAAPAAAAAAAAAAAA&#10;AAAAAKECAABkcnMvZG93bnJldi54bWxQSwUGAAAAAAQABAD5AAAAkgMAAAAA&#10;" strokeweight="1pt"/>
                <v:line id="Line 958" o:spid="_x0000_s1528" style="position:absolute;visibility:visible" from="5646,15153" to="5646,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xSU8IAAADdAAAADwAAAGRycy9kb3ducmV2LnhtbERPzWoCMRC+C32HMIXeNKsU0dUopbZQ&#10;8SC1PsC4GTerm8mSpLr69EYQvM3H9zvTeWtrcSIfKscK+r0MBHHhdMWlgu3fd3cEIkRkjbVjUnCh&#10;APPZS2eKuXZn/qXTJpYihXDIUYGJscmlDIUhi6HnGuLE7Z23GBP0pdQezync1nKQZUNpseLUYLCh&#10;T0PFcfNvFSz9bnXsX0sjd7z0X/V6MQ72oNTba/sxARGpjU/xw/2j0/z38RDu36QT5Ow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PxSU8IAAADdAAAADwAAAAAAAAAAAAAA&#10;AAChAgAAZHJzL2Rvd25yZXYueG1sUEsFBgAAAAAEAAQA+QAAAJADAAAAAA==&#10;" strokeweight="1pt"/>
                <v:line id="Line 959" o:spid="_x0000_s1529" style="position:absolute;visibility:visible" from="5729,15040" to="5729,152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7D3yMQAAADdAAAADwAAAGRycy9kb3ducmV2LnhtbERP22oCMRB9L/QfwhT6plml2Lo1SvEC&#10;ig/SbT9g3Ew3WzeTJYm6+vWmIPRtDuc6k1lnG3EiH2rHCgb9DARx6XTNlYLvr1XvDUSIyBobx6Tg&#10;QgFm08eHCebanfmTTkWsRArhkKMCE2ObSxlKQxZD37XEiftx3mJM0FdSezyncNvIYZaNpMWaU4PB&#10;luaGykNxtAo2fr89DK6VkXve+GWzW4yD/VXq+an7eAcRqYv/4rt7rdP8l/Er/H2TTpDT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3sPfIxAAAAN0AAAAPAAAAAAAAAAAA&#10;AAAAAKECAABkcnMvZG93bnJldi54bWxQSwUGAAAAAAQABAD5AAAAkgMAAAAA&#10;" strokeweight="1pt"/>
                <v:line id="Line 960" o:spid="_x0000_s1530" style="position:absolute;visibility:visible" from="5759,15153" to="6553,151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i9jusYAAADdAAAADwAAAGRycy9kb3ducmV2LnhtbESPzU7DMBCE70i8g7VI3KhThFAb4lSI&#10;H4mKQ0XgAbbxNk4bryPbtIGnZw9Ive1qZme+rVaTH9SRYuoDG5jPClDEbbA9dwa+Pl9vFqBSRrY4&#10;BCYDP5RgVV9eVFjacOIPOja5UxLCqUQDLuex1Dq1jjymWRiJRduF6DHLGjttI54k3A/6tijutcee&#10;pcHhSE+O2kPz7Q2s4/b9MP/tnN7yOr4Mm+dl8ntjrq+mxwdQmaZ8Nv9fv1nBv1sKrnwjI+j6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YvY7rGAAAA3QAAAA8AAAAAAAAA&#10;AAAAAAAAoQIAAGRycy9kb3ducmV2LnhtbFBLBQYAAAAABAAEAPkAAACUAwAAAAA=&#10;" strokeweight="1pt"/>
                <v:line id="Line 961" o:spid="_x0000_s1531" style="position:absolute;visibility:visible" from="5872,15153" to="5872,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PGIcMAAADdAAAADwAAAGRycy9kb3ducmV2LnhtbERPzWoCMRC+F/oOYQq91axSpLsaRVqF&#10;igfptg8wbsbN6mayJFG3Pr0RCr3Nx/c703lvW3EmHxrHCoaDDARx5XTDtYKf79XLG4gQkTW2jknB&#10;LwWYzx4fplhod+EvOpexFimEQ4EKTIxdIWWoDFkMA9cRJ27vvMWYoK+l9nhJ4baVoywbS4sNpwaD&#10;Hb0bqo7lySpY+93mOLzWRu547Zft9iMP9qDU81O/mICI1Md/8Z/7U6f5r3kO92/SCXJ2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ljxiHDAAAA3QAAAA8AAAAAAAAAAAAA&#10;AAAAoQIAAGRycy9kb3ducmV2LnhtbFBLBQYAAAAABAAEAPkAAACRAwAAAAA=&#10;" strokeweight="1pt"/>
                <v:line id="Line 962" o:spid="_x0000_s1532" style="position:absolute;visibility:visible" from="5985,15153" to="5985,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L1psYAAADdAAAADwAAAGRycy9kb3ducmV2LnhtbESPzWoDMQyE74W8g1Ggt8abQEuzjRNK&#10;fqChh5KfB1DW6nqbtbzYTrLt01eHQm8SM5r5NFv0vlVXiqkJbGA8KkARV8E2XBs4HjYPz6BSRrbY&#10;BiYD35RgMR/czbC04cY7uu5zrSSEU4kGXM5dqXWqHHlMo9ARi/YZoscsa6y1jXiTcN/qSVE8aY8N&#10;S4PDjpaOqvP+4g1s4+n9PP6pnT7xNq7bj9U0+S9j7of96wuoTH3+N/9dv1nBfyyEX76REfT8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ay9abGAAAA3QAAAA8AAAAAAAAA&#10;AAAAAAAAoQIAAGRycy9kb3ducmV2LnhtbFBLBQYAAAAABAAEAPkAAACUAwAAAAA=&#10;" strokeweight="1pt"/>
                <v:line id="Line 963" o:spid="_x0000_s1533" style="position:absolute;visibility:visible" from="6098,15153" to="6098,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5QPcMAAADdAAAADwAAAGRycy9kb3ducmV2LnhtbERPzWoCMRC+F3yHMII3za5QqVujiLag&#10;eChqH2DcTDdbN5MlSXXt0zeC0Nt8fL8zW3S2ERfyoXasIB9lIIhLp2uuFHwe34cvIEJE1tg4JgU3&#10;CrCY955mWGh35T1dDrESKYRDgQpMjG0hZSgNWQwj1xIn7st5izFBX0nt8ZrCbSPHWTaRFmtODQZb&#10;Whkqz4cfq2DrT7tz/lsZeeKtf2s+1tNgv5Ua9LvlK4hIXfwXP9wbneY/Zzncv0knyPk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n+UD3DAAAA3QAAAA8AAAAAAAAAAAAA&#10;AAAAoQIAAGRycy9kb3ducmV2LnhtbFBLBQYAAAAABAAEAPkAAACRAwAAAAA=&#10;" strokeweight="1pt"/>
                <v:line id="Line 964" o:spid="_x0000_s1534" style="position:absolute;visibility:visible" from="6214,15153" to="6214,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OSsMAAADdAAAADwAAAGRycy9kb3ducmV2LnhtbERPzWoCMRC+C32HMAVvNavQoqvZpbQW&#10;lB5E2wcYN+Nm62ayJFG3Pr0pFLzNx/c7i7K3rTiTD41jBeNRBoK4crrhWsH318fTFESIyBpbx6Tg&#10;lwKUxcNggbl2F97SeRdrkUI45KjAxNjlUobKkMUwch1x4g7OW4wJ+lpqj5cUbls5ybIXabHh1GCw&#10;ozdD1XF3sgrWfv95HF9rI/e89st28z4L9kep4WP/OgcRqY938b97pdP852wCf9+kE2Rx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kszkrDAAAA3QAAAA8AAAAAAAAAAAAA&#10;AAAAoQIAAGRycy9kb3ducmV2LnhtbFBLBQYAAAAABAAEAPkAAACRAwAAAAA=&#10;" strokeweight="1pt"/>
                <v:line id="Line 965" o:spid="_x0000_s1535" style="position:absolute;visibility:visible" from="6327,15153" to="6327,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mBr0cMAAADdAAAADwAAAGRycy9kb3ducmV2LnhtbERPzWoCMRC+C32HMEJvNatFqatRim1B&#10;6aF06wOMm3GzupksSaqrT98IBW/z8f3OfNnZRpzIh9qxguEgA0FcOl1zpWD78/H0AiJEZI2NY1Jw&#10;oQDLxUNvjrl2Z/6mUxErkUI45KjAxNjmUobSkMUwcC1x4vbOW4wJ+kpqj+cUbhs5yrKJtFhzajDY&#10;0spQeSx+rYKN330eh9fKyB1v/Hvz9TYN9qDUY797nYGI1MW7+N+91mn+OHuG2zfpBLn4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Zga9HDAAAA3QAAAA8AAAAAAAAAAAAA&#10;AAAAoQIAAGRycy9kb3ducmV2LnhtbFBLBQYAAAAABAAEAPkAAACRAwAAAAA=&#10;" strokeweight="1pt"/>
                <v:line id="Line 966" o:spid="_x0000_s1536" style="position:absolute;visibility:visible" from="6440,15153" to="6440,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nzpcMAAADdAAAADwAAAGRycy9kb3ducmV2LnhtbERPzWoCMRC+C32HMEJvNatUqatRim1B&#10;6aF06wOMm3GzupksSaqrT98IBW/z8f3OfNnZRpzIh9qxguEgA0FcOl1zpWD78/H0AiJEZI2NY1Jw&#10;oQDLxUNvjrl2Z/6mUxErkUI45KjAxNjmUobSkMUwcC1x4vbOW4wJ+kpqj+cUbhs5yrKJtFhzajDY&#10;0spQeSx+rYKN330eh9fKyB1v/Hvz9TYN9qDUY797nYGI1MW7+N+91mn+OHuG2zfpBLn4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mJ86XDAAAA3QAAAA8AAAAAAAAAAAAA&#10;AAAAoQIAAGRycy9kb3ducmV2LnhtbFBLBQYAAAAABAAEAPkAAACRAwAAAAA=&#10;" strokeweight="1pt"/>
                <v:line id="Line 967" o:spid="_x0000_s1537" style="position:absolute;visibility:visible" from="6553,15153" to="7347,151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sVWPsIAAADdAAAADwAAAGRycy9kb3ducmV2LnhtbERPzWoCMRC+F3yHMEJvmrWg1NUoRStU&#10;PBRtH2DcjJutm8mSRF19eiMIvc3H9zvTeWtrcSYfKscKBv0MBHHhdMWlgt+fVe8dRIjIGmvHpOBK&#10;AeazzssUc+0uvKXzLpYihXDIUYGJscmlDIUhi6HvGuLEHZy3GBP0pdQeLync1vIty0bSYsWpwWBD&#10;C0PFcXeyCtZ+vzkObqWRe177z/p7OQ72T6nXbvsxARGpjf/ip/tLp/nDbAiPb9IJcnY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sVWPsIAAADdAAAADwAAAAAAAAAAAAAA&#10;AAChAgAAZHJzL2Rvd25yZXYueG1sUEsFBgAAAAAEAAQA+QAAAJADAAAAAA==&#10;" strokeweight="1pt"/>
                <v:line id="Line 968" o:spid="_x0000_s1538" style="position:absolute;visibility:visible" from="6666,15153" to="6666,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fIScIAAADdAAAADwAAAGRycy9kb3ducmV2LnhtbERPzWoCMRC+F3yHMEJvmrVQqatRilZQ&#10;PBRtH2DcjJutm8mSRF19eiMIvc3H9zuTWWtrcSYfKscKBv0MBHHhdMWlgt+fZe8DRIjIGmvHpOBK&#10;AWbTzssEc+0uvKXzLpYihXDIUYGJscmlDIUhi6HvGuLEHZy3GBP0pdQeLync1vIty4bSYsWpwWBD&#10;c0PFcXeyCtZ+vzkObqWRe177r/p7MQr2T6nXbvs5BhGpjf/ip3ul0/z3bAiPb9IJcno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hfIScIAAADdAAAADwAAAAAAAAAAAAAA&#10;AAChAgAAZHJzL2Rvd25yZXYueG1sUEsFBgAAAAAEAAQA+QAAAJADAAAAAA==&#10;" strokeweight="1pt"/>
                <v:line id="Line 969" o:spid="_x0000_s1539" style="position:absolute;visibility:visible" from="6779,15153" to="6779,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Vtt0sMAAADdAAAADwAAAGRycy9kb3ducmV2LnhtbERPzWoCMRC+C32HMEJvNatQratRim1B&#10;6aF06wOMm3GzupksSaqrT98IBW/z8f3OfNnZRpzIh9qxguEgA0FcOl1zpWD78/H0AiJEZI2NY1Jw&#10;oQDLxUNvjrl2Z/6mUxErkUI45KjAxNjmUobSkMUwcC1x4vbOW4wJ+kpqj+cUbhs5yrKxtFhzajDY&#10;0spQeSx+rYKN330eh9fKyB1v/Hvz9TYN9qDUY797nYGI1MW7+N+91mn+czaB2zfpBLn4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lbbdLDAAAA3QAAAA8AAAAAAAAAAAAA&#10;AAAAoQIAAGRycy9kb3ducmV2LnhtbFBLBQYAAAAABAAEAPkAAACRAwAAAAA=&#10;" strokeweight="1pt"/>
                <v:line id="Line 970" o:spid="_x0000_s1540" style="position:absolute;visibility:visible" from="6892,15153" to="6892,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T5oMYAAADdAAAADwAAAGRycy9kb3ducmV2LnhtbESPzWoDMQyE74W8g1Ggt8abQEuzjRNK&#10;fqChh5KfB1DW6nqbtbzYTrLt01eHQm8SM5r5NFv0vlVXiqkJbGA8KkARV8E2XBs4HjYPz6BSRrbY&#10;BiYD35RgMR/czbC04cY7uu5zrSSEU4kGXM5dqXWqHHlMo9ARi/YZoscsa6y1jXiTcN/qSVE8aY8N&#10;S4PDjpaOqvP+4g1s4+n9PP6pnT7xNq7bj9U0+S9j7of96wuoTH3+N/9dv1nBfywEV76REfT8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jE+aDGAAAA3QAAAA8AAAAAAAAA&#10;AAAAAAAAoQIAAGRycy9kb3ducmV2LnhtbFBLBQYAAAAABAAEAPkAAACUAwAAAAA=&#10;" strokeweight="1pt"/>
                <v:line id="Line 971" o:spid="_x0000_s1541" style="position:absolute;visibility:visible" from="7007,15153" to="7007,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4hcO8IAAADdAAAADwAAAGRycy9kb3ducmV2LnhtbERP22oCMRB9L/gPYQTfalbBoqtRxAtU&#10;+lCqfsC4GTerm8mSRN3265uC0Lc5nOvMFq2txZ18qBwrGPQzEMSF0xWXCo6H7esYRIjIGmvHpOCb&#10;AizmnZcZ5to9+Ivu+1iKFMIhRwUmxiaXMhSGLIa+a4gTd3beYkzQl1J7fKRwW8thlr1JixWnBoMN&#10;rQwV1/3NKtj508d18FMaeeKd39Sf60mwF6V63XY5BRGpjf/ip/tdp/mjbAJ/36QT5Pw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4hcO8IAAADdAAAADwAAAAAAAAAAAAAA&#10;AAChAgAAZHJzL2Rvd25yZXYueG1sUEsFBgAAAAAEAAQA+QAAAJADAAAAAA==&#10;" strokeweight="1pt"/>
                <v:line id="Line 972" o:spid="_x0000_s1542" style="position:absolute;visibility:visible" from="7121,15153" to="7121,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2tje8YAAADdAAAADwAAAGRycy9kb3ducmV2LnhtbESPQU8CMRCF7yb+h2ZMuEl3STC6UAhR&#10;TCQejMAPGLbDdmE73bQVVn+9czDxNpP35r1v5svBd+pCMbWBDZTjAhRxHWzLjYH97vX+EVTKyBa7&#10;wGTgmxIsF7c3c6xsuPInXba5URLCqUIDLue+0jrVjjymceiJRTuG6DHLGhttI14l3Hd6UhQP2mPL&#10;0uCwp2dH9Xn75Q1s4uH9XP40Th94E9fdx8tT8idjRnfDagYq05D/zX/Xb1bwp6Xwyzcygl78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NrY3vGAAAA3QAAAA8AAAAAAAAA&#10;AAAAAAAAoQIAAGRycy9kb3ducmV2LnhtbFBLBQYAAAAABAAEAPkAAACUAwAAAAA=&#10;" strokeweight="1pt"/>
                <v:line id="Line 973" o:spid="_x0000_s1543" style="position:absolute;visibility:visible" from="7234,15153" to="7234,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CfG4MMAAADdAAAADwAAAGRycy9kb3ducmV2LnhtbERPzWoCMRC+F3yHMII3za5QqVujiLag&#10;eChqH2DcTDdbN5MlSXXt0zeC0Nt8fL8zW3S2ERfyoXasIB9lIIhLp2uuFHwe34cvIEJE1tg4JgU3&#10;CrCY955mWGh35T1dDrESKYRDgQpMjG0hZSgNWQwj1xIn7st5izFBX0nt8ZrCbSPHWTaRFmtODQZb&#10;Whkqz4cfq2DrT7tz/lsZeeKtf2s+1tNgv5Ua9LvlK4hIXfwXP9wbneY/5zncv0knyPk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wnxuDDAAAA3QAAAA8AAAAAAAAAAAAA&#10;AAAAoQIAAGRycy9kb3ducmV2LnhtbFBLBQYAAAAABAAEAPkAAACRAwAAAAA=&#10;" strokeweight="1pt"/>
                <v:line id="Line 974" o:spid="_x0000_s1544" style="position:absolute;visibility:visible" from="7347,15040" to="7347,152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PVYl8MAAADdAAAADwAAAGRycy9kb3ducmV2LnhtbERP22oCMRB9F/yHMELfNLuCpd0apXiB&#10;Sh9KVz9g3Ew3WzeTJYm67dc3BcG3OZzrzJe9bcWFfGgcK8gnGQjiyumGawWH/Xb8BCJEZI2tY1Lw&#10;QwGWi+FgjoV2V/6kSxlrkUI4FKjAxNgVUobKkMUwcR1x4r6ctxgT9LXUHq8p3LZymmWP0mLDqcFg&#10;RytD1ak8WwU7f3w/5b+1kUfe+U37sX4O9luph1H/+gIiUh/v4pv7Taf5s3wK/9+kE+Ti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z1WJfDAAAA3QAAAA8AAAAAAAAAAAAA&#10;AAAAoQIAAGRycy9kb3ducmV2LnhtbFBLBQYAAAAABAAEAPkAAACRAwAAAAA=&#10;" strokeweight="1pt"/>
                <v:line id="Line 975" o:spid="_x0000_s1545" style="position:absolute;visibility:visible" from="7347,15153" to="8141,151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7n9DMMAAADdAAAADwAAAGRycy9kb3ducmV2LnhtbERP22oCMRB9L/QfwhT6ptm1tNTVKMUL&#10;VHwotX7AuBk3WzeTJYm6+vWmIPRtDuc642lnG3EiH2rHCvJ+BoK4dLrmSsH2Z9l7BxEissbGMSm4&#10;UIDp5PFhjIV2Z/6m0yZWIoVwKFCBibEtpAylIYuh71rixO2dtxgT9JXUHs8p3DZykGVv0mLNqcFg&#10;SzND5WFztApWfrc+5NfKyB2v/KL5mg+D/VXq+an7GIGI1MV/8d39qdP81/wF/r5JJ8jJ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O5/QzDAAAA3QAAAA8AAAAAAAAAAAAA&#10;AAAAoQIAAGRycy9kb3ducmV2LnhtbFBLBQYAAAAABAAEAPkAAACRAwAAAAA=&#10;" strokeweight="1pt"/>
                <v:line id="Line 976" o:spid="_x0000_s1546" style="position:absolute;visibility:visible" from="7460,15153" to="7460,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BleMMAAADdAAAADwAAAGRycy9kb3ducmV2LnhtbERP22oCMRB9L/QfwhT6ptmVttTVKMUL&#10;VHwotX7AuBk3WzeTJYm6+vWmIPRtDuc642lnG3EiH2rHCvJ+BoK4dLrmSsH2Z9l7BxEissbGMSm4&#10;UIDp5PFhjIV2Z/6m0yZWIoVwKFCBibEtpAylIYuh71rixO2dtxgT9JXUHs8p3DZykGVv0mLNqcFg&#10;SzND5WFztApWfrc+5NfKyB2v/KL5mg+D/VXq+an7GIGI1MV/8d39qdP81/wF/r5JJ8jJ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xQZXjDAAAA3QAAAA8AAAAAAAAAAAAA&#10;AAAAoQIAAGRycy9kb3ducmV2LnhtbFBLBQYAAAAABAAEAPkAAACRAwAAAAA=&#10;" strokeweight="1pt"/>
                <v:line id="Line 977" o:spid="_x0000_s1547" style="position:absolute;visibility:visible" from="7573,15153" to="7573,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xzA48MAAADdAAAADwAAAGRycy9kb3ducmV2LnhtbERPzWoCMRC+F3yHMIK3mt2C0q5GEW1B&#10;8VCqPsC4GTerm8mSpLr26Ruh0Nt8fL8znXe2EVfyoXasIB9mIIhLp2uuFBz2H8+vIEJE1tg4JgV3&#10;CjCf9Z6mWGh34y+67mIlUgiHAhWYGNtCylAashiGriVO3Ml5izFBX0nt8ZbCbSNfsmwsLdacGgy2&#10;tDRUXnbfVsHGH7eX/Kcy8sgb/958rt6CPSs16HeLCYhIXfwX/7nXOs0f5SN4fJNOkLN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McwOPDAAAA3QAAAA8AAAAAAAAAAAAA&#10;AAAAoQIAAGRycy9kb3ducmV2LnhtbFBLBQYAAAAABAAEAPkAAACRAwAAAAA=&#10;" strokeweight="1pt"/>
                <v:line id="Line 978" o:spid="_x0000_s1548" style="position:absolute;visibility:visible" from="7686,15153" to="7686,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85elMMAAADdAAAADwAAAGRycy9kb3ducmV2LnhtbERPzWoCMRC+F/oOYQreanYFRVejSGtB&#10;6UG0fYBxM25WN5MlSXX16U2h0Nt8fL8zW3S2ERfyoXasIO9nIIhLp2uuFHx/fbyOQYSIrLFxTApu&#10;FGAxf36aYaHdlXd02cdKpBAOBSowMbaFlKE0ZDH0XUucuKPzFmOCvpLa4zWF20YOsmwkLdacGgy2&#10;9GaoPO9/rIKNP3ye83tl5IE3ftVs3yfBnpTqvXTLKYhIXfwX/7nXOs0f5iP4/SadIO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POXpTDAAAA3QAAAA8AAAAAAAAAAAAA&#10;AAAAoQIAAGRycy9kb3ducmV2LnhtbFBLBQYAAAAABAAEAPkAAACRAwAAAAA=&#10;" strokeweight="1pt"/>
                <v:line id="Line 979" o:spid="_x0000_s1549" style="position:absolute;visibility:visible" from="7801,15153" to="7801,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IL7D8MAAADdAAAADwAAAGRycy9kb3ducmV2LnhtbERP22oCMRB9L/QfwhT6ptkVenE1SvEC&#10;FR9KrR8wbsbN1s1kSaKufr0pCH2bw7nOeNrZRpzIh9qxgryfgSAuna65UrD9WfbeQYSIrLFxTAou&#10;FGA6eXwYY6Hdmb/ptImVSCEcClRgYmwLKUNpyGLou5Y4cXvnLcYEfSW1x3MKt40cZNmrtFhzajDY&#10;0sxQedgcrYKV360P+bUycscrv2i+5sNgf5V6fuo+RiAidfFffHd/6jT/JX+Dv2/SCXJy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yC+w/DAAAA3QAAAA8AAAAAAAAAAAAA&#10;AAAAoQIAAGRycy9kb3ducmV2LnhtbFBLBQYAAAAABAAEAPkAAACRAwAAAAA=&#10;" strokeweight="1pt"/>
                <v:line id="Line 980" o:spid="_x0000_s1550" style="position:absolute;visibility:visible" from="7915,15153" to="7915,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1vfcYAAADdAAAADwAAAGRycy9kb3ducmV2LnhtbESPQU8CMRCF7yb+h2ZMuEl3STC6UAhR&#10;TCQejMAPGLbDdmE73bQVVn+9czDxNpP35r1v5svBd+pCMbWBDZTjAhRxHWzLjYH97vX+EVTKyBa7&#10;wGTgmxIsF7c3c6xsuPInXba5URLCqUIDLue+0jrVjjymceiJRTuG6DHLGhttI14l3Hd6UhQP2mPL&#10;0uCwp2dH9Xn75Q1s4uH9XP40Th94E9fdx8tT8idjRnfDagYq05D/zX/Xb1bwp6Xgyjcygl78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0db33GAAAA3QAAAA8AAAAAAAAA&#10;AAAAAAAAoQIAAGRycy9kb3ducmV2LnhtbFBLBQYAAAAABAAEAPkAAACUAwAAAAA=&#10;" strokeweight="1pt"/>
                <v:line id="Line 981" o:spid="_x0000_s1551" style="position:absolute;visibility:visible" from="8028,15153" to="8028,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HK5sMAAADdAAAADwAAAGRycy9kb3ducmV2LnhtbERPzWoCMRC+F/oOYQreanYFS12NIq2C&#10;4qFo+wDjZtysbiZLEnXt05tCwdt8fL8zmXW2ERfyoXasIO9nIIhLp2uuFPx8L1/fQYSIrLFxTApu&#10;FGA2fX6aYKHdlbd02cVKpBAOBSowMbaFlKE0ZDH0XUucuIPzFmOCvpLa4zWF20YOsuxNWqw5NRhs&#10;6cNQedqdrYK1329O+W9l5J7XftF8fY6CPSrVe+nmYxCRuvgQ/7tXOs0f5iP4+yadIK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JRyubDAAAA3QAAAA8AAAAAAAAAAAAA&#10;AAAAoQIAAGRycy9kb3ducmV2LnhtbFBLBQYAAAAABAAEAPkAAACRAwAAAAA=&#10;" strokeweight="1pt"/>
                <v:line id="Line 982" o:spid="_x0000_s1552" style="position:absolute;visibility:visible" from="8141,15023" to="8141,15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QepxsYAAADdAAAADwAAAGRycy9kb3ducmV2LnhtbESPQWsCMRCF74X+hzAFbzWrYGm3RilV&#10;oeKhaPsDxs24Wd1MliTqtr/eORR6m+G9ee+b6bz3rbpQTE1gA6NhAYq4Crbh2sD31+rxGVTKyBbb&#10;wGTghxLMZ/d3UyxtuPKWLrtcKwnhVKIBl3NXap0qRx7TMHTEoh1C9JhljbW2Ea8S7ls9Loon7bFh&#10;aXDY0buj6rQ7ewPruN+cRr+103tex2X7uXhJ/mjM4KF/ewWVqc//5r/rDyv4k7Hwyzcygp7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0HqcbGAAAA3QAAAA8AAAAAAAAA&#10;AAAAAAAAoQIAAGRycy9kb3ducmV2LnhtbFBLBQYAAAAABAAEAPkAAACUAwAAAAA=&#10;" strokeweight="1pt"/>
                <v:line id="Line 983" o:spid="_x0000_s1553" style="position:absolute;visibility:visible" from="8141,15153" to="8937,151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ksMXcMAAADdAAAADwAAAGRycy9kb3ducmV2LnhtbERP22oCMRB9F/yHMELfNLuCpd0apXiB&#10;Sh9KVz9g3Ew3WzeTJYm67dc3BcG3OZzrzJe9bcWFfGgcK8gnGQjiyumGawWH/Xb8BCJEZI2tY1Lw&#10;QwGWi+FgjoV2V/6kSxlrkUI4FKjAxNgVUobKkMUwcR1x4r6ctxgT9LXUHq8p3LZymmWP0mLDqcFg&#10;RytD1ak8WwU7f3w/5b+1kUfe+U37sX4O9luph1H/+gIiUh/v4pv7Taf5s2kO/9+kE+Ti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JLDF3DAAAA3QAAAA8AAAAAAAAAAAAA&#10;AAAAoQIAAGRycy9kb3ducmV2LnhtbFBLBQYAAAAABAAEAPkAAACRAwAAAAA=&#10;" strokeweight="1pt"/>
                <v:line id="Line 984" o:spid="_x0000_s1554" style="position:absolute;visibility:visible" from="8254,15153" to="8254,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pmSKsMAAADdAAAADwAAAGRycy9kb3ducmV2LnhtbERPzWoCMRC+C75DGMGbZl2wtFujFK2g&#10;9FC6+gDjZrrZupksSarbPn1TELzNx/c7i1VvW3EhHxrHCmbTDARx5XTDtYLjYTt5BBEissbWMSn4&#10;oQCr5XCwwEK7K3/QpYy1SCEcClRgYuwKKUNlyGKYuo44cZ/OW4wJ+lpqj9cUbluZZ9mDtNhwajDY&#10;0dpQdS6/rYK9P72dZ7+1kSfe+9f2ffMU7JdS41H/8gwiUh/v4pt7p9P8eZ7D/zfpBLn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KZkirDAAAA3QAAAA8AAAAAAAAAAAAA&#10;AAAAoQIAAGRycy9kb3ducmV2LnhtbFBLBQYAAAAABAAEAPkAAACRAwAAAAA=&#10;" strokeweight="1pt"/>
                <v:line id="Line 985" o:spid="_x0000_s1555" style="position:absolute;visibility:visible" from="8369,15153" to="8369,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dU3scMAAADdAAAADwAAAGRycy9kb3ducmV2LnhtbERPzWoCMRC+F3yHMIK3mlVpsVujiFqo&#10;eBBtH2DcjJvVzWRJUl19elMo9DYf3+9MZq2txYV8qBwrGPQzEMSF0xWXCr6/Pp7HIEJE1lg7JgU3&#10;CjCbdp4mmGt35R1d9rEUKYRDjgpMjE0uZSgMWQx91xAn7ui8xZigL6X2eE3htpbDLHuVFitODQYb&#10;Whgqzvsfq2DtD5vz4F4aeeC1X9Xb5VuwJ6V63Xb+DiJSG//Ff+5Pnea/DEfw+006QU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3VN7HDAAAA3QAAAA8AAAAAAAAAAAAA&#10;AAAAoQIAAGRycy9kb3ducmV2LnhtbFBLBQYAAAAABAAEAPkAAACRAwAAAAA=&#10;" strokeweight="1pt"/>
                <v:line id="Line 986" o:spid="_x0000_s1556" style="position:absolute;visibility:visible" from="8482,15153" to="8482,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jyvxcMAAADdAAAADwAAAGRycy9kb3ducmV2LnhtbERPzWoCMRC+F3yHMIK3mlVssVujiFqo&#10;eBBtH2DcjJvVzWRJUl19elMo9DYf3+9MZq2txYV8qBwrGPQzEMSF0xWXCr6/Pp7HIEJE1lg7JgU3&#10;CjCbdp4mmGt35R1d9rEUKYRDjgpMjE0uZSgMWQx91xAn7ui8xZigL6X2eE3htpbDLHuVFitODQYb&#10;Whgqzvsfq2DtD5vz4F4aeeC1X9Xb5VuwJ6V63Xb+DiJSG//Ff+5Pnea/DEfw+006QU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I8r8XDAAAA3QAAAA8AAAAAAAAAAAAA&#10;AAAAoQIAAGRycy9kb3ducmV2LnhtbFBLBQYAAAAABAAEAPkAAACRAwAAAAA=&#10;" strokeweight="1pt"/>
                <v:line id="Line 987" o:spid="_x0000_s1557" style="position:absolute;visibility:visible" from="8595,15153" to="8595,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XAKXsIAAADdAAAADwAAAGRycy9kb3ducmV2LnhtbERPzWoCMRC+F3yHMII3zSpY2tUoohaU&#10;HorWBxg342Z1M1mSVLc+vSkIvc3H9zvTeWtrcSUfKscKhoMMBHHhdMWlgsP3R/8NRIjIGmvHpOCX&#10;AsxnnZcp5trdeEfXfSxFCuGQowITY5NLGQpDFsPANcSJOzlvMSboS6k93lK4reUoy16lxYpTg8GG&#10;loaKy/7HKtj64+dleC+NPPLWr+uv1XuwZ6V63XYxARGpjf/ip3uj0/zxaAx/36QT5O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XAKXsIAAADdAAAADwAAAAAAAAAAAAAA&#10;AAChAgAAZHJzL2Rvd25yZXYueG1sUEsFBgAAAAAEAAQA+QAAAJADAAAAAA==&#10;" strokeweight="1pt"/>
                <v:line id="Line 988" o:spid="_x0000_s1558" style="position:absolute;visibility:visible" from="8708,15153" to="8708,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KUKcQAAADdAAAADwAAAGRycy9kb3ducmV2LnhtbERP22oCMRB9L/gPYYS+1axCpa5mF1EL&#10;lT4ULx8wbsbN6mayJKlu+/VNodC3OZzrLMretuJGPjSOFYxHGQjiyumGawXHw+vTC4gQkTW2jknB&#10;FwUoi8HDAnPt7ryj2z7WIoVwyFGBibHLpQyVIYth5DrixJ2dtxgT9LXUHu8p3LZykmVTabHh1GCw&#10;o5Wh6rr/tAq2/vR+HX/XRp546zftx3oW7EWpx2G/nIOI1Md/8Z/7Taf5z5Mp/H6TTpDF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opQpxAAAAN0AAAAPAAAAAAAAAAAA&#10;AAAAAKECAABkcnMvZG93bnJldi54bWxQSwUGAAAAAAQABAD5AAAAkgMAAAAA&#10;" strokeweight="1pt"/>
                <v:line id="Line 989" o:spid="_x0000_s1559" style="position:absolute;visibility:visible" from="8824,15153" to="8824,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u4xssMAAADdAAAADwAAAGRycy9kb3ducmV2LnhtbERPzWoCMRC+F3yHMIK3mlWwtVujiFqo&#10;eBBtH2DcjJvVzWRJUl19elMo9DYf3+9MZq2txYV8qBwrGPQzEMSF0xWXCr6/Pp7HIEJE1lg7JgU3&#10;CjCbdp4mmGt35R1d9rEUKYRDjgpMjE0uZSgMWQx91xAn7ui8xZigL6X2eE3htpbDLHuRFitODQYb&#10;Whgqzvsfq2DtD5vz4F4aeeC1X9Xb5VuwJ6V63Xb+DiJSG//Ff+5PneaPhq/w+006QU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LuMbLDAAAA3QAAAA8AAAAAAAAAAAAA&#10;AAAAoQIAAGRycy9kb3ducmV2LnhtbFBLBQYAAAAABAAEAPkAAACRAwAAAAA=&#10;" strokeweight="1pt"/>
                <v:line id="Line 990" o:spid="_x0000_s1560" style="position:absolute;visibility:visible" from="8937,15020" to="8937,152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3GlwMYAAADdAAAADwAAAGRycy9kb3ducmV2LnhtbESPQWsCMRCF74X+hzAFbzWrYGm3RilV&#10;oeKhaPsDxs24Wd1MliTqtr/eORR6m+G9ee+b6bz3rbpQTE1gA6NhAYq4Crbh2sD31+rxGVTKyBbb&#10;wGTghxLMZ/d3UyxtuPKWLrtcKwnhVKIBl3NXap0qRx7TMHTEoh1C9JhljbW2Ea8S7ls9Loon7bFh&#10;aXDY0buj6rQ7ewPruN+cRr+103tex2X7uXhJ/mjM4KF/ewWVqc//5r/rDyv4k7Hgyjcygp7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NxpcDGAAAA3QAAAA8AAAAAAAAA&#10;AAAAAAAAoQIAAGRycy9kb3ducmV2LnhtbFBLBQYAAAAABAAEAPkAAACUAwAAAAA=&#10;" strokeweight="1pt"/>
                <v:line id="Line 991" o:spid="_x0000_s1561" style="position:absolute;visibility:visible" from="8937,15153" to="9731,151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0AW8QAAADdAAAADwAAAGRycy9kb3ducmV2LnhtbERP22oCMRB9L/gPYYS+1axCi65mF7Et&#10;VPpQvHzAuBk3q5vJkqS67dc3BcG3OZzrLMretuJCPjSOFYxHGQjiyumGawX73fvTFESIyBpbx6Tg&#10;hwKUxeBhgbl2V97QZRtrkUI45KjAxNjlUobKkMUwch1x4o7OW4wJ+lpqj9cUbls5ybIXabHh1GCw&#10;o5Wh6rz9tgrW/vB5Hv/WRh547d/ar9dZsCelHof9cg4iUh/v4pv7Q6f5z5MZ/H+TTpDF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8PQBbxAAAAN0AAAAPAAAAAAAAAAAA&#10;AAAAAKECAABkcnMvZG93bnJldi54bWxQSwUGAAAAAAQABAD5AAAAkgMAAAAA&#10;" strokeweight="1pt"/>
                <v:line id="Line 992" o:spid="_x0000_s1562" style="position:absolute;visibility:visible" from="9050,15153" to="9050,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4/G8YAAADdAAAADwAAAGRycy9kb3ducmV2LnhtbESPQU8CMRCF7yb+h2ZMvEkXiAYXCjGC&#10;icQDAfkBw3bcrmynm7bCyq9nDibeZvLevPfNbNH7Vp0opiawgeGgAEVcBdtwbWD/+fYwAZUyssU2&#10;MBn4pQSL+e3NDEsbzryl0y7XSkI4lWjA5dyVWqfKkcc0CB2xaF8hesyyxlrbiGcJ960eFcWT9tiw&#10;NDjs6NVRddz9eAPrePg4Di+10wdex1W7WT4n/23M/V3/MgWVqc//5r/rdyv4j2Phl29kBD2/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jePxvGAAAA3QAAAA8AAAAAAAAA&#10;AAAAAAAAoQIAAGRycy9kb3ducmV2LnhtbFBLBQYAAAAABAAEAPkAAACUAwAAAAA=&#10;" strokeweight="1pt"/>
                <v:line id="Line 993" o:spid="_x0000_s1563" style="position:absolute;visibility:visible" from="9163,15153" to="9163,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5KagMMAAADdAAAADwAAAGRycy9kb3ducmV2LnhtbERP22oCMRB9L/QfwhT6ptm1tNTVKMUL&#10;VHwotX7AuBk3WzeTJYm6+vWmIPRtDuc642lnG3EiH2rHCvJ+BoK4dLrmSsH2Z9l7BxEissbGMSm4&#10;UIDp5PFhjIV2Z/6m0yZWIoVwKFCBibEtpAylIYuh71rixO2dtxgT9JXUHs8p3DZykGVv0mLNqcFg&#10;SzND5WFztApWfrc+5NfKyB2v/KL5mg+D/VXq+an7GIGI1MV/8d39qdP815cc/r5JJ8jJ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eSmoDDAAAA3QAAAA8AAAAAAAAAAAAA&#10;AAAAoQIAAGRycy9kb3ducmV2LnhtbFBLBQYAAAAABAAEAPkAAACRAwAAAAA=&#10;" strokeweight="1pt"/>
                <v:line id="Line 994" o:spid="_x0000_s1564" style="position:absolute;visibility:visible" from="9276,15153" to="9276,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0AE98MAAADdAAAADwAAAGRycy9kb3ducmV2LnhtbERPzWoCMRC+F3yHMIK3mlVpsVujiFqo&#10;eBBtH2DcjJvVzWRJUl19elMo9DYf3+9MZq2txYV8qBwrGPQzEMSF0xWXCr6/Pp7HIEJE1lg7JgU3&#10;CjCbdp4mmGt35R1d9rEUKYRDjgpMjE0uZSgMWQx91xAn7ui8xZigL6X2eE3htpbDLHuVFitODQYb&#10;Whgqzvsfq2DtD5vz4F4aeeC1X9Xb5VuwJ6V63Xb+DiJSG//Ff+5Pnea/jIbw+006QU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dABPfDAAAA3QAAAA8AAAAAAAAAAAAA&#10;AAAAoQIAAGRycy9kb3ducmV2LnhtbFBLBQYAAAAABAAEAPkAAACRAwAAAAA=&#10;" strokeweight="1pt"/>
                <v:line id="Line 995" o:spid="_x0000_s1565" style="position:absolute;visibility:visible" from="9391,15153" to="9391,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yhbMMAAADdAAAADwAAAGRycy9kb3ducmV2LnhtbERP22oCMRB9F/yHMELfatZKRVejiG2h&#10;0gfx8gHjZtysbiZLkuq2X98IBd/mcK4zW7S2FlfyoXKsYNDPQBAXTldcKjjsP57HIEJE1lg7JgU/&#10;FGAx73ZmmGt34y1dd7EUKYRDjgpMjE0uZSgMWQx91xAn7uS8xZigL6X2eEvhtpYvWTaSFitODQYb&#10;WhkqLrtvq2Dtj1+XwW9p5JHX/r3evE2CPSv11GuXUxCR2vgQ/7s/dZr/OhzC/Zt0gp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gMoWzDAAAA3QAAAA8AAAAAAAAAAAAA&#10;AAAAoQIAAGRycy9kb3ducmV2LnhtbFBLBQYAAAAABAAEAPkAAACRAwAAAAA=&#10;" strokeweight="1pt"/>
                <v:line id="Line 996" o:spid="_x0000_s1566" style="position:absolute;visibility:visible" from="9505,15153" to="9505,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U5GMMAAADdAAAADwAAAGRycy9kb3ducmV2LnhtbERPzWoCMRC+F/oOYQreNGut0m6NUtSC&#10;4kFq+wDjZrrZupksSdTVpzeC0Nt8fL8znra2FkfyoXKsoN/LQBAXTldcKvj5/uy+gggRWWPtmBSc&#10;KcB08vgwxly7E3/RcRtLkUI45KjAxNjkUobCkMXQcw1x4n6dtxgT9KXUHk8p3NbyOctG0mLFqcFg&#10;QzNDxX57sApWfrfe9y+lkTte+UW9mb8F+6dU56n9eAcRqY3/4rt7qdP84eAFbt+kE+TkC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flORjDAAAA3QAAAA8AAAAAAAAAAAAA&#10;AAAAoQIAAGRycy9kb3ducmV2LnhtbFBLBQYAAAAABAAEAPkAAACRAwAAAAA=&#10;" strokeweight="1pt"/>
                <v:line id="Line 997" o:spid="_x0000_s1567" style="position:absolute;visibility:visible" from="9618,15153" to="9618,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Kmcg8MAAADdAAAADwAAAGRycy9kb3ducmV2LnhtbERPzWoCMRC+C32HMAVvmrVisVujlFZB&#10;6UHc9gHGzXSzdTNZkqirT98UBG/z8f3ObNHZRpzIh9qxgtEwA0FcOl1zpeD7azWYgggRWWPjmBRc&#10;KMBi/tCbYa7dmXd0KmIlUgiHHBWYGNtcylAashiGriVO3I/zFmOCvpLa4zmF20Y+ZdmztFhzajDY&#10;0ruh8lAcrYKN338eRtfKyD1v/LLZfrwE+6tU/7F7ewURqYt38c291mn+ZDyB/2/SCXL+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ipnIPDAAAA3QAAAA8AAAAAAAAAAAAA&#10;AAAAoQIAAGRycy9kb3ducmV2LnhtbFBLBQYAAAAABAAEAPkAAACRAwAAAAA=&#10;" strokeweight="1pt"/>
                <v:line id="Line 998" o:spid="_x0000_s1568" style="position:absolute;visibility:visible" from="9731,15020" to="9731,152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HsC9MMAAADdAAAADwAAAGRycy9kb3ducmV2LnhtbERPzWoCMRC+F3yHMEJvNWtLpa5GEdtC&#10;xYN09QHGzbhZ3UyWJNWtT2+EQm/z8f3OdN7ZRpzJh9qxguEgA0FcOl1zpWC3/Xx6AxEissbGMSn4&#10;pQDzWe9hirl2F/6mcxErkUI45KjAxNjmUobSkMUwcC1x4g7OW4wJ+kpqj5cUbhv5nGUjabHm1GCw&#10;paWh8lT8WAUrv1+fhtfKyD2v/EezeR8He1Tqsd8tJiAidfFf/Of+0mn+68sI7t+kE+Ts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h7AvTDAAAA3QAAAA8AAAAAAAAAAAAA&#10;AAAAoQIAAGRycy9kb3ducmV2LnhtbFBLBQYAAAAABAAEAPkAAACRAwAAAAA=&#10;" strokeweight="1pt"/>
                <v:line id="Line 999" o:spid="_x0000_s1569" style="position:absolute;visibility:visible" from="9731,15153" to="10525,151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enb8MAAADdAAAADwAAAGRycy9kb3ducmV2LnhtbERPzWoCMRC+F/oOYQreNGul2m6NUtSC&#10;4kFq+wDjZrrZupksSdTVpzeC0Nt8fL8znra2FkfyoXKsoN/LQBAXTldcKvj5/uy+gggRWWPtmBSc&#10;KcB08vgwxly7E3/RcRtLkUI45KjAxNjkUobCkMXQcw1x4n6dtxgT9KXUHk8p3NbyOcuG0mLFqcFg&#10;QzNDxX57sApWfrfe9y+lkTte+UW9mb8F+6dU56n9eAcRqY3/4rt7qdP8l8EIbt+kE+TkC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c3p2/DAAAA3QAAAA8AAAAAAAAAAAAA&#10;AAAAoQIAAGRycy9kb3ducmV2LnhtbFBLBQYAAAAABAAEAPkAAACRAwAAAAA=&#10;" strokeweight="1pt"/>
                <v:line id="Line 1000" o:spid="_x0000_s1570" style="position:absolute;visibility:visible" from="9844,15153" to="9844,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gzHcYAAADdAAAADwAAAGRycy9kb3ducmV2LnhtbESPQU8CMRCF7yb+h2ZMvEkXiAYXCjGC&#10;icQDAfkBw3bcrmynm7bCyq9nDibeZvLevPfNbNH7Vp0opiawgeGgAEVcBdtwbWD/+fYwAZUyssU2&#10;MBn4pQSL+e3NDEsbzryl0y7XSkI4lWjA5dyVWqfKkcc0CB2xaF8hesyyxlrbiGcJ960eFcWT9tiw&#10;NDjs6NVRddz9eAPrePg4Di+10wdex1W7WT4n/23M/V3/MgWVqc//5r/rdyv4j2PBlW9kBD2/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aoMx3GAAAA3QAAAA8AAAAAAAAA&#10;AAAAAAAAoQIAAGRycy9kb3ducmV2LnhtbFBLBQYAAAAABAAEAPkAAACUAwAAAAA=&#10;" strokeweight="1pt"/>
                <v:line id="Line 1001" o:spid="_x0000_s1571" style="position:absolute;visibility:visible" from="9957,15153" to="9957,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SWhsQAAADdAAAADwAAAGRycy9kb3ducmV2LnhtbERP22oCMRB9L/QfwhT6plktlro1SvEC&#10;ig/SbT9g3Ew3WzeTJYm6+vWmIPRtDuc6k1lnG3EiH2rHCgb9DARx6XTNlYLvr1XvDUSIyBobx6Tg&#10;QgFm08eHCebanfmTTkWsRArhkKMCE2ObSxlKQxZD37XEiftx3mJM0FdSezyncNvIYZa9Sos1pwaD&#10;Lc0NlYfiaBVs/H57GFwrI/e88ctmtxgH+6vU81P38Q4iUhf/xXf3Wqf5o5cx/H2TTpDT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55JaGxAAAAN0AAAAPAAAAAAAAAAAA&#10;AAAAAKECAABkcnMvZG93bnJldi54bWxQSwUGAAAAAAQABAD5AAAAkgMAAAAA&#10;" strokeweight="1pt"/>
                <v:line id="Line 1002" o:spid="_x0000_s1572" style="position:absolute;visibility:visible" from="10070,15153" to="10070,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NhMZsYAAADdAAAADwAAAGRycy9kb3ducmV2LnhtbESPQU8CMRCF7yb+h2ZMvEkXggYXCjGC&#10;icQDAfkBw3bcrmynm7bCyq9nDibeZvLevPfNbNH7Vp0opiawgeGgAEVcBdtwbWD/+fYwAZUyssU2&#10;MBn4pQSL+e3NDEsbzryl0y7XSkI4lWjA5dyVWqfKkcc0CB2xaF8hesyyxlrbiGcJ960eFcWT9tiw&#10;NDjs6NVRddz9eAPrePg4Di+10wdex1W7WT4n/23M/V3/MgWVqc//5r/rdyv4j2Phl29kBD2/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DYTGbGAAAA3QAAAA8AAAAAAAAA&#10;AAAAAAAAoQIAAGRycy9kb3ducmV2LnhtbFBLBQYAAAAABAAEAPkAAACUAwAAAAA=&#10;" strokeweight="1pt"/>
                <v:line id="Line 1003" o:spid="_x0000_s1573" style="position:absolute;visibility:visible" from="10185,15153" to="10185,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5Tp/cMAAADdAAAADwAAAGRycy9kb3ducmV2LnhtbERP22oCMRB9L/QfwhT6ptmVttTVKMUL&#10;VHwotX7AuBk3WzeTJYm6+vWmIPRtDuc642lnG3EiH2rHCvJ+BoK4dLrmSsH2Z9l7BxEissbGMSm4&#10;UIDp5PFhjIV2Z/6m0yZWIoVwKFCBibEtpAylIYuh71rixO2dtxgT9JXUHs8p3DZykGVv0mLNqcFg&#10;SzND5WFztApWfrc+5NfKyB2v/KL5mg+D/VXq+an7GIGI1MV/8d39qdP815cc/r5JJ8jJ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U6f3DAAAA3QAAAA8AAAAAAAAAAAAA&#10;AAAAoQIAAGRycy9kb3ducmV2LnhtbFBLBQYAAAAABAAEAPkAAACRAwAAAAA=&#10;" strokeweight="1pt"/>
                <v:line id="Line 1004" o:spid="_x0000_s1574" style="position:absolute;visibility:visible" from="10299,15153" to="10299,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0Z3isMAAADdAAAADwAAAGRycy9kb3ducmV2LnhtbERPzWoCMRC+F3yHMIK3mlVssVujiFqo&#10;eBBtH2DcjJvVzWRJUl19elMo9DYf3+9MZq2txYV8qBwrGPQzEMSF0xWXCr6/Pp7HIEJE1lg7JgU3&#10;CjCbdp4mmGt35R1d9rEUKYRDjgpMjE0uZSgMWQx91xAn7ui8xZigL6X2eE3htpbDLHuVFitODQYb&#10;Whgqzvsfq2DtD5vz4F4aeeC1X9Xb5VuwJ6V63Xb+DiJSG//Ff+5Pnea/jIbw+006QU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9Gd4rDAAAA3QAAAA8AAAAAAAAAAAAA&#10;AAAAoQIAAGRycy9kb3ducmV2LnhtbFBLBQYAAAAABAAEAPkAAACRAwAAAAA=&#10;" strokeweight="1pt"/>
                <v:line id="Line 1005" o:spid="_x0000_s1575" style="position:absolute;visibility:visible" from="10412,15153" to="10412,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rSEcMAAADdAAAADwAAAGRycy9kb3ducmV2LnhtbERPzWoCMRC+F/oOYQreNGut0m6NUtSC&#10;4kFq+wDjZrrZupksSdTVpzeC0Nt8fL8znra2FkfyoXKsoN/LQBAXTldcKvj5/uy+gggRWWPtmBSc&#10;KcB08vgwxly7E3/RcRtLkUI45KjAxNjkUobCkMXQcw1x4n6dtxgT9KXUHk8p3NbyOctG0mLFqcFg&#10;QzNDxX57sApWfrfe9y+lkTte+UW9mb8F+6dU56n9eAcRqY3/4rt7qdP84csAbt+kE+TkC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AK0hHDAAAA3QAAAA8AAAAAAAAAAAAA&#10;AAAAoQIAAGRycy9kb3ducmV2LnhtbFBLBQYAAAAABAAEAPkAAACRAwAAAAA=&#10;" strokeweight="1pt"/>
                <v:line id="Line 1006" o:spid="_x0000_s1576" style="position:absolute;visibility:visible" from="10525,15020" to="10525,152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KZcMAAADdAAAADwAAAGRycy9kb3ducmV2LnhtbERP22oCMRB9F/yHMELfatZiRVejiG2h&#10;0gfx8gHjZtysbiZLkuq2X98IBd/mcK4zW7S2FlfyoXKsYNDPQBAXTldcKjjsP57HIEJE1lg7JgU/&#10;FGAx73ZmmGt34y1dd7EUKYRDjgpMjE0uZSgMWQx91xAn7uS8xZigL6X2eEvhtpYvWTaSFitODQYb&#10;WhkqLrtvq2Dtj1+XwW9p5JHX/r3evE2CPSv11GuXUxCR2vgQ/7s/dZr/OhzC/Zt0gp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jSmXDAAAA3QAAAA8AAAAAAAAAAAAA&#10;AAAAoQIAAGRycy9kb3ducmV2LnhtbFBLBQYAAAAABAAEAPkAAACRAwAAAAA=&#10;" strokeweight="1pt"/>
                <v:line id="Line 1007" o:spid="_x0000_s1577" style="position:absolute;visibility:visible" from="6553,15040" to="6555,152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K/v/sMAAADdAAAADwAAAGRycy9kb3ducmV2LnhtbERPzWoCMRC+C32HMAVvmrVosVujlFZB&#10;6UHc9gHGzXSzdTNZkqirT98UBG/z8f3ObNHZRpzIh9qxgtEwA0FcOl1zpeD7azWYgggRWWPjmBRc&#10;KMBi/tCbYa7dmXd0KmIlUgiHHBWYGNtcylAashiGriVO3I/zFmOCvpLa4zmF20Y+ZdmztFhzajDY&#10;0ruh8lAcrYKN338eRtfKyD1v/LLZfrwE+6tU/7F7ewURqYt38c291mn+ZDyB/2/SCXL+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v7/7DAAAA3QAAAA8AAAAAAAAAAAAA&#10;AAAAoQIAAGRycy9kb3ducmV2LnhtbFBLBQYAAAAABAAEAPkAAACRAwAAAAA=&#10;" strokeweight="1pt"/>
              </v:group>
              <v:group id="Group 1008" o:spid="_x0000_s1578" style="position:absolute;left:4347;top:15344;width:6417;height:328" coordorigin="4347,14884" coordsize="6417,3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Q7TsjFAAAA3QAA&#10;AA8AAAAAAAAAAAAAAAAAqgIAAGRycy9kb3ducmV2LnhtbFBLBQYAAAAABAAEAPoAAACcAwAAAAA=&#10;">
                <v:shape id="Text Box 1009" o:spid="_x0000_s1579" type="#_x0000_t202" style="position:absolute;left:5539;top:14897;width:356;height:2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evbcYA&#10;AADdAAAADwAAAGRycy9kb3ducmV2LnhtbERP30/CMBB+N+F/aI7EN+kggmZSCCEqMtAICs+X9VgX&#10;1uuyFhj/vTUx8e2+fD9vPG1tJc7U+NKxgn4vAUGcO11yoeD76+XuEYQPyBorx6TgSh6mk87NGFPt&#10;Lryh8zYUIoawT1GBCaFOpfS5IYu+52riyB1cYzFE2BRSN3iJ4baSgyQZSYslxwaDNc0N5cftySrI&#10;1q8f2Wrznp3W++X12exmx4X9VOq2286eQARqw7/4z/2m4/zh/QP8fhNPkJM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SevbcYAAADdAAAADwAAAAAAAAAAAAAAAACYAgAAZHJz&#10;L2Rvd25yZXYueG1sUEsFBgAAAAAEAAQA9QAAAIsDAAAAAA==&#10;" filled="f" fillcolor="#0c9" stroked="f">
                  <v:textbox inset="1.72719mm,.86361mm,1.72719mm,.86361mm">
                    <w:txbxContent>
                      <w:p w:rsidR="00E24B9C" w:rsidRDefault="00E24B9C" w:rsidP="00F673CE">
                        <w:pPr>
                          <w:autoSpaceDE w:val="0"/>
                          <w:autoSpaceDN w:val="0"/>
                          <w:adjustRightInd w:val="0"/>
                          <w:rPr>
                            <w:rFonts w:ascii="Arial" w:hAnsi="Arial" w:cs="Arial"/>
                            <w:color w:val="000000"/>
                            <w:sz w:val="33"/>
                            <w:szCs w:val="48"/>
                          </w:rPr>
                        </w:pPr>
                        <w:r>
                          <w:rPr>
                            <w:rFonts w:ascii="Arial" w:hAnsi="Arial" w:cs="Arial"/>
                            <w:color w:val="000000"/>
                            <w:sz w:val="16"/>
                          </w:rPr>
                          <w:t xml:space="preserve"> 8</w:t>
                        </w:r>
                      </w:p>
                    </w:txbxContent>
                  </v:textbox>
                </v:shape>
                <v:shape id="Text Box 1010" o:spid="_x0000_s1580" type="#_x0000_t202" style="position:absolute;left:6296;top:14897;width:627;height:2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g7H8gA&#10;AADdAAAADwAAAGRycy9kb3ducmV2LnhtbESPT0/CQBDF7yZ+h82YeJOtRI2pLIQY/FeQAILnSXfs&#10;NnRnm+4C5ds7BxNvM3lv3vvNaNL7Rh2pi3VgA7eDDBRxGWzNlYHt18vNI6iYkC02gcnAmSJMxpcX&#10;I8xtOPGajptUKQnhmKMBl1Kbax1LRx7jILTEov2EzmOStau07fAk4b7Rwyx70B5rlgaHLT07Kveb&#10;gzdQLF6XxXz9WRwW3x/nmdtN929+Zcz1VT99ApWoT//mv+t3K/j3d4Ir38gIevwL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IuDsfyAAAAN0AAAAPAAAAAAAAAAAAAAAAAJgCAABk&#10;cnMvZG93bnJldi54bWxQSwUGAAAAAAQABAD1AAAAjQMAAAAA&#10;" filled="f" fillcolor="#0c9" stroked="f">
                  <v:textbox inset="1.72719mm,.86361mm,1.72719mm,.86361mm">
                    <w:txbxContent>
                      <w:p w:rsidR="00E24B9C" w:rsidRDefault="00E24B9C" w:rsidP="00F673CE">
                        <w:pPr>
                          <w:autoSpaceDE w:val="0"/>
                          <w:autoSpaceDN w:val="0"/>
                          <w:adjustRightInd w:val="0"/>
                          <w:rPr>
                            <w:rFonts w:ascii="Arial" w:hAnsi="Arial" w:cs="Arial"/>
                            <w:color w:val="000000"/>
                            <w:sz w:val="33"/>
                            <w:szCs w:val="48"/>
                          </w:rPr>
                        </w:pPr>
                        <w:r>
                          <w:rPr>
                            <w:rFonts w:ascii="Arial" w:hAnsi="Arial" w:cs="Arial"/>
                            <w:color w:val="000000"/>
                            <w:sz w:val="16"/>
                          </w:rPr>
                          <w:t xml:space="preserve">  15</w:t>
                        </w:r>
                      </w:p>
                    </w:txbxContent>
                  </v:textbox>
                </v:shape>
                <v:shape id="Text Box 1011" o:spid="_x0000_s1581" type="#_x0000_t202" style="position:absolute;left:7101;top:14897;width:535;height:2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ehMYA&#10;AADdAAAADwAAAGRycy9kb3ducmV2LnhtbERP30/CMBB+N+F/aI7EN+kgQnRSCCEqMtAICs+X9VgX&#10;1uuyFhj/vTUx8e2+fD9vPG1tJc7U+NKxgn4vAUGcO11yoeD76+XuAYQPyBorx6TgSh6mk87NGFPt&#10;Lryh8zYUIoawT1GBCaFOpfS5IYu+52riyB1cYzFE2BRSN3iJ4baSgyQZSYslxwaDNc0N5cftySrI&#10;1q8f2Wrznp3W++X12exmx4X9VOq2286eQARqw7/4z/2m4/zh/SP8fhNPkJM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SehMYAAADdAAAADwAAAAAAAAAAAAAAAACYAgAAZHJz&#10;L2Rvd25yZXYueG1sUEsFBgAAAAAEAAQA9QAAAIsDAAAAAA==&#10;" filled="f" fillcolor="#0c9" stroked="f">
                  <v:textbox inset="1.72719mm,.86361mm,1.72719mm,.86361mm">
                    <w:txbxContent>
                      <w:p w:rsidR="00E24B9C" w:rsidRDefault="00E24B9C" w:rsidP="00F673CE">
                        <w:pPr>
                          <w:autoSpaceDE w:val="0"/>
                          <w:autoSpaceDN w:val="0"/>
                          <w:adjustRightInd w:val="0"/>
                          <w:rPr>
                            <w:rFonts w:ascii="Arial" w:hAnsi="Arial" w:cs="Arial"/>
                            <w:color w:val="000000"/>
                            <w:sz w:val="33"/>
                            <w:szCs w:val="48"/>
                          </w:rPr>
                        </w:pPr>
                        <w:r>
                          <w:rPr>
                            <w:rFonts w:ascii="Arial" w:hAnsi="Arial" w:cs="Arial"/>
                            <w:color w:val="000000"/>
                            <w:sz w:val="16"/>
                          </w:rPr>
                          <w:t xml:space="preserve">  22</w:t>
                        </w:r>
                      </w:p>
                    </w:txbxContent>
                  </v:textbox>
                </v:shape>
                <v:shape id="Text Box 1012" o:spid="_x0000_s1582" type="#_x0000_t202" style="position:absolute;left:7817;top:14897;width:624;height:2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ehxMgA&#10;AADdAAAADwAAAGRycy9kb3ducmV2LnhtbESPT2vCQBDF74V+h2UKvdVNC5YSXUVK/6Zaqraeh+yY&#10;DWZnQ3bV+O2dQ8HbDO/Ne78ZT3vfqAN1sQ5s4H6QgSIug625MvC7fr17AhUTssUmMBk4UYTp5Ppq&#10;jLkNR17SYZUqJSEcczTgUmpzrWPpyGMchJZYtG3oPCZZu0rbDo8S7hv9kGWP2mPN0uCwpWdH5W61&#10;9waK+dt38bVcFPv55vP04v5mu3f/Y8ztTT8bgUrUp4v5//rDCv5wKPzyjYygJ2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zF6HEyAAAAN0AAAAPAAAAAAAAAAAAAAAAAJgCAABk&#10;cnMvZG93bnJldi54bWxQSwUGAAAAAAQABAD1AAAAjQMAAAAA&#10;" filled="f" fillcolor="#0c9" stroked="f">
                  <v:textbox inset="1.72719mm,.86361mm,1.72719mm,.86361mm">
                    <w:txbxContent>
                      <w:p w:rsidR="00E24B9C" w:rsidRDefault="00E24B9C" w:rsidP="00F673CE">
                        <w:pPr>
                          <w:autoSpaceDE w:val="0"/>
                          <w:autoSpaceDN w:val="0"/>
                          <w:adjustRightInd w:val="0"/>
                          <w:rPr>
                            <w:rFonts w:ascii="Arial" w:hAnsi="Arial" w:cs="Arial"/>
                            <w:color w:val="000000"/>
                            <w:sz w:val="33"/>
                            <w:szCs w:val="48"/>
                          </w:rPr>
                        </w:pPr>
                        <w:r>
                          <w:rPr>
                            <w:rFonts w:ascii="Arial" w:hAnsi="Arial" w:cs="Arial"/>
                            <w:color w:val="000000"/>
                            <w:sz w:val="16"/>
                          </w:rPr>
                          <w:t xml:space="preserve">    29</w:t>
                        </w:r>
                      </w:p>
                    </w:txbxContent>
                  </v:textbox>
                </v:shape>
                <v:shape id="Text Box 1013" o:spid="_x0000_s1583" type="#_x0000_t202" style="position:absolute;left:8708;top:14897;width:716;height:2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sEX8QA&#10;AADdAAAADwAAAGRycy9kb3ducmV2LnhtbERP22oCMRB9L/gPYYS+adaCRVajiNjbaku99XnYTDeL&#10;m8myibr+vREKfZvDuc5k1tpKnKnxpWMFg34Cgjh3uuRCwX730huB8AFZY+WYFFzJw2zaeZhgqt2F&#10;N3TehkLEEPYpKjAh1KmUPjdk0fddTRy5X9dYDBE2hdQNXmK4reRTkjxLiyXHBoM1LQzlx+3JKsjW&#10;r1/ZavOZndY/H9elOcyPb/ZbqcduOx+DCNSGf/Gf+13H+cPhAO7fxBPk9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xbBF/EAAAA3QAAAA8AAAAAAAAAAAAAAAAAmAIAAGRycy9k&#10;b3ducmV2LnhtbFBLBQYAAAAABAAEAPUAAACJAwAAAAA=&#10;" filled="f" fillcolor="#0c9" stroked="f">
                  <v:textbox inset="1.72719mm,.86361mm,1.72719mm,.86361mm">
                    <w:txbxContent>
                      <w:p w:rsidR="00E24B9C" w:rsidRDefault="00E24B9C" w:rsidP="00F673CE">
                        <w:pPr>
                          <w:autoSpaceDE w:val="0"/>
                          <w:autoSpaceDN w:val="0"/>
                          <w:adjustRightInd w:val="0"/>
                          <w:rPr>
                            <w:rFonts w:ascii="Arial" w:hAnsi="Arial" w:cs="Arial"/>
                            <w:color w:val="000000"/>
                            <w:sz w:val="33"/>
                            <w:szCs w:val="48"/>
                          </w:rPr>
                        </w:pPr>
                        <w:r>
                          <w:rPr>
                            <w:rFonts w:ascii="Arial" w:hAnsi="Arial" w:cs="Arial"/>
                            <w:color w:val="000000"/>
                            <w:sz w:val="16"/>
                          </w:rPr>
                          <w:t xml:space="preserve">  36</w:t>
                        </w:r>
                      </w:p>
                    </w:txbxContent>
                  </v:textbox>
                </v:shape>
                <v:shape id="Text Box 1014" o:spid="_x0000_s1584" type="#_x0000_t202" style="position:absolute;left:9424;top:14897;width:535;height:2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maKMUA&#10;AADdAAAADwAAAGRycy9kb3ducmV2LnhtbERP22oCMRB9L/gPYYS+aVbBIlujiHhpt1qqvTwPm+lm&#10;cTNZNlHXvzcFoW9zONeZzFpbiTM1vnSsYNBPQBDnTpdcKPj6XPXGIHxA1lg5JgVX8jCbdh4mmGp3&#10;4T2dD6EQMYR9igpMCHUqpc8NWfR9VxNH7tc1FkOETSF1g5cYbis5TJInabHk2GCwpoWh/Hg4WQXZ&#10;dv2eve132Wn783pdmu/5cWM/lHrstvNnEIHa8C++u190nD8aDeHvm3iCn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iZooxQAAAN0AAAAPAAAAAAAAAAAAAAAAAJgCAABkcnMv&#10;ZG93bnJldi54bWxQSwUGAAAAAAQABAD1AAAAigMAAAAA&#10;" filled="f" fillcolor="#0c9" stroked="f">
                  <v:textbox inset="1.72719mm,.86361mm,1.72719mm,.86361mm">
                    <w:txbxContent>
                      <w:p w:rsidR="00E24B9C" w:rsidRDefault="00E24B9C" w:rsidP="00F673CE">
                        <w:pPr>
                          <w:autoSpaceDE w:val="0"/>
                          <w:autoSpaceDN w:val="0"/>
                          <w:adjustRightInd w:val="0"/>
                          <w:rPr>
                            <w:rFonts w:ascii="Arial" w:hAnsi="Arial" w:cs="Arial"/>
                            <w:color w:val="000000"/>
                            <w:sz w:val="33"/>
                            <w:szCs w:val="48"/>
                          </w:rPr>
                        </w:pPr>
                        <w:r>
                          <w:rPr>
                            <w:rFonts w:ascii="Arial" w:hAnsi="Arial" w:cs="Arial"/>
                            <w:color w:val="000000"/>
                            <w:sz w:val="16"/>
                          </w:rPr>
                          <w:t xml:space="preserve">   43</w:t>
                        </w:r>
                      </w:p>
                    </w:txbxContent>
                  </v:textbox>
                </v:shape>
                <v:shape id="Text Box 1015" o:spid="_x0000_s1585" type="#_x0000_t202" style="position:absolute;left:10227;top:14899;width:537;height:2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U/s8UA&#10;AADdAAAADwAAAGRycy9kb3ducmV2LnhtbERP32vCMBB+F/Y/hBP2pqkTZXRGkTHdVt2YbvP5aM6m&#10;2FxKE7X+92Yg7O0+vp83mbW2EidqfOlYwaCfgCDOnS65UPDzveg9gvABWWPlmBRcyMNseteZYKrd&#10;mTd02oZCxBD2KSowIdSplD43ZNH3XU0cub1rLIYIm0LqBs8x3FbyIUnG0mLJscFgTc+G8sP2aBVk&#10;6+Vnttp8ZMf17v3yYn7nh1f7pdR9t50/gQjUhn/xzf2m4/zRaAh/38QT5PQ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xT+zxQAAAN0AAAAPAAAAAAAAAAAAAAAAAJgCAABkcnMv&#10;ZG93bnJldi54bWxQSwUGAAAAAAQABAD1AAAAigMAAAAA&#10;" filled="f" fillcolor="#0c9" stroked="f">
                  <v:textbox inset="1.72719mm,.86361mm,1.72719mm,.86361mm">
                    <w:txbxContent>
                      <w:p w:rsidR="00E24B9C" w:rsidRDefault="00E24B9C" w:rsidP="00F673CE">
                        <w:pPr>
                          <w:autoSpaceDE w:val="0"/>
                          <w:autoSpaceDN w:val="0"/>
                          <w:adjustRightInd w:val="0"/>
                          <w:rPr>
                            <w:rFonts w:ascii="Arial" w:hAnsi="Arial" w:cs="Arial"/>
                            <w:color w:val="000000"/>
                            <w:sz w:val="33"/>
                            <w:szCs w:val="48"/>
                          </w:rPr>
                        </w:pPr>
                        <w:r>
                          <w:rPr>
                            <w:rFonts w:ascii="Arial" w:hAnsi="Arial" w:cs="Arial"/>
                            <w:color w:val="000000"/>
                            <w:sz w:val="16"/>
                            <w:lang w:val="en-US"/>
                          </w:rPr>
                          <w:t>49</w:t>
                        </w:r>
                      </w:p>
                    </w:txbxContent>
                  </v:textbox>
                </v:shape>
                <v:shape id="Text Box 1016" o:spid="_x0000_s1586" type="#_x0000_t202" style="position:absolute;left:4347;top:14884;width:842;height:3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ynx8UA&#10;AADdAAAADwAAAGRycy9kb3ducmV2LnhtbERP32vCMBB+F/Y/hBP2pqlDZXRGkTHdVt2YbvP5aM6m&#10;2FxKE7X+92Yg7O0+vp83mbW2EidqfOlYwaCfgCDOnS65UPDzveg9gvABWWPlmBRcyMNseteZYKrd&#10;mTd02oZCxBD2KSowIdSplD43ZNH3XU0cub1rLIYIm0LqBs8x3FbyIUnG0mLJscFgTc+G8sP2aBVk&#10;6+Vnttp8ZMf17v3yYn7nh1f7pdR9t50/gQjUhn/xzf2m4/zRaAh/38QT5PQ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LKfHxQAAAN0AAAAPAAAAAAAAAAAAAAAAAJgCAABkcnMv&#10;ZG93bnJldi54bWxQSwUGAAAAAAQABAD1AAAAigMAAAAA&#10;" filled="f" fillcolor="#0c9" stroked="f">
                  <v:textbox inset="1.72719mm,.86361mm,1.72719mm,.86361mm">
                    <w:txbxContent>
                      <w:p w:rsidR="00E24B9C" w:rsidRDefault="00E24B9C" w:rsidP="00F673CE">
                        <w:pPr>
                          <w:autoSpaceDE w:val="0"/>
                          <w:autoSpaceDN w:val="0"/>
                          <w:adjustRightInd w:val="0"/>
                          <w:rPr>
                            <w:rFonts w:ascii="Arial" w:hAnsi="Arial" w:cs="Arial"/>
                            <w:b/>
                            <w:bCs/>
                            <w:color w:val="000000"/>
                            <w:sz w:val="19"/>
                            <w:szCs w:val="28"/>
                          </w:rPr>
                        </w:pPr>
                        <w:r>
                          <w:rPr>
                            <w:rFonts w:ascii="Arial" w:hAnsi="Arial" w:cs="Arial"/>
                            <w:b/>
                            <w:bCs/>
                            <w:color w:val="000000"/>
                            <w:sz w:val="19"/>
                            <w:szCs w:val="28"/>
                          </w:rPr>
                          <w:t>Дни</w:t>
                        </w:r>
                      </w:p>
                    </w:txbxContent>
                  </v:textbox>
                </v:shape>
              </v:group>
            </v:group>
          </v:group>
        </w:pict>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p>
    <w:p w:rsidR="00F673CE" w:rsidRPr="003B2552" w:rsidRDefault="00F673CE" w:rsidP="00F455D4">
      <w:pPr>
        <w:spacing w:after="0" w:line="240" w:lineRule="auto"/>
        <w:rPr>
          <w:rFonts w:ascii="Times New Roman" w:hAnsi="Times New Roman" w:cs="Times New Roman"/>
          <w:sz w:val="28"/>
          <w:szCs w:val="28"/>
        </w:rPr>
      </w:pPr>
    </w:p>
    <w:p w:rsidR="00F673CE" w:rsidRPr="003B2552" w:rsidRDefault="00F673CE" w:rsidP="00F455D4">
      <w:pPr>
        <w:spacing w:after="0" w:line="240" w:lineRule="auto"/>
        <w:rPr>
          <w:rFonts w:ascii="Times New Roman" w:hAnsi="Times New Roman" w:cs="Times New Roman"/>
          <w:sz w:val="28"/>
          <w:szCs w:val="28"/>
        </w:rPr>
      </w:pPr>
    </w:p>
    <w:p w:rsidR="00F673CE" w:rsidRPr="003B2552" w:rsidRDefault="00F673CE" w:rsidP="00F455D4">
      <w:pPr>
        <w:spacing w:after="0" w:line="240" w:lineRule="auto"/>
        <w:rPr>
          <w:rFonts w:ascii="Times New Roman" w:hAnsi="Times New Roman" w:cs="Times New Roman"/>
          <w:b/>
          <w:sz w:val="28"/>
          <w:szCs w:val="28"/>
        </w:rPr>
      </w:pPr>
      <w:r w:rsidRPr="003B2552">
        <w:rPr>
          <w:rFonts w:ascii="Times New Roman" w:hAnsi="Times New Roman" w:cs="Times New Roman"/>
          <w:sz w:val="28"/>
          <w:szCs w:val="28"/>
        </w:rPr>
        <w:tab/>
      </w:r>
      <w:r w:rsidRPr="003B2552">
        <w:rPr>
          <w:rFonts w:ascii="Times New Roman" w:hAnsi="Times New Roman" w:cs="Times New Roman"/>
          <w:b/>
          <w:sz w:val="28"/>
          <w:szCs w:val="28"/>
        </w:rPr>
        <w:t xml:space="preserve">Рис. 6 Протокол </w:t>
      </w:r>
      <w:r w:rsidRPr="003B2552">
        <w:rPr>
          <w:rFonts w:ascii="Times New Roman" w:hAnsi="Times New Roman" w:cs="Times New Roman"/>
          <w:b/>
          <w:sz w:val="28"/>
          <w:szCs w:val="28"/>
          <w:lang w:val="en-US"/>
        </w:rPr>
        <w:t>II</w:t>
      </w:r>
      <w:r w:rsidRPr="003B2552">
        <w:rPr>
          <w:rFonts w:ascii="Times New Roman" w:hAnsi="Times New Roman" w:cs="Times New Roman"/>
          <w:b/>
          <w:sz w:val="28"/>
          <w:szCs w:val="28"/>
        </w:rPr>
        <w:t xml:space="preserve"> в лечении терапевтической группы лимфобластных лимфом.</w:t>
      </w:r>
    </w:p>
    <w:p w:rsidR="00F673CE" w:rsidRPr="003B2552" w:rsidRDefault="00F673CE" w:rsidP="00F455D4">
      <w:pPr>
        <w:spacing w:after="0" w:line="240" w:lineRule="auto"/>
        <w:rPr>
          <w:rFonts w:ascii="Times New Roman" w:hAnsi="Times New Roman" w:cs="Times New Roman"/>
          <w:b/>
          <w:sz w:val="28"/>
          <w:szCs w:val="28"/>
        </w:rPr>
      </w:pPr>
    </w:p>
    <w:p w:rsidR="00F673CE" w:rsidRPr="003B2552" w:rsidRDefault="00F673CE" w:rsidP="00F455D4">
      <w:pPr>
        <w:spacing w:after="0" w:line="240" w:lineRule="auto"/>
        <w:ind w:firstLine="426"/>
        <w:jc w:val="both"/>
        <w:rPr>
          <w:rFonts w:ascii="Times New Roman" w:hAnsi="Times New Roman" w:cs="Times New Roman"/>
          <w:sz w:val="28"/>
          <w:szCs w:val="28"/>
        </w:rPr>
      </w:pPr>
      <w:r w:rsidRPr="003B2552">
        <w:rPr>
          <w:rFonts w:ascii="Times New Roman" w:hAnsi="Times New Roman" w:cs="Times New Roman"/>
          <w:sz w:val="28"/>
          <w:szCs w:val="28"/>
        </w:rPr>
        <w:t xml:space="preserve">Протокол </w:t>
      </w:r>
      <w:r w:rsidRPr="003B2552">
        <w:rPr>
          <w:rFonts w:ascii="Times New Roman" w:hAnsi="Times New Roman" w:cs="Times New Roman"/>
          <w:sz w:val="28"/>
          <w:szCs w:val="28"/>
          <w:lang w:val="en-US"/>
        </w:rPr>
        <w:t>II</w:t>
      </w:r>
      <w:r w:rsidRPr="003B2552">
        <w:rPr>
          <w:rFonts w:ascii="Times New Roman" w:hAnsi="Times New Roman" w:cs="Times New Roman"/>
          <w:sz w:val="28"/>
          <w:szCs w:val="28"/>
        </w:rPr>
        <w:t xml:space="preserve"> начинается через 2 недели после окончания М протокола (группы стандартного и среднего риска) и через 3 недели после 6 </w:t>
      </w:r>
      <w:r w:rsidRPr="003B2552">
        <w:rPr>
          <w:rFonts w:ascii="Times New Roman" w:hAnsi="Times New Roman" w:cs="Times New Roman"/>
          <w:sz w:val="28"/>
          <w:szCs w:val="28"/>
          <w:lang w:val="en-US"/>
        </w:rPr>
        <w:t>HR</w:t>
      </w:r>
      <w:r w:rsidRPr="003B2552">
        <w:rPr>
          <w:rFonts w:ascii="Times New Roman" w:hAnsi="Times New Roman" w:cs="Times New Roman"/>
          <w:sz w:val="28"/>
          <w:szCs w:val="28"/>
        </w:rPr>
        <w:t xml:space="preserve"> блока (группа высокого риска). Критерии начала: клинико-лабораторная ремиссия, удовлетворительное общее состояние, отсутствие инфекций, уровень лейкоцитов периферической крови ≥ 2,5 х 10</w:t>
      </w:r>
      <w:r w:rsidRPr="003B2552">
        <w:rPr>
          <w:rFonts w:ascii="Times New Roman" w:hAnsi="Times New Roman" w:cs="Times New Roman"/>
          <w:sz w:val="28"/>
          <w:szCs w:val="28"/>
          <w:vertAlign w:val="superscript"/>
        </w:rPr>
        <w:t>9</w:t>
      </w:r>
      <w:r w:rsidRPr="003B2552">
        <w:rPr>
          <w:rFonts w:ascii="Times New Roman" w:hAnsi="Times New Roman" w:cs="Times New Roman"/>
          <w:sz w:val="28"/>
          <w:szCs w:val="28"/>
        </w:rPr>
        <w:t>/л, гранулоцитов ≥ 1,0 10</w:t>
      </w:r>
      <w:r w:rsidRPr="003B2552">
        <w:rPr>
          <w:rFonts w:ascii="Times New Roman" w:hAnsi="Times New Roman" w:cs="Times New Roman"/>
          <w:sz w:val="28"/>
          <w:szCs w:val="28"/>
          <w:vertAlign w:val="superscript"/>
        </w:rPr>
        <w:t>9</w:t>
      </w:r>
      <w:r w:rsidRPr="003B2552">
        <w:rPr>
          <w:rFonts w:ascii="Times New Roman" w:hAnsi="Times New Roman" w:cs="Times New Roman"/>
          <w:sz w:val="28"/>
          <w:szCs w:val="28"/>
        </w:rPr>
        <w:t>/л, тромбоцитов ≥100 10</w:t>
      </w:r>
      <w:r w:rsidRPr="003B2552">
        <w:rPr>
          <w:rFonts w:ascii="Times New Roman" w:hAnsi="Times New Roman" w:cs="Times New Roman"/>
          <w:sz w:val="28"/>
          <w:szCs w:val="28"/>
          <w:vertAlign w:val="superscript"/>
        </w:rPr>
        <w:t>9</w:t>
      </w:r>
      <w:r w:rsidRPr="003B2552">
        <w:rPr>
          <w:rFonts w:ascii="Times New Roman" w:hAnsi="Times New Roman" w:cs="Times New Roman"/>
          <w:sz w:val="28"/>
          <w:szCs w:val="28"/>
        </w:rPr>
        <w:t>/л.</w:t>
      </w:r>
    </w:p>
    <w:p w:rsidR="003B20D6" w:rsidRPr="003B20D6" w:rsidRDefault="00F673CE" w:rsidP="00760F05">
      <w:pPr>
        <w:pStyle w:val="a3"/>
        <w:numPr>
          <w:ilvl w:val="0"/>
          <w:numId w:val="27"/>
        </w:numPr>
        <w:tabs>
          <w:tab w:val="left" w:pos="284"/>
        </w:tabs>
        <w:spacing w:after="0" w:line="240" w:lineRule="auto"/>
        <w:ind w:left="0" w:firstLine="0"/>
        <w:jc w:val="both"/>
        <w:rPr>
          <w:rFonts w:ascii="Times New Roman" w:hAnsi="Times New Roman"/>
          <w:sz w:val="28"/>
          <w:szCs w:val="28"/>
        </w:rPr>
      </w:pPr>
      <w:r w:rsidRPr="003B20D6">
        <w:rPr>
          <w:rFonts w:ascii="Times New Roman" w:hAnsi="Times New Roman"/>
          <w:sz w:val="28"/>
          <w:szCs w:val="28"/>
        </w:rPr>
        <w:t>Дексаметазон 10 мг/м</w:t>
      </w:r>
      <w:r w:rsidRPr="003B20D6">
        <w:rPr>
          <w:rFonts w:ascii="Times New Roman" w:hAnsi="Times New Roman"/>
          <w:sz w:val="28"/>
          <w:szCs w:val="28"/>
          <w:vertAlign w:val="superscript"/>
        </w:rPr>
        <w:t>2</w:t>
      </w:r>
      <w:r w:rsidRPr="003B20D6">
        <w:rPr>
          <w:rFonts w:ascii="Times New Roman" w:hAnsi="Times New Roman"/>
          <w:sz w:val="28"/>
          <w:szCs w:val="28"/>
        </w:rPr>
        <w:t xml:space="preserve"> в день внутрь в 2-3 приема, дни с 1 по 21; 5 мг/м</w:t>
      </w:r>
      <w:r w:rsidRPr="003B20D6">
        <w:rPr>
          <w:rFonts w:ascii="Times New Roman" w:hAnsi="Times New Roman"/>
          <w:sz w:val="28"/>
          <w:szCs w:val="28"/>
          <w:vertAlign w:val="superscript"/>
        </w:rPr>
        <w:t xml:space="preserve">2 </w:t>
      </w:r>
      <w:r w:rsidRPr="003B20D6">
        <w:rPr>
          <w:rFonts w:ascii="Times New Roman" w:hAnsi="Times New Roman"/>
          <w:sz w:val="28"/>
          <w:szCs w:val="28"/>
        </w:rPr>
        <w:t>в день, дни с 22 по 24; 2,5 мг/м</w:t>
      </w:r>
      <w:r w:rsidRPr="003B20D6">
        <w:rPr>
          <w:rFonts w:ascii="Times New Roman" w:hAnsi="Times New Roman"/>
          <w:sz w:val="28"/>
          <w:szCs w:val="28"/>
          <w:vertAlign w:val="superscript"/>
        </w:rPr>
        <w:t>2</w:t>
      </w:r>
      <w:r w:rsidRPr="003B20D6">
        <w:rPr>
          <w:rFonts w:ascii="Times New Roman" w:hAnsi="Times New Roman"/>
          <w:sz w:val="28"/>
          <w:szCs w:val="28"/>
        </w:rPr>
        <w:t xml:space="preserve"> в день, дни с 25 по 27; 1,25 мг/м</w:t>
      </w:r>
      <w:r w:rsidRPr="003B20D6">
        <w:rPr>
          <w:rFonts w:ascii="Times New Roman" w:hAnsi="Times New Roman"/>
          <w:sz w:val="28"/>
          <w:szCs w:val="28"/>
          <w:vertAlign w:val="superscript"/>
        </w:rPr>
        <w:t>2</w:t>
      </w:r>
      <w:r w:rsidRPr="003B20D6">
        <w:rPr>
          <w:rFonts w:ascii="Times New Roman" w:hAnsi="Times New Roman"/>
          <w:sz w:val="28"/>
          <w:szCs w:val="28"/>
        </w:rPr>
        <w:t xml:space="preserve"> в день, дни с 28 </w:t>
      </w:r>
      <w:r w:rsidR="003B20D6" w:rsidRPr="003B20D6">
        <w:rPr>
          <w:rFonts w:ascii="Times New Roman" w:hAnsi="Times New Roman"/>
          <w:sz w:val="28"/>
          <w:szCs w:val="28"/>
        </w:rPr>
        <w:t>по 30</w:t>
      </w:r>
    </w:p>
    <w:p w:rsidR="00F673CE" w:rsidRPr="003B20D6" w:rsidRDefault="00F673CE" w:rsidP="00760F05">
      <w:pPr>
        <w:pStyle w:val="a3"/>
        <w:numPr>
          <w:ilvl w:val="0"/>
          <w:numId w:val="27"/>
        </w:numPr>
        <w:tabs>
          <w:tab w:val="left" w:pos="284"/>
        </w:tabs>
        <w:spacing w:after="0" w:line="240" w:lineRule="auto"/>
        <w:ind w:left="0" w:firstLine="0"/>
        <w:jc w:val="both"/>
        <w:rPr>
          <w:rFonts w:ascii="Times New Roman" w:hAnsi="Times New Roman"/>
          <w:sz w:val="28"/>
          <w:szCs w:val="28"/>
        </w:rPr>
      </w:pPr>
      <w:r w:rsidRPr="003B20D6">
        <w:rPr>
          <w:rFonts w:ascii="Times New Roman" w:hAnsi="Times New Roman"/>
          <w:sz w:val="28"/>
          <w:szCs w:val="28"/>
        </w:rPr>
        <w:t>Винкристин 1,5 мг/м</w:t>
      </w:r>
      <w:r w:rsidRPr="003B20D6">
        <w:rPr>
          <w:rFonts w:ascii="Times New Roman" w:hAnsi="Times New Roman"/>
          <w:sz w:val="28"/>
          <w:szCs w:val="28"/>
          <w:vertAlign w:val="superscript"/>
        </w:rPr>
        <w:t>2</w:t>
      </w:r>
      <w:r w:rsidRPr="003B20D6">
        <w:rPr>
          <w:rFonts w:ascii="Times New Roman" w:hAnsi="Times New Roman"/>
          <w:sz w:val="28"/>
          <w:szCs w:val="28"/>
        </w:rPr>
        <w:t xml:space="preserve"> в/в, стр., дни 8, 15, 22, 29.</w:t>
      </w:r>
    </w:p>
    <w:p w:rsidR="003B20D6" w:rsidRPr="003B20D6" w:rsidRDefault="00F673CE" w:rsidP="00F455D4">
      <w:pPr>
        <w:tabs>
          <w:tab w:val="left" w:pos="284"/>
        </w:tabs>
        <w:spacing w:after="0" w:line="240" w:lineRule="auto"/>
        <w:jc w:val="both"/>
        <w:rPr>
          <w:rFonts w:ascii="Times New Roman" w:hAnsi="Times New Roman" w:cs="Times New Roman"/>
          <w:sz w:val="28"/>
          <w:szCs w:val="28"/>
        </w:rPr>
      </w:pPr>
      <w:r w:rsidRPr="003B20D6">
        <w:rPr>
          <w:rFonts w:ascii="Times New Roman" w:hAnsi="Times New Roman" w:cs="Times New Roman"/>
          <w:sz w:val="28"/>
          <w:szCs w:val="28"/>
        </w:rPr>
        <w:t>Доксорубицин (адриамицин) 30 мг/м</w:t>
      </w:r>
      <w:r w:rsidRPr="003B20D6">
        <w:rPr>
          <w:rFonts w:ascii="Times New Roman" w:hAnsi="Times New Roman" w:cs="Times New Roman"/>
          <w:sz w:val="28"/>
          <w:szCs w:val="28"/>
          <w:vertAlign w:val="superscript"/>
        </w:rPr>
        <w:t xml:space="preserve">2 </w:t>
      </w:r>
      <w:r w:rsidRPr="003B20D6">
        <w:rPr>
          <w:rFonts w:ascii="Times New Roman" w:hAnsi="Times New Roman" w:cs="Times New Roman"/>
          <w:sz w:val="28"/>
          <w:szCs w:val="28"/>
        </w:rPr>
        <w:t>в/в, ка</w:t>
      </w:r>
      <w:r w:rsidR="003B20D6" w:rsidRPr="003B20D6">
        <w:rPr>
          <w:rFonts w:ascii="Times New Roman" w:hAnsi="Times New Roman" w:cs="Times New Roman"/>
          <w:sz w:val="28"/>
          <w:szCs w:val="28"/>
        </w:rPr>
        <w:t>п. за 1 час, дни 8, 15, 22, 29</w:t>
      </w:r>
    </w:p>
    <w:p w:rsidR="00F673CE" w:rsidRPr="003B20D6" w:rsidRDefault="00F673CE" w:rsidP="00760F05">
      <w:pPr>
        <w:pStyle w:val="a3"/>
        <w:numPr>
          <w:ilvl w:val="0"/>
          <w:numId w:val="28"/>
        </w:numPr>
        <w:tabs>
          <w:tab w:val="left" w:pos="284"/>
        </w:tabs>
        <w:spacing w:after="0" w:line="240" w:lineRule="auto"/>
        <w:ind w:left="0" w:firstLine="0"/>
        <w:jc w:val="both"/>
        <w:rPr>
          <w:rFonts w:ascii="Times New Roman" w:hAnsi="Times New Roman"/>
          <w:sz w:val="28"/>
          <w:szCs w:val="28"/>
        </w:rPr>
      </w:pPr>
      <w:r w:rsidRPr="003B20D6">
        <w:rPr>
          <w:rFonts w:ascii="Times New Roman" w:hAnsi="Times New Roman"/>
          <w:sz w:val="28"/>
          <w:szCs w:val="28"/>
          <w:lang w:val="en-US"/>
        </w:rPr>
        <w:t>L</w:t>
      </w:r>
      <w:r w:rsidRPr="003B20D6">
        <w:rPr>
          <w:rFonts w:ascii="Times New Roman" w:hAnsi="Times New Roman"/>
          <w:sz w:val="28"/>
          <w:szCs w:val="28"/>
        </w:rPr>
        <w:t xml:space="preserve"> аспарагиназа ( </w:t>
      </w:r>
      <w:r w:rsidRPr="003B20D6">
        <w:rPr>
          <w:rFonts w:ascii="Times New Roman" w:hAnsi="Times New Roman"/>
          <w:sz w:val="28"/>
          <w:szCs w:val="28"/>
          <w:lang w:val="en-US"/>
        </w:rPr>
        <w:t>Ecoli</w:t>
      </w:r>
      <w:r w:rsidRPr="003B20D6">
        <w:rPr>
          <w:rFonts w:ascii="Times New Roman" w:hAnsi="Times New Roman"/>
          <w:sz w:val="28"/>
          <w:szCs w:val="28"/>
        </w:rPr>
        <w:t>) 10 000 Ед/м</w:t>
      </w:r>
      <w:r w:rsidRPr="003B20D6">
        <w:rPr>
          <w:rFonts w:ascii="Times New Roman" w:hAnsi="Times New Roman"/>
          <w:sz w:val="28"/>
          <w:szCs w:val="28"/>
          <w:vertAlign w:val="superscript"/>
        </w:rPr>
        <w:t>2</w:t>
      </w:r>
      <w:r w:rsidRPr="003B20D6">
        <w:rPr>
          <w:rFonts w:ascii="Times New Roman" w:hAnsi="Times New Roman"/>
          <w:sz w:val="28"/>
          <w:szCs w:val="28"/>
        </w:rPr>
        <w:t xml:space="preserve"> в/в, кап. за 1 час, дни 8, 11, 15, 18.</w:t>
      </w:r>
    </w:p>
    <w:p w:rsidR="003B20D6" w:rsidRPr="003B20D6" w:rsidRDefault="00F673CE" w:rsidP="00F455D4">
      <w:pPr>
        <w:tabs>
          <w:tab w:val="left" w:pos="284"/>
        </w:tabs>
        <w:spacing w:after="0" w:line="240" w:lineRule="auto"/>
        <w:jc w:val="both"/>
        <w:rPr>
          <w:rFonts w:ascii="Times New Roman" w:hAnsi="Times New Roman" w:cs="Times New Roman"/>
          <w:sz w:val="28"/>
          <w:szCs w:val="28"/>
        </w:rPr>
      </w:pPr>
      <w:r w:rsidRPr="003B20D6">
        <w:rPr>
          <w:rFonts w:ascii="Times New Roman" w:hAnsi="Times New Roman" w:cs="Times New Roman"/>
          <w:sz w:val="28"/>
          <w:szCs w:val="28"/>
        </w:rPr>
        <w:t xml:space="preserve">Начало 2 фазы протокола </w:t>
      </w:r>
      <w:r w:rsidRPr="003B20D6">
        <w:rPr>
          <w:rFonts w:ascii="Times New Roman" w:hAnsi="Times New Roman" w:cs="Times New Roman"/>
          <w:sz w:val="28"/>
          <w:szCs w:val="28"/>
          <w:lang w:val="en-US"/>
        </w:rPr>
        <w:t>II</w:t>
      </w:r>
      <w:r w:rsidRPr="003B20D6">
        <w:rPr>
          <w:rFonts w:ascii="Times New Roman" w:hAnsi="Times New Roman" w:cs="Times New Roman"/>
          <w:sz w:val="28"/>
          <w:szCs w:val="28"/>
        </w:rPr>
        <w:t>: удовлетворительное общее состояние, отсутствие инфекций, уровень лейкоцитов периферической крови ≥ 2,0 х 10</w:t>
      </w:r>
      <w:r w:rsidRPr="003B20D6">
        <w:rPr>
          <w:rFonts w:ascii="Times New Roman" w:hAnsi="Times New Roman" w:cs="Times New Roman"/>
          <w:sz w:val="28"/>
          <w:szCs w:val="28"/>
          <w:vertAlign w:val="superscript"/>
        </w:rPr>
        <w:t>9</w:t>
      </w:r>
      <w:r w:rsidRPr="003B20D6">
        <w:rPr>
          <w:rFonts w:ascii="Times New Roman" w:hAnsi="Times New Roman" w:cs="Times New Roman"/>
          <w:sz w:val="28"/>
          <w:szCs w:val="28"/>
        </w:rPr>
        <w:t>/л, гранулоцитов ≥ 0,5 10</w:t>
      </w:r>
      <w:r w:rsidRPr="003B20D6">
        <w:rPr>
          <w:rFonts w:ascii="Times New Roman" w:hAnsi="Times New Roman" w:cs="Times New Roman"/>
          <w:sz w:val="28"/>
          <w:szCs w:val="28"/>
          <w:vertAlign w:val="superscript"/>
        </w:rPr>
        <w:t>9</w:t>
      </w:r>
      <w:r w:rsidRPr="003B20D6">
        <w:rPr>
          <w:rFonts w:ascii="Times New Roman" w:hAnsi="Times New Roman" w:cs="Times New Roman"/>
          <w:sz w:val="28"/>
          <w:szCs w:val="28"/>
        </w:rPr>
        <w:t>/л, тромбоцитов≥ 50 10</w:t>
      </w:r>
      <w:r w:rsidRPr="003B20D6">
        <w:rPr>
          <w:rFonts w:ascii="Times New Roman" w:hAnsi="Times New Roman" w:cs="Times New Roman"/>
          <w:sz w:val="28"/>
          <w:szCs w:val="28"/>
          <w:vertAlign w:val="superscript"/>
        </w:rPr>
        <w:t>9</w:t>
      </w:r>
      <w:r w:rsidRPr="003B20D6">
        <w:rPr>
          <w:rFonts w:ascii="Times New Roman" w:hAnsi="Times New Roman" w:cs="Times New Roman"/>
          <w:sz w:val="28"/>
          <w:szCs w:val="28"/>
        </w:rPr>
        <w:t>/л. Начало цитозаровых блоков при уровне лейкоцитов ≥  0,5 10</w:t>
      </w:r>
      <w:r w:rsidRPr="003B20D6">
        <w:rPr>
          <w:rFonts w:ascii="Times New Roman" w:hAnsi="Times New Roman" w:cs="Times New Roman"/>
          <w:sz w:val="28"/>
          <w:szCs w:val="28"/>
          <w:vertAlign w:val="superscript"/>
        </w:rPr>
        <w:t>9</w:t>
      </w:r>
      <w:r w:rsidRPr="003B20D6">
        <w:rPr>
          <w:rFonts w:ascii="Times New Roman" w:hAnsi="Times New Roman" w:cs="Times New Roman"/>
          <w:sz w:val="28"/>
          <w:szCs w:val="28"/>
        </w:rPr>
        <w:t>/л и тромбоцитов ≥ 30 10</w:t>
      </w:r>
      <w:r w:rsidRPr="003B20D6">
        <w:rPr>
          <w:rFonts w:ascii="Times New Roman" w:hAnsi="Times New Roman" w:cs="Times New Roman"/>
          <w:sz w:val="28"/>
          <w:szCs w:val="28"/>
          <w:vertAlign w:val="superscript"/>
        </w:rPr>
        <w:t>9</w:t>
      </w:r>
      <w:r w:rsidR="003B20D6" w:rsidRPr="003B20D6">
        <w:rPr>
          <w:rFonts w:ascii="Times New Roman" w:hAnsi="Times New Roman" w:cs="Times New Roman"/>
          <w:sz w:val="28"/>
          <w:szCs w:val="28"/>
        </w:rPr>
        <w:t xml:space="preserve">/л.  </w:t>
      </w:r>
    </w:p>
    <w:p w:rsidR="00F673CE" w:rsidRPr="003B20D6" w:rsidRDefault="00F673CE" w:rsidP="00760F05">
      <w:pPr>
        <w:pStyle w:val="a3"/>
        <w:numPr>
          <w:ilvl w:val="0"/>
          <w:numId w:val="28"/>
        </w:numPr>
        <w:tabs>
          <w:tab w:val="left" w:pos="284"/>
        </w:tabs>
        <w:spacing w:after="0" w:line="240" w:lineRule="auto"/>
        <w:ind w:left="0" w:firstLine="0"/>
        <w:jc w:val="both"/>
        <w:rPr>
          <w:rFonts w:ascii="Times New Roman" w:hAnsi="Times New Roman"/>
          <w:sz w:val="28"/>
          <w:szCs w:val="28"/>
        </w:rPr>
      </w:pPr>
      <w:r w:rsidRPr="003B20D6">
        <w:rPr>
          <w:rFonts w:ascii="Times New Roman" w:hAnsi="Times New Roman"/>
          <w:sz w:val="28"/>
          <w:szCs w:val="28"/>
        </w:rPr>
        <w:t>Циклофосфан 1000  мг/м</w:t>
      </w:r>
      <w:r w:rsidRPr="003B20D6">
        <w:rPr>
          <w:rFonts w:ascii="Times New Roman" w:hAnsi="Times New Roman"/>
          <w:sz w:val="28"/>
          <w:szCs w:val="28"/>
          <w:vertAlign w:val="superscript"/>
        </w:rPr>
        <w:t>2</w:t>
      </w:r>
      <w:r w:rsidRPr="003B20D6">
        <w:rPr>
          <w:rFonts w:ascii="Times New Roman" w:hAnsi="Times New Roman"/>
          <w:sz w:val="28"/>
          <w:szCs w:val="28"/>
        </w:rPr>
        <w:t xml:space="preserve"> в день в/в, кап. за 1 час, день 36, уромитексан   400 мг/м</w:t>
      </w:r>
      <w:r w:rsidRPr="003B20D6">
        <w:rPr>
          <w:rFonts w:ascii="Times New Roman" w:hAnsi="Times New Roman"/>
          <w:sz w:val="28"/>
          <w:szCs w:val="28"/>
          <w:vertAlign w:val="superscript"/>
        </w:rPr>
        <w:t>2</w:t>
      </w:r>
      <w:r w:rsidRPr="003B20D6">
        <w:rPr>
          <w:rFonts w:ascii="Times New Roman" w:hAnsi="Times New Roman"/>
          <w:sz w:val="28"/>
          <w:szCs w:val="28"/>
        </w:rPr>
        <w:t xml:space="preserve"> в/в, стр. на 0, 4 и 8 час от начала инфузии циклофосфана.</w:t>
      </w:r>
    </w:p>
    <w:p w:rsidR="00C82C8B" w:rsidRPr="003B20D6" w:rsidRDefault="00F673CE" w:rsidP="00F455D4">
      <w:pPr>
        <w:tabs>
          <w:tab w:val="left" w:pos="284"/>
        </w:tabs>
        <w:spacing w:after="0" w:line="240" w:lineRule="auto"/>
        <w:jc w:val="both"/>
        <w:rPr>
          <w:rFonts w:ascii="Times New Roman" w:hAnsi="Times New Roman" w:cs="Times New Roman"/>
          <w:sz w:val="28"/>
          <w:szCs w:val="28"/>
        </w:rPr>
      </w:pPr>
      <w:r w:rsidRPr="003B20D6">
        <w:rPr>
          <w:rFonts w:ascii="Times New Roman" w:hAnsi="Times New Roman" w:cs="Times New Roman"/>
          <w:sz w:val="28"/>
          <w:szCs w:val="28"/>
        </w:rPr>
        <w:t>6 тиогуанин 60 мг/м</w:t>
      </w:r>
      <w:r w:rsidRPr="003B20D6">
        <w:rPr>
          <w:rFonts w:ascii="Times New Roman" w:hAnsi="Times New Roman" w:cs="Times New Roman"/>
          <w:sz w:val="28"/>
          <w:szCs w:val="28"/>
          <w:vertAlign w:val="superscript"/>
        </w:rPr>
        <w:t>2</w:t>
      </w:r>
      <w:r w:rsidRPr="003B20D6">
        <w:rPr>
          <w:rFonts w:ascii="Times New Roman" w:hAnsi="Times New Roman" w:cs="Times New Roman"/>
          <w:sz w:val="28"/>
          <w:szCs w:val="28"/>
        </w:rPr>
        <w:t xml:space="preserve"> в день, внутрь в один прием, дни с 36 по 49 (14 дней).</w:t>
      </w:r>
    </w:p>
    <w:p w:rsidR="00F673CE" w:rsidRPr="003B20D6" w:rsidRDefault="00F673CE" w:rsidP="00760F05">
      <w:pPr>
        <w:pStyle w:val="a3"/>
        <w:numPr>
          <w:ilvl w:val="0"/>
          <w:numId w:val="28"/>
        </w:numPr>
        <w:tabs>
          <w:tab w:val="left" w:pos="284"/>
        </w:tabs>
        <w:spacing w:after="0" w:line="240" w:lineRule="auto"/>
        <w:ind w:left="0" w:firstLine="0"/>
        <w:jc w:val="both"/>
        <w:rPr>
          <w:rFonts w:ascii="Times New Roman" w:hAnsi="Times New Roman"/>
          <w:sz w:val="28"/>
          <w:szCs w:val="28"/>
        </w:rPr>
      </w:pPr>
      <w:r w:rsidRPr="003B20D6">
        <w:rPr>
          <w:rFonts w:ascii="Times New Roman" w:hAnsi="Times New Roman"/>
          <w:sz w:val="28"/>
          <w:szCs w:val="28"/>
        </w:rPr>
        <w:t>Цитозар 75  мг/м</w:t>
      </w:r>
      <w:r w:rsidRPr="003B20D6">
        <w:rPr>
          <w:rFonts w:ascii="Times New Roman" w:hAnsi="Times New Roman"/>
          <w:sz w:val="28"/>
          <w:szCs w:val="28"/>
          <w:vertAlign w:val="superscript"/>
        </w:rPr>
        <w:t>2</w:t>
      </w:r>
      <w:r w:rsidRPr="003B20D6">
        <w:rPr>
          <w:rFonts w:ascii="Times New Roman" w:hAnsi="Times New Roman"/>
          <w:sz w:val="28"/>
          <w:szCs w:val="28"/>
        </w:rPr>
        <w:t xml:space="preserve"> в день в/в, стр. в виде 2х блоков по 4 дня каждый: дни с 38 по 41 и с 45 по 48.</w:t>
      </w:r>
    </w:p>
    <w:p w:rsidR="00F673CE" w:rsidRPr="003B20D6" w:rsidRDefault="00F673CE" w:rsidP="00760F05">
      <w:pPr>
        <w:pStyle w:val="a3"/>
        <w:numPr>
          <w:ilvl w:val="0"/>
          <w:numId w:val="28"/>
        </w:numPr>
        <w:tabs>
          <w:tab w:val="left" w:pos="284"/>
        </w:tabs>
        <w:spacing w:after="0" w:line="240" w:lineRule="auto"/>
        <w:ind w:left="0" w:firstLine="0"/>
        <w:jc w:val="both"/>
        <w:rPr>
          <w:rFonts w:ascii="Times New Roman" w:hAnsi="Times New Roman"/>
          <w:sz w:val="28"/>
          <w:szCs w:val="28"/>
        </w:rPr>
      </w:pPr>
      <w:r w:rsidRPr="003B20D6">
        <w:rPr>
          <w:rFonts w:ascii="Times New Roman" w:hAnsi="Times New Roman"/>
          <w:sz w:val="28"/>
          <w:szCs w:val="28"/>
        </w:rPr>
        <w:t xml:space="preserve">ЛП с введением метотрексата в возрастных дозах, день 38 и день 45.        </w:t>
      </w:r>
    </w:p>
    <w:p w:rsidR="00F673CE" w:rsidRPr="003B2552" w:rsidRDefault="00F673CE" w:rsidP="00F455D4">
      <w:pPr>
        <w:spacing w:after="0" w:line="240" w:lineRule="auto"/>
        <w:ind w:firstLine="426"/>
        <w:jc w:val="both"/>
        <w:rPr>
          <w:rFonts w:ascii="Times New Roman" w:hAnsi="Times New Roman" w:cs="Times New Roman"/>
          <w:b/>
          <w:sz w:val="28"/>
          <w:szCs w:val="28"/>
        </w:rPr>
      </w:pPr>
    </w:p>
    <w:bookmarkStart w:id="0" w:name="_MON_1190475061"/>
    <w:bookmarkStart w:id="1" w:name="_MON_1190475089"/>
    <w:bookmarkStart w:id="2" w:name="_MON_1190475133"/>
    <w:bookmarkStart w:id="3" w:name="_MON_1190475322"/>
    <w:bookmarkStart w:id="4" w:name="_MON_1190475352"/>
    <w:bookmarkStart w:id="5" w:name="_MON_1191332667"/>
    <w:bookmarkStart w:id="6" w:name="_MON_1191661558"/>
    <w:bookmarkStart w:id="7" w:name="_MON_1191661808"/>
    <w:bookmarkStart w:id="8" w:name="_MON_1191675370"/>
    <w:bookmarkStart w:id="9" w:name="_MON_1190472781"/>
    <w:bookmarkStart w:id="10" w:name="_MON_1190472801"/>
    <w:bookmarkEnd w:id="0"/>
    <w:bookmarkEnd w:id="1"/>
    <w:bookmarkEnd w:id="2"/>
    <w:bookmarkEnd w:id="3"/>
    <w:bookmarkEnd w:id="4"/>
    <w:bookmarkEnd w:id="5"/>
    <w:bookmarkEnd w:id="6"/>
    <w:bookmarkEnd w:id="7"/>
    <w:bookmarkEnd w:id="8"/>
    <w:bookmarkEnd w:id="9"/>
    <w:bookmarkEnd w:id="10"/>
    <w:p w:rsidR="00F673CE" w:rsidRPr="003B2552" w:rsidRDefault="001A2A8F" w:rsidP="00F455D4">
      <w:pPr>
        <w:pStyle w:val="af6"/>
        <w:ind w:left="360"/>
        <w:rPr>
          <w:sz w:val="28"/>
          <w:szCs w:val="28"/>
        </w:rPr>
      </w:pPr>
      <w:r w:rsidRPr="003B2552">
        <w:rPr>
          <w:sz w:val="28"/>
          <w:szCs w:val="28"/>
        </w:rPr>
        <w:object w:dxaOrig="10179" w:dyaOrig="3986">
          <v:shape id="_x0000_i1027" type="#_x0000_t75" style="width:468pt;height:144.75pt" o:ole="" o:borderbottomcolor="this" fillcolor="window">
            <v:imagedata r:id="rId18" o:title=""/>
            <w10:borderbottom type="single" width="6"/>
          </v:shape>
          <o:OLEObject Type="Embed" ProgID="Word.Picture.8" ShapeID="_x0000_i1027" DrawAspect="Content" ObjectID="_1529155586" r:id="rId19"/>
        </w:object>
      </w:r>
    </w:p>
    <w:p w:rsidR="00F673CE" w:rsidRPr="003B2552" w:rsidRDefault="00F673CE" w:rsidP="00F455D4">
      <w:pPr>
        <w:pStyle w:val="af6"/>
        <w:ind w:left="360"/>
        <w:rPr>
          <w:sz w:val="28"/>
          <w:szCs w:val="28"/>
        </w:rPr>
      </w:pPr>
    </w:p>
    <w:p w:rsidR="00F673CE" w:rsidRPr="003B2552" w:rsidRDefault="00F673CE" w:rsidP="00F455D4">
      <w:pPr>
        <w:pStyle w:val="af6"/>
        <w:ind w:left="360"/>
        <w:rPr>
          <w:sz w:val="28"/>
          <w:szCs w:val="28"/>
        </w:rPr>
      </w:pPr>
      <w:r w:rsidRPr="003B2552">
        <w:rPr>
          <w:sz w:val="28"/>
          <w:szCs w:val="28"/>
        </w:rPr>
        <w:t xml:space="preserve">*Винкристин не вводится на первом блоке </w:t>
      </w:r>
      <w:r w:rsidRPr="003B2552">
        <w:rPr>
          <w:sz w:val="28"/>
          <w:szCs w:val="28"/>
          <w:lang w:val="en-US"/>
        </w:rPr>
        <w:t>HR</w:t>
      </w:r>
      <w:r w:rsidRPr="003B2552">
        <w:rPr>
          <w:sz w:val="28"/>
          <w:szCs w:val="28"/>
        </w:rPr>
        <w:t xml:space="preserve"> (после протокола </w:t>
      </w:r>
      <w:r w:rsidRPr="003B2552">
        <w:rPr>
          <w:sz w:val="28"/>
          <w:szCs w:val="28"/>
          <w:lang w:val="en-US"/>
        </w:rPr>
        <w:t>I</w:t>
      </w:r>
      <w:r w:rsidRPr="003B2552">
        <w:rPr>
          <w:sz w:val="28"/>
          <w:szCs w:val="28"/>
        </w:rPr>
        <w:t>).</w:t>
      </w:r>
    </w:p>
    <w:p w:rsidR="00F673CE" w:rsidRPr="003B2552" w:rsidRDefault="00F673CE" w:rsidP="00F455D4">
      <w:pPr>
        <w:pStyle w:val="af6"/>
        <w:ind w:left="360"/>
        <w:rPr>
          <w:b/>
          <w:sz w:val="28"/>
          <w:szCs w:val="28"/>
        </w:rPr>
      </w:pPr>
    </w:p>
    <w:p w:rsidR="00F673CE" w:rsidRPr="003B2552" w:rsidRDefault="00F673CE" w:rsidP="00F455D4">
      <w:pPr>
        <w:pStyle w:val="af6"/>
        <w:ind w:left="360"/>
        <w:jc w:val="both"/>
        <w:rPr>
          <w:b/>
          <w:sz w:val="28"/>
          <w:szCs w:val="28"/>
        </w:rPr>
      </w:pPr>
      <w:r w:rsidRPr="003B2552">
        <w:rPr>
          <w:b/>
          <w:sz w:val="28"/>
          <w:szCs w:val="28"/>
        </w:rPr>
        <w:t xml:space="preserve">Рис. 7 Блок </w:t>
      </w:r>
      <w:r w:rsidRPr="003B2552">
        <w:rPr>
          <w:b/>
          <w:sz w:val="28"/>
          <w:szCs w:val="28"/>
          <w:lang w:val="en-US"/>
        </w:rPr>
        <w:t>HR</w:t>
      </w:r>
      <w:r w:rsidRPr="003B2552">
        <w:rPr>
          <w:b/>
          <w:sz w:val="28"/>
          <w:szCs w:val="28"/>
        </w:rPr>
        <w:t xml:space="preserve"> 1 (</w:t>
      </w:r>
      <w:r w:rsidRPr="003B2552">
        <w:rPr>
          <w:b/>
          <w:bCs/>
          <w:color w:val="000000"/>
          <w:sz w:val="28"/>
          <w:szCs w:val="28"/>
          <w:lang w:val="en-US"/>
        </w:rPr>
        <w:t>EuroLB</w:t>
      </w:r>
      <w:r w:rsidRPr="003B2552">
        <w:rPr>
          <w:b/>
          <w:bCs/>
          <w:color w:val="000000"/>
          <w:sz w:val="28"/>
          <w:szCs w:val="28"/>
        </w:rPr>
        <w:t>2000</w:t>
      </w:r>
      <w:r w:rsidRPr="003B2552">
        <w:rPr>
          <w:b/>
          <w:sz w:val="28"/>
          <w:szCs w:val="28"/>
        </w:rPr>
        <w:t>) в лечении терапевтической группы лимфобластных лимфом</w:t>
      </w:r>
    </w:p>
    <w:p w:rsidR="003B20D6" w:rsidRDefault="00F673CE" w:rsidP="00760F05">
      <w:pPr>
        <w:pStyle w:val="a3"/>
        <w:numPr>
          <w:ilvl w:val="0"/>
          <w:numId w:val="26"/>
        </w:numPr>
        <w:tabs>
          <w:tab w:val="left" w:pos="284"/>
        </w:tabs>
        <w:spacing w:after="0" w:line="240" w:lineRule="auto"/>
        <w:ind w:left="0" w:firstLine="0"/>
        <w:jc w:val="both"/>
        <w:rPr>
          <w:rFonts w:ascii="Times New Roman" w:hAnsi="Times New Roman"/>
          <w:sz w:val="28"/>
          <w:szCs w:val="28"/>
        </w:rPr>
      </w:pPr>
      <w:r w:rsidRPr="003B20D6">
        <w:rPr>
          <w:rFonts w:ascii="Times New Roman" w:hAnsi="Times New Roman"/>
          <w:sz w:val="28"/>
          <w:szCs w:val="28"/>
        </w:rPr>
        <w:t>Дексаметазон 20 мг/м</w:t>
      </w:r>
      <w:r w:rsidRPr="003B20D6">
        <w:rPr>
          <w:rFonts w:ascii="Times New Roman" w:hAnsi="Times New Roman"/>
          <w:sz w:val="28"/>
          <w:szCs w:val="28"/>
          <w:vertAlign w:val="superscript"/>
        </w:rPr>
        <w:t>2</w:t>
      </w:r>
      <w:r w:rsidRPr="003B20D6">
        <w:rPr>
          <w:rFonts w:ascii="Times New Roman" w:hAnsi="Times New Roman"/>
          <w:sz w:val="28"/>
          <w:szCs w:val="28"/>
        </w:rPr>
        <w:t xml:space="preserve"> в/в или внутрь, за 3 приема, дни 1-5.</w:t>
      </w:r>
    </w:p>
    <w:p w:rsidR="003B20D6" w:rsidRPr="003B20D6" w:rsidRDefault="00F673CE" w:rsidP="00760F05">
      <w:pPr>
        <w:pStyle w:val="a3"/>
        <w:numPr>
          <w:ilvl w:val="0"/>
          <w:numId w:val="26"/>
        </w:numPr>
        <w:tabs>
          <w:tab w:val="left" w:pos="284"/>
        </w:tabs>
        <w:spacing w:after="0" w:line="240" w:lineRule="auto"/>
        <w:ind w:left="0" w:firstLine="0"/>
        <w:jc w:val="both"/>
        <w:rPr>
          <w:rFonts w:ascii="Times New Roman" w:hAnsi="Times New Roman"/>
          <w:sz w:val="28"/>
          <w:szCs w:val="28"/>
        </w:rPr>
      </w:pPr>
      <w:r w:rsidRPr="003B20D6">
        <w:rPr>
          <w:rFonts w:ascii="Times New Roman" w:hAnsi="Times New Roman"/>
          <w:sz w:val="28"/>
          <w:szCs w:val="28"/>
        </w:rPr>
        <w:t>Винкристин 1,5 мг/м</w:t>
      </w:r>
      <w:r w:rsidRPr="003B20D6">
        <w:rPr>
          <w:rFonts w:ascii="Times New Roman" w:hAnsi="Times New Roman"/>
          <w:sz w:val="28"/>
          <w:szCs w:val="28"/>
          <w:vertAlign w:val="superscript"/>
        </w:rPr>
        <w:t>2</w:t>
      </w:r>
      <w:r w:rsidRPr="003B20D6">
        <w:rPr>
          <w:rFonts w:ascii="Times New Roman" w:hAnsi="Times New Roman"/>
          <w:sz w:val="28"/>
          <w:szCs w:val="28"/>
        </w:rPr>
        <w:t xml:space="preserve"> (макс. 2 мг) в/в, стр., день 1 и 6*.</w:t>
      </w:r>
    </w:p>
    <w:p w:rsidR="003B20D6" w:rsidRPr="003B20D6" w:rsidRDefault="00F673CE" w:rsidP="00760F05">
      <w:pPr>
        <w:pStyle w:val="a3"/>
        <w:numPr>
          <w:ilvl w:val="0"/>
          <w:numId w:val="26"/>
        </w:numPr>
        <w:tabs>
          <w:tab w:val="left" w:pos="284"/>
        </w:tabs>
        <w:spacing w:after="0" w:line="240" w:lineRule="auto"/>
        <w:ind w:left="0" w:firstLine="0"/>
        <w:jc w:val="both"/>
        <w:rPr>
          <w:rFonts w:ascii="Times New Roman" w:hAnsi="Times New Roman"/>
          <w:sz w:val="28"/>
          <w:szCs w:val="28"/>
        </w:rPr>
      </w:pPr>
      <w:r w:rsidRPr="003B20D6">
        <w:rPr>
          <w:rFonts w:ascii="Times New Roman" w:hAnsi="Times New Roman"/>
          <w:sz w:val="28"/>
          <w:szCs w:val="28"/>
        </w:rPr>
        <w:t>Метотрексат 1 г/м</w:t>
      </w:r>
      <w:r w:rsidRPr="003B20D6">
        <w:rPr>
          <w:rFonts w:ascii="Times New Roman" w:hAnsi="Times New Roman"/>
          <w:sz w:val="28"/>
          <w:szCs w:val="28"/>
          <w:vertAlign w:val="superscript"/>
        </w:rPr>
        <w:t>2</w:t>
      </w:r>
      <w:r w:rsidRPr="003B20D6">
        <w:rPr>
          <w:rFonts w:ascii="Times New Roman" w:hAnsi="Times New Roman"/>
          <w:sz w:val="28"/>
          <w:szCs w:val="28"/>
        </w:rPr>
        <w:t xml:space="preserve"> в/в, титрованием за 24 часа, начало в день 1 (10% дозы вводится за 30 мин. И 90% за 23,5 часа). Начало введения при рН мочи более 7,25, при падении рН мочи менее 7,0 в/в, за 30 минут вводится 4% </w:t>
      </w:r>
      <w:r w:rsidRPr="003B20D6">
        <w:rPr>
          <w:rFonts w:ascii="Times New Roman" w:hAnsi="Times New Roman"/>
          <w:sz w:val="28"/>
          <w:szCs w:val="28"/>
          <w:lang w:val="en-US"/>
        </w:rPr>
        <w:t>NaHCO</w:t>
      </w:r>
      <w:r w:rsidRPr="003B20D6">
        <w:rPr>
          <w:rFonts w:ascii="Times New Roman" w:hAnsi="Times New Roman"/>
          <w:sz w:val="28"/>
          <w:szCs w:val="28"/>
          <w:vertAlign w:val="subscript"/>
        </w:rPr>
        <w:t>3</w:t>
      </w:r>
      <w:r w:rsidRPr="003B20D6">
        <w:rPr>
          <w:rFonts w:ascii="Times New Roman" w:hAnsi="Times New Roman"/>
          <w:sz w:val="28"/>
          <w:szCs w:val="28"/>
        </w:rPr>
        <w:t xml:space="preserve"> в дозе 1 ммоль/кг, разведенный в 0,9% </w:t>
      </w:r>
      <w:r w:rsidRPr="003B20D6">
        <w:rPr>
          <w:rFonts w:ascii="Times New Roman" w:hAnsi="Times New Roman"/>
          <w:sz w:val="28"/>
          <w:szCs w:val="28"/>
          <w:lang w:val="en-US"/>
        </w:rPr>
        <w:t>NaCL</w:t>
      </w:r>
      <w:r w:rsidRPr="003B20D6">
        <w:rPr>
          <w:rFonts w:ascii="Times New Roman" w:hAnsi="Times New Roman"/>
          <w:sz w:val="28"/>
          <w:szCs w:val="28"/>
        </w:rPr>
        <w:t xml:space="preserve"> .</w:t>
      </w:r>
    </w:p>
    <w:p w:rsidR="003B20D6" w:rsidRPr="003B20D6" w:rsidRDefault="00F673CE" w:rsidP="00760F05">
      <w:pPr>
        <w:pStyle w:val="a3"/>
        <w:numPr>
          <w:ilvl w:val="0"/>
          <w:numId w:val="26"/>
        </w:numPr>
        <w:tabs>
          <w:tab w:val="left" w:pos="284"/>
        </w:tabs>
        <w:spacing w:after="0" w:line="240" w:lineRule="auto"/>
        <w:ind w:left="0" w:firstLine="0"/>
        <w:jc w:val="both"/>
        <w:rPr>
          <w:rFonts w:ascii="Times New Roman" w:hAnsi="Times New Roman"/>
          <w:sz w:val="28"/>
          <w:szCs w:val="28"/>
        </w:rPr>
      </w:pPr>
      <w:r w:rsidRPr="003B20D6">
        <w:rPr>
          <w:rFonts w:ascii="Times New Roman" w:hAnsi="Times New Roman"/>
          <w:sz w:val="28"/>
          <w:szCs w:val="28"/>
        </w:rPr>
        <w:t>Лейковорин 30 мг/м</w:t>
      </w:r>
      <w:r w:rsidRPr="003B20D6">
        <w:rPr>
          <w:rFonts w:ascii="Times New Roman" w:hAnsi="Times New Roman"/>
          <w:sz w:val="28"/>
          <w:szCs w:val="28"/>
          <w:vertAlign w:val="superscript"/>
        </w:rPr>
        <w:t>2</w:t>
      </w:r>
      <w:r w:rsidRPr="003B20D6">
        <w:rPr>
          <w:rFonts w:ascii="Times New Roman" w:hAnsi="Times New Roman"/>
          <w:sz w:val="28"/>
          <w:szCs w:val="28"/>
        </w:rPr>
        <w:t xml:space="preserve"> в/в, струйно на 42 час и 15 мг/м</w:t>
      </w:r>
      <w:r w:rsidRPr="003B20D6">
        <w:rPr>
          <w:rFonts w:ascii="Times New Roman" w:hAnsi="Times New Roman"/>
          <w:sz w:val="28"/>
          <w:szCs w:val="28"/>
          <w:vertAlign w:val="superscript"/>
        </w:rPr>
        <w:t>2</w:t>
      </w:r>
      <w:r w:rsidRPr="003B20D6">
        <w:rPr>
          <w:rFonts w:ascii="Times New Roman" w:hAnsi="Times New Roman"/>
          <w:sz w:val="28"/>
          <w:szCs w:val="28"/>
        </w:rPr>
        <w:t xml:space="preserve"> в/в, струйно на 48 и 54 час от начала инфузии метотрексата.</w:t>
      </w:r>
    </w:p>
    <w:p w:rsidR="003B20D6" w:rsidRPr="003B20D6" w:rsidRDefault="00F673CE" w:rsidP="00760F05">
      <w:pPr>
        <w:pStyle w:val="a3"/>
        <w:numPr>
          <w:ilvl w:val="0"/>
          <w:numId w:val="26"/>
        </w:numPr>
        <w:tabs>
          <w:tab w:val="left" w:pos="284"/>
        </w:tabs>
        <w:spacing w:after="0" w:line="240" w:lineRule="auto"/>
        <w:ind w:left="0" w:firstLine="0"/>
        <w:jc w:val="both"/>
        <w:rPr>
          <w:rFonts w:ascii="Times New Roman" w:hAnsi="Times New Roman"/>
          <w:sz w:val="28"/>
          <w:szCs w:val="28"/>
        </w:rPr>
      </w:pPr>
      <w:r w:rsidRPr="003B20D6">
        <w:rPr>
          <w:rFonts w:ascii="Times New Roman" w:hAnsi="Times New Roman"/>
          <w:sz w:val="28"/>
          <w:szCs w:val="28"/>
        </w:rPr>
        <w:t>Люмбальная пункция с введением 3 препаратов в возрастных дозах: в день 1 (через 30мин от начала инфузии метотрексата)  (табл. 8).</w:t>
      </w:r>
    </w:p>
    <w:p w:rsidR="003B20D6" w:rsidRPr="003B20D6" w:rsidRDefault="00F673CE" w:rsidP="00760F05">
      <w:pPr>
        <w:pStyle w:val="a3"/>
        <w:numPr>
          <w:ilvl w:val="0"/>
          <w:numId w:val="26"/>
        </w:numPr>
        <w:tabs>
          <w:tab w:val="left" w:pos="284"/>
        </w:tabs>
        <w:spacing w:after="0" w:line="240" w:lineRule="auto"/>
        <w:ind w:left="0" w:firstLine="0"/>
        <w:jc w:val="both"/>
        <w:rPr>
          <w:rFonts w:ascii="Times New Roman" w:hAnsi="Times New Roman"/>
          <w:sz w:val="28"/>
          <w:szCs w:val="28"/>
        </w:rPr>
      </w:pPr>
      <w:r w:rsidRPr="003B20D6">
        <w:rPr>
          <w:rFonts w:ascii="Times New Roman" w:hAnsi="Times New Roman"/>
          <w:sz w:val="28"/>
          <w:szCs w:val="28"/>
        </w:rPr>
        <w:t>Циклофосфан 200 мг/м</w:t>
      </w:r>
      <w:r w:rsidRPr="003B20D6">
        <w:rPr>
          <w:rFonts w:ascii="Times New Roman" w:hAnsi="Times New Roman"/>
          <w:sz w:val="28"/>
          <w:szCs w:val="28"/>
          <w:vertAlign w:val="superscript"/>
        </w:rPr>
        <w:t>2</w:t>
      </w:r>
      <w:r w:rsidRPr="003B20D6">
        <w:rPr>
          <w:rFonts w:ascii="Times New Roman" w:hAnsi="Times New Roman"/>
          <w:sz w:val="28"/>
          <w:szCs w:val="28"/>
        </w:rPr>
        <w:t xml:space="preserve"> в/в, кап. за 1 час, всего 5 введений, дни 2-6, уромитексан (месна) 70 мг/м</w:t>
      </w:r>
      <w:r w:rsidRPr="003B20D6">
        <w:rPr>
          <w:rFonts w:ascii="Times New Roman" w:hAnsi="Times New Roman"/>
          <w:sz w:val="28"/>
          <w:szCs w:val="28"/>
          <w:vertAlign w:val="superscript"/>
        </w:rPr>
        <w:t>2</w:t>
      </w:r>
      <w:r w:rsidRPr="003B20D6">
        <w:rPr>
          <w:rFonts w:ascii="Times New Roman" w:hAnsi="Times New Roman"/>
          <w:sz w:val="28"/>
          <w:szCs w:val="28"/>
        </w:rPr>
        <w:t xml:space="preserve"> в/в, струйно на 0, 4, 8 час от начала инфузии циклофосфана, дни 2-6.</w:t>
      </w:r>
    </w:p>
    <w:p w:rsidR="003B20D6" w:rsidRPr="003B20D6" w:rsidRDefault="00F673CE" w:rsidP="00760F05">
      <w:pPr>
        <w:pStyle w:val="a3"/>
        <w:numPr>
          <w:ilvl w:val="0"/>
          <w:numId w:val="26"/>
        </w:numPr>
        <w:tabs>
          <w:tab w:val="left" w:pos="284"/>
        </w:tabs>
        <w:spacing w:after="0" w:line="240" w:lineRule="auto"/>
        <w:ind w:left="0" w:firstLine="0"/>
        <w:jc w:val="both"/>
        <w:rPr>
          <w:rFonts w:ascii="Times New Roman" w:hAnsi="Times New Roman"/>
          <w:sz w:val="28"/>
          <w:szCs w:val="28"/>
        </w:rPr>
      </w:pPr>
      <w:r w:rsidRPr="003B20D6">
        <w:rPr>
          <w:rFonts w:ascii="Times New Roman" w:hAnsi="Times New Roman"/>
          <w:sz w:val="28"/>
          <w:szCs w:val="28"/>
        </w:rPr>
        <w:t>Цитозар 2000 мг/м</w:t>
      </w:r>
      <w:r w:rsidRPr="003B20D6">
        <w:rPr>
          <w:rFonts w:ascii="Times New Roman" w:hAnsi="Times New Roman"/>
          <w:sz w:val="28"/>
          <w:szCs w:val="28"/>
          <w:vertAlign w:val="superscript"/>
        </w:rPr>
        <w:t>2</w:t>
      </w:r>
      <w:r w:rsidRPr="003B20D6">
        <w:rPr>
          <w:rFonts w:ascii="Times New Roman" w:hAnsi="Times New Roman"/>
          <w:sz w:val="28"/>
          <w:szCs w:val="28"/>
        </w:rPr>
        <w:t xml:space="preserve"> в/в, капельно за 3 часа с интервалом в 12 часов, день  5, всего 2 введения. Витамин В</w:t>
      </w:r>
      <w:r w:rsidRPr="003B20D6">
        <w:rPr>
          <w:rFonts w:ascii="Times New Roman" w:hAnsi="Times New Roman"/>
          <w:sz w:val="28"/>
          <w:szCs w:val="28"/>
          <w:vertAlign w:val="subscript"/>
        </w:rPr>
        <w:t xml:space="preserve">6 </w:t>
      </w:r>
      <w:r w:rsidRPr="003B20D6">
        <w:rPr>
          <w:rFonts w:ascii="Times New Roman" w:hAnsi="Times New Roman"/>
          <w:sz w:val="28"/>
          <w:szCs w:val="28"/>
        </w:rPr>
        <w:t xml:space="preserve"> в дозе 150 мг/м</w:t>
      </w:r>
      <w:r w:rsidRPr="003B20D6">
        <w:rPr>
          <w:rFonts w:ascii="Times New Roman" w:hAnsi="Times New Roman"/>
          <w:sz w:val="28"/>
          <w:szCs w:val="28"/>
          <w:vertAlign w:val="superscript"/>
        </w:rPr>
        <w:t>2</w:t>
      </w:r>
      <w:r w:rsidRPr="003B20D6">
        <w:rPr>
          <w:rFonts w:ascii="Times New Roman" w:hAnsi="Times New Roman"/>
          <w:sz w:val="28"/>
          <w:szCs w:val="28"/>
        </w:rPr>
        <w:t xml:space="preserve"> за 30 минут до введения цитозара, каждые 12 часов, дни 1-2. Капли с дексаметазоном и 0,9% </w:t>
      </w:r>
      <w:r w:rsidRPr="003B20D6">
        <w:rPr>
          <w:rFonts w:ascii="Times New Roman" w:hAnsi="Times New Roman"/>
          <w:sz w:val="28"/>
          <w:szCs w:val="28"/>
          <w:lang w:val="en-US"/>
        </w:rPr>
        <w:t>NaCl</w:t>
      </w:r>
      <w:r w:rsidRPr="003B20D6">
        <w:rPr>
          <w:rFonts w:ascii="Times New Roman" w:hAnsi="Times New Roman"/>
          <w:sz w:val="28"/>
          <w:szCs w:val="28"/>
        </w:rPr>
        <w:t xml:space="preserve"> закапывать чередуя в оба глаза, каждые 4 часа.</w:t>
      </w:r>
    </w:p>
    <w:p w:rsidR="00F673CE" w:rsidRPr="003B20D6" w:rsidRDefault="00F673CE" w:rsidP="00760F05">
      <w:pPr>
        <w:pStyle w:val="a3"/>
        <w:numPr>
          <w:ilvl w:val="0"/>
          <w:numId w:val="26"/>
        </w:numPr>
        <w:tabs>
          <w:tab w:val="left" w:pos="284"/>
        </w:tabs>
        <w:spacing w:after="0" w:line="240" w:lineRule="auto"/>
        <w:ind w:left="0" w:firstLine="0"/>
        <w:jc w:val="both"/>
        <w:rPr>
          <w:rFonts w:ascii="Times New Roman" w:hAnsi="Times New Roman"/>
          <w:sz w:val="28"/>
          <w:szCs w:val="28"/>
        </w:rPr>
      </w:pPr>
      <w:r w:rsidRPr="003B20D6">
        <w:rPr>
          <w:rFonts w:ascii="Times New Roman" w:hAnsi="Times New Roman"/>
          <w:sz w:val="28"/>
          <w:szCs w:val="28"/>
          <w:lang w:val="en-US"/>
        </w:rPr>
        <w:t>L</w:t>
      </w:r>
      <w:r w:rsidRPr="003B20D6">
        <w:rPr>
          <w:rFonts w:ascii="Times New Roman" w:hAnsi="Times New Roman"/>
          <w:sz w:val="28"/>
          <w:szCs w:val="28"/>
        </w:rPr>
        <w:t>- аспарагиназа 25000 Ед/м</w:t>
      </w:r>
      <w:r w:rsidRPr="003B20D6">
        <w:rPr>
          <w:rFonts w:ascii="Times New Roman" w:hAnsi="Times New Roman"/>
          <w:sz w:val="28"/>
          <w:szCs w:val="28"/>
          <w:vertAlign w:val="superscript"/>
        </w:rPr>
        <w:t>2</w:t>
      </w:r>
      <w:r w:rsidRPr="003B20D6">
        <w:rPr>
          <w:rFonts w:ascii="Times New Roman" w:hAnsi="Times New Roman"/>
          <w:sz w:val="28"/>
          <w:szCs w:val="28"/>
        </w:rPr>
        <w:t xml:space="preserve"> в/в, капельно за 6 часов.  </w:t>
      </w:r>
    </w:p>
    <w:p w:rsidR="00F673CE" w:rsidRPr="00EE54D2" w:rsidRDefault="00EE54D2" w:rsidP="00F455D4">
      <w:pPr>
        <w:spacing w:after="0" w:line="240" w:lineRule="auto"/>
        <w:jc w:val="both"/>
        <w:rPr>
          <w:rFonts w:ascii="Times New Roman" w:hAnsi="Times New Roman" w:cs="Times New Roman"/>
          <w:b/>
          <w:sz w:val="26"/>
          <w:szCs w:val="26"/>
        </w:rPr>
      </w:pPr>
      <w:r w:rsidRPr="00EE54D2">
        <w:rPr>
          <w:rFonts w:ascii="Times New Roman" w:hAnsi="Times New Roman" w:cs="Times New Roman"/>
          <w:b/>
          <w:sz w:val="26"/>
          <w:szCs w:val="26"/>
          <w:highlight w:val="red"/>
        </w:rPr>
        <w:t xml:space="preserve">Таблица </w:t>
      </w:r>
      <w:r w:rsidR="005135B6">
        <w:rPr>
          <w:rFonts w:ascii="Times New Roman" w:hAnsi="Times New Roman" w:cs="Times New Roman"/>
          <w:b/>
          <w:sz w:val="26"/>
          <w:szCs w:val="26"/>
          <w:highlight w:val="red"/>
        </w:rPr>
        <w:t>4</w:t>
      </w:r>
      <w:r w:rsidRPr="00EE54D2">
        <w:rPr>
          <w:rFonts w:ascii="Times New Roman" w:hAnsi="Times New Roman" w:cs="Times New Roman"/>
          <w:b/>
          <w:sz w:val="26"/>
          <w:szCs w:val="26"/>
          <w:highlight w:val="red"/>
        </w:rPr>
        <w:t>.</w:t>
      </w:r>
      <w:r w:rsidRPr="00EE54D2">
        <w:rPr>
          <w:rFonts w:ascii="Times New Roman" w:hAnsi="Times New Roman" w:cs="Times New Roman"/>
          <w:b/>
          <w:sz w:val="26"/>
          <w:szCs w:val="26"/>
        </w:rPr>
        <w:t xml:space="preserve"> </w:t>
      </w:r>
      <w:r w:rsidR="00F673CE" w:rsidRPr="00EE54D2">
        <w:rPr>
          <w:rFonts w:ascii="Times New Roman" w:hAnsi="Times New Roman" w:cs="Times New Roman"/>
          <w:b/>
          <w:sz w:val="26"/>
          <w:szCs w:val="26"/>
        </w:rPr>
        <w:t>Дозы эндолюмбального введения препаратов в зависимости от возраста пациентам с лимфобластными лимфомами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2393"/>
        <w:gridCol w:w="2393"/>
        <w:gridCol w:w="2393"/>
      </w:tblGrid>
      <w:tr w:rsidR="00F673CE" w:rsidRPr="003B2552" w:rsidTr="00B417F4">
        <w:tc>
          <w:tcPr>
            <w:tcW w:w="2392" w:type="dxa"/>
          </w:tcPr>
          <w:p w:rsidR="00F673CE" w:rsidRPr="003B2552" w:rsidRDefault="00F673CE" w:rsidP="00F455D4">
            <w:pPr>
              <w:spacing w:after="0" w:line="240" w:lineRule="auto"/>
              <w:jc w:val="both"/>
              <w:rPr>
                <w:rFonts w:ascii="Times New Roman" w:hAnsi="Times New Roman" w:cs="Times New Roman"/>
                <w:b/>
                <w:sz w:val="24"/>
                <w:szCs w:val="24"/>
              </w:rPr>
            </w:pPr>
            <w:r w:rsidRPr="003B2552">
              <w:rPr>
                <w:rFonts w:ascii="Times New Roman" w:hAnsi="Times New Roman" w:cs="Times New Roman"/>
                <w:b/>
                <w:sz w:val="24"/>
                <w:szCs w:val="24"/>
              </w:rPr>
              <w:t>Возраст</w:t>
            </w:r>
            <w:r w:rsidRPr="003B2552">
              <w:rPr>
                <w:rFonts w:ascii="Times New Roman" w:hAnsi="Times New Roman" w:cs="Times New Roman"/>
                <w:b/>
                <w:sz w:val="24"/>
                <w:szCs w:val="24"/>
                <w:lang w:val="en-US"/>
              </w:rPr>
              <w:t>/</w:t>
            </w:r>
            <w:r w:rsidRPr="003B2552">
              <w:rPr>
                <w:rFonts w:ascii="Times New Roman" w:hAnsi="Times New Roman" w:cs="Times New Roman"/>
                <w:b/>
                <w:sz w:val="24"/>
                <w:szCs w:val="24"/>
              </w:rPr>
              <w:t>препарат</w:t>
            </w:r>
          </w:p>
        </w:tc>
        <w:tc>
          <w:tcPr>
            <w:tcW w:w="2393" w:type="dxa"/>
          </w:tcPr>
          <w:p w:rsidR="00F673CE" w:rsidRPr="003B2552" w:rsidRDefault="00F673CE" w:rsidP="00F455D4">
            <w:pPr>
              <w:spacing w:after="0" w:line="240" w:lineRule="auto"/>
              <w:jc w:val="both"/>
              <w:rPr>
                <w:rFonts w:ascii="Times New Roman" w:hAnsi="Times New Roman" w:cs="Times New Roman"/>
                <w:b/>
                <w:sz w:val="24"/>
                <w:szCs w:val="24"/>
              </w:rPr>
            </w:pPr>
            <w:r w:rsidRPr="003B2552">
              <w:rPr>
                <w:rFonts w:ascii="Times New Roman" w:hAnsi="Times New Roman" w:cs="Times New Roman"/>
                <w:b/>
                <w:sz w:val="24"/>
                <w:szCs w:val="24"/>
              </w:rPr>
              <w:t>Метотрексат, мг</w:t>
            </w:r>
          </w:p>
        </w:tc>
        <w:tc>
          <w:tcPr>
            <w:tcW w:w="2393" w:type="dxa"/>
          </w:tcPr>
          <w:p w:rsidR="00F673CE" w:rsidRPr="003B2552" w:rsidRDefault="00F673CE" w:rsidP="00F455D4">
            <w:pPr>
              <w:spacing w:after="0" w:line="240" w:lineRule="auto"/>
              <w:jc w:val="both"/>
              <w:rPr>
                <w:rFonts w:ascii="Times New Roman" w:hAnsi="Times New Roman" w:cs="Times New Roman"/>
                <w:b/>
                <w:sz w:val="24"/>
                <w:szCs w:val="24"/>
              </w:rPr>
            </w:pPr>
            <w:r w:rsidRPr="003B2552">
              <w:rPr>
                <w:rFonts w:ascii="Times New Roman" w:hAnsi="Times New Roman" w:cs="Times New Roman"/>
                <w:b/>
                <w:sz w:val="24"/>
                <w:szCs w:val="24"/>
              </w:rPr>
              <w:t>Цитозар, мг</w:t>
            </w:r>
          </w:p>
        </w:tc>
        <w:tc>
          <w:tcPr>
            <w:tcW w:w="2393" w:type="dxa"/>
          </w:tcPr>
          <w:p w:rsidR="00F673CE" w:rsidRPr="003B2552" w:rsidRDefault="00F673CE" w:rsidP="00F455D4">
            <w:pPr>
              <w:spacing w:after="0" w:line="240" w:lineRule="auto"/>
              <w:jc w:val="both"/>
              <w:rPr>
                <w:rFonts w:ascii="Times New Roman" w:hAnsi="Times New Roman" w:cs="Times New Roman"/>
                <w:b/>
                <w:sz w:val="24"/>
                <w:szCs w:val="24"/>
              </w:rPr>
            </w:pPr>
            <w:r w:rsidRPr="003B2552">
              <w:rPr>
                <w:rFonts w:ascii="Times New Roman" w:hAnsi="Times New Roman" w:cs="Times New Roman"/>
                <w:b/>
                <w:sz w:val="24"/>
                <w:szCs w:val="24"/>
              </w:rPr>
              <w:t>Преднизолон, мг</w:t>
            </w:r>
          </w:p>
        </w:tc>
      </w:tr>
      <w:tr w:rsidR="00F673CE" w:rsidRPr="003B2552" w:rsidTr="00B417F4">
        <w:tc>
          <w:tcPr>
            <w:tcW w:w="2392" w:type="dxa"/>
          </w:tcPr>
          <w:p w:rsidR="00F673CE" w:rsidRPr="003B2552" w:rsidRDefault="00F673CE" w:rsidP="00F455D4">
            <w:pPr>
              <w:spacing w:after="0" w:line="240" w:lineRule="auto"/>
              <w:jc w:val="both"/>
              <w:rPr>
                <w:rFonts w:ascii="Times New Roman" w:hAnsi="Times New Roman" w:cs="Times New Roman"/>
                <w:b/>
                <w:sz w:val="24"/>
                <w:szCs w:val="24"/>
              </w:rPr>
            </w:pPr>
            <w:r w:rsidRPr="003B2552">
              <w:rPr>
                <w:rFonts w:ascii="Times New Roman" w:hAnsi="Times New Roman" w:cs="Times New Roman"/>
                <w:b/>
                <w:sz w:val="24"/>
                <w:szCs w:val="24"/>
              </w:rPr>
              <w:t>Менее 1 года</w:t>
            </w:r>
          </w:p>
        </w:tc>
        <w:tc>
          <w:tcPr>
            <w:tcW w:w="2393" w:type="dxa"/>
          </w:tcPr>
          <w:p w:rsidR="00F673CE" w:rsidRPr="003B2552" w:rsidRDefault="00F673CE" w:rsidP="00F455D4">
            <w:pPr>
              <w:spacing w:after="0" w:line="240" w:lineRule="auto"/>
              <w:jc w:val="both"/>
              <w:rPr>
                <w:rFonts w:ascii="Times New Roman" w:hAnsi="Times New Roman" w:cs="Times New Roman"/>
                <w:sz w:val="24"/>
                <w:szCs w:val="24"/>
              </w:rPr>
            </w:pPr>
            <w:r w:rsidRPr="003B2552">
              <w:rPr>
                <w:rFonts w:ascii="Times New Roman" w:hAnsi="Times New Roman" w:cs="Times New Roman"/>
                <w:sz w:val="24"/>
                <w:szCs w:val="24"/>
              </w:rPr>
              <w:t>6</w:t>
            </w:r>
          </w:p>
        </w:tc>
        <w:tc>
          <w:tcPr>
            <w:tcW w:w="2393" w:type="dxa"/>
          </w:tcPr>
          <w:p w:rsidR="00F673CE" w:rsidRPr="003B2552" w:rsidRDefault="00F673CE" w:rsidP="00F455D4">
            <w:pPr>
              <w:spacing w:after="0" w:line="240" w:lineRule="auto"/>
              <w:jc w:val="both"/>
              <w:rPr>
                <w:rFonts w:ascii="Times New Roman" w:hAnsi="Times New Roman" w:cs="Times New Roman"/>
                <w:sz w:val="24"/>
                <w:szCs w:val="24"/>
              </w:rPr>
            </w:pPr>
            <w:r w:rsidRPr="003B2552">
              <w:rPr>
                <w:rFonts w:ascii="Times New Roman" w:hAnsi="Times New Roman" w:cs="Times New Roman"/>
                <w:sz w:val="24"/>
                <w:szCs w:val="24"/>
              </w:rPr>
              <w:t>16</w:t>
            </w:r>
          </w:p>
        </w:tc>
        <w:tc>
          <w:tcPr>
            <w:tcW w:w="2393" w:type="dxa"/>
          </w:tcPr>
          <w:p w:rsidR="00F673CE" w:rsidRPr="003B2552" w:rsidRDefault="00F673CE" w:rsidP="00F455D4">
            <w:pPr>
              <w:spacing w:after="0" w:line="240" w:lineRule="auto"/>
              <w:jc w:val="both"/>
              <w:rPr>
                <w:rFonts w:ascii="Times New Roman" w:hAnsi="Times New Roman" w:cs="Times New Roman"/>
                <w:sz w:val="24"/>
                <w:szCs w:val="24"/>
              </w:rPr>
            </w:pPr>
            <w:r w:rsidRPr="003B2552">
              <w:rPr>
                <w:rFonts w:ascii="Times New Roman" w:hAnsi="Times New Roman" w:cs="Times New Roman"/>
                <w:sz w:val="24"/>
                <w:szCs w:val="24"/>
              </w:rPr>
              <w:t>4</w:t>
            </w:r>
          </w:p>
        </w:tc>
      </w:tr>
      <w:tr w:rsidR="00F673CE" w:rsidRPr="003B2552" w:rsidTr="00B417F4">
        <w:tc>
          <w:tcPr>
            <w:tcW w:w="2392" w:type="dxa"/>
          </w:tcPr>
          <w:p w:rsidR="00F673CE" w:rsidRPr="003B2552" w:rsidRDefault="00F673CE" w:rsidP="00F455D4">
            <w:pPr>
              <w:spacing w:after="0" w:line="240" w:lineRule="auto"/>
              <w:jc w:val="both"/>
              <w:rPr>
                <w:rFonts w:ascii="Times New Roman" w:hAnsi="Times New Roman" w:cs="Times New Roman"/>
                <w:b/>
                <w:sz w:val="24"/>
                <w:szCs w:val="24"/>
              </w:rPr>
            </w:pPr>
            <w:r w:rsidRPr="003B2552">
              <w:rPr>
                <w:rFonts w:ascii="Times New Roman" w:hAnsi="Times New Roman" w:cs="Times New Roman"/>
                <w:b/>
                <w:sz w:val="24"/>
                <w:szCs w:val="24"/>
              </w:rPr>
              <w:t>1-2 года</w:t>
            </w:r>
          </w:p>
        </w:tc>
        <w:tc>
          <w:tcPr>
            <w:tcW w:w="2393" w:type="dxa"/>
          </w:tcPr>
          <w:p w:rsidR="00F673CE" w:rsidRPr="003B2552" w:rsidRDefault="00F673CE" w:rsidP="00F455D4">
            <w:pPr>
              <w:spacing w:after="0" w:line="240" w:lineRule="auto"/>
              <w:jc w:val="both"/>
              <w:rPr>
                <w:rFonts w:ascii="Times New Roman" w:hAnsi="Times New Roman" w:cs="Times New Roman"/>
                <w:sz w:val="24"/>
                <w:szCs w:val="24"/>
              </w:rPr>
            </w:pPr>
            <w:r w:rsidRPr="003B2552">
              <w:rPr>
                <w:rFonts w:ascii="Times New Roman" w:hAnsi="Times New Roman" w:cs="Times New Roman"/>
                <w:sz w:val="24"/>
                <w:szCs w:val="24"/>
              </w:rPr>
              <w:t>8</w:t>
            </w:r>
          </w:p>
        </w:tc>
        <w:tc>
          <w:tcPr>
            <w:tcW w:w="2393" w:type="dxa"/>
          </w:tcPr>
          <w:p w:rsidR="00F673CE" w:rsidRPr="003B2552" w:rsidRDefault="00F673CE" w:rsidP="00F455D4">
            <w:pPr>
              <w:spacing w:after="0" w:line="240" w:lineRule="auto"/>
              <w:jc w:val="both"/>
              <w:rPr>
                <w:rFonts w:ascii="Times New Roman" w:hAnsi="Times New Roman" w:cs="Times New Roman"/>
                <w:sz w:val="24"/>
                <w:szCs w:val="24"/>
              </w:rPr>
            </w:pPr>
            <w:r w:rsidRPr="003B2552">
              <w:rPr>
                <w:rFonts w:ascii="Times New Roman" w:hAnsi="Times New Roman" w:cs="Times New Roman"/>
                <w:sz w:val="24"/>
                <w:szCs w:val="24"/>
              </w:rPr>
              <w:t>20</w:t>
            </w:r>
          </w:p>
        </w:tc>
        <w:tc>
          <w:tcPr>
            <w:tcW w:w="2393" w:type="dxa"/>
          </w:tcPr>
          <w:p w:rsidR="00F673CE" w:rsidRPr="003B2552" w:rsidRDefault="00F673CE" w:rsidP="00F455D4">
            <w:pPr>
              <w:spacing w:after="0" w:line="240" w:lineRule="auto"/>
              <w:jc w:val="both"/>
              <w:rPr>
                <w:rFonts w:ascii="Times New Roman" w:hAnsi="Times New Roman" w:cs="Times New Roman"/>
                <w:sz w:val="24"/>
                <w:szCs w:val="24"/>
              </w:rPr>
            </w:pPr>
            <w:r w:rsidRPr="003B2552">
              <w:rPr>
                <w:rFonts w:ascii="Times New Roman" w:hAnsi="Times New Roman" w:cs="Times New Roman"/>
                <w:sz w:val="24"/>
                <w:szCs w:val="24"/>
              </w:rPr>
              <w:t>6</w:t>
            </w:r>
          </w:p>
        </w:tc>
      </w:tr>
      <w:tr w:rsidR="00F673CE" w:rsidRPr="003B2552" w:rsidTr="00B417F4">
        <w:tc>
          <w:tcPr>
            <w:tcW w:w="2392" w:type="dxa"/>
          </w:tcPr>
          <w:p w:rsidR="00F673CE" w:rsidRPr="003B2552" w:rsidRDefault="00F673CE" w:rsidP="00F455D4">
            <w:pPr>
              <w:spacing w:after="0" w:line="240" w:lineRule="auto"/>
              <w:jc w:val="both"/>
              <w:rPr>
                <w:rFonts w:ascii="Times New Roman" w:hAnsi="Times New Roman" w:cs="Times New Roman"/>
                <w:b/>
                <w:sz w:val="24"/>
                <w:szCs w:val="24"/>
              </w:rPr>
            </w:pPr>
            <w:r w:rsidRPr="003B2552">
              <w:rPr>
                <w:rFonts w:ascii="Times New Roman" w:hAnsi="Times New Roman" w:cs="Times New Roman"/>
                <w:b/>
                <w:sz w:val="24"/>
                <w:szCs w:val="24"/>
              </w:rPr>
              <w:t>2-3 года</w:t>
            </w:r>
          </w:p>
        </w:tc>
        <w:tc>
          <w:tcPr>
            <w:tcW w:w="2393" w:type="dxa"/>
          </w:tcPr>
          <w:p w:rsidR="00F673CE" w:rsidRPr="003B2552" w:rsidRDefault="00F673CE" w:rsidP="00F455D4">
            <w:pPr>
              <w:spacing w:after="0" w:line="240" w:lineRule="auto"/>
              <w:jc w:val="both"/>
              <w:rPr>
                <w:rFonts w:ascii="Times New Roman" w:hAnsi="Times New Roman" w:cs="Times New Roman"/>
                <w:sz w:val="24"/>
                <w:szCs w:val="24"/>
              </w:rPr>
            </w:pPr>
            <w:r w:rsidRPr="003B2552">
              <w:rPr>
                <w:rFonts w:ascii="Times New Roman" w:hAnsi="Times New Roman" w:cs="Times New Roman"/>
                <w:sz w:val="24"/>
                <w:szCs w:val="24"/>
              </w:rPr>
              <w:t>10</w:t>
            </w:r>
          </w:p>
        </w:tc>
        <w:tc>
          <w:tcPr>
            <w:tcW w:w="2393" w:type="dxa"/>
          </w:tcPr>
          <w:p w:rsidR="00F673CE" w:rsidRPr="003B2552" w:rsidRDefault="00F673CE" w:rsidP="00F455D4">
            <w:pPr>
              <w:spacing w:after="0" w:line="240" w:lineRule="auto"/>
              <w:jc w:val="both"/>
              <w:rPr>
                <w:rFonts w:ascii="Times New Roman" w:hAnsi="Times New Roman" w:cs="Times New Roman"/>
                <w:sz w:val="24"/>
                <w:szCs w:val="24"/>
              </w:rPr>
            </w:pPr>
            <w:r w:rsidRPr="003B2552">
              <w:rPr>
                <w:rFonts w:ascii="Times New Roman" w:hAnsi="Times New Roman" w:cs="Times New Roman"/>
                <w:sz w:val="24"/>
                <w:szCs w:val="24"/>
              </w:rPr>
              <w:t>26</w:t>
            </w:r>
          </w:p>
        </w:tc>
        <w:tc>
          <w:tcPr>
            <w:tcW w:w="2393" w:type="dxa"/>
          </w:tcPr>
          <w:p w:rsidR="00F673CE" w:rsidRPr="003B2552" w:rsidRDefault="00F673CE" w:rsidP="00F455D4">
            <w:pPr>
              <w:spacing w:after="0" w:line="240" w:lineRule="auto"/>
              <w:jc w:val="both"/>
              <w:rPr>
                <w:rFonts w:ascii="Times New Roman" w:hAnsi="Times New Roman" w:cs="Times New Roman"/>
                <w:sz w:val="24"/>
                <w:szCs w:val="24"/>
              </w:rPr>
            </w:pPr>
            <w:r w:rsidRPr="003B2552">
              <w:rPr>
                <w:rFonts w:ascii="Times New Roman" w:hAnsi="Times New Roman" w:cs="Times New Roman"/>
                <w:sz w:val="24"/>
                <w:szCs w:val="24"/>
              </w:rPr>
              <w:t>8</w:t>
            </w:r>
          </w:p>
        </w:tc>
      </w:tr>
      <w:tr w:rsidR="00F673CE" w:rsidRPr="003B2552" w:rsidTr="00B417F4">
        <w:tc>
          <w:tcPr>
            <w:tcW w:w="2392" w:type="dxa"/>
          </w:tcPr>
          <w:p w:rsidR="00F673CE" w:rsidRPr="003B2552" w:rsidRDefault="00F673CE" w:rsidP="00F455D4">
            <w:pPr>
              <w:spacing w:after="0" w:line="240" w:lineRule="auto"/>
              <w:jc w:val="both"/>
              <w:rPr>
                <w:rFonts w:ascii="Times New Roman" w:hAnsi="Times New Roman" w:cs="Times New Roman"/>
                <w:b/>
                <w:sz w:val="24"/>
                <w:szCs w:val="24"/>
              </w:rPr>
            </w:pPr>
            <w:r w:rsidRPr="003B2552">
              <w:rPr>
                <w:rFonts w:ascii="Times New Roman" w:hAnsi="Times New Roman" w:cs="Times New Roman"/>
                <w:b/>
                <w:sz w:val="24"/>
                <w:szCs w:val="24"/>
              </w:rPr>
              <w:t>Старше 3 лет</w:t>
            </w:r>
          </w:p>
        </w:tc>
        <w:tc>
          <w:tcPr>
            <w:tcW w:w="2393" w:type="dxa"/>
          </w:tcPr>
          <w:p w:rsidR="00F673CE" w:rsidRPr="003B2552" w:rsidRDefault="00F673CE" w:rsidP="00F455D4">
            <w:pPr>
              <w:spacing w:after="0" w:line="240" w:lineRule="auto"/>
              <w:jc w:val="both"/>
              <w:rPr>
                <w:rFonts w:ascii="Times New Roman" w:hAnsi="Times New Roman" w:cs="Times New Roman"/>
                <w:sz w:val="24"/>
                <w:szCs w:val="24"/>
              </w:rPr>
            </w:pPr>
            <w:r w:rsidRPr="003B2552">
              <w:rPr>
                <w:rFonts w:ascii="Times New Roman" w:hAnsi="Times New Roman" w:cs="Times New Roman"/>
                <w:sz w:val="24"/>
                <w:szCs w:val="24"/>
              </w:rPr>
              <w:t>12</w:t>
            </w:r>
          </w:p>
        </w:tc>
        <w:tc>
          <w:tcPr>
            <w:tcW w:w="2393" w:type="dxa"/>
          </w:tcPr>
          <w:p w:rsidR="00F673CE" w:rsidRPr="003B2552" w:rsidRDefault="00F673CE" w:rsidP="00F455D4">
            <w:pPr>
              <w:spacing w:after="0" w:line="240" w:lineRule="auto"/>
              <w:jc w:val="both"/>
              <w:rPr>
                <w:rFonts w:ascii="Times New Roman" w:hAnsi="Times New Roman" w:cs="Times New Roman"/>
                <w:sz w:val="24"/>
                <w:szCs w:val="24"/>
              </w:rPr>
            </w:pPr>
            <w:r w:rsidRPr="003B2552">
              <w:rPr>
                <w:rFonts w:ascii="Times New Roman" w:hAnsi="Times New Roman" w:cs="Times New Roman"/>
                <w:sz w:val="24"/>
                <w:szCs w:val="24"/>
              </w:rPr>
              <w:t>30</w:t>
            </w:r>
          </w:p>
        </w:tc>
        <w:tc>
          <w:tcPr>
            <w:tcW w:w="2393" w:type="dxa"/>
          </w:tcPr>
          <w:p w:rsidR="00F673CE" w:rsidRPr="003B2552" w:rsidRDefault="00F673CE" w:rsidP="00F455D4">
            <w:pPr>
              <w:spacing w:after="0" w:line="240" w:lineRule="auto"/>
              <w:jc w:val="both"/>
              <w:rPr>
                <w:rFonts w:ascii="Times New Roman" w:hAnsi="Times New Roman" w:cs="Times New Roman"/>
                <w:sz w:val="24"/>
                <w:szCs w:val="24"/>
              </w:rPr>
            </w:pPr>
            <w:r w:rsidRPr="003B2552">
              <w:rPr>
                <w:rFonts w:ascii="Times New Roman" w:hAnsi="Times New Roman" w:cs="Times New Roman"/>
                <w:sz w:val="24"/>
                <w:szCs w:val="24"/>
              </w:rPr>
              <w:t>10</w:t>
            </w:r>
          </w:p>
        </w:tc>
      </w:tr>
    </w:tbl>
    <w:p w:rsidR="00F673CE" w:rsidRPr="003B20D6" w:rsidRDefault="00F673CE" w:rsidP="00F455D4">
      <w:pPr>
        <w:spacing w:after="0" w:line="240" w:lineRule="auto"/>
        <w:rPr>
          <w:rFonts w:ascii="Times New Roman" w:hAnsi="Times New Roman" w:cs="Times New Roman"/>
          <w:b/>
          <w:sz w:val="28"/>
          <w:szCs w:val="28"/>
        </w:rPr>
      </w:pPr>
      <w:r w:rsidRPr="00C565AE">
        <w:rPr>
          <w:rFonts w:ascii="Times New Roman" w:hAnsi="Times New Roman" w:cs="Times New Roman"/>
          <w:b/>
          <w:sz w:val="28"/>
          <w:szCs w:val="28"/>
        </w:rPr>
        <w:t>Лист  инфузии</w:t>
      </w:r>
      <w:r w:rsidR="00EE54D2">
        <w:rPr>
          <w:rFonts w:ascii="Times New Roman" w:hAnsi="Times New Roman" w:cs="Times New Roman"/>
          <w:b/>
          <w:sz w:val="28"/>
          <w:szCs w:val="28"/>
        </w:rPr>
        <w:t xml:space="preserve">                              </w:t>
      </w:r>
      <w:r w:rsidRPr="003B2552">
        <w:rPr>
          <w:rFonts w:ascii="Times New Roman" w:hAnsi="Times New Roman" w:cs="Times New Roman"/>
          <w:b/>
          <w:sz w:val="28"/>
          <w:szCs w:val="28"/>
          <w:lang w:val="en-US"/>
        </w:rPr>
        <w:t>BlockHR</w:t>
      </w:r>
      <w:r w:rsidRPr="003B20D6">
        <w:rPr>
          <w:rFonts w:ascii="Times New Roman" w:hAnsi="Times New Roman" w:cs="Times New Roman"/>
          <w:b/>
          <w:sz w:val="28"/>
          <w:szCs w:val="28"/>
        </w:rPr>
        <w:t xml:space="preserve">-1   </w:t>
      </w:r>
    </w:p>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sz w:val="24"/>
          <w:szCs w:val="24"/>
        </w:rPr>
        <w:t>Ф.И.</w:t>
      </w:r>
      <w:r w:rsidR="00687825" w:rsidRPr="00687825">
        <w:rPr>
          <w:rFonts w:ascii="Times New Roman" w:hAnsi="Times New Roman" w:cs="Times New Roman"/>
          <w:sz w:val="24"/>
          <w:szCs w:val="24"/>
        </w:rPr>
        <w:t>О.</w:t>
      </w:r>
      <w:r w:rsidRPr="00687825">
        <w:rPr>
          <w:rFonts w:ascii="Times New Roman" w:hAnsi="Times New Roman" w:cs="Times New Roman"/>
          <w:sz w:val="24"/>
          <w:szCs w:val="24"/>
        </w:rPr>
        <w:t>_____________________________________________</w:t>
      </w:r>
    </w:p>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sz w:val="24"/>
          <w:szCs w:val="24"/>
        </w:rPr>
        <w:t xml:space="preserve"> Диагноз__________________________________________</w:t>
      </w:r>
    </w:p>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sz w:val="24"/>
          <w:szCs w:val="24"/>
        </w:rPr>
        <w:t>Рост, вес, площадь поверхности________кг_________см______м</w:t>
      </w:r>
      <w:r w:rsidRPr="00687825">
        <w:rPr>
          <w:rFonts w:ascii="Times New Roman" w:hAnsi="Times New Roman" w:cs="Times New Roman"/>
          <w:sz w:val="24"/>
          <w:szCs w:val="24"/>
          <w:vertAlign w:val="superscript"/>
        </w:rPr>
        <w:t>2</w:t>
      </w:r>
    </w:p>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sz w:val="24"/>
          <w:szCs w:val="24"/>
        </w:rPr>
        <w:t>Дата______________________________________________</w:t>
      </w:r>
    </w:p>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sz w:val="24"/>
          <w:szCs w:val="24"/>
        </w:rPr>
        <w:t>Суточный подвод жидкости из расчета ______л/м</w:t>
      </w:r>
      <w:r w:rsidRPr="00687825">
        <w:rPr>
          <w:rFonts w:ascii="Times New Roman" w:hAnsi="Times New Roman" w:cs="Times New Roman"/>
          <w:sz w:val="24"/>
          <w:szCs w:val="24"/>
          <w:vertAlign w:val="superscript"/>
        </w:rPr>
        <w:t>2</w:t>
      </w:r>
      <w:r w:rsidRPr="00687825">
        <w:rPr>
          <w:rFonts w:ascii="Times New Roman" w:hAnsi="Times New Roman" w:cs="Times New Roman"/>
          <w:sz w:val="24"/>
          <w:szCs w:val="24"/>
        </w:rPr>
        <w:t xml:space="preserve"> =__________мл/сут</w:t>
      </w:r>
    </w:p>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sz w:val="24"/>
          <w:szCs w:val="24"/>
        </w:rPr>
        <w:t xml:space="preserve">5% глюкоза- 400,0                                      0,9% </w:t>
      </w:r>
      <w:r w:rsidRPr="00687825">
        <w:rPr>
          <w:rFonts w:ascii="Times New Roman" w:hAnsi="Times New Roman" w:cs="Times New Roman"/>
          <w:sz w:val="24"/>
          <w:szCs w:val="24"/>
          <w:lang w:val="en-US"/>
        </w:rPr>
        <w:t>NaCl</w:t>
      </w:r>
      <w:r w:rsidRPr="00687825">
        <w:rPr>
          <w:rFonts w:ascii="Times New Roman" w:hAnsi="Times New Roman" w:cs="Times New Roman"/>
          <w:sz w:val="24"/>
          <w:szCs w:val="24"/>
        </w:rPr>
        <w:t>-   400,0</w:t>
      </w:r>
    </w:p>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sz w:val="24"/>
          <w:szCs w:val="24"/>
        </w:rPr>
        <w:lastRenderedPageBreak/>
        <w:t xml:space="preserve">7,5%  </w:t>
      </w:r>
      <w:r w:rsidRPr="00687825">
        <w:rPr>
          <w:rFonts w:ascii="Times New Roman" w:hAnsi="Times New Roman" w:cs="Times New Roman"/>
          <w:sz w:val="24"/>
          <w:szCs w:val="24"/>
          <w:lang w:val="en-US"/>
        </w:rPr>
        <w:t>KCl</w:t>
      </w:r>
      <w:r w:rsidRPr="00687825">
        <w:rPr>
          <w:rFonts w:ascii="Times New Roman" w:hAnsi="Times New Roman" w:cs="Times New Roman"/>
          <w:sz w:val="24"/>
          <w:szCs w:val="24"/>
        </w:rPr>
        <w:t xml:space="preserve">-     12,0          чередовать           7,5%  </w:t>
      </w:r>
      <w:r w:rsidRPr="00687825">
        <w:rPr>
          <w:rFonts w:ascii="Times New Roman" w:hAnsi="Times New Roman" w:cs="Times New Roman"/>
          <w:sz w:val="24"/>
          <w:szCs w:val="24"/>
          <w:lang w:val="en-US"/>
        </w:rPr>
        <w:t>KCl</w:t>
      </w:r>
      <w:r w:rsidRPr="00687825">
        <w:rPr>
          <w:rFonts w:ascii="Times New Roman" w:hAnsi="Times New Roman" w:cs="Times New Roman"/>
          <w:sz w:val="24"/>
          <w:szCs w:val="24"/>
        </w:rPr>
        <w:t xml:space="preserve">-     12,0                      </w:t>
      </w:r>
    </w:p>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sz w:val="24"/>
          <w:szCs w:val="24"/>
        </w:rPr>
        <w:t>3% сода -       42,0                                       3% сода -       42,0</w:t>
      </w:r>
    </w:p>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sz w:val="24"/>
          <w:szCs w:val="24"/>
        </w:rPr>
        <w:t xml:space="preserve"> Скорость инфузии________    мл/час__________капель/мин</w:t>
      </w:r>
    </w:p>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sz w:val="24"/>
          <w:szCs w:val="24"/>
        </w:rPr>
        <w:t xml:space="preserve">Дата:__________время:___________: </w:t>
      </w:r>
      <w:r w:rsidRPr="00687825">
        <w:rPr>
          <w:rFonts w:ascii="Times New Roman" w:hAnsi="Times New Roman" w:cs="Times New Roman"/>
          <w:b/>
          <w:sz w:val="24"/>
          <w:szCs w:val="24"/>
        </w:rPr>
        <w:t>Винкристин_______</w:t>
      </w:r>
      <w:r w:rsidRPr="00687825">
        <w:rPr>
          <w:rFonts w:ascii="Times New Roman" w:hAnsi="Times New Roman" w:cs="Times New Roman"/>
          <w:sz w:val="24"/>
          <w:szCs w:val="24"/>
        </w:rPr>
        <w:t>мг в/в стр</w:t>
      </w:r>
    </w:p>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sz w:val="24"/>
          <w:szCs w:val="24"/>
        </w:rPr>
        <w:t>Дата:____________время:_____________:</w:t>
      </w:r>
    </w:p>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b/>
          <w:sz w:val="24"/>
          <w:szCs w:val="24"/>
        </w:rPr>
        <w:t>Метотрексат___________</w:t>
      </w:r>
      <w:r w:rsidRPr="00687825">
        <w:rPr>
          <w:rFonts w:ascii="Times New Roman" w:hAnsi="Times New Roman" w:cs="Times New Roman"/>
          <w:sz w:val="24"/>
          <w:szCs w:val="24"/>
        </w:rPr>
        <w:t>мг+5% глюкоза 400,0 мл в/в через инфузомат</w:t>
      </w:r>
    </w:p>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sz w:val="24"/>
          <w:szCs w:val="24"/>
        </w:rPr>
        <w:t>первые 30 минут скорость 80 мл/час, затем 10 мл/час</w:t>
      </w:r>
    </w:p>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sz w:val="24"/>
          <w:szCs w:val="24"/>
        </w:rPr>
        <w:t>Метотрексат закончить______________________</w:t>
      </w:r>
    </w:p>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b/>
          <w:sz w:val="24"/>
          <w:szCs w:val="24"/>
        </w:rPr>
        <w:t xml:space="preserve">Дата__________ Лейковорин </w:t>
      </w:r>
      <w:r w:rsidRPr="00687825">
        <w:rPr>
          <w:rFonts w:ascii="Times New Roman" w:hAnsi="Times New Roman" w:cs="Times New Roman"/>
          <w:sz w:val="24"/>
          <w:szCs w:val="24"/>
        </w:rPr>
        <w:t xml:space="preserve">   в/в струйно: ____________________</w:t>
      </w:r>
    </w:p>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sz w:val="24"/>
          <w:szCs w:val="24"/>
        </w:rPr>
        <w:t xml:space="preserve">                                                                           ____________________</w:t>
      </w:r>
    </w:p>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sz w:val="24"/>
          <w:szCs w:val="24"/>
        </w:rPr>
        <w:t xml:space="preserve">                                                                            ____________________ </w:t>
      </w:r>
    </w:p>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sz w:val="24"/>
          <w:szCs w:val="24"/>
        </w:rPr>
        <w:t>Дата_________________________________________Время_____________</w:t>
      </w:r>
    </w:p>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b/>
          <w:sz w:val="24"/>
          <w:szCs w:val="24"/>
        </w:rPr>
        <w:t>Низкодозн. эндоксан_________</w:t>
      </w:r>
      <w:r w:rsidRPr="00687825">
        <w:rPr>
          <w:rFonts w:ascii="Times New Roman" w:hAnsi="Times New Roman" w:cs="Times New Roman"/>
          <w:sz w:val="24"/>
          <w:szCs w:val="24"/>
        </w:rPr>
        <w:t>мг +100,0 физ.р-ра в/в кап за 1 час (33 кап/мин)</w:t>
      </w:r>
    </w:p>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sz w:val="24"/>
          <w:szCs w:val="24"/>
        </w:rPr>
        <w:t>Дата:__________________________________время: _____ч;______ч;_______ч</w:t>
      </w:r>
    </w:p>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b/>
          <w:sz w:val="24"/>
          <w:szCs w:val="24"/>
        </w:rPr>
        <w:t>Урометоксан</w:t>
      </w:r>
      <w:r w:rsidRPr="00687825">
        <w:rPr>
          <w:rFonts w:ascii="Times New Roman" w:hAnsi="Times New Roman" w:cs="Times New Roman"/>
          <w:sz w:val="24"/>
          <w:szCs w:val="24"/>
        </w:rPr>
        <w:t xml:space="preserve"> _____________мг в/в стр</w:t>
      </w:r>
    </w:p>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sz w:val="24"/>
          <w:szCs w:val="24"/>
        </w:rPr>
        <w:t>Дата:__________________________________     время:____________________</w:t>
      </w:r>
    </w:p>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b/>
          <w:sz w:val="24"/>
          <w:szCs w:val="24"/>
        </w:rPr>
        <w:t>витамин В</w:t>
      </w:r>
      <w:r w:rsidRPr="00687825">
        <w:rPr>
          <w:rFonts w:ascii="Times New Roman" w:hAnsi="Times New Roman" w:cs="Times New Roman"/>
          <w:b/>
          <w:sz w:val="24"/>
          <w:szCs w:val="24"/>
          <w:vertAlign w:val="subscript"/>
        </w:rPr>
        <w:t>6</w:t>
      </w:r>
      <w:r w:rsidRPr="00687825">
        <w:rPr>
          <w:rFonts w:ascii="Times New Roman" w:hAnsi="Times New Roman" w:cs="Times New Roman"/>
          <w:sz w:val="24"/>
          <w:szCs w:val="24"/>
          <w:vertAlign w:val="subscript"/>
        </w:rPr>
        <w:t>_</w:t>
      </w:r>
      <w:r w:rsidRPr="00687825">
        <w:rPr>
          <w:rFonts w:ascii="Times New Roman" w:hAnsi="Times New Roman" w:cs="Times New Roman"/>
          <w:sz w:val="24"/>
          <w:szCs w:val="24"/>
        </w:rPr>
        <w:t>__________мл в/в стр</w:t>
      </w:r>
    </w:p>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sz w:val="24"/>
          <w:szCs w:val="24"/>
        </w:rPr>
        <w:t>Дата:________________________________________время: ________________</w:t>
      </w:r>
    </w:p>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b/>
          <w:sz w:val="24"/>
          <w:szCs w:val="24"/>
        </w:rPr>
        <w:t xml:space="preserve">ОНДЕМ </w:t>
      </w:r>
      <w:r w:rsidRPr="00687825">
        <w:rPr>
          <w:rFonts w:ascii="Times New Roman" w:hAnsi="Times New Roman" w:cs="Times New Roman"/>
          <w:sz w:val="24"/>
          <w:szCs w:val="24"/>
        </w:rPr>
        <w:t>______мг в/в кап  на 50,0 физ.р-ра (33 кап/мин)</w:t>
      </w:r>
    </w:p>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sz w:val="24"/>
          <w:szCs w:val="24"/>
        </w:rPr>
        <w:t>Дата_________________________________________время________________</w:t>
      </w:r>
    </w:p>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b/>
          <w:sz w:val="24"/>
          <w:szCs w:val="24"/>
        </w:rPr>
        <w:t>Цитозар________</w:t>
      </w:r>
      <w:r w:rsidRPr="00687825">
        <w:rPr>
          <w:rFonts w:ascii="Times New Roman" w:hAnsi="Times New Roman" w:cs="Times New Roman"/>
          <w:sz w:val="24"/>
          <w:szCs w:val="24"/>
        </w:rPr>
        <w:t>мг+_________мл 5% глюкозы в/в кап за 3 часа _____кап/мин</w:t>
      </w:r>
    </w:p>
    <w:p w:rsidR="00F673CE" w:rsidRPr="00687825" w:rsidRDefault="00F673CE" w:rsidP="00F455D4">
      <w:pPr>
        <w:spacing w:after="0" w:line="240" w:lineRule="auto"/>
        <w:jc w:val="both"/>
        <w:rPr>
          <w:rFonts w:ascii="Times New Roman" w:hAnsi="Times New Roman" w:cs="Times New Roman"/>
          <w:b/>
          <w:sz w:val="24"/>
          <w:szCs w:val="24"/>
        </w:rPr>
      </w:pPr>
      <w:r w:rsidRPr="00687825">
        <w:rPr>
          <w:rFonts w:ascii="Times New Roman" w:hAnsi="Times New Roman" w:cs="Times New Roman"/>
          <w:sz w:val="24"/>
          <w:szCs w:val="24"/>
        </w:rPr>
        <w:t>Дата__________________________время</w:t>
      </w:r>
      <w:r w:rsidRPr="00687825">
        <w:rPr>
          <w:rFonts w:ascii="Times New Roman" w:hAnsi="Times New Roman" w:cs="Times New Roman"/>
          <w:b/>
          <w:sz w:val="24"/>
          <w:szCs w:val="24"/>
        </w:rPr>
        <w:t>____________________</w:t>
      </w:r>
    </w:p>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b/>
          <w:sz w:val="24"/>
          <w:szCs w:val="24"/>
          <w:lang w:val="en-US"/>
        </w:rPr>
        <w:t>L</w:t>
      </w:r>
      <w:r w:rsidRPr="00687825">
        <w:rPr>
          <w:rFonts w:ascii="Times New Roman" w:hAnsi="Times New Roman" w:cs="Times New Roman"/>
          <w:b/>
          <w:sz w:val="24"/>
          <w:szCs w:val="24"/>
        </w:rPr>
        <w:t>-аспарагиназа</w:t>
      </w:r>
      <w:r w:rsidRPr="00687825">
        <w:rPr>
          <w:rFonts w:ascii="Times New Roman" w:hAnsi="Times New Roman" w:cs="Times New Roman"/>
          <w:sz w:val="24"/>
          <w:szCs w:val="24"/>
        </w:rPr>
        <w:t>______________ЕД +_______  мл физ-р-ра в/в кап за 6 часов со скоростью__________</w:t>
      </w:r>
    </w:p>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sz w:val="24"/>
          <w:szCs w:val="24"/>
        </w:rPr>
        <w:t>Инфузию отключить_____________________      после осмотра деж. врача!</w:t>
      </w:r>
    </w:p>
    <w:p w:rsidR="00F673CE" w:rsidRPr="00687825" w:rsidRDefault="00F673CE" w:rsidP="005E17F8">
      <w:pPr>
        <w:numPr>
          <w:ilvl w:val="0"/>
          <w:numId w:val="10"/>
        </w:numPr>
        <w:overflowPunct w:val="0"/>
        <w:autoSpaceDE w:val="0"/>
        <w:autoSpaceDN w:val="0"/>
        <w:adjustRightInd w:val="0"/>
        <w:spacing w:after="0" w:line="240" w:lineRule="auto"/>
        <w:ind w:left="0"/>
        <w:jc w:val="both"/>
        <w:textAlignment w:val="baseline"/>
        <w:rPr>
          <w:rFonts w:ascii="Times New Roman" w:hAnsi="Times New Roman" w:cs="Times New Roman"/>
          <w:sz w:val="24"/>
          <w:szCs w:val="24"/>
        </w:rPr>
      </w:pPr>
      <w:r w:rsidRPr="00687825">
        <w:rPr>
          <w:rFonts w:ascii="Times New Roman" w:hAnsi="Times New Roman" w:cs="Times New Roman"/>
          <w:sz w:val="24"/>
          <w:szCs w:val="24"/>
        </w:rPr>
        <w:t>Контроль диуреза,   АД, рН мочи;</w:t>
      </w:r>
    </w:p>
    <w:p w:rsidR="00F673CE" w:rsidRPr="00687825" w:rsidRDefault="00F673CE" w:rsidP="005E17F8">
      <w:pPr>
        <w:numPr>
          <w:ilvl w:val="0"/>
          <w:numId w:val="10"/>
        </w:numPr>
        <w:overflowPunct w:val="0"/>
        <w:autoSpaceDE w:val="0"/>
        <w:autoSpaceDN w:val="0"/>
        <w:adjustRightInd w:val="0"/>
        <w:spacing w:after="0" w:line="240" w:lineRule="auto"/>
        <w:ind w:left="-284" w:firstLine="0"/>
        <w:jc w:val="both"/>
        <w:textAlignment w:val="baseline"/>
        <w:rPr>
          <w:rFonts w:ascii="Times New Roman" w:hAnsi="Times New Roman" w:cs="Times New Roman"/>
          <w:sz w:val="24"/>
          <w:szCs w:val="24"/>
        </w:rPr>
      </w:pPr>
      <w:r w:rsidRPr="00687825">
        <w:rPr>
          <w:rFonts w:ascii="Times New Roman" w:hAnsi="Times New Roman" w:cs="Times New Roman"/>
          <w:sz w:val="24"/>
          <w:szCs w:val="24"/>
        </w:rPr>
        <w:t>Обработка кожи и слизистых, полоскание зева раствором фурациллина, лейковорина, 3% содовым раствором;</w:t>
      </w:r>
    </w:p>
    <w:p w:rsidR="00F673CE" w:rsidRPr="00687825" w:rsidRDefault="00F673CE" w:rsidP="005E17F8">
      <w:pPr>
        <w:numPr>
          <w:ilvl w:val="0"/>
          <w:numId w:val="10"/>
        </w:numPr>
        <w:overflowPunct w:val="0"/>
        <w:autoSpaceDE w:val="0"/>
        <w:autoSpaceDN w:val="0"/>
        <w:adjustRightInd w:val="0"/>
        <w:spacing w:after="0" w:line="240" w:lineRule="auto"/>
        <w:ind w:left="0"/>
        <w:jc w:val="both"/>
        <w:textAlignment w:val="baseline"/>
        <w:rPr>
          <w:rFonts w:ascii="Times New Roman" w:hAnsi="Times New Roman" w:cs="Times New Roman"/>
          <w:sz w:val="24"/>
          <w:szCs w:val="24"/>
        </w:rPr>
      </w:pPr>
      <w:r w:rsidRPr="00687825">
        <w:rPr>
          <w:rFonts w:ascii="Times New Roman" w:hAnsi="Times New Roman" w:cs="Times New Roman"/>
          <w:sz w:val="24"/>
          <w:szCs w:val="24"/>
        </w:rPr>
        <w:t>в глаза физ. раствор 10 кап. х 6 раз в день, софродекс 2 кап. х 4 раза в день.</w:t>
      </w:r>
    </w:p>
    <w:p w:rsidR="00F673CE" w:rsidRPr="003B2552" w:rsidRDefault="00F673CE" w:rsidP="00F455D4">
      <w:pPr>
        <w:pStyle w:val="af6"/>
        <w:ind w:left="360"/>
        <w:rPr>
          <w:b/>
          <w:sz w:val="28"/>
          <w:szCs w:val="28"/>
        </w:rPr>
      </w:pPr>
    </w:p>
    <w:bookmarkStart w:id="11" w:name="_MON_1190473746"/>
    <w:bookmarkStart w:id="12" w:name="_MON_1190475164"/>
    <w:bookmarkStart w:id="13" w:name="_MON_1191662011"/>
    <w:bookmarkStart w:id="14" w:name="_MON_1191662362"/>
    <w:bookmarkStart w:id="15" w:name="_MON_1191662389"/>
    <w:bookmarkStart w:id="16" w:name="_MON_1191677172"/>
    <w:bookmarkStart w:id="17" w:name="_MON_1191741724"/>
    <w:bookmarkStart w:id="18" w:name="_MON_1190473160"/>
    <w:bookmarkEnd w:id="11"/>
    <w:bookmarkEnd w:id="12"/>
    <w:bookmarkEnd w:id="13"/>
    <w:bookmarkEnd w:id="14"/>
    <w:bookmarkEnd w:id="15"/>
    <w:bookmarkEnd w:id="16"/>
    <w:bookmarkEnd w:id="17"/>
    <w:bookmarkEnd w:id="18"/>
    <w:p w:rsidR="00F673CE" w:rsidRPr="003B2552" w:rsidRDefault="00F673CE" w:rsidP="00F455D4">
      <w:pPr>
        <w:pStyle w:val="af6"/>
        <w:ind w:left="360"/>
        <w:rPr>
          <w:sz w:val="28"/>
          <w:szCs w:val="28"/>
        </w:rPr>
      </w:pPr>
      <w:r w:rsidRPr="003B2552">
        <w:rPr>
          <w:sz w:val="28"/>
          <w:szCs w:val="28"/>
        </w:rPr>
        <w:object w:dxaOrig="10179" w:dyaOrig="3986">
          <v:shape id="_x0000_i1028" type="#_x0000_t75" style="width:468pt;height:172.5pt" o:ole="" o:borderbottomcolor="this" fillcolor="window">
            <v:imagedata r:id="rId20" o:title=""/>
            <w10:borderbottom type="single" width="6"/>
          </v:shape>
          <o:OLEObject Type="Embed" ProgID="Word.Picture.8" ShapeID="_x0000_i1028" DrawAspect="Content" ObjectID="_1529155587" r:id="rId21"/>
        </w:object>
      </w:r>
    </w:p>
    <w:p w:rsidR="00F673CE" w:rsidRPr="003B2552" w:rsidRDefault="00F673CE" w:rsidP="00F455D4">
      <w:pPr>
        <w:pStyle w:val="af6"/>
        <w:ind w:left="360"/>
        <w:rPr>
          <w:b/>
          <w:sz w:val="28"/>
          <w:szCs w:val="28"/>
        </w:rPr>
      </w:pPr>
    </w:p>
    <w:p w:rsidR="00F673CE" w:rsidRPr="003B2552" w:rsidRDefault="00F673CE" w:rsidP="00F455D4">
      <w:pPr>
        <w:pStyle w:val="af6"/>
        <w:ind w:left="360"/>
        <w:rPr>
          <w:sz w:val="28"/>
          <w:szCs w:val="28"/>
        </w:rPr>
      </w:pPr>
      <w:r w:rsidRPr="003B2552">
        <w:rPr>
          <w:b/>
          <w:sz w:val="28"/>
          <w:szCs w:val="28"/>
        </w:rPr>
        <w:t>*</w:t>
      </w:r>
      <w:r w:rsidRPr="003B2552">
        <w:rPr>
          <w:sz w:val="28"/>
          <w:szCs w:val="28"/>
        </w:rPr>
        <w:t>При инициальном поражении ЦНС.</w:t>
      </w:r>
    </w:p>
    <w:p w:rsidR="00F673CE" w:rsidRPr="003B2552" w:rsidRDefault="00F673CE" w:rsidP="00F455D4">
      <w:pPr>
        <w:pStyle w:val="af6"/>
        <w:ind w:left="360"/>
        <w:jc w:val="both"/>
        <w:rPr>
          <w:b/>
          <w:sz w:val="28"/>
          <w:szCs w:val="28"/>
        </w:rPr>
      </w:pPr>
      <w:r w:rsidRPr="003B2552">
        <w:rPr>
          <w:b/>
          <w:sz w:val="28"/>
          <w:szCs w:val="28"/>
        </w:rPr>
        <w:t xml:space="preserve">Рис.8  Блок </w:t>
      </w:r>
      <w:r w:rsidRPr="003B2552">
        <w:rPr>
          <w:b/>
          <w:sz w:val="28"/>
          <w:szCs w:val="28"/>
          <w:lang w:val="en-US"/>
        </w:rPr>
        <w:t>HR</w:t>
      </w:r>
      <w:r w:rsidRPr="003B2552">
        <w:rPr>
          <w:b/>
          <w:sz w:val="28"/>
          <w:szCs w:val="28"/>
        </w:rPr>
        <w:t xml:space="preserve"> 2 (</w:t>
      </w:r>
      <w:r w:rsidRPr="003B2552">
        <w:rPr>
          <w:b/>
          <w:bCs/>
          <w:color w:val="000000"/>
          <w:sz w:val="28"/>
          <w:szCs w:val="28"/>
          <w:lang w:val="en-US"/>
        </w:rPr>
        <w:t>EuroLB</w:t>
      </w:r>
      <w:r w:rsidRPr="003B2552">
        <w:rPr>
          <w:b/>
          <w:bCs/>
          <w:color w:val="000000"/>
          <w:sz w:val="28"/>
          <w:szCs w:val="28"/>
        </w:rPr>
        <w:t>2000</w:t>
      </w:r>
      <w:r w:rsidRPr="003B2552">
        <w:rPr>
          <w:b/>
          <w:sz w:val="28"/>
          <w:szCs w:val="28"/>
        </w:rPr>
        <w:t>) в лечении терапевтической группы лимфобластных лимфом</w:t>
      </w:r>
    </w:p>
    <w:p w:rsidR="00F673CE" w:rsidRPr="003B20D6" w:rsidRDefault="00F673CE" w:rsidP="00760F05">
      <w:pPr>
        <w:pStyle w:val="a3"/>
        <w:numPr>
          <w:ilvl w:val="0"/>
          <w:numId w:val="32"/>
        </w:numPr>
        <w:tabs>
          <w:tab w:val="left" w:pos="284"/>
        </w:tabs>
        <w:spacing w:after="0" w:line="240" w:lineRule="auto"/>
        <w:ind w:left="0" w:firstLine="0"/>
        <w:jc w:val="both"/>
        <w:rPr>
          <w:rFonts w:ascii="Times New Roman" w:hAnsi="Times New Roman"/>
          <w:sz w:val="28"/>
          <w:szCs w:val="28"/>
        </w:rPr>
      </w:pPr>
      <w:r w:rsidRPr="003B20D6">
        <w:rPr>
          <w:rFonts w:ascii="Times New Roman" w:hAnsi="Times New Roman"/>
          <w:sz w:val="28"/>
          <w:szCs w:val="28"/>
        </w:rPr>
        <w:t>Дексаметазон 20 мг/м</w:t>
      </w:r>
      <w:r w:rsidRPr="003B20D6">
        <w:rPr>
          <w:rFonts w:ascii="Times New Roman" w:hAnsi="Times New Roman"/>
          <w:sz w:val="28"/>
          <w:szCs w:val="28"/>
          <w:vertAlign w:val="superscript"/>
        </w:rPr>
        <w:t>2</w:t>
      </w:r>
      <w:r w:rsidRPr="003B20D6">
        <w:rPr>
          <w:rFonts w:ascii="Times New Roman" w:hAnsi="Times New Roman"/>
          <w:sz w:val="28"/>
          <w:szCs w:val="28"/>
        </w:rPr>
        <w:t xml:space="preserve"> в/в или внутрь, в 3 приема, дни 1-5.</w:t>
      </w:r>
    </w:p>
    <w:p w:rsidR="00F673CE" w:rsidRPr="003B20D6" w:rsidRDefault="00F673CE" w:rsidP="00760F05">
      <w:pPr>
        <w:pStyle w:val="a3"/>
        <w:numPr>
          <w:ilvl w:val="0"/>
          <w:numId w:val="32"/>
        </w:numPr>
        <w:tabs>
          <w:tab w:val="left" w:pos="284"/>
        </w:tabs>
        <w:spacing w:after="0" w:line="240" w:lineRule="auto"/>
        <w:ind w:left="0" w:firstLine="0"/>
        <w:jc w:val="both"/>
        <w:rPr>
          <w:rFonts w:ascii="Times New Roman" w:hAnsi="Times New Roman"/>
          <w:sz w:val="28"/>
          <w:szCs w:val="28"/>
        </w:rPr>
      </w:pPr>
      <w:r w:rsidRPr="003B20D6">
        <w:rPr>
          <w:rFonts w:ascii="Times New Roman" w:hAnsi="Times New Roman"/>
          <w:sz w:val="28"/>
          <w:szCs w:val="28"/>
        </w:rPr>
        <w:t>Виндезин 3 мг/м</w:t>
      </w:r>
      <w:r w:rsidRPr="003B20D6">
        <w:rPr>
          <w:rFonts w:ascii="Times New Roman" w:hAnsi="Times New Roman"/>
          <w:sz w:val="28"/>
          <w:szCs w:val="28"/>
          <w:vertAlign w:val="superscript"/>
        </w:rPr>
        <w:t>2</w:t>
      </w:r>
      <w:r w:rsidRPr="003B20D6">
        <w:rPr>
          <w:rFonts w:ascii="Times New Roman" w:hAnsi="Times New Roman"/>
          <w:sz w:val="28"/>
          <w:szCs w:val="28"/>
        </w:rPr>
        <w:t xml:space="preserve"> (макс. 5 мг) в/в, стр., дни 1, 6.</w:t>
      </w:r>
    </w:p>
    <w:p w:rsidR="00F673CE" w:rsidRPr="003B20D6" w:rsidRDefault="00F673CE" w:rsidP="00760F05">
      <w:pPr>
        <w:pStyle w:val="a3"/>
        <w:numPr>
          <w:ilvl w:val="0"/>
          <w:numId w:val="32"/>
        </w:numPr>
        <w:tabs>
          <w:tab w:val="left" w:pos="284"/>
        </w:tabs>
        <w:spacing w:after="0" w:line="240" w:lineRule="auto"/>
        <w:ind w:left="0" w:firstLine="0"/>
        <w:jc w:val="both"/>
        <w:rPr>
          <w:rFonts w:ascii="Times New Roman" w:hAnsi="Times New Roman"/>
          <w:sz w:val="28"/>
          <w:szCs w:val="28"/>
        </w:rPr>
      </w:pPr>
      <w:r w:rsidRPr="003B20D6">
        <w:rPr>
          <w:rFonts w:ascii="Times New Roman" w:hAnsi="Times New Roman"/>
          <w:sz w:val="28"/>
          <w:szCs w:val="28"/>
        </w:rPr>
        <w:t>Метотрексат 1г/м</w:t>
      </w:r>
      <w:r w:rsidRPr="003B20D6">
        <w:rPr>
          <w:rFonts w:ascii="Times New Roman" w:hAnsi="Times New Roman"/>
          <w:sz w:val="28"/>
          <w:szCs w:val="28"/>
          <w:vertAlign w:val="superscript"/>
        </w:rPr>
        <w:t>2</w:t>
      </w:r>
      <w:r w:rsidRPr="003B20D6">
        <w:rPr>
          <w:rFonts w:ascii="Times New Roman" w:hAnsi="Times New Roman"/>
          <w:sz w:val="28"/>
          <w:szCs w:val="28"/>
        </w:rPr>
        <w:t xml:space="preserve"> в/в, титрованием за 24 часа, начало в день 1 (10% дозы вводится за 30 мин. И 90% за 23,5 часа). Начало введения при рН мочи более 7,25, </w:t>
      </w:r>
      <w:r w:rsidRPr="003B20D6">
        <w:rPr>
          <w:rFonts w:ascii="Times New Roman" w:hAnsi="Times New Roman"/>
          <w:sz w:val="28"/>
          <w:szCs w:val="28"/>
        </w:rPr>
        <w:lastRenderedPageBreak/>
        <w:t xml:space="preserve">при падении рН мочи менее 7,0 в/в, за 30 минут вводится 4% </w:t>
      </w:r>
      <w:r w:rsidRPr="003B20D6">
        <w:rPr>
          <w:rFonts w:ascii="Times New Roman" w:hAnsi="Times New Roman"/>
          <w:sz w:val="28"/>
          <w:szCs w:val="28"/>
          <w:lang w:val="en-US"/>
        </w:rPr>
        <w:t>NaHCO</w:t>
      </w:r>
      <w:r w:rsidRPr="003B20D6">
        <w:rPr>
          <w:rFonts w:ascii="Times New Roman" w:hAnsi="Times New Roman"/>
          <w:sz w:val="28"/>
          <w:szCs w:val="28"/>
          <w:vertAlign w:val="subscript"/>
        </w:rPr>
        <w:t>3</w:t>
      </w:r>
      <w:r w:rsidRPr="003B20D6">
        <w:rPr>
          <w:rFonts w:ascii="Times New Roman" w:hAnsi="Times New Roman"/>
          <w:sz w:val="28"/>
          <w:szCs w:val="28"/>
        </w:rPr>
        <w:t xml:space="preserve"> в дозе 1 ммоль/кг, разведенный в 0,9% </w:t>
      </w:r>
      <w:r w:rsidRPr="003B20D6">
        <w:rPr>
          <w:rFonts w:ascii="Times New Roman" w:hAnsi="Times New Roman"/>
          <w:sz w:val="28"/>
          <w:szCs w:val="28"/>
          <w:lang w:val="en-US"/>
        </w:rPr>
        <w:t>NaCL</w:t>
      </w:r>
      <w:r w:rsidRPr="003B20D6">
        <w:rPr>
          <w:rFonts w:ascii="Times New Roman" w:hAnsi="Times New Roman"/>
          <w:sz w:val="28"/>
          <w:szCs w:val="28"/>
        </w:rPr>
        <w:t>.</w:t>
      </w:r>
    </w:p>
    <w:p w:rsidR="00F673CE" w:rsidRPr="003B20D6" w:rsidRDefault="00F673CE" w:rsidP="00760F05">
      <w:pPr>
        <w:pStyle w:val="a3"/>
        <w:numPr>
          <w:ilvl w:val="0"/>
          <w:numId w:val="32"/>
        </w:numPr>
        <w:tabs>
          <w:tab w:val="left" w:pos="284"/>
        </w:tabs>
        <w:spacing w:after="0" w:line="240" w:lineRule="auto"/>
        <w:ind w:left="0" w:firstLine="0"/>
        <w:jc w:val="both"/>
        <w:rPr>
          <w:rFonts w:ascii="Times New Roman" w:hAnsi="Times New Roman"/>
          <w:sz w:val="28"/>
          <w:szCs w:val="28"/>
        </w:rPr>
      </w:pPr>
      <w:r w:rsidRPr="003B20D6">
        <w:rPr>
          <w:rFonts w:ascii="Times New Roman" w:hAnsi="Times New Roman"/>
          <w:sz w:val="28"/>
          <w:szCs w:val="28"/>
        </w:rPr>
        <w:t>Лейковорин 30 мг/м</w:t>
      </w:r>
      <w:r w:rsidRPr="003B20D6">
        <w:rPr>
          <w:rFonts w:ascii="Times New Roman" w:hAnsi="Times New Roman"/>
          <w:sz w:val="28"/>
          <w:szCs w:val="28"/>
          <w:vertAlign w:val="superscript"/>
        </w:rPr>
        <w:t>2</w:t>
      </w:r>
      <w:r w:rsidRPr="003B20D6">
        <w:rPr>
          <w:rFonts w:ascii="Times New Roman" w:hAnsi="Times New Roman"/>
          <w:sz w:val="28"/>
          <w:szCs w:val="28"/>
        </w:rPr>
        <w:t xml:space="preserve"> в/в, струйно на 42 час и 15 мг/м</w:t>
      </w:r>
      <w:r w:rsidRPr="003B20D6">
        <w:rPr>
          <w:rFonts w:ascii="Times New Roman" w:hAnsi="Times New Roman"/>
          <w:sz w:val="28"/>
          <w:szCs w:val="28"/>
          <w:vertAlign w:val="superscript"/>
        </w:rPr>
        <w:t>2</w:t>
      </w:r>
      <w:r w:rsidRPr="003B20D6">
        <w:rPr>
          <w:rFonts w:ascii="Times New Roman" w:hAnsi="Times New Roman"/>
          <w:sz w:val="28"/>
          <w:szCs w:val="28"/>
        </w:rPr>
        <w:t xml:space="preserve"> в/в, струйно на 48 и 54 час от начала инфузии метотрексата.</w:t>
      </w:r>
    </w:p>
    <w:p w:rsidR="00F673CE" w:rsidRPr="003B20D6" w:rsidRDefault="00F673CE" w:rsidP="00F455D4">
      <w:pPr>
        <w:tabs>
          <w:tab w:val="left" w:pos="284"/>
        </w:tabs>
        <w:spacing w:after="0" w:line="240" w:lineRule="auto"/>
        <w:jc w:val="both"/>
        <w:rPr>
          <w:rFonts w:ascii="Times New Roman" w:hAnsi="Times New Roman" w:cs="Times New Roman"/>
          <w:sz w:val="28"/>
          <w:szCs w:val="28"/>
        </w:rPr>
      </w:pPr>
      <w:r w:rsidRPr="003B20D6">
        <w:rPr>
          <w:rFonts w:ascii="Times New Roman" w:hAnsi="Times New Roman" w:cs="Times New Roman"/>
          <w:sz w:val="28"/>
          <w:szCs w:val="28"/>
        </w:rPr>
        <w:t>Люмбальная пункция с введением 3 препаратов в возрастных дозах: в день 1 (через 30 минут от начала инфузии метотрексата) и в день 5 при инициальном поражении ЦНС (табл. 8).</w:t>
      </w:r>
    </w:p>
    <w:p w:rsidR="00F673CE" w:rsidRPr="003B20D6" w:rsidRDefault="00F673CE" w:rsidP="00760F05">
      <w:pPr>
        <w:pStyle w:val="a3"/>
        <w:numPr>
          <w:ilvl w:val="0"/>
          <w:numId w:val="33"/>
        </w:numPr>
        <w:tabs>
          <w:tab w:val="left" w:pos="284"/>
        </w:tabs>
        <w:spacing w:after="0" w:line="240" w:lineRule="auto"/>
        <w:ind w:left="0" w:firstLine="0"/>
        <w:jc w:val="both"/>
        <w:rPr>
          <w:rFonts w:ascii="Times New Roman" w:hAnsi="Times New Roman"/>
          <w:sz w:val="28"/>
          <w:szCs w:val="28"/>
        </w:rPr>
      </w:pPr>
      <w:r w:rsidRPr="003B20D6">
        <w:rPr>
          <w:rFonts w:ascii="Times New Roman" w:hAnsi="Times New Roman"/>
          <w:sz w:val="28"/>
          <w:szCs w:val="28"/>
        </w:rPr>
        <w:t>Ифосфамид 800 мг/м</w:t>
      </w:r>
      <w:r w:rsidRPr="003B20D6">
        <w:rPr>
          <w:rFonts w:ascii="Times New Roman" w:hAnsi="Times New Roman"/>
          <w:sz w:val="28"/>
          <w:szCs w:val="28"/>
          <w:vertAlign w:val="superscript"/>
        </w:rPr>
        <w:t>2</w:t>
      </w:r>
      <w:r w:rsidRPr="003B20D6">
        <w:rPr>
          <w:rFonts w:ascii="Times New Roman" w:hAnsi="Times New Roman"/>
          <w:sz w:val="28"/>
          <w:szCs w:val="28"/>
        </w:rPr>
        <w:t xml:space="preserve"> в/в, кап. за 1 час, с интервалом в 12 часов, дни 2-4, всего 5 введений,  уромитексан (месна) 330 мг/м</w:t>
      </w:r>
      <w:r w:rsidRPr="003B20D6">
        <w:rPr>
          <w:rFonts w:ascii="Times New Roman" w:hAnsi="Times New Roman"/>
          <w:sz w:val="28"/>
          <w:szCs w:val="28"/>
          <w:vertAlign w:val="superscript"/>
        </w:rPr>
        <w:t>2</w:t>
      </w:r>
      <w:r w:rsidRPr="003B20D6">
        <w:rPr>
          <w:rFonts w:ascii="Times New Roman" w:hAnsi="Times New Roman"/>
          <w:sz w:val="28"/>
          <w:szCs w:val="28"/>
        </w:rPr>
        <w:t xml:space="preserve"> в/в, струйно на 0, 4, 8 час от начала инфузии ифосфамида, дни 2-4.</w:t>
      </w:r>
    </w:p>
    <w:p w:rsidR="00F673CE" w:rsidRPr="003B20D6" w:rsidRDefault="00F673CE" w:rsidP="00760F05">
      <w:pPr>
        <w:pStyle w:val="a3"/>
        <w:numPr>
          <w:ilvl w:val="0"/>
          <w:numId w:val="33"/>
        </w:numPr>
        <w:tabs>
          <w:tab w:val="left" w:pos="284"/>
        </w:tabs>
        <w:spacing w:after="0" w:line="240" w:lineRule="auto"/>
        <w:ind w:left="0" w:firstLine="0"/>
        <w:jc w:val="both"/>
        <w:rPr>
          <w:rFonts w:ascii="Times New Roman" w:hAnsi="Times New Roman"/>
          <w:sz w:val="28"/>
          <w:szCs w:val="28"/>
        </w:rPr>
      </w:pPr>
      <w:r w:rsidRPr="003B20D6">
        <w:rPr>
          <w:rFonts w:ascii="Times New Roman" w:hAnsi="Times New Roman"/>
          <w:sz w:val="28"/>
          <w:szCs w:val="28"/>
        </w:rPr>
        <w:t>Даунорубицин 30 мг/м</w:t>
      </w:r>
      <w:r w:rsidRPr="003B20D6">
        <w:rPr>
          <w:rFonts w:ascii="Times New Roman" w:hAnsi="Times New Roman"/>
          <w:sz w:val="28"/>
          <w:szCs w:val="28"/>
          <w:vertAlign w:val="superscript"/>
        </w:rPr>
        <w:t>2</w:t>
      </w:r>
      <w:r w:rsidRPr="003B20D6">
        <w:rPr>
          <w:rFonts w:ascii="Times New Roman" w:hAnsi="Times New Roman"/>
          <w:sz w:val="28"/>
          <w:szCs w:val="28"/>
        </w:rPr>
        <w:t xml:space="preserve"> в/в, капельно за 24 часа, день 5.</w:t>
      </w:r>
    </w:p>
    <w:p w:rsidR="00F673CE" w:rsidRPr="003B20D6" w:rsidRDefault="00F673CE" w:rsidP="00760F05">
      <w:pPr>
        <w:pStyle w:val="a3"/>
        <w:numPr>
          <w:ilvl w:val="0"/>
          <w:numId w:val="33"/>
        </w:numPr>
        <w:tabs>
          <w:tab w:val="left" w:pos="284"/>
        </w:tabs>
        <w:spacing w:after="0" w:line="240" w:lineRule="auto"/>
        <w:ind w:left="0" w:firstLine="0"/>
        <w:jc w:val="both"/>
        <w:rPr>
          <w:rFonts w:ascii="Times New Roman" w:hAnsi="Times New Roman"/>
          <w:sz w:val="28"/>
          <w:szCs w:val="28"/>
        </w:rPr>
      </w:pPr>
      <w:r w:rsidRPr="003B20D6">
        <w:rPr>
          <w:rFonts w:ascii="Times New Roman" w:hAnsi="Times New Roman"/>
          <w:sz w:val="28"/>
          <w:szCs w:val="28"/>
          <w:lang w:val="en-US"/>
        </w:rPr>
        <w:t>L</w:t>
      </w:r>
      <w:r w:rsidRPr="003B20D6">
        <w:rPr>
          <w:rFonts w:ascii="Times New Roman" w:hAnsi="Times New Roman"/>
          <w:sz w:val="28"/>
          <w:szCs w:val="28"/>
        </w:rPr>
        <w:t>- аспарагиназа 25000 Ед/м</w:t>
      </w:r>
      <w:r w:rsidRPr="003B20D6">
        <w:rPr>
          <w:rFonts w:ascii="Times New Roman" w:hAnsi="Times New Roman"/>
          <w:sz w:val="28"/>
          <w:szCs w:val="28"/>
          <w:vertAlign w:val="superscript"/>
        </w:rPr>
        <w:t>2</w:t>
      </w:r>
      <w:r w:rsidRPr="003B20D6">
        <w:rPr>
          <w:rFonts w:ascii="Times New Roman" w:hAnsi="Times New Roman"/>
          <w:sz w:val="28"/>
          <w:szCs w:val="28"/>
        </w:rPr>
        <w:t xml:space="preserve"> в/в, капельно за 6 часов.  </w:t>
      </w:r>
    </w:p>
    <w:p w:rsidR="00F673CE" w:rsidRPr="005135B6" w:rsidRDefault="00EE54D2" w:rsidP="00F455D4">
      <w:pPr>
        <w:spacing w:after="0" w:line="240" w:lineRule="auto"/>
        <w:jc w:val="both"/>
        <w:rPr>
          <w:rFonts w:ascii="Times New Roman" w:hAnsi="Times New Roman" w:cs="Times New Roman"/>
          <w:b/>
          <w:sz w:val="26"/>
          <w:szCs w:val="26"/>
        </w:rPr>
      </w:pPr>
      <w:r w:rsidRPr="005135B6">
        <w:rPr>
          <w:rFonts w:ascii="Times New Roman" w:hAnsi="Times New Roman" w:cs="Times New Roman"/>
          <w:b/>
          <w:sz w:val="26"/>
          <w:szCs w:val="26"/>
          <w:highlight w:val="red"/>
        </w:rPr>
        <w:t xml:space="preserve">Таблица </w:t>
      </w:r>
      <w:r w:rsidR="005135B6">
        <w:rPr>
          <w:rFonts w:ascii="Times New Roman" w:hAnsi="Times New Roman" w:cs="Times New Roman"/>
          <w:b/>
          <w:sz w:val="26"/>
          <w:szCs w:val="26"/>
          <w:highlight w:val="red"/>
        </w:rPr>
        <w:t>5</w:t>
      </w:r>
      <w:r w:rsidRPr="005135B6">
        <w:rPr>
          <w:rFonts w:ascii="Times New Roman" w:hAnsi="Times New Roman" w:cs="Times New Roman"/>
          <w:b/>
          <w:sz w:val="26"/>
          <w:szCs w:val="26"/>
          <w:highlight w:val="red"/>
        </w:rPr>
        <w:t>.</w:t>
      </w:r>
      <w:r w:rsidRPr="005135B6">
        <w:rPr>
          <w:rFonts w:ascii="Times New Roman" w:hAnsi="Times New Roman" w:cs="Times New Roman"/>
          <w:b/>
          <w:sz w:val="26"/>
          <w:szCs w:val="26"/>
        </w:rPr>
        <w:t xml:space="preserve"> </w:t>
      </w:r>
      <w:r w:rsidR="00F673CE" w:rsidRPr="005135B6">
        <w:rPr>
          <w:rFonts w:ascii="Times New Roman" w:hAnsi="Times New Roman" w:cs="Times New Roman"/>
          <w:b/>
          <w:sz w:val="26"/>
          <w:szCs w:val="26"/>
        </w:rPr>
        <w:t>Дозы эндолюмбального введения препаратов в зависимости от возраста пациентам с лимфобластными лимфомами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2393"/>
        <w:gridCol w:w="2393"/>
        <w:gridCol w:w="2393"/>
      </w:tblGrid>
      <w:tr w:rsidR="00F673CE" w:rsidRPr="003B2552" w:rsidTr="00B417F4">
        <w:tc>
          <w:tcPr>
            <w:tcW w:w="2392" w:type="dxa"/>
          </w:tcPr>
          <w:p w:rsidR="00F673CE" w:rsidRPr="003B2552" w:rsidRDefault="00F673CE" w:rsidP="00F455D4">
            <w:pPr>
              <w:spacing w:after="0" w:line="240" w:lineRule="auto"/>
              <w:jc w:val="both"/>
              <w:rPr>
                <w:rFonts w:ascii="Times New Roman" w:hAnsi="Times New Roman" w:cs="Times New Roman"/>
                <w:b/>
                <w:sz w:val="24"/>
                <w:szCs w:val="24"/>
              </w:rPr>
            </w:pPr>
            <w:r w:rsidRPr="003B2552">
              <w:rPr>
                <w:rFonts w:ascii="Times New Roman" w:hAnsi="Times New Roman" w:cs="Times New Roman"/>
                <w:b/>
                <w:sz w:val="24"/>
                <w:szCs w:val="24"/>
              </w:rPr>
              <w:t>Возраст</w:t>
            </w:r>
            <w:r w:rsidRPr="003B2552">
              <w:rPr>
                <w:rFonts w:ascii="Times New Roman" w:hAnsi="Times New Roman" w:cs="Times New Roman"/>
                <w:b/>
                <w:sz w:val="24"/>
                <w:szCs w:val="24"/>
                <w:lang w:val="en-US"/>
              </w:rPr>
              <w:t>/</w:t>
            </w:r>
            <w:r w:rsidRPr="003B2552">
              <w:rPr>
                <w:rFonts w:ascii="Times New Roman" w:hAnsi="Times New Roman" w:cs="Times New Roman"/>
                <w:b/>
                <w:sz w:val="24"/>
                <w:szCs w:val="24"/>
              </w:rPr>
              <w:t>препарат</w:t>
            </w:r>
          </w:p>
        </w:tc>
        <w:tc>
          <w:tcPr>
            <w:tcW w:w="2393" w:type="dxa"/>
          </w:tcPr>
          <w:p w:rsidR="00F673CE" w:rsidRPr="003B2552" w:rsidRDefault="00F673CE" w:rsidP="00F455D4">
            <w:pPr>
              <w:spacing w:after="0" w:line="240" w:lineRule="auto"/>
              <w:jc w:val="both"/>
              <w:rPr>
                <w:rFonts w:ascii="Times New Roman" w:hAnsi="Times New Roman" w:cs="Times New Roman"/>
                <w:b/>
                <w:sz w:val="24"/>
                <w:szCs w:val="24"/>
              </w:rPr>
            </w:pPr>
            <w:r w:rsidRPr="003B2552">
              <w:rPr>
                <w:rFonts w:ascii="Times New Roman" w:hAnsi="Times New Roman" w:cs="Times New Roman"/>
                <w:b/>
                <w:sz w:val="24"/>
                <w:szCs w:val="24"/>
              </w:rPr>
              <w:t>Метотрексат, мг</w:t>
            </w:r>
          </w:p>
        </w:tc>
        <w:tc>
          <w:tcPr>
            <w:tcW w:w="2393" w:type="dxa"/>
          </w:tcPr>
          <w:p w:rsidR="00F673CE" w:rsidRPr="003B2552" w:rsidRDefault="00F673CE" w:rsidP="00F455D4">
            <w:pPr>
              <w:spacing w:after="0" w:line="240" w:lineRule="auto"/>
              <w:jc w:val="both"/>
              <w:rPr>
                <w:rFonts w:ascii="Times New Roman" w:hAnsi="Times New Roman" w:cs="Times New Roman"/>
                <w:b/>
                <w:sz w:val="24"/>
                <w:szCs w:val="24"/>
              </w:rPr>
            </w:pPr>
            <w:r w:rsidRPr="003B2552">
              <w:rPr>
                <w:rFonts w:ascii="Times New Roman" w:hAnsi="Times New Roman" w:cs="Times New Roman"/>
                <w:b/>
                <w:sz w:val="24"/>
                <w:szCs w:val="24"/>
              </w:rPr>
              <w:t>Цитозар, мг</w:t>
            </w:r>
          </w:p>
        </w:tc>
        <w:tc>
          <w:tcPr>
            <w:tcW w:w="2393" w:type="dxa"/>
          </w:tcPr>
          <w:p w:rsidR="00F673CE" w:rsidRPr="003B2552" w:rsidRDefault="00F673CE" w:rsidP="00F455D4">
            <w:pPr>
              <w:spacing w:after="0" w:line="240" w:lineRule="auto"/>
              <w:jc w:val="both"/>
              <w:rPr>
                <w:rFonts w:ascii="Times New Roman" w:hAnsi="Times New Roman" w:cs="Times New Roman"/>
                <w:b/>
                <w:sz w:val="24"/>
                <w:szCs w:val="24"/>
              </w:rPr>
            </w:pPr>
            <w:r w:rsidRPr="003B2552">
              <w:rPr>
                <w:rFonts w:ascii="Times New Roman" w:hAnsi="Times New Roman" w:cs="Times New Roman"/>
                <w:b/>
                <w:sz w:val="24"/>
                <w:szCs w:val="24"/>
              </w:rPr>
              <w:t>Преднизолон, мг</w:t>
            </w:r>
          </w:p>
        </w:tc>
      </w:tr>
      <w:tr w:rsidR="00F673CE" w:rsidRPr="003B2552" w:rsidTr="00B417F4">
        <w:tc>
          <w:tcPr>
            <w:tcW w:w="2392" w:type="dxa"/>
          </w:tcPr>
          <w:p w:rsidR="00F673CE" w:rsidRPr="003B2552" w:rsidRDefault="00F673CE" w:rsidP="00F455D4">
            <w:pPr>
              <w:spacing w:after="0" w:line="240" w:lineRule="auto"/>
              <w:jc w:val="both"/>
              <w:rPr>
                <w:rFonts w:ascii="Times New Roman" w:hAnsi="Times New Roman" w:cs="Times New Roman"/>
                <w:b/>
                <w:sz w:val="24"/>
                <w:szCs w:val="24"/>
              </w:rPr>
            </w:pPr>
            <w:r w:rsidRPr="003B2552">
              <w:rPr>
                <w:rFonts w:ascii="Times New Roman" w:hAnsi="Times New Roman" w:cs="Times New Roman"/>
                <w:b/>
                <w:sz w:val="24"/>
                <w:szCs w:val="24"/>
              </w:rPr>
              <w:t>Менее 1 года</w:t>
            </w:r>
          </w:p>
        </w:tc>
        <w:tc>
          <w:tcPr>
            <w:tcW w:w="2393" w:type="dxa"/>
          </w:tcPr>
          <w:p w:rsidR="00F673CE" w:rsidRPr="003B2552" w:rsidRDefault="00F673CE" w:rsidP="00F455D4">
            <w:pPr>
              <w:spacing w:after="0" w:line="240" w:lineRule="auto"/>
              <w:jc w:val="both"/>
              <w:rPr>
                <w:rFonts w:ascii="Times New Roman" w:hAnsi="Times New Roman" w:cs="Times New Roman"/>
                <w:sz w:val="24"/>
                <w:szCs w:val="24"/>
              </w:rPr>
            </w:pPr>
            <w:r w:rsidRPr="003B2552">
              <w:rPr>
                <w:rFonts w:ascii="Times New Roman" w:hAnsi="Times New Roman" w:cs="Times New Roman"/>
                <w:sz w:val="24"/>
                <w:szCs w:val="24"/>
              </w:rPr>
              <w:t>6</w:t>
            </w:r>
          </w:p>
        </w:tc>
        <w:tc>
          <w:tcPr>
            <w:tcW w:w="2393" w:type="dxa"/>
          </w:tcPr>
          <w:p w:rsidR="00F673CE" w:rsidRPr="003B2552" w:rsidRDefault="00F673CE" w:rsidP="00F455D4">
            <w:pPr>
              <w:spacing w:after="0" w:line="240" w:lineRule="auto"/>
              <w:jc w:val="both"/>
              <w:rPr>
                <w:rFonts w:ascii="Times New Roman" w:hAnsi="Times New Roman" w:cs="Times New Roman"/>
                <w:sz w:val="24"/>
                <w:szCs w:val="24"/>
              </w:rPr>
            </w:pPr>
            <w:r w:rsidRPr="003B2552">
              <w:rPr>
                <w:rFonts w:ascii="Times New Roman" w:hAnsi="Times New Roman" w:cs="Times New Roman"/>
                <w:sz w:val="24"/>
                <w:szCs w:val="24"/>
              </w:rPr>
              <w:t>16</w:t>
            </w:r>
          </w:p>
        </w:tc>
        <w:tc>
          <w:tcPr>
            <w:tcW w:w="2393" w:type="dxa"/>
          </w:tcPr>
          <w:p w:rsidR="00F673CE" w:rsidRPr="003B2552" w:rsidRDefault="00F673CE" w:rsidP="00F455D4">
            <w:pPr>
              <w:spacing w:after="0" w:line="240" w:lineRule="auto"/>
              <w:jc w:val="both"/>
              <w:rPr>
                <w:rFonts w:ascii="Times New Roman" w:hAnsi="Times New Roman" w:cs="Times New Roman"/>
                <w:sz w:val="24"/>
                <w:szCs w:val="24"/>
              </w:rPr>
            </w:pPr>
            <w:r w:rsidRPr="003B2552">
              <w:rPr>
                <w:rFonts w:ascii="Times New Roman" w:hAnsi="Times New Roman" w:cs="Times New Roman"/>
                <w:sz w:val="24"/>
                <w:szCs w:val="24"/>
              </w:rPr>
              <w:t>4</w:t>
            </w:r>
          </w:p>
        </w:tc>
      </w:tr>
      <w:tr w:rsidR="00F673CE" w:rsidRPr="003B2552" w:rsidTr="00B417F4">
        <w:tc>
          <w:tcPr>
            <w:tcW w:w="2392" w:type="dxa"/>
          </w:tcPr>
          <w:p w:rsidR="00F673CE" w:rsidRPr="003B2552" w:rsidRDefault="00F673CE" w:rsidP="00F455D4">
            <w:pPr>
              <w:spacing w:after="0" w:line="240" w:lineRule="auto"/>
              <w:jc w:val="both"/>
              <w:rPr>
                <w:rFonts w:ascii="Times New Roman" w:hAnsi="Times New Roman" w:cs="Times New Roman"/>
                <w:b/>
                <w:sz w:val="24"/>
                <w:szCs w:val="24"/>
              </w:rPr>
            </w:pPr>
            <w:r w:rsidRPr="003B2552">
              <w:rPr>
                <w:rFonts w:ascii="Times New Roman" w:hAnsi="Times New Roman" w:cs="Times New Roman"/>
                <w:b/>
                <w:sz w:val="24"/>
                <w:szCs w:val="24"/>
              </w:rPr>
              <w:t>1-2 года</w:t>
            </w:r>
          </w:p>
        </w:tc>
        <w:tc>
          <w:tcPr>
            <w:tcW w:w="2393" w:type="dxa"/>
          </w:tcPr>
          <w:p w:rsidR="00F673CE" w:rsidRPr="003B2552" w:rsidRDefault="00F673CE" w:rsidP="00F455D4">
            <w:pPr>
              <w:spacing w:after="0" w:line="240" w:lineRule="auto"/>
              <w:jc w:val="both"/>
              <w:rPr>
                <w:rFonts w:ascii="Times New Roman" w:hAnsi="Times New Roman" w:cs="Times New Roman"/>
                <w:sz w:val="24"/>
                <w:szCs w:val="24"/>
              </w:rPr>
            </w:pPr>
            <w:r w:rsidRPr="003B2552">
              <w:rPr>
                <w:rFonts w:ascii="Times New Roman" w:hAnsi="Times New Roman" w:cs="Times New Roman"/>
                <w:sz w:val="24"/>
                <w:szCs w:val="24"/>
              </w:rPr>
              <w:t>8</w:t>
            </w:r>
          </w:p>
        </w:tc>
        <w:tc>
          <w:tcPr>
            <w:tcW w:w="2393" w:type="dxa"/>
          </w:tcPr>
          <w:p w:rsidR="00F673CE" w:rsidRPr="003B2552" w:rsidRDefault="00F673CE" w:rsidP="00F455D4">
            <w:pPr>
              <w:spacing w:after="0" w:line="240" w:lineRule="auto"/>
              <w:jc w:val="both"/>
              <w:rPr>
                <w:rFonts w:ascii="Times New Roman" w:hAnsi="Times New Roman" w:cs="Times New Roman"/>
                <w:sz w:val="24"/>
                <w:szCs w:val="24"/>
              </w:rPr>
            </w:pPr>
            <w:r w:rsidRPr="003B2552">
              <w:rPr>
                <w:rFonts w:ascii="Times New Roman" w:hAnsi="Times New Roman" w:cs="Times New Roman"/>
                <w:sz w:val="24"/>
                <w:szCs w:val="24"/>
              </w:rPr>
              <w:t>20</w:t>
            </w:r>
          </w:p>
        </w:tc>
        <w:tc>
          <w:tcPr>
            <w:tcW w:w="2393" w:type="dxa"/>
          </w:tcPr>
          <w:p w:rsidR="00F673CE" w:rsidRPr="003B2552" w:rsidRDefault="00F673CE" w:rsidP="00F455D4">
            <w:pPr>
              <w:spacing w:after="0" w:line="240" w:lineRule="auto"/>
              <w:jc w:val="both"/>
              <w:rPr>
                <w:rFonts w:ascii="Times New Roman" w:hAnsi="Times New Roman" w:cs="Times New Roman"/>
                <w:sz w:val="24"/>
                <w:szCs w:val="24"/>
              </w:rPr>
            </w:pPr>
            <w:r w:rsidRPr="003B2552">
              <w:rPr>
                <w:rFonts w:ascii="Times New Roman" w:hAnsi="Times New Roman" w:cs="Times New Roman"/>
                <w:sz w:val="24"/>
                <w:szCs w:val="24"/>
              </w:rPr>
              <w:t>6</w:t>
            </w:r>
          </w:p>
        </w:tc>
      </w:tr>
      <w:tr w:rsidR="00F673CE" w:rsidRPr="003B2552" w:rsidTr="00B417F4">
        <w:tc>
          <w:tcPr>
            <w:tcW w:w="2392" w:type="dxa"/>
          </w:tcPr>
          <w:p w:rsidR="00F673CE" w:rsidRPr="003B2552" w:rsidRDefault="00F673CE" w:rsidP="00F455D4">
            <w:pPr>
              <w:spacing w:after="0" w:line="240" w:lineRule="auto"/>
              <w:jc w:val="both"/>
              <w:rPr>
                <w:rFonts w:ascii="Times New Roman" w:hAnsi="Times New Roman" w:cs="Times New Roman"/>
                <w:b/>
                <w:sz w:val="24"/>
                <w:szCs w:val="24"/>
              </w:rPr>
            </w:pPr>
            <w:r w:rsidRPr="003B2552">
              <w:rPr>
                <w:rFonts w:ascii="Times New Roman" w:hAnsi="Times New Roman" w:cs="Times New Roman"/>
                <w:b/>
                <w:sz w:val="24"/>
                <w:szCs w:val="24"/>
              </w:rPr>
              <w:t>2-3 года</w:t>
            </w:r>
          </w:p>
        </w:tc>
        <w:tc>
          <w:tcPr>
            <w:tcW w:w="2393" w:type="dxa"/>
          </w:tcPr>
          <w:p w:rsidR="00F673CE" w:rsidRPr="003B2552" w:rsidRDefault="00F673CE" w:rsidP="00F455D4">
            <w:pPr>
              <w:spacing w:after="0" w:line="240" w:lineRule="auto"/>
              <w:jc w:val="both"/>
              <w:rPr>
                <w:rFonts w:ascii="Times New Roman" w:hAnsi="Times New Roman" w:cs="Times New Roman"/>
                <w:sz w:val="24"/>
                <w:szCs w:val="24"/>
              </w:rPr>
            </w:pPr>
            <w:r w:rsidRPr="003B2552">
              <w:rPr>
                <w:rFonts w:ascii="Times New Roman" w:hAnsi="Times New Roman" w:cs="Times New Roman"/>
                <w:sz w:val="24"/>
                <w:szCs w:val="24"/>
              </w:rPr>
              <w:t>10</w:t>
            </w:r>
          </w:p>
        </w:tc>
        <w:tc>
          <w:tcPr>
            <w:tcW w:w="2393" w:type="dxa"/>
          </w:tcPr>
          <w:p w:rsidR="00F673CE" w:rsidRPr="003B2552" w:rsidRDefault="00F673CE" w:rsidP="00F455D4">
            <w:pPr>
              <w:spacing w:after="0" w:line="240" w:lineRule="auto"/>
              <w:jc w:val="both"/>
              <w:rPr>
                <w:rFonts w:ascii="Times New Roman" w:hAnsi="Times New Roman" w:cs="Times New Roman"/>
                <w:sz w:val="24"/>
                <w:szCs w:val="24"/>
              </w:rPr>
            </w:pPr>
            <w:r w:rsidRPr="003B2552">
              <w:rPr>
                <w:rFonts w:ascii="Times New Roman" w:hAnsi="Times New Roman" w:cs="Times New Roman"/>
                <w:sz w:val="24"/>
                <w:szCs w:val="24"/>
              </w:rPr>
              <w:t>26</w:t>
            </w:r>
          </w:p>
        </w:tc>
        <w:tc>
          <w:tcPr>
            <w:tcW w:w="2393" w:type="dxa"/>
          </w:tcPr>
          <w:p w:rsidR="00F673CE" w:rsidRPr="003B2552" w:rsidRDefault="00F673CE" w:rsidP="00F455D4">
            <w:pPr>
              <w:spacing w:after="0" w:line="240" w:lineRule="auto"/>
              <w:jc w:val="both"/>
              <w:rPr>
                <w:rFonts w:ascii="Times New Roman" w:hAnsi="Times New Roman" w:cs="Times New Roman"/>
                <w:sz w:val="24"/>
                <w:szCs w:val="24"/>
              </w:rPr>
            </w:pPr>
            <w:r w:rsidRPr="003B2552">
              <w:rPr>
                <w:rFonts w:ascii="Times New Roman" w:hAnsi="Times New Roman" w:cs="Times New Roman"/>
                <w:sz w:val="24"/>
                <w:szCs w:val="24"/>
              </w:rPr>
              <w:t>8</w:t>
            </w:r>
          </w:p>
        </w:tc>
      </w:tr>
      <w:tr w:rsidR="00F673CE" w:rsidRPr="003B2552" w:rsidTr="00B417F4">
        <w:tc>
          <w:tcPr>
            <w:tcW w:w="2392" w:type="dxa"/>
          </w:tcPr>
          <w:p w:rsidR="00F673CE" w:rsidRPr="003B2552" w:rsidRDefault="00F673CE" w:rsidP="00F455D4">
            <w:pPr>
              <w:spacing w:after="0" w:line="240" w:lineRule="auto"/>
              <w:jc w:val="both"/>
              <w:rPr>
                <w:rFonts w:ascii="Times New Roman" w:hAnsi="Times New Roman" w:cs="Times New Roman"/>
                <w:b/>
                <w:sz w:val="24"/>
                <w:szCs w:val="24"/>
              </w:rPr>
            </w:pPr>
            <w:r w:rsidRPr="003B2552">
              <w:rPr>
                <w:rFonts w:ascii="Times New Roman" w:hAnsi="Times New Roman" w:cs="Times New Roman"/>
                <w:b/>
                <w:sz w:val="24"/>
                <w:szCs w:val="24"/>
              </w:rPr>
              <w:t>Старше 3 лет</w:t>
            </w:r>
          </w:p>
        </w:tc>
        <w:tc>
          <w:tcPr>
            <w:tcW w:w="2393" w:type="dxa"/>
          </w:tcPr>
          <w:p w:rsidR="00F673CE" w:rsidRPr="003B2552" w:rsidRDefault="00F673CE" w:rsidP="00F455D4">
            <w:pPr>
              <w:spacing w:after="0" w:line="240" w:lineRule="auto"/>
              <w:jc w:val="both"/>
              <w:rPr>
                <w:rFonts w:ascii="Times New Roman" w:hAnsi="Times New Roman" w:cs="Times New Roman"/>
                <w:sz w:val="24"/>
                <w:szCs w:val="24"/>
              </w:rPr>
            </w:pPr>
            <w:r w:rsidRPr="003B2552">
              <w:rPr>
                <w:rFonts w:ascii="Times New Roman" w:hAnsi="Times New Roman" w:cs="Times New Roman"/>
                <w:sz w:val="24"/>
                <w:szCs w:val="24"/>
              </w:rPr>
              <w:t>12</w:t>
            </w:r>
          </w:p>
        </w:tc>
        <w:tc>
          <w:tcPr>
            <w:tcW w:w="2393" w:type="dxa"/>
          </w:tcPr>
          <w:p w:rsidR="00F673CE" w:rsidRPr="003B2552" w:rsidRDefault="00F673CE" w:rsidP="00F455D4">
            <w:pPr>
              <w:spacing w:after="0" w:line="240" w:lineRule="auto"/>
              <w:jc w:val="both"/>
              <w:rPr>
                <w:rFonts w:ascii="Times New Roman" w:hAnsi="Times New Roman" w:cs="Times New Roman"/>
                <w:sz w:val="24"/>
                <w:szCs w:val="24"/>
              </w:rPr>
            </w:pPr>
            <w:r w:rsidRPr="003B2552">
              <w:rPr>
                <w:rFonts w:ascii="Times New Roman" w:hAnsi="Times New Roman" w:cs="Times New Roman"/>
                <w:sz w:val="24"/>
                <w:szCs w:val="24"/>
              </w:rPr>
              <w:t>30</w:t>
            </w:r>
          </w:p>
        </w:tc>
        <w:tc>
          <w:tcPr>
            <w:tcW w:w="2393" w:type="dxa"/>
          </w:tcPr>
          <w:p w:rsidR="00F673CE" w:rsidRPr="003B2552" w:rsidRDefault="00F673CE" w:rsidP="00F455D4">
            <w:pPr>
              <w:spacing w:after="0" w:line="240" w:lineRule="auto"/>
              <w:jc w:val="both"/>
              <w:rPr>
                <w:rFonts w:ascii="Times New Roman" w:hAnsi="Times New Roman" w:cs="Times New Roman"/>
                <w:sz w:val="24"/>
                <w:szCs w:val="24"/>
              </w:rPr>
            </w:pPr>
            <w:r w:rsidRPr="003B2552">
              <w:rPr>
                <w:rFonts w:ascii="Times New Roman" w:hAnsi="Times New Roman" w:cs="Times New Roman"/>
                <w:sz w:val="24"/>
                <w:szCs w:val="24"/>
              </w:rPr>
              <w:t>10</w:t>
            </w:r>
          </w:p>
        </w:tc>
      </w:tr>
    </w:tbl>
    <w:p w:rsidR="00687825" w:rsidRPr="003B2552" w:rsidRDefault="00687825" w:rsidP="00F455D4">
      <w:pPr>
        <w:pStyle w:val="af6"/>
        <w:ind w:left="360"/>
        <w:jc w:val="both"/>
        <w:rPr>
          <w:b/>
          <w:sz w:val="28"/>
          <w:szCs w:val="28"/>
        </w:rPr>
      </w:pPr>
    </w:p>
    <w:p w:rsidR="00EE54D2" w:rsidRPr="00687825" w:rsidRDefault="00F673CE" w:rsidP="00EE54D2">
      <w:pPr>
        <w:spacing w:after="0" w:line="240" w:lineRule="auto"/>
        <w:rPr>
          <w:rFonts w:ascii="Times New Roman" w:hAnsi="Times New Roman" w:cs="Times New Roman"/>
          <w:b/>
          <w:sz w:val="24"/>
          <w:szCs w:val="24"/>
        </w:rPr>
      </w:pPr>
      <w:r w:rsidRPr="00687825">
        <w:rPr>
          <w:rFonts w:ascii="Times New Roman" w:hAnsi="Times New Roman" w:cs="Times New Roman"/>
          <w:b/>
          <w:sz w:val="28"/>
          <w:szCs w:val="28"/>
        </w:rPr>
        <w:t>Лист  инфузии</w:t>
      </w:r>
      <w:r w:rsidR="00EE54D2">
        <w:rPr>
          <w:rFonts w:ascii="Times New Roman" w:hAnsi="Times New Roman" w:cs="Times New Roman"/>
          <w:b/>
          <w:sz w:val="28"/>
          <w:szCs w:val="28"/>
        </w:rPr>
        <w:t xml:space="preserve">                        </w:t>
      </w:r>
      <w:r w:rsidR="00EE54D2" w:rsidRPr="00EE54D2">
        <w:rPr>
          <w:rFonts w:ascii="Times New Roman" w:hAnsi="Times New Roman" w:cs="Times New Roman"/>
          <w:b/>
          <w:sz w:val="24"/>
          <w:szCs w:val="24"/>
        </w:rPr>
        <w:t xml:space="preserve"> </w:t>
      </w:r>
      <w:r w:rsidR="00EE54D2" w:rsidRPr="00687825">
        <w:rPr>
          <w:rFonts w:ascii="Times New Roman" w:hAnsi="Times New Roman" w:cs="Times New Roman"/>
          <w:b/>
          <w:sz w:val="24"/>
          <w:szCs w:val="24"/>
          <w:lang w:val="en-US"/>
        </w:rPr>
        <w:t>Block</w:t>
      </w:r>
      <w:r w:rsidR="00EE54D2" w:rsidRPr="00687825">
        <w:rPr>
          <w:rFonts w:ascii="Times New Roman" w:hAnsi="Times New Roman" w:cs="Times New Roman"/>
          <w:b/>
          <w:sz w:val="24"/>
          <w:szCs w:val="24"/>
        </w:rPr>
        <w:t xml:space="preserve"> </w:t>
      </w:r>
      <w:r w:rsidR="00EE54D2" w:rsidRPr="00687825">
        <w:rPr>
          <w:rFonts w:ascii="Times New Roman" w:hAnsi="Times New Roman" w:cs="Times New Roman"/>
          <w:b/>
          <w:sz w:val="24"/>
          <w:szCs w:val="24"/>
          <w:lang w:val="en-US"/>
        </w:rPr>
        <w:t>HR</w:t>
      </w:r>
      <w:r w:rsidR="00EE54D2" w:rsidRPr="00687825">
        <w:rPr>
          <w:rFonts w:ascii="Times New Roman" w:hAnsi="Times New Roman" w:cs="Times New Roman"/>
          <w:b/>
          <w:sz w:val="24"/>
          <w:szCs w:val="24"/>
        </w:rPr>
        <w:t xml:space="preserve">-2 </w:t>
      </w:r>
    </w:p>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sz w:val="24"/>
          <w:szCs w:val="24"/>
        </w:rPr>
        <w:t>Ф.И._____________________________________________</w:t>
      </w:r>
    </w:p>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sz w:val="24"/>
          <w:szCs w:val="24"/>
        </w:rPr>
        <w:t xml:space="preserve"> Диагноз__________________________________________</w:t>
      </w:r>
    </w:p>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sz w:val="24"/>
          <w:szCs w:val="24"/>
        </w:rPr>
        <w:t>Рост, вес, площадь поверхности______см_______кг________м</w:t>
      </w:r>
      <w:r w:rsidRPr="00687825">
        <w:rPr>
          <w:rFonts w:ascii="Times New Roman" w:hAnsi="Times New Roman" w:cs="Times New Roman"/>
          <w:sz w:val="24"/>
          <w:szCs w:val="24"/>
          <w:vertAlign w:val="superscript"/>
        </w:rPr>
        <w:t>2</w:t>
      </w:r>
    </w:p>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sz w:val="24"/>
          <w:szCs w:val="24"/>
        </w:rPr>
        <w:t>Дата______________________________________________</w:t>
      </w:r>
    </w:p>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sz w:val="24"/>
          <w:szCs w:val="24"/>
        </w:rPr>
        <w:t>Суточный подвод жидкости из расчета _____л/м</w:t>
      </w:r>
      <w:r w:rsidRPr="00687825">
        <w:rPr>
          <w:rFonts w:ascii="Times New Roman" w:hAnsi="Times New Roman" w:cs="Times New Roman"/>
          <w:sz w:val="24"/>
          <w:szCs w:val="24"/>
          <w:vertAlign w:val="superscript"/>
        </w:rPr>
        <w:t>2</w:t>
      </w:r>
      <w:r w:rsidRPr="00687825">
        <w:rPr>
          <w:rFonts w:ascii="Times New Roman" w:hAnsi="Times New Roman" w:cs="Times New Roman"/>
          <w:sz w:val="24"/>
          <w:szCs w:val="24"/>
        </w:rPr>
        <w:t xml:space="preserve"> =__________мл/сут</w:t>
      </w:r>
    </w:p>
    <w:p w:rsidR="00F673CE" w:rsidRPr="00687825" w:rsidRDefault="00F673CE" w:rsidP="00F455D4">
      <w:pPr>
        <w:spacing w:after="0" w:line="240" w:lineRule="auto"/>
        <w:jc w:val="both"/>
        <w:rPr>
          <w:rFonts w:ascii="Times New Roman" w:hAnsi="Times New Roman" w:cs="Times New Roman"/>
          <w:sz w:val="24"/>
          <w:szCs w:val="24"/>
        </w:rPr>
      </w:pPr>
    </w:p>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sz w:val="24"/>
          <w:szCs w:val="24"/>
        </w:rPr>
        <w:t xml:space="preserve">5% глюкоза- 400,0                                      0,9% </w:t>
      </w:r>
      <w:r w:rsidRPr="00687825">
        <w:rPr>
          <w:rFonts w:ascii="Times New Roman" w:hAnsi="Times New Roman" w:cs="Times New Roman"/>
          <w:sz w:val="24"/>
          <w:szCs w:val="24"/>
          <w:lang w:val="en-US"/>
        </w:rPr>
        <w:t>NaCl</w:t>
      </w:r>
      <w:r w:rsidRPr="00687825">
        <w:rPr>
          <w:rFonts w:ascii="Times New Roman" w:hAnsi="Times New Roman" w:cs="Times New Roman"/>
          <w:sz w:val="24"/>
          <w:szCs w:val="24"/>
        </w:rPr>
        <w:t>-   400,0</w:t>
      </w:r>
    </w:p>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sz w:val="24"/>
          <w:szCs w:val="24"/>
        </w:rPr>
        <w:t xml:space="preserve">7,5%  </w:t>
      </w:r>
      <w:r w:rsidRPr="00687825">
        <w:rPr>
          <w:rFonts w:ascii="Times New Roman" w:hAnsi="Times New Roman" w:cs="Times New Roman"/>
          <w:sz w:val="24"/>
          <w:szCs w:val="24"/>
          <w:lang w:val="en-US"/>
        </w:rPr>
        <w:t>KCl</w:t>
      </w:r>
      <w:r w:rsidRPr="00687825">
        <w:rPr>
          <w:rFonts w:ascii="Times New Roman" w:hAnsi="Times New Roman" w:cs="Times New Roman"/>
          <w:sz w:val="24"/>
          <w:szCs w:val="24"/>
        </w:rPr>
        <w:t xml:space="preserve">-     12,0          чередовать           7,5%  </w:t>
      </w:r>
      <w:r w:rsidRPr="00687825">
        <w:rPr>
          <w:rFonts w:ascii="Times New Roman" w:hAnsi="Times New Roman" w:cs="Times New Roman"/>
          <w:sz w:val="24"/>
          <w:szCs w:val="24"/>
          <w:lang w:val="en-US"/>
        </w:rPr>
        <w:t>KCl</w:t>
      </w:r>
      <w:r w:rsidRPr="00687825">
        <w:rPr>
          <w:rFonts w:ascii="Times New Roman" w:hAnsi="Times New Roman" w:cs="Times New Roman"/>
          <w:sz w:val="24"/>
          <w:szCs w:val="24"/>
        </w:rPr>
        <w:t xml:space="preserve">-     12,0                      </w:t>
      </w:r>
    </w:p>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sz w:val="24"/>
          <w:szCs w:val="24"/>
        </w:rPr>
        <w:t>3% сода -       42,0                                       3% сода -       42,0</w:t>
      </w:r>
    </w:p>
    <w:p w:rsidR="00F673CE" w:rsidRPr="00687825" w:rsidRDefault="00F673CE" w:rsidP="001A2A8F">
      <w:pPr>
        <w:spacing w:after="0" w:line="240" w:lineRule="auto"/>
        <w:jc w:val="both"/>
        <w:rPr>
          <w:rFonts w:ascii="Times New Roman" w:hAnsi="Times New Roman" w:cs="Times New Roman"/>
          <w:sz w:val="24"/>
          <w:szCs w:val="24"/>
        </w:rPr>
      </w:pPr>
      <w:r w:rsidRPr="00687825">
        <w:rPr>
          <w:rFonts w:ascii="Times New Roman" w:hAnsi="Times New Roman" w:cs="Times New Roman"/>
          <w:sz w:val="24"/>
          <w:szCs w:val="24"/>
        </w:rPr>
        <w:t xml:space="preserve"> Скорость инфузии________    мл/час_________капель/мин</w:t>
      </w:r>
    </w:p>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sz w:val="24"/>
          <w:szCs w:val="24"/>
        </w:rPr>
        <w:t>Дата___________________время___________</w:t>
      </w:r>
      <w:r w:rsidRPr="00687825">
        <w:rPr>
          <w:rFonts w:ascii="Times New Roman" w:hAnsi="Times New Roman" w:cs="Times New Roman"/>
          <w:b/>
          <w:sz w:val="24"/>
          <w:szCs w:val="24"/>
        </w:rPr>
        <w:t>Виндезин_______</w:t>
      </w:r>
      <w:r w:rsidRPr="00687825">
        <w:rPr>
          <w:rFonts w:ascii="Times New Roman" w:hAnsi="Times New Roman" w:cs="Times New Roman"/>
          <w:sz w:val="24"/>
          <w:szCs w:val="24"/>
        </w:rPr>
        <w:t>мг в/в стр</w:t>
      </w:r>
    </w:p>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sz w:val="24"/>
          <w:szCs w:val="24"/>
        </w:rPr>
        <w:t>Дата____________время_____________</w:t>
      </w:r>
    </w:p>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b/>
          <w:sz w:val="24"/>
          <w:szCs w:val="24"/>
        </w:rPr>
        <w:t>Метотрексат_____________</w:t>
      </w:r>
      <w:r w:rsidRPr="00687825">
        <w:rPr>
          <w:rFonts w:ascii="Times New Roman" w:hAnsi="Times New Roman" w:cs="Times New Roman"/>
          <w:sz w:val="24"/>
          <w:szCs w:val="24"/>
        </w:rPr>
        <w:t>мг + 5% глюкоза- 400,0 мл</w:t>
      </w:r>
    </w:p>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sz w:val="24"/>
          <w:szCs w:val="24"/>
        </w:rPr>
        <w:t>первые 30 минут скорость 80 мл/час, затем 10 мл/час</w:t>
      </w:r>
    </w:p>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sz w:val="24"/>
          <w:szCs w:val="24"/>
        </w:rPr>
        <w:t>Метотрексат закончить______________________</w:t>
      </w:r>
    </w:p>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sz w:val="24"/>
          <w:szCs w:val="24"/>
        </w:rPr>
        <w:t xml:space="preserve">Дата__________  </w:t>
      </w:r>
      <w:r w:rsidRPr="00687825">
        <w:rPr>
          <w:rFonts w:ascii="Times New Roman" w:hAnsi="Times New Roman" w:cs="Times New Roman"/>
          <w:b/>
          <w:sz w:val="24"/>
          <w:szCs w:val="24"/>
        </w:rPr>
        <w:t xml:space="preserve">Лейковорин  </w:t>
      </w:r>
      <w:r w:rsidRPr="00687825">
        <w:rPr>
          <w:rFonts w:ascii="Times New Roman" w:hAnsi="Times New Roman" w:cs="Times New Roman"/>
          <w:sz w:val="24"/>
          <w:szCs w:val="24"/>
        </w:rPr>
        <w:t xml:space="preserve">  в/в струйно: ____________________</w:t>
      </w:r>
    </w:p>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sz w:val="24"/>
          <w:szCs w:val="24"/>
        </w:rPr>
        <w:t xml:space="preserve">                                                                           ____________________</w:t>
      </w:r>
    </w:p>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sz w:val="24"/>
          <w:szCs w:val="24"/>
        </w:rPr>
        <w:t xml:space="preserve">                                                                           ____________________ </w:t>
      </w:r>
    </w:p>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sz w:val="24"/>
          <w:szCs w:val="24"/>
        </w:rPr>
        <w:t>Дата__________________время_______________________</w:t>
      </w:r>
    </w:p>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sz w:val="24"/>
          <w:szCs w:val="24"/>
        </w:rPr>
        <w:t>Дата___________________________время_______________________</w:t>
      </w:r>
    </w:p>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b/>
          <w:sz w:val="24"/>
          <w:szCs w:val="24"/>
        </w:rPr>
        <w:t>Ифосфамид</w:t>
      </w:r>
      <w:r w:rsidRPr="00687825">
        <w:rPr>
          <w:rFonts w:ascii="Times New Roman" w:hAnsi="Times New Roman" w:cs="Times New Roman"/>
          <w:sz w:val="24"/>
          <w:szCs w:val="24"/>
        </w:rPr>
        <w:t>_________мг + 100,0 физ.р-ра в/в кап за 1 час (33 кап/мин)</w:t>
      </w:r>
    </w:p>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sz w:val="24"/>
          <w:szCs w:val="24"/>
        </w:rPr>
        <w:t>Дата___________________________время_____ч;_____ч;______ч_</w:t>
      </w:r>
    </w:p>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b/>
          <w:sz w:val="24"/>
          <w:szCs w:val="24"/>
        </w:rPr>
        <w:t>Урометоксан</w:t>
      </w:r>
      <w:r w:rsidRPr="00687825">
        <w:rPr>
          <w:rFonts w:ascii="Times New Roman" w:hAnsi="Times New Roman" w:cs="Times New Roman"/>
          <w:sz w:val="24"/>
          <w:szCs w:val="24"/>
        </w:rPr>
        <w:t xml:space="preserve"> _____________мг в/в струйно</w:t>
      </w:r>
    </w:p>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sz w:val="24"/>
          <w:szCs w:val="24"/>
        </w:rPr>
        <w:t>Дата_________________________время________________</w:t>
      </w:r>
    </w:p>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b/>
          <w:sz w:val="24"/>
          <w:szCs w:val="24"/>
        </w:rPr>
        <w:t>Даунорубомицин</w:t>
      </w:r>
      <w:r w:rsidRPr="00687825">
        <w:rPr>
          <w:rFonts w:ascii="Times New Roman" w:hAnsi="Times New Roman" w:cs="Times New Roman"/>
          <w:sz w:val="24"/>
          <w:szCs w:val="24"/>
        </w:rPr>
        <w:t>________мг +_________мл 0,9% физ.р-ра в/в через инфузомат за 24 часа со скоростью _________________________</w:t>
      </w:r>
    </w:p>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sz w:val="24"/>
          <w:szCs w:val="24"/>
        </w:rPr>
        <w:t>Дата____________________время_________</w:t>
      </w:r>
    </w:p>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b/>
          <w:sz w:val="24"/>
          <w:szCs w:val="24"/>
          <w:lang w:val="en-US"/>
        </w:rPr>
        <w:t>L</w:t>
      </w:r>
      <w:r w:rsidRPr="00687825">
        <w:rPr>
          <w:rFonts w:ascii="Times New Roman" w:hAnsi="Times New Roman" w:cs="Times New Roman"/>
          <w:b/>
          <w:sz w:val="24"/>
          <w:szCs w:val="24"/>
        </w:rPr>
        <w:t>-аспарагиназа_______________</w:t>
      </w:r>
      <w:r w:rsidRPr="00687825">
        <w:rPr>
          <w:rFonts w:ascii="Times New Roman" w:hAnsi="Times New Roman" w:cs="Times New Roman"/>
          <w:sz w:val="24"/>
          <w:szCs w:val="24"/>
        </w:rPr>
        <w:t>Ед +__________ мл физ-р-ра в/в кап за 3 часа со скоростью__________</w:t>
      </w:r>
    </w:p>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sz w:val="24"/>
          <w:szCs w:val="24"/>
        </w:rPr>
        <w:lastRenderedPageBreak/>
        <w:t>Дата____________________________________время_________________</w:t>
      </w:r>
    </w:p>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b/>
          <w:sz w:val="24"/>
          <w:szCs w:val="24"/>
        </w:rPr>
        <w:t xml:space="preserve">Ондасетрон </w:t>
      </w:r>
      <w:r w:rsidRPr="00687825">
        <w:rPr>
          <w:rFonts w:ascii="Times New Roman" w:hAnsi="Times New Roman" w:cs="Times New Roman"/>
          <w:sz w:val="24"/>
          <w:szCs w:val="24"/>
        </w:rPr>
        <w:t>_______мг + 50,0 мл физ.р-ра в/в кап. за 30 мин (скорость 33 кап. в мин.)</w:t>
      </w:r>
    </w:p>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sz w:val="24"/>
          <w:szCs w:val="24"/>
        </w:rPr>
        <w:t>Инфузию отключить________________    после осмотра деж. врача!</w:t>
      </w:r>
    </w:p>
    <w:p w:rsidR="00F673CE" w:rsidRPr="003B2552" w:rsidRDefault="00F673CE" w:rsidP="00F455D4">
      <w:pPr>
        <w:spacing w:after="0" w:line="240" w:lineRule="auto"/>
        <w:rPr>
          <w:rFonts w:ascii="Times New Roman" w:hAnsi="Times New Roman" w:cs="Times New Roman"/>
          <w:b/>
          <w:i/>
          <w:sz w:val="28"/>
          <w:szCs w:val="28"/>
          <w:u w:val="single"/>
        </w:rPr>
      </w:pPr>
    </w:p>
    <w:p w:rsidR="00F673CE" w:rsidRPr="00C565AE" w:rsidRDefault="00F673CE" w:rsidP="00F455D4">
      <w:pPr>
        <w:spacing w:after="0" w:line="240" w:lineRule="auto"/>
        <w:rPr>
          <w:rFonts w:ascii="Times New Roman" w:hAnsi="Times New Roman" w:cs="Times New Roman"/>
          <w:b/>
          <w:sz w:val="28"/>
          <w:szCs w:val="28"/>
        </w:rPr>
      </w:pPr>
      <w:r w:rsidRPr="00C565AE">
        <w:rPr>
          <w:rFonts w:ascii="Times New Roman" w:hAnsi="Times New Roman" w:cs="Times New Roman"/>
          <w:b/>
          <w:sz w:val="28"/>
          <w:szCs w:val="28"/>
        </w:rPr>
        <w:t>1.Контроль диуреза,   АД, рН мочи.</w:t>
      </w:r>
    </w:p>
    <w:p w:rsidR="00F673CE" w:rsidRPr="00C565AE" w:rsidRDefault="00F673CE" w:rsidP="00F455D4">
      <w:pPr>
        <w:spacing w:after="0" w:line="240" w:lineRule="auto"/>
        <w:rPr>
          <w:rFonts w:ascii="Times New Roman" w:hAnsi="Times New Roman" w:cs="Times New Roman"/>
          <w:b/>
          <w:sz w:val="28"/>
          <w:szCs w:val="28"/>
        </w:rPr>
      </w:pPr>
      <w:r w:rsidRPr="00C565AE">
        <w:rPr>
          <w:rFonts w:ascii="Times New Roman" w:hAnsi="Times New Roman" w:cs="Times New Roman"/>
          <w:b/>
          <w:sz w:val="28"/>
          <w:szCs w:val="28"/>
        </w:rPr>
        <w:t>2. Обработка кожи и слизистых, полоскания рта раствором соды.</w:t>
      </w:r>
    </w:p>
    <w:p w:rsidR="00C82C8B" w:rsidRPr="003B2552" w:rsidRDefault="00C82C8B" w:rsidP="00F455D4">
      <w:pPr>
        <w:spacing w:after="0" w:line="240" w:lineRule="auto"/>
        <w:rPr>
          <w:rFonts w:ascii="Times New Roman" w:hAnsi="Times New Roman" w:cs="Times New Roman"/>
          <w:b/>
          <w:i/>
          <w:sz w:val="28"/>
          <w:szCs w:val="28"/>
          <w:u w:val="single"/>
        </w:rPr>
      </w:pPr>
    </w:p>
    <w:p w:rsidR="00F673CE" w:rsidRPr="003B2552" w:rsidRDefault="00F673CE" w:rsidP="00F455D4">
      <w:pPr>
        <w:spacing w:after="0" w:line="240" w:lineRule="auto"/>
        <w:rPr>
          <w:rFonts w:ascii="Times New Roman" w:hAnsi="Times New Roman" w:cs="Times New Roman"/>
          <w:b/>
          <w:i/>
          <w:sz w:val="28"/>
          <w:szCs w:val="28"/>
          <w:u w:val="single"/>
        </w:rPr>
      </w:pPr>
    </w:p>
    <w:bookmarkStart w:id="19" w:name="_MON_1190475266"/>
    <w:bookmarkStart w:id="20" w:name="_MON_1190475307"/>
    <w:bookmarkStart w:id="21" w:name="_MON_1191662501"/>
    <w:bookmarkStart w:id="22" w:name="_MON_1190475236"/>
    <w:bookmarkEnd w:id="19"/>
    <w:bookmarkEnd w:id="20"/>
    <w:bookmarkEnd w:id="21"/>
    <w:bookmarkEnd w:id="22"/>
    <w:p w:rsidR="00F673CE" w:rsidRPr="003B2552" w:rsidRDefault="00F673CE" w:rsidP="00F455D4">
      <w:pPr>
        <w:pStyle w:val="af6"/>
        <w:ind w:left="360"/>
        <w:rPr>
          <w:b/>
          <w:sz w:val="28"/>
          <w:szCs w:val="28"/>
        </w:rPr>
      </w:pPr>
      <w:r w:rsidRPr="003B2552">
        <w:rPr>
          <w:sz w:val="28"/>
          <w:szCs w:val="28"/>
        </w:rPr>
        <w:object w:dxaOrig="10095" w:dyaOrig="3181">
          <v:shape id="_x0000_i1029" type="#_x0000_t75" style="width:462.75pt;height:138pt" o:ole="" o:borderbottomcolor="this" fillcolor="window">
            <v:imagedata r:id="rId22" o:title=""/>
            <w10:borderbottom type="single" width="6"/>
          </v:shape>
          <o:OLEObject Type="Embed" ProgID="Word.Picture.8" ShapeID="_x0000_i1029" DrawAspect="Content" ObjectID="_1529155588" r:id="rId23"/>
        </w:object>
      </w:r>
    </w:p>
    <w:p w:rsidR="00F673CE" w:rsidRPr="003B2552" w:rsidRDefault="00F673CE" w:rsidP="00F455D4">
      <w:pPr>
        <w:pStyle w:val="af6"/>
        <w:ind w:left="360"/>
        <w:rPr>
          <w:b/>
          <w:sz w:val="28"/>
          <w:szCs w:val="28"/>
        </w:rPr>
      </w:pPr>
    </w:p>
    <w:p w:rsidR="00F673CE" w:rsidRPr="003B2552" w:rsidRDefault="00F673CE" w:rsidP="00F455D4">
      <w:pPr>
        <w:pStyle w:val="af6"/>
        <w:ind w:left="360"/>
        <w:jc w:val="both"/>
        <w:rPr>
          <w:b/>
          <w:sz w:val="28"/>
          <w:szCs w:val="28"/>
        </w:rPr>
      </w:pPr>
      <w:r w:rsidRPr="003B2552">
        <w:rPr>
          <w:b/>
          <w:sz w:val="28"/>
          <w:szCs w:val="28"/>
        </w:rPr>
        <w:t xml:space="preserve">Рис. 9 Блок </w:t>
      </w:r>
      <w:r w:rsidRPr="003B2552">
        <w:rPr>
          <w:b/>
          <w:sz w:val="28"/>
          <w:szCs w:val="28"/>
          <w:lang w:val="en-US"/>
        </w:rPr>
        <w:t>HR</w:t>
      </w:r>
      <w:r w:rsidRPr="003B2552">
        <w:rPr>
          <w:b/>
          <w:sz w:val="28"/>
          <w:szCs w:val="28"/>
        </w:rPr>
        <w:t xml:space="preserve"> 3 (</w:t>
      </w:r>
      <w:r w:rsidRPr="003B2552">
        <w:rPr>
          <w:b/>
          <w:bCs/>
          <w:color w:val="000000"/>
          <w:sz w:val="28"/>
          <w:szCs w:val="28"/>
          <w:lang w:val="en-US"/>
        </w:rPr>
        <w:t>EuroLB</w:t>
      </w:r>
      <w:r w:rsidRPr="003B2552">
        <w:rPr>
          <w:b/>
          <w:bCs/>
          <w:color w:val="000000"/>
          <w:sz w:val="28"/>
          <w:szCs w:val="28"/>
        </w:rPr>
        <w:t>2000</w:t>
      </w:r>
      <w:r w:rsidRPr="003B2552">
        <w:rPr>
          <w:b/>
          <w:sz w:val="28"/>
          <w:szCs w:val="28"/>
        </w:rPr>
        <w:t>) в лечении терапевтической группы лимфобластных лимфом.</w:t>
      </w:r>
    </w:p>
    <w:p w:rsidR="00F673CE" w:rsidRPr="006F523E" w:rsidRDefault="00F673CE" w:rsidP="00760F05">
      <w:pPr>
        <w:pStyle w:val="a3"/>
        <w:numPr>
          <w:ilvl w:val="0"/>
          <w:numId w:val="34"/>
        </w:numPr>
        <w:tabs>
          <w:tab w:val="left" w:pos="284"/>
        </w:tabs>
        <w:spacing w:after="0" w:line="240" w:lineRule="auto"/>
        <w:ind w:left="0" w:firstLine="0"/>
        <w:jc w:val="both"/>
        <w:rPr>
          <w:rFonts w:ascii="Times New Roman" w:hAnsi="Times New Roman"/>
          <w:sz w:val="28"/>
          <w:szCs w:val="28"/>
        </w:rPr>
      </w:pPr>
      <w:r w:rsidRPr="006F523E">
        <w:rPr>
          <w:rFonts w:ascii="Times New Roman" w:hAnsi="Times New Roman"/>
          <w:sz w:val="28"/>
          <w:szCs w:val="28"/>
        </w:rPr>
        <w:t>Дексаметазон 20 мг/м</w:t>
      </w:r>
      <w:r w:rsidRPr="006F523E">
        <w:rPr>
          <w:rFonts w:ascii="Times New Roman" w:hAnsi="Times New Roman"/>
          <w:sz w:val="28"/>
          <w:szCs w:val="28"/>
          <w:vertAlign w:val="superscript"/>
        </w:rPr>
        <w:t>2</w:t>
      </w:r>
      <w:r w:rsidRPr="006F523E">
        <w:rPr>
          <w:rFonts w:ascii="Times New Roman" w:hAnsi="Times New Roman"/>
          <w:sz w:val="28"/>
          <w:szCs w:val="28"/>
        </w:rPr>
        <w:t xml:space="preserve"> в/в или внутрь, в 3 приема, дни 1-5.</w:t>
      </w:r>
    </w:p>
    <w:p w:rsidR="00F673CE" w:rsidRPr="006F523E" w:rsidRDefault="00F673CE" w:rsidP="00760F05">
      <w:pPr>
        <w:pStyle w:val="a3"/>
        <w:numPr>
          <w:ilvl w:val="0"/>
          <w:numId w:val="34"/>
        </w:numPr>
        <w:tabs>
          <w:tab w:val="left" w:pos="284"/>
        </w:tabs>
        <w:spacing w:after="0" w:line="240" w:lineRule="auto"/>
        <w:ind w:left="0" w:firstLine="0"/>
        <w:jc w:val="both"/>
        <w:rPr>
          <w:rFonts w:ascii="Times New Roman" w:hAnsi="Times New Roman"/>
          <w:sz w:val="28"/>
          <w:szCs w:val="28"/>
        </w:rPr>
      </w:pPr>
      <w:r w:rsidRPr="006F523E">
        <w:rPr>
          <w:rFonts w:ascii="Times New Roman" w:hAnsi="Times New Roman"/>
          <w:sz w:val="28"/>
          <w:szCs w:val="28"/>
        </w:rPr>
        <w:t>Цитозар 2000  мг/м</w:t>
      </w:r>
      <w:r w:rsidRPr="006F523E">
        <w:rPr>
          <w:rFonts w:ascii="Times New Roman" w:hAnsi="Times New Roman"/>
          <w:sz w:val="28"/>
          <w:szCs w:val="28"/>
          <w:vertAlign w:val="superscript"/>
        </w:rPr>
        <w:t>2</w:t>
      </w:r>
      <w:r w:rsidRPr="006F523E">
        <w:rPr>
          <w:rFonts w:ascii="Times New Roman" w:hAnsi="Times New Roman"/>
          <w:sz w:val="28"/>
          <w:szCs w:val="28"/>
        </w:rPr>
        <w:t>, в/в, капельно за 3 часа, всего 4 введения, дни 1-2, с интервалом в 12 часов. Витамин В</w:t>
      </w:r>
      <w:r w:rsidRPr="006F523E">
        <w:rPr>
          <w:rFonts w:ascii="Times New Roman" w:hAnsi="Times New Roman"/>
          <w:sz w:val="28"/>
          <w:szCs w:val="28"/>
          <w:vertAlign w:val="subscript"/>
        </w:rPr>
        <w:t xml:space="preserve">6 </w:t>
      </w:r>
      <w:r w:rsidRPr="006F523E">
        <w:rPr>
          <w:rFonts w:ascii="Times New Roman" w:hAnsi="Times New Roman"/>
          <w:sz w:val="28"/>
          <w:szCs w:val="28"/>
        </w:rPr>
        <w:t xml:space="preserve"> в дозе 150 мг/м</w:t>
      </w:r>
      <w:r w:rsidRPr="006F523E">
        <w:rPr>
          <w:rFonts w:ascii="Times New Roman" w:hAnsi="Times New Roman"/>
          <w:sz w:val="28"/>
          <w:szCs w:val="28"/>
          <w:vertAlign w:val="superscript"/>
        </w:rPr>
        <w:t>2</w:t>
      </w:r>
      <w:r w:rsidRPr="006F523E">
        <w:rPr>
          <w:rFonts w:ascii="Times New Roman" w:hAnsi="Times New Roman"/>
          <w:sz w:val="28"/>
          <w:szCs w:val="28"/>
        </w:rPr>
        <w:t xml:space="preserve"> за 30 минут до введения цитозара, каждые 12 часов, дни 1-2. Капли с дексаметазоном и 0,9% </w:t>
      </w:r>
      <w:r w:rsidRPr="006F523E">
        <w:rPr>
          <w:rFonts w:ascii="Times New Roman" w:hAnsi="Times New Roman"/>
          <w:sz w:val="28"/>
          <w:szCs w:val="28"/>
          <w:lang w:val="en-US"/>
        </w:rPr>
        <w:t>NaCl</w:t>
      </w:r>
      <w:r w:rsidRPr="006F523E">
        <w:rPr>
          <w:rFonts w:ascii="Times New Roman" w:hAnsi="Times New Roman"/>
          <w:sz w:val="28"/>
          <w:szCs w:val="28"/>
        </w:rPr>
        <w:t xml:space="preserve"> закапывать чередуя в оба глаза, каждые 4 часа.</w:t>
      </w:r>
    </w:p>
    <w:p w:rsidR="00F673CE" w:rsidRPr="006F523E" w:rsidRDefault="00F673CE" w:rsidP="00760F05">
      <w:pPr>
        <w:pStyle w:val="a3"/>
        <w:numPr>
          <w:ilvl w:val="0"/>
          <w:numId w:val="34"/>
        </w:numPr>
        <w:tabs>
          <w:tab w:val="left" w:pos="284"/>
        </w:tabs>
        <w:spacing w:after="0" w:line="240" w:lineRule="auto"/>
        <w:ind w:left="0" w:firstLine="0"/>
        <w:jc w:val="both"/>
        <w:rPr>
          <w:rFonts w:ascii="Times New Roman" w:hAnsi="Times New Roman"/>
          <w:sz w:val="28"/>
          <w:szCs w:val="28"/>
        </w:rPr>
      </w:pPr>
      <w:r w:rsidRPr="006F523E">
        <w:rPr>
          <w:rFonts w:ascii="Times New Roman" w:hAnsi="Times New Roman"/>
          <w:sz w:val="28"/>
          <w:szCs w:val="28"/>
        </w:rPr>
        <w:t>Этопозид 100  мг/м</w:t>
      </w:r>
      <w:r w:rsidRPr="006F523E">
        <w:rPr>
          <w:rFonts w:ascii="Times New Roman" w:hAnsi="Times New Roman"/>
          <w:sz w:val="28"/>
          <w:szCs w:val="28"/>
          <w:vertAlign w:val="superscript"/>
        </w:rPr>
        <w:t>2</w:t>
      </w:r>
      <w:r w:rsidRPr="006F523E">
        <w:rPr>
          <w:rFonts w:ascii="Times New Roman" w:hAnsi="Times New Roman"/>
          <w:sz w:val="28"/>
          <w:szCs w:val="28"/>
        </w:rPr>
        <w:t xml:space="preserve"> в/в, капельно за 2 часа,  всего 5 введений с интервалом в 12 часов, дни 3-5.</w:t>
      </w:r>
    </w:p>
    <w:p w:rsidR="00F673CE" w:rsidRPr="006F523E" w:rsidRDefault="00F673CE" w:rsidP="00F455D4">
      <w:pPr>
        <w:tabs>
          <w:tab w:val="left" w:pos="284"/>
        </w:tabs>
        <w:spacing w:after="0" w:line="240" w:lineRule="auto"/>
        <w:jc w:val="both"/>
        <w:rPr>
          <w:rFonts w:ascii="Times New Roman" w:hAnsi="Times New Roman" w:cs="Times New Roman"/>
          <w:sz w:val="28"/>
          <w:szCs w:val="28"/>
        </w:rPr>
      </w:pPr>
      <w:r w:rsidRPr="006F523E">
        <w:rPr>
          <w:rFonts w:ascii="Times New Roman" w:hAnsi="Times New Roman" w:cs="Times New Roman"/>
          <w:sz w:val="28"/>
          <w:szCs w:val="28"/>
        </w:rPr>
        <w:t>Люмбальная пункция, 3 препаратами, день 5 (табл. 8).</w:t>
      </w:r>
    </w:p>
    <w:p w:rsidR="00F673CE" w:rsidRPr="006F523E" w:rsidRDefault="00F673CE" w:rsidP="00760F05">
      <w:pPr>
        <w:pStyle w:val="a3"/>
        <w:numPr>
          <w:ilvl w:val="0"/>
          <w:numId w:val="35"/>
        </w:numPr>
        <w:tabs>
          <w:tab w:val="left" w:pos="284"/>
        </w:tabs>
        <w:spacing w:after="0" w:line="240" w:lineRule="auto"/>
        <w:ind w:left="0" w:firstLine="0"/>
        <w:jc w:val="both"/>
        <w:rPr>
          <w:rFonts w:ascii="Times New Roman" w:hAnsi="Times New Roman"/>
          <w:sz w:val="28"/>
          <w:szCs w:val="28"/>
        </w:rPr>
      </w:pPr>
      <w:r w:rsidRPr="006F523E">
        <w:rPr>
          <w:rFonts w:ascii="Times New Roman" w:hAnsi="Times New Roman"/>
          <w:sz w:val="28"/>
          <w:szCs w:val="28"/>
          <w:lang w:val="en-US"/>
        </w:rPr>
        <w:t>L</w:t>
      </w:r>
      <w:r w:rsidRPr="006F523E">
        <w:rPr>
          <w:rFonts w:ascii="Times New Roman" w:hAnsi="Times New Roman"/>
          <w:sz w:val="28"/>
          <w:szCs w:val="28"/>
        </w:rPr>
        <w:t>- аспарагиназа 25000 Ед/м</w:t>
      </w:r>
      <w:r w:rsidRPr="006F523E">
        <w:rPr>
          <w:rFonts w:ascii="Times New Roman" w:hAnsi="Times New Roman"/>
          <w:sz w:val="28"/>
          <w:szCs w:val="28"/>
          <w:vertAlign w:val="superscript"/>
        </w:rPr>
        <w:t>2</w:t>
      </w:r>
      <w:r w:rsidRPr="006F523E">
        <w:rPr>
          <w:rFonts w:ascii="Times New Roman" w:hAnsi="Times New Roman"/>
          <w:sz w:val="28"/>
          <w:szCs w:val="28"/>
        </w:rPr>
        <w:t xml:space="preserve"> в/в, капельно за 6 часов.  </w:t>
      </w:r>
    </w:p>
    <w:p w:rsidR="00F673CE" w:rsidRPr="003B2552" w:rsidRDefault="00F673CE" w:rsidP="00F455D4">
      <w:pPr>
        <w:tabs>
          <w:tab w:val="left" w:pos="284"/>
        </w:tabs>
        <w:spacing w:after="0" w:line="240" w:lineRule="auto"/>
        <w:jc w:val="both"/>
        <w:rPr>
          <w:rFonts w:ascii="Times New Roman" w:hAnsi="Times New Roman" w:cs="Times New Roman"/>
          <w:sz w:val="28"/>
          <w:szCs w:val="28"/>
        </w:rPr>
      </w:pPr>
      <w:r w:rsidRPr="006F523E">
        <w:rPr>
          <w:rFonts w:ascii="Times New Roman" w:hAnsi="Times New Roman" w:cs="Times New Roman"/>
          <w:sz w:val="28"/>
          <w:szCs w:val="28"/>
        </w:rPr>
        <w:t>Инфузия начинается за 12 часов до начала</w:t>
      </w:r>
      <w:r w:rsidRPr="003B2552">
        <w:rPr>
          <w:rFonts w:ascii="Times New Roman" w:hAnsi="Times New Roman" w:cs="Times New Roman"/>
          <w:sz w:val="28"/>
          <w:szCs w:val="28"/>
        </w:rPr>
        <w:t xml:space="preserve"> блока химиотерапии 5% глюкозой и 0,9%  </w:t>
      </w:r>
      <w:r w:rsidRPr="003B2552">
        <w:rPr>
          <w:rFonts w:ascii="Times New Roman" w:hAnsi="Times New Roman" w:cs="Times New Roman"/>
          <w:sz w:val="28"/>
          <w:szCs w:val="28"/>
          <w:lang w:val="en-US"/>
        </w:rPr>
        <w:t>NaCl</w:t>
      </w:r>
      <w:r w:rsidRPr="003B2552">
        <w:rPr>
          <w:rFonts w:ascii="Times New Roman" w:hAnsi="Times New Roman" w:cs="Times New Roman"/>
          <w:sz w:val="28"/>
          <w:szCs w:val="28"/>
        </w:rPr>
        <w:t xml:space="preserve"> 3000 мл/м</w:t>
      </w:r>
      <w:r w:rsidRPr="003B2552">
        <w:rPr>
          <w:rFonts w:ascii="Times New Roman" w:hAnsi="Times New Roman" w:cs="Times New Roman"/>
          <w:sz w:val="28"/>
          <w:szCs w:val="28"/>
          <w:vertAlign w:val="superscript"/>
        </w:rPr>
        <w:t>2</w:t>
      </w:r>
      <w:r w:rsidRPr="003B2552">
        <w:rPr>
          <w:rFonts w:ascii="Times New Roman" w:hAnsi="Times New Roman" w:cs="Times New Roman"/>
          <w:sz w:val="28"/>
          <w:szCs w:val="28"/>
        </w:rPr>
        <w:t xml:space="preserve"> ;  </w:t>
      </w:r>
      <w:r w:rsidRPr="003B2552">
        <w:rPr>
          <w:rFonts w:ascii="Times New Roman" w:hAnsi="Times New Roman" w:cs="Times New Roman"/>
          <w:sz w:val="28"/>
          <w:szCs w:val="28"/>
          <w:lang w:val="en-US"/>
        </w:rPr>
        <w:t>KCl</w:t>
      </w:r>
      <w:r w:rsidRPr="003B2552">
        <w:rPr>
          <w:rFonts w:ascii="Times New Roman" w:hAnsi="Times New Roman" w:cs="Times New Roman"/>
          <w:sz w:val="28"/>
          <w:szCs w:val="28"/>
        </w:rPr>
        <w:t xml:space="preserve"> 4% 180 мл/м</w:t>
      </w:r>
      <w:r w:rsidRPr="003B2552">
        <w:rPr>
          <w:rFonts w:ascii="Times New Roman" w:hAnsi="Times New Roman" w:cs="Times New Roman"/>
          <w:sz w:val="28"/>
          <w:szCs w:val="28"/>
          <w:vertAlign w:val="superscript"/>
        </w:rPr>
        <w:t>2</w:t>
      </w:r>
      <w:r w:rsidRPr="003B2552">
        <w:rPr>
          <w:rFonts w:ascii="Times New Roman" w:hAnsi="Times New Roman" w:cs="Times New Roman"/>
          <w:sz w:val="28"/>
          <w:szCs w:val="28"/>
        </w:rPr>
        <w:t xml:space="preserve">  в день.</w:t>
      </w:r>
    </w:p>
    <w:p w:rsidR="00F673CE" w:rsidRPr="003B2552" w:rsidRDefault="00F673CE" w:rsidP="00F455D4">
      <w:pPr>
        <w:spacing w:after="0" w:line="240" w:lineRule="auto"/>
        <w:ind w:firstLine="426"/>
        <w:jc w:val="both"/>
        <w:rPr>
          <w:rFonts w:ascii="Times New Roman" w:hAnsi="Times New Roman" w:cs="Times New Roman"/>
          <w:sz w:val="28"/>
          <w:szCs w:val="28"/>
        </w:rPr>
      </w:pPr>
    </w:p>
    <w:p w:rsidR="00F673CE" w:rsidRPr="003B2552" w:rsidRDefault="005135B6" w:rsidP="00F455D4">
      <w:pPr>
        <w:spacing w:after="0" w:line="240" w:lineRule="auto"/>
        <w:jc w:val="both"/>
        <w:rPr>
          <w:rFonts w:ascii="Times New Roman" w:hAnsi="Times New Roman" w:cs="Times New Roman"/>
          <w:b/>
          <w:sz w:val="28"/>
          <w:szCs w:val="28"/>
        </w:rPr>
      </w:pPr>
      <w:r w:rsidRPr="00C565AE">
        <w:rPr>
          <w:rFonts w:ascii="Times New Roman" w:hAnsi="Times New Roman" w:cs="Times New Roman"/>
          <w:b/>
          <w:sz w:val="28"/>
          <w:szCs w:val="28"/>
          <w:highlight w:val="red"/>
        </w:rPr>
        <w:t xml:space="preserve">Таблица </w:t>
      </w:r>
      <w:r>
        <w:rPr>
          <w:rFonts w:ascii="Times New Roman" w:hAnsi="Times New Roman" w:cs="Times New Roman"/>
          <w:b/>
          <w:sz w:val="28"/>
          <w:szCs w:val="28"/>
          <w:highlight w:val="red"/>
        </w:rPr>
        <w:t>6</w:t>
      </w:r>
      <w:r w:rsidRPr="00C565AE">
        <w:rPr>
          <w:rFonts w:ascii="Times New Roman" w:hAnsi="Times New Roman" w:cs="Times New Roman"/>
          <w:b/>
          <w:sz w:val="28"/>
          <w:szCs w:val="28"/>
          <w:highlight w:val="red"/>
        </w:rPr>
        <w:t>.</w:t>
      </w:r>
      <w:r>
        <w:rPr>
          <w:rFonts w:ascii="Times New Roman" w:hAnsi="Times New Roman" w:cs="Times New Roman"/>
          <w:b/>
          <w:sz w:val="28"/>
          <w:szCs w:val="28"/>
        </w:rPr>
        <w:t xml:space="preserve"> </w:t>
      </w:r>
      <w:r w:rsidR="00F673CE" w:rsidRPr="003B2552">
        <w:rPr>
          <w:rFonts w:ascii="Times New Roman" w:hAnsi="Times New Roman" w:cs="Times New Roman"/>
          <w:b/>
          <w:sz w:val="28"/>
          <w:szCs w:val="28"/>
        </w:rPr>
        <w:t>Дозы эндолюмбального введения препаратов в зависимости от возраста пациентам с лимфобластными лимфомами</w:t>
      </w:r>
    </w:p>
    <w:p w:rsidR="00F673CE" w:rsidRPr="003B2552" w:rsidRDefault="00F673CE" w:rsidP="00F455D4">
      <w:pPr>
        <w:spacing w:after="0" w:line="240" w:lineRule="auto"/>
        <w:jc w:val="both"/>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7"/>
        <w:gridCol w:w="2393"/>
        <w:gridCol w:w="2393"/>
        <w:gridCol w:w="2393"/>
      </w:tblGrid>
      <w:tr w:rsidR="00F673CE" w:rsidRPr="00687825" w:rsidTr="00C565AE">
        <w:tc>
          <w:tcPr>
            <w:tcW w:w="2467" w:type="dxa"/>
          </w:tcPr>
          <w:p w:rsidR="00F673CE" w:rsidRPr="00687825" w:rsidRDefault="00F673CE" w:rsidP="00F455D4">
            <w:pPr>
              <w:spacing w:after="0" w:line="240" w:lineRule="auto"/>
              <w:jc w:val="both"/>
              <w:rPr>
                <w:rFonts w:ascii="Times New Roman" w:hAnsi="Times New Roman" w:cs="Times New Roman"/>
                <w:b/>
                <w:sz w:val="24"/>
                <w:szCs w:val="24"/>
              </w:rPr>
            </w:pPr>
            <w:r w:rsidRPr="00687825">
              <w:rPr>
                <w:rFonts w:ascii="Times New Roman" w:hAnsi="Times New Roman" w:cs="Times New Roman"/>
                <w:b/>
                <w:sz w:val="24"/>
                <w:szCs w:val="24"/>
              </w:rPr>
              <w:t>Возраст/препарат</w:t>
            </w:r>
          </w:p>
        </w:tc>
        <w:tc>
          <w:tcPr>
            <w:tcW w:w="2393" w:type="dxa"/>
          </w:tcPr>
          <w:p w:rsidR="00F673CE" w:rsidRPr="00687825" w:rsidRDefault="00F673CE" w:rsidP="00F455D4">
            <w:pPr>
              <w:spacing w:after="0" w:line="240" w:lineRule="auto"/>
              <w:jc w:val="both"/>
              <w:rPr>
                <w:rFonts w:ascii="Times New Roman" w:hAnsi="Times New Roman" w:cs="Times New Roman"/>
                <w:b/>
                <w:sz w:val="24"/>
                <w:szCs w:val="24"/>
              </w:rPr>
            </w:pPr>
            <w:r w:rsidRPr="00687825">
              <w:rPr>
                <w:rFonts w:ascii="Times New Roman" w:hAnsi="Times New Roman" w:cs="Times New Roman"/>
                <w:b/>
                <w:sz w:val="24"/>
                <w:szCs w:val="24"/>
              </w:rPr>
              <w:t>Метотрексат, мг</w:t>
            </w:r>
          </w:p>
        </w:tc>
        <w:tc>
          <w:tcPr>
            <w:tcW w:w="2393" w:type="dxa"/>
          </w:tcPr>
          <w:p w:rsidR="00F673CE" w:rsidRPr="00687825" w:rsidRDefault="00F673CE" w:rsidP="00F455D4">
            <w:pPr>
              <w:spacing w:after="0" w:line="240" w:lineRule="auto"/>
              <w:jc w:val="both"/>
              <w:rPr>
                <w:rFonts w:ascii="Times New Roman" w:hAnsi="Times New Roman" w:cs="Times New Roman"/>
                <w:b/>
                <w:sz w:val="24"/>
                <w:szCs w:val="24"/>
              </w:rPr>
            </w:pPr>
            <w:r w:rsidRPr="00687825">
              <w:rPr>
                <w:rFonts w:ascii="Times New Roman" w:hAnsi="Times New Roman" w:cs="Times New Roman"/>
                <w:b/>
                <w:sz w:val="24"/>
                <w:szCs w:val="24"/>
              </w:rPr>
              <w:t>Цитозар, мг</w:t>
            </w:r>
          </w:p>
        </w:tc>
        <w:tc>
          <w:tcPr>
            <w:tcW w:w="2393" w:type="dxa"/>
          </w:tcPr>
          <w:p w:rsidR="00F673CE" w:rsidRPr="00687825" w:rsidRDefault="00F673CE" w:rsidP="00F455D4">
            <w:pPr>
              <w:spacing w:after="0" w:line="240" w:lineRule="auto"/>
              <w:jc w:val="both"/>
              <w:rPr>
                <w:rFonts w:ascii="Times New Roman" w:hAnsi="Times New Roman" w:cs="Times New Roman"/>
                <w:b/>
                <w:sz w:val="24"/>
                <w:szCs w:val="24"/>
              </w:rPr>
            </w:pPr>
            <w:r w:rsidRPr="00687825">
              <w:rPr>
                <w:rFonts w:ascii="Times New Roman" w:hAnsi="Times New Roman" w:cs="Times New Roman"/>
                <w:b/>
                <w:sz w:val="24"/>
                <w:szCs w:val="24"/>
              </w:rPr>
              <w:t>Преднизолон, мг</w:t>
            </w:r>
          </w:p>
        </w:tc>
      </w:tr>
      <w:tr w:rsidR="00F673CE" w:rsidRPr="00687825" w:rsidTr="00C565AE">
        <w:tc>
          <w:tcPr>
            <w:tcW w:w="2467" w:type="dxa"/>
          </w:tcPr>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sz w:val="24"/>
                <w:szCs w:val="24"/>
              </w:rPr>
              <w:t>Менее 1 года</w:t>
            </w:r>
          </w:p>
        </w:tc>
        <w:tc>
          <w:tcPr>
            <w:tcW w:w="2393" w:type="dxa"/>
          </w:tcPr>
          <w:p w:rsidR="00F673CE" w:rsidRPr="00687825" w:rsidRDefault="00F673CE" w:rsidP="00C565AE">
            <w:pPr>
              <w:tabs>
                <w:tab w:val="center" w:pos="1088"/>
              </w:tabs>
              <w:spacing w:after="0" w:line="240" w:lineRule="auto"/>
              <w:jc w:val="center"/>
              <w:rPr>
                <w:rFonts w:ascii="Times New Roman" w:hAnsi="Times New Roman" w:cs="Times New Roman"/>
                <w:sz w:val="24"/>
                <w:szCs w:val="24"/>
              </w:rPr>
            </w:pPr>
            <w:r w:rsidRPr="00687825">
              <w:rPr>
                <w:rFonts w:ascii="Times New Roman" w:hAnsi="Times New Roman" w:cs="Times New Roman"/>
                <w:sz w:val="24"/>
                <w:szCs w:val="24"/>
              </w:rPr>
              <w:t>6</w:t>
            </w:r>
          </w:p>
        </w:tc>
        <w:tc>
          <w:tcPr>
            <w:tcW w:w="2393" w:type="dxa"/>
          </w:tcPr>
          <w:p w:rsidR="00F673CE" w:rsidRPr="00687825" w:rsidRDefault="00F673CE" w:rsidP="00C565AE">
            <w:pPr>
              <w:spacing w:after="0" w:line="240" w:lineRule="auto"/>
              <w:jc w:val="center"/>
              <w:rPr>
                <w:rFonts w:ascii="Times New Roman" w:hAnsi="Times New Roman" w:cs="Times New Roman"/>
                <w:sz w:val="24"/>
                <w:szCs w:val="24"/>
              </w:rPr>
            </w:pPr>
            <w:r w:rsidRPr="00687825">
              <w:rPr>
                <w:rFonts w:ascii="Times New Roman" w:hAnsi="Times New Roman" w:cs="Times New Roman"/>
                <w:sz w:val="24"/>
                <w:szCs w:val="24"/>
              </w:rPr>
              <w:t>16</w:t>
            </w:r>
          </w:p>
        </w:tc>
        <w:tc>
          <w:tcPr>
            <w:tcW w:w="2393" w:type="dxa"/>
          </w:tcPr>
          <w:p w:rsidR="00F673CE" w:rsidRPr="00687825" w:rsidRDefault="00F673CE" w:rsidP="00C565AE">
            <w:pPr>
              <w:spacing w:after="0" w:line="240" w:lineRule="auto"/>
              <w:jc w:val="center"/>
              <w:rPr>
                <w:rFonts w:ascii="Times New Roman" w:hAnsi="Times New Roman" w:cs="Times New Roman"/>
                <w:sz w:val="24"/>
                <w:szCs w:val="24"/>
              </w:rPr>
            </w:pPr>
            <w:r w:rsidRPr="00687825">
              <w:rPr>
                <w:rFonts w:ascii="Times New Roman" w:hAnsi="Times New Roman" w:cs="Times New Roman"/>
                <w:sz w:val="24"/>
                <w:szCs w:val="24"/>
              </w:rPr>
              <w:t>4</w:t>
            </w:r>
          </w:p>
        </w:tc>
      </w:tr>
      <w:tr w:rsidR="00F673CE" w:rsidRPr="00687825" w:rsidTr="00C565AE">
        <w:tc>
          <w:tcPr>
            <w:tcW w:w="2467" w:type="dxa"/>
          </w:tcPr>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sz w:val="24"/>
                <w:szCs w:val="24"/>
              </w:rPr>
              <w:t>1-2 года</w:t>
            </w:r>
          </w:p>
        </w:tc>
        <w:tc>
          <w:tcPr>
            <w:tcW w:w="2393" w:type="dxa"/>
          </w:tcPr>
          <w:p w:rsidR="00F673CE" w:rsidRPr="00687825" w:rsidRDefault="00F673CE" w:rsidP="00C565AE">
            <w:pPr>
              <w:spacing w:after="0" w:line="240" w:lineRule="auto"/>
              <w:jc w:val="center"/>
              <w:rPr>
                <w:rFonts w:ascii="Times New Roman" w:hAnsi="Times New Roman" w:cs="Times New Roman"/>
                <w:sz w:val="24"/>
                <w:szCs w:val="24"/>
              </w:rPr>
            </w:pPr>
            <w:r w:rsidRPr="00687825">
              <w:rPr>
                <w:rFonts w:ascii="Times New Roman" w:hAnsi="Times New Roman" w:cs="Times New Roman"/>
                <w:sz w:val="24"/>
                <w:szCs w:val="24"/>
              </w:rPr>
              <w:t>8</w:t>
            </w:r>
          </w:p>
        </w:tc>
        <w:tc>
          <w:tcPr>
            <w:tcW w:w="2393" w:type="dxa"/>
          </w:tcPr>
          <w:p w:rsidR="00F673CE" w:rsidRPr="00687825" w:rsidRDefault="00F673CE" w:rsidP="00C565AE">
            <w:pPr>
              <w:spacing w:after="0" w:line="240" w:lineRule="auto"/>
              <w:jc w:val="center"/>
              <w:rPr>
                <w:rFonts w:ascii="Times New Roman" w:hAnsi="Times New Roman" w:cs="Times New Roman"/>
                <w:sz w:val="24"/>
                <w:szCs w:val="24"/>
              </w:rPr>
            </w:pPr>
            <w:r w:rsidRPr="00687825">
              <w:rPr>
                <w:rFonts w:ascii="Times New Roman" w:hAnsi="Times New Roman" w:cs="Times New Roman"/>
                <w:sz w:val="24"/>
                <w:szCs w:val="24"/>
              </w:rPr>
              <w:t>20</w:t>
            </w:r>
          </w:p>
        </w:tc>
        <w:tc>
          <w:tcPr>
            <w:tcW w:w="2393" w:type="dxa"/>
          </w:tcPr>
          <w:p w:rsidR="00F673CE" w:rsidRPr="00687825" w:rsidRDefault="00F673CE" w:rsidP="00C565AE">
            <w:pPr>
              <w:spacing w:after="0" w:line="240" w:lineRule="auto"/>
              <w:jc w:val="center"/>
              <w:rPr>
                <w:rFonts w:ascii="Times New Roman" w:hAnsi="Times New Roman" w:cs="Times New Roman"/>
                <w:sz w:val="24"/>
                <w:szCs w:val="24"/>
              </w:rPr>
            </w:pPr>
            <w:r w:rsidRPr="00687825">
              <w:rPr>
                <w:rFonts w:ascii="Times New Roman" w:hAnsi="Times New Roman" w:cs="Times New Roman"/>
                <w:sz w:val="24"/>
                <w:szCs w:val="24"/>
              </w:rPr>
              <w:t>6</w:t>
            </w:r>
          </w:p>
        </w:tc>
      </w:tr>
      <w:tr w:rsidR="00F673CE" w:rsidRPr="00687825" w:rsidTr="00C565AE">
        <w:tc>
          <w:tcPr>
            <w:tcW w:w="2467" w:type="dxa"/>
          </w:tcPr>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sz w:val="24"/>
                <w:szCs w:val="24"/>
              </w:rPr>
              <w:t>2-3 года</w:t>
            </w:r>
          </w:p>
        </w:tc>
        <w:tc>
          <w:tcPr>
            <w:tcW w:w="2393" w:type="dxa"/>
          </w:tcPr>
          <w:p w:rsidR="00F673CE" w:rsidRPr="00687825" w:rsidRDefault="00F673CE" w:rsidP="00C565AE">
            <w:pPr>
              <w:spacing w:after="0" w:line="240" w:lineRule="auto"/>
              <w:jc w:val="center"/>
              <w:rPr>
                <w:rFonts w:ascii="Times New Roman" w:hAnsi="Times New Roman" w:cs="Times New Roman"/>
                <w:sz w:val="24"/>
                <w:szCs w:val="24"/>
              </w:rPr>
            </w:pPr>
            <w:r w:rsidRPr="00687825">
              <w:rPr>
                <w:rFonts w:ascii="Times New Roman" w:hAnsi="Times New Roman" w:cs="Times New Roman"/>
                <w:sz w:val="24"/>
                <w:szCs w:val="24"/>
              </w:rPr>
              <w:t>10</w:t>
            </w:r>
          </w:p>
        </w:tc>
        <w:tc>
          <w:tcPr>
            <w:tcW w:w="2393" w:type="dxa"/>
          </w:tcPr>
          <w:p w:rsidR="00F673CE" w:rsidRPr="00687825" w:rsidRDefault="00F673CE" w:rsidP="00C565AE">
            <w:pPr>
              <w:spacing w:after="0" w:line="240" w:lineRule="auto"/>
              <w:jc w:val="center"/>
              <w:rPr>
                <w:rFonts w:ascii="Times New Roman" w:hAnsi="Times New Roman" w:cs="Times New Roman"/>
                <w:sz w:val="24"/>
                <w:szCs w:val="24"/>
              </w:rPr>
            </w:pPr>
            <w:r w:rsidRPr="00687825">
              <w:rPr>
                <w:rFonts w:ascii="Times New Roman" w:hAnsi="Times New Roman" w:cs="Times New Roman"/>
                <w:sz w:val="24"/>
                <w:szCs w:val="24"/>
              </w:rPr>
              <w:t>26</w:t>
            </w:r>
          </w:p>
        </w:tc>
        <w:tc>
          <w:tcPr>
            <w:tcW w:w="2393" w:type="dxa"/>
          </w:tcPr>
          <w:p w:rsidR="00F673CE" w:rsidRPr="00687825" w:rsidRDefault="00F673CE" w:rsidP="00C565AE">
            <w:pPr>
              <w:spacing w:after="0" w:line="240" w:lineRule="auto"/>
              <w:jc w:val="center"/>
              <w:rPr>
                <w:rFonts w:ascii="Times New Roman" w:hAnsi="Times New Roman" w:cs="Times New Roman"/>
                <w:sz w:val="24"/>
                <w:szCs w:val="24"/>
              </w:rPr>
            </w:pPr>
            <w:r w:rsidRPr="00687825">
              <w:rPr>
                <w:rFonts w:ascii="Times New Roman" w:hAnsi="Times New Roman" w:cs="Times New Roman"/>
                <w:sz w:val="24"/>
                <w:szCs w:val="24"/>
              </w:rPr>
              <w:t>8</w:t>
            </w:r>
          </w:p>
        </w:tc>
      </w:tr>
      <w:tr w:rsidR="00F673CE" w:rsidRPr="00687825" w:rsidTr="00C565AE">
        <w:tc>
          <w:tcPr>
            <w:tcW w:w="2467" w:type="dxa"/>
          </w:tcPr>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sz w:val="24"/>
                <w:szCs w:val="24"/>
              </w:rPr>
              <w:t>Старше 3 лет</w:t>
            </w:r>
          </w:p>
        </w:tc>
        <w:tc>
          <w:tcPr>
            <w:tcW w:w="2393" w:type="dxa"/>
          </w:tcPr>
          <w:p w:rsidR="00F673CE" w:rsidRPr="00687825" w:rsidRDefault="00F673CE" w:rsidP="00C565AE">
            <w:pPr>
              <w:spacing w:after="0" w:line="240" w:lineRule="auto"/>
              <w:jc w:val="center"/>
              <w:rPr>
                <w:rFonts w:ascii="Times New Roman" w:hAnsi="Times New Roman" w:cs="Times New Roman"/>
                <w:sz w:val="24"/>
                <w:szCs w:val="24"/>
              </w:rPr>
            </w:pPr>
            <w:r w:rsidRPr="00687825">
              <w:rPr>
                <w:rFonts w:ascii="Times New Roman" w:hAnsi="Times New Roman" w:cs="Times New Roman"/>
                <w:sz w:val="24"/>
                <w:szCs w:val="24"/>
              </w:rPr>
              <w:t>12</w:t>
            </w:r>
          </w:p>
        </w:tc>
        <w:tc>
          <w:tcPr>
            <w:tcW w:w="2393" w:type="dxa"/>
          </w:tcPr>
          <w:p w:rsidR="00F673CE" w:rsidRPr="00687825" w:rsidRDefault="00F673CE" w:rsidP="00C565AE">
            <w:pPr>
              <w:spacing w:after="0" w:line="240" w:lineRule="auto"/>
              <w:jc w:val="center"/>
              <w:rPr>
                <w:rFonts w:ascii="Times New Roman" w:hAnsi="Times New Roman" w:cs="Times New Roman"/>
                <w:sz w:val="24"/>
                <w:szCs w:val="24"/>
              </w:rPr>
            </w:pPr>
            <w:r w:rsidRPr="00687825">
              <w:rPr>
                <w:rFonts w:ascii="Times New Roman" w:hAnsi="Times New Roman" w:cs="Times New Roman"/>
                <w:sz w:val="24"/>
                <w:szCs w:val="24"/>
              </w:rPr>
              <w:t>30</w:t>
            </w:r>
          </w:p>
        </w:tc>
        <w:tc>
          <w:tcPr>
            <w:tcW w:w="2393" w:type="dxa"/>
          </w:tcPr>
          <w:p w:rsidR="00F673CE" w:rsidRPr="00687825" w:rsidRDefault="00F673CE" w:rsidP="00C565AE">
            <w:pPr>
              <w:spacing w:after="0" w:line="240" w:lineRule="auto"/>
              <w:jc w:val="center"/>
              <w:rPr>
                <w:rFonts w:ascii="Times New Roman" w:hAnsi="Times New Roman" w:cs="Times New Roman"/>
                <w:sz w:val="24"/>
                <w:szCs w:val="24"/>
              </w:rPr>
            </w:pPr>
            <w:r w:rsidRPr="00687825">
              <w:rPr>
                <w:rFonts w:ascii="Times New Roman" w:hAnsi="Times New Roman" w:cs="Times New Roman"/>
                <w:sz w:val="24"/>
                <w:szCs w:val="24"/>
              </w:rPr>
              <w:t>10</w:t>
            </w:r>
          </w:p>
        </w:tc>
      </w:tr>
    </w:tbl>
    <w:p w:rsidR="00F673CE" w:rsidRPr="00687825" w:rsidRDefault="00F673CE" w:rsidP="00F455D4">
      <w:pPr>
        <w:spacing w:after="0" w:line="240" w:lineRule="auto"/>
        <w:rPr>
          <w:rFonts w:ascii="Times New Roman" w:hAnsi="Times New Roman" w:cs="Times New Roman"/>
          <w:b/>
          <w:sz w:val="24"/>
          <w:szCs w:val="24"/>
        </w:rPr>
      </w:pPr>
    </w:p>
    <w:p w:rsidR="00EE54D2" w:rsidRPr="00687825" w:rsidRDefault="00F673CE" w:rsidP="00EE54D2">
      <w:pPr>
        <w:spacing w:after="0" w:line="240" w:lineRule="auto"/>
        <w:rPr>
          <w:rFonts w:ascii="Times New Roman" w:hAnsi="Times New Roman" w:cs="Times New Roman"/>
          <w:b/>
          <w:i/>
          <w:sz w:val="24"/>
          <w:szCs w:val="24"/>
          <w:u w:val="single"/>
        </w:rPr>
      </w:pPr>
      <w:r w:rsidRPr="00C565AE">
        <w:rPr>
          <w:rFonts w:ascii="Times New Roman" w:hAnsi="Times New Roman" w:cs="Times New Roman"/>
          <w:b/>
          <w:sz w:val="28"/>
          <w:szCs w:val="28"/>
        </w:rPr>
        <w:t>Лист  инфузии</w:t>
      </w:r>
      <w:r w:rsidR="00EE54D2" w:rsidRPr="00EE54D2">
        <w:rPr>
          <w:rFonts w:ascii="Times New Roman" w:hAnsi="Times New Roman" w:cs="Times New Roman"/>
          <w:b/>
          <w:sz w:val="24"/>
          <w:szCs w:val="24"/>
          <w:lang w:val="en-US"/>
        </w:rPr>
        <w:t xml:space="preserve"> </w:t>
      </w:r>
      <w:r w:rsidR="00EE54D2">
        <w:rPr>
          <w:rFonts w:ascii="Times New Roman" w:hAnsi="Times New Roman" w:cs="Times New Roman"/>
          <w:b/>
          <w:sz w:val="24"/>
          <w:szCs w:val="24"/>
        </w:rPr>
        <w:t xml:space="preserve">                                          </w:t>
      </w:r>
      <w:r w:rsidR="00EE54D2" w:rsidRPr="00687825">
        <w:rPr>
          <w:rFonts w:ascii="Times New Roman" w:hAnsi="Times New Roman" w:cs="Times New Roman"/>
          <w:b/>
          <w:sz w:val="24"/>
          <w:szCs w:val="24"/>
          <w:lang w:val="en-US"/>
        </w:rPr>
        <w:t>BlockHR</w:t>
      </w:r>
      <w:r w:rsidR="00EE54D2" w:rsidRPr="00687825">
        <w:rPr>
          <w:rFonts w:ascii="Times New Roman" w:hAnsi="Times New Roman" w:cs="Times New Roman"/>
          <w:b/>
          <w:sz w:val="24"/>
          <w:szCs w:val="24"/>
        </w:rPr>
        <w:t>-3</w:t>
      </w:r>
    </w:p>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sz w:val="24"/>
          <w:szCs w:val="24"/>
        </w:rPr>
        <w:t>Ф.И.</w:t>
      </w:r>
      <w:r w:rsidR="006F523E" w:rsidRPr="00687825">
        <w:rPr>
          <w:rFonts w:ascii="Times New Roman" w:hAnsi="Times New Roman" w:cs="Times New Roman"/>
          <w:sz w:val="24"/>
          <w:szCs w:val="24"/>
        </w:rPr>
        <w:t>О.</w:t>
      </w:r>
      <w:r w:rsidRPr="00687825">
        <w:rPr>
          <w:rFonts w:ascii="Times New Roman" w:hAnsi="Times New Roman" w:cs="Times New Roman"/>
          <w:sz w:val="24"/>
          <w:szCs w:val="24"/>
        </w:rPr>
        <w:t>_____________________________________________</w:t>
      </w:r>
    </w:p>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sz w:val="24"/>
          <w:szCs w:val="24"/>
        </w:rPr>
        <w:t xml:space="preserve"> Диагноз__________________________________________</w:t>
      </w:r>
    </w:p>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sz w:val="24"/>
          <w:szCs w:val="24"/>
        </w:rPr>
        <w:t>Рост, вес, площадь поверхности_______см_______кг________м</w:t>
      </w:r>
      <w:r w:rsidRPr="00687825">
        <w:rPr>
          <w:rFonts w:ascii="Times New Roman" w:hAnsi="Times New Roman" w:cs="Times New Roman"/>
          <w:sz w:val="24"/>
          <w:szCs w:val="24"/>
          <w:vertAlign w:val="superscript"/>
        </w:rPr>
        <w:t>2</w:t>
      </w:r>
    </w:p>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sz w:val="24"/>
          <w:szCs w:val="24"/>
        </w:rPr>
        <w:t>Дата______________________________________________</w:t>
      </w:r>
    </w:p>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sz w:val="24"/>
          <w:szCs w:val="24"/>
        </w:rPr>
        <w:t>Суточный подвод жидкости из расчета ______л/м</w:t>
      </w:r>
      <w:r w:rsidRPr="00687825">
        <w:rPr>
          <w:rFonts w:ascii="Times New Roman" w:hAnsi="Times New Roman" w:cs="Times New Roman"/>
          <w:sz w:val="24"/>
          <w:szCs w:val="24"/>
          <w:vertAlign w:val="superscript"/>
        </w:rPr>
        <w:t>2</w:t>
      </w:r>
      <w:r w:rsidRPr="00687825">
        <w:rPr>
          <w:rFonts w:ascii="Times New Roman" w:hAnsi="Times New Roman" w:cs="Times New Roman"/>
          <w:sz w:val="24"/>
          <w:szCs w:val="24"/>
        </w:rPr>
        <w:t xml:space="preserve"> =__________мл/сут</w:t>
      </w:r>
    </w:p>
    <w:p w:rsidR="00F673CE" w:rsidRPr="00687825" w:rsidRDefault="00F673CE" w:rsidP="00F455D4">
      <w:pPr>
        <w:spacing w:after="0" w:line="240" w:lineRule="auto"/>
        <w:jc w:val="both"/>
        <w:rPr>
          <w:rFonts w:ascii="Times New Roman" w:hAnsi="Times New Roman" w:cs="Times New Roman"/>
          <w:sz w:val="24"/>
          <w:szCs w:val="24"/>
        </w:rPr>
      </w:pPr>
    </w:p>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sz w:val="24"/>
          <w:szCs w:val="24"/>
        </w:rPr>
        <w:t xml:space="preserve">5% глюкоза- 400,0                                      0,9% </w:t>
      </w:r>
      <w:r w:rsidRPr="00687825">
        <w:rPr>
          <w:rFonts w:ascii="Times New Roman" w:hAnsi="Times New Roman" w:cs="Times New Roman"/>
          <w:sz w:val="24"/>
          <w:szCs w:val="24"/>
          <w:lang w:val="en-US"/>
        </w:rPr>
        <w:t>NaCl</w:t>
      </w:r>
      <w:r w:rsidRPr="00687825">
        <w:rPr>
          <w:rFonts w:ascii="Times New Roman" w:hAnsi="Times New Roman" w:cs="Times New Roman"/>
          <w:sz w:val="24"/>
          <w:szCs w:val="24"/>
        </w:rPr>
        <w:t>-   400,0</w:t>
      </w:r>
    </w:p>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sz w:val="24"/>
          <w:szCs w:val="24"/>
        </w:rPr>
        <w:t xml:space="preserve">7,5%  </w:t>
      </w:r>
      <w:r w:rsidRPr="00687825">
        <w:rPr>
          <w:rFonts w:ascii="Times New Roman" w:hAnsi="Times New Roman" w:cs="Times New Roman"/>
          <w:sz w:val="24"/>
          <w:szCs w:val="24"/>
          <w:lang w:val="en-US"/>
        </w:rPr>
        <w:t>KCl</w:t>
      </w:r>
      <w:r w:rsidRPr="00687825">
        <w:rPr>
          <w:rFonts w:ascii="Times New Roman" w:hAnsi="Times New Roman" w:cs="Times New Roman"/>
          <w:sz w:val="24"/>
          <w:szCs w:val="24"/>
        </w:rPr>
        <w:t xml:space="preserve">-     12,0          чередовать           7,5%  </w:t>
      </w:r>
      <w:r w:rsidRPr="00687825">
        <w:rPr>
          <w:rFonts w:ascii="Times New Roman" w:hAnsi="Times New Roman" w:cs="Times New Roman"/>
          <w:sz w:val="24"/>
          <w:szCs w:val="24"/>
          <w:lang w:val="en-US"/>
        </w:rPr>
        <w:t>KCl</w:t>
      </w:r>
      <w:r w:rsidRPr="00687825">
        <w:rPr>
          <w:rFonts w:ascii="Times New Roman" w:hAnsi="Times New Roman" w:cs="Times New Roman"/>
          <w:sz w:val="24"/>
          <w:szCs w:val="24"/>
        </w:rPr>
        <w:t xml:space="preserve">-     12,0                      </w:t>
      </w:r>
    </w:p>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sz w:val="24"/>
          <w:szCs w:val="24"/>
        </w:rPr>
        <w:t>3% сода -       42,0                                       3% сода -       42,0</w:t>
      </w:r>
    </w:p>
    <w:p w:rsidR="00F673CE" w:rsidRPr="00687825" w:rsidRDefault="00F673CE" w:rsidP="00F455D4">
      <w:pPr>
        <w:spacing w:after="0" w:line="240" w:lineRule="auto"/>
        <w:jc w:val="both"/>
        <w:rPr>
          <w:rFonts w:ascii="Times New Roman" w:hAnsi="Times New Roman" w:cs="Times New Roman"/>
          <w:sz w:val="24"/>
          <w:szCs w:val="24"/>
        </w:rPr>
      </w:pPr>
    </w:p>
    <w:p w:rsidR="00F673CE" w:rsidRPr="00687825" w:rsidRDefault="00F673CE" w:rsidP="00F455D4">
      <w:pPr>
        <w:spacing w:after="0" w:line="240" w:lineRule="auto"/>
        <w:jc w:val="center"/>
        <w:rPr>
          <w:rFonts w:ascii="Times New Roman" w:hAnsi="Times New Roman" w:cs="Times New Roman"/>
          <w:sz w:val="24"/>
          <w:szCs w:val="24"/>
        </w:rPr>
      </w:pPr>
      <w:r w:rsidRPr="00687825">
        <w:rPr>
          <w:rFonts w:ascii="Times New Roman" w:hAnsi="Times New Roman" w:cs="Times New Roman"/>
          <w:sz w:val="24"/>
          <w:szCs w:val="24"/>
        </w:rPr>
        <w:t>Скорость инфузии________    мл/час__________капель/мин</w:t>
      </w:r>
    </w:p>
    <w:p w:rsidR="00F673CE" w:rsidRPr="00687825" w:rsidRDefault="00F673CE" w:rsidP="00F455D4">
      <w:pPr>
        <w:spacing w:after="0" w:line="240" w:lineRule="auto"/>
        <w:jc w:val="center"/>
        <w:rPr>
          <w:rFonts w:ascii="Times New Roman" w:hAnsi="Times New Roman" w:cs="Times New Roman"/>
          <w:sz w:val="24"/>
          <w:szCs w:val="24"/>
        </w:rPr>
      </w:pPr>
    </w:p>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b/>
          <w:sz w:val="24"/>
          <w:szCs w:val="24"/>
        </w:rPr>
        <w:t>ФУРОСЕМИД_____________________________________________________</w:t>
      </w:r>
    </w:p>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sz w:val="24"/>
          <w:szCs w:val="24"/>
        </w:rPr>
        <w:t>Дата__________________________________________время_____________</w:t>
      </w:r>
    </w:p>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b/>
          <w:sz w:val="24"/>
          <w:szCs w:val="24"/>
        </w:rPr>
        <w:t>Витамин В</w:t>
      </w:r>
      <w:r w:rsidRPr="00687825">
        <w:rPr>
          <w:rFonts w:ascii="Times New Roman" w:hAnsi="Times New Roman" w:cs="Times New Roman"/>
          <w:b/>
          <w:sz w:val="24"/>
          <w:szCs w:val="24"/>
          <w:vertAlign w:val="subscript"/>
        </w:rPr>
        <w:t>6</w:t>
      </w:r>
      <w:r w:rsidRPr="00687825">
        <w:rPr>
          <w:rFonts w:ascii="Times New Roman" w:hAnsi="Times New Roman" w:cs="Times New Roman"/>
          <w:sz w:val="24"/>
          <w:szCs w:val="24"/>
          <w:vertAlign w:val="subscript"/>
        </w:rPr>
        <w:t>_</w:t>
      </w:r>
      <w:r w:rsidRPr="00687825">
        <w:rPr>
          <w:rFonts w:ascii="Times New Roman" w:hAnsi="Times New Roman" w:cs="Times New Roman"/>
          <w:sz w:val="24"/>
          <w:szCs w:val="24"/>
        </w:rPr>
        <w:t>_</w:t>
      </w:r>
      <w:r w:rsidRPr="00687825">
        <w:rPr>
          <w:rFonts w:ascii="Times New Roman" w:hAnsi="Times New Roman" w:cs="Times New Roman"/>
          <w:b/>
          <w:sz w:val="24"/>
          <w:szCs w:val="24"/>
        </w:rPr>
        <w:t>5%</w:t>
      </w:r>
      <w:r w:rsidRPr="00687825">
        <w:rPr>
          <w:rFonts w:ascii="Times New Roman" w:hAnsi="Times New Roman" w:cs="Times New Roman"/>
          <w:sz w:val="24"/>
          <w:szCs w:val="24"/>
        </w:rPr>
        <w:t>_________мл в/в стр</w:t>
      </w:r>
    </w:p>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sz w:val="24"/>
          <w:szCs w:val="24"/>
        </w:rPr>
        <w:t>Дата___________________________________________время ____________</w:t>
      </w:r>
    </w:p>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b/>
          <w:sz w:val="24"/>
          <w:szCs w:val="24"/>
        </w:rPr>
        <w:t xml:space="preserve"> Ондасетрон  ______</w:t>
      </w:r>
      <w:r w:rsidRPr="00687825">
        <w:rPr>
          <w:rFonts w:ascii="Times New Roman" w:hAnsi="Times New Roman" w:cs="Times New Roman"/>
          <w:sz w:val="24"/>
          <w:szCs w:val="24"/>
        </w:rPr>
        <w:t>мг в/в кап  на 50,0 физ.р-ра (33 кап/мин)</w:t>
      </w:r>
    </w:p>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sz w:val="24"/>
          <w:szCs w:val="24"/>
        </w:rPr>
        <w:t>Дата____________________________________время_____________________</w:t>
      </w:r>
    </w:p>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b/>
          <w:sz w:val="24"/>
          <w:szCs w:val="24"/>
        </w:rPr>
        <w:t>Цитозар_____________</w:t>
      </w:r>
      <w:r w:rsidRPr="00687825">
        <w:rPr>
          <w:rFonts w:ascii="Times New Roman" w:hAnsi="Times New Roman" w:cs="Times New Roman"/>
          <w:sz w:val="24"/>
          <w:szCs w:val="24"/>
        </w:rPr>
        <w:t>мг +_________мл 5% глюкозы в/в кап за                          3часа_______  мл/час (_________кап/мин)</w:t>
      </w:r>
    </w:p>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sz w:val="24"/>
          <w:szCs w:val="24"/>
        </w:rPr>
        <w:t>Дата_______________________________________время_____________</w:t>
      </w:r>
    </w:p>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b/>
          <w:sz w:val="24"/>
          <w:szCs w:val="24"/>
        </w:rPr>
        <w:t>Вепезид____________</w:t>
      </w:r>
      <w:r w:rsidRPr="00687825">
        <w:rPr>
          <w:rFonts w:ascii="Times New Roman" w:hAnsi="Times New Roman" w:cs="Times New Roman"/>
          <w:sz w:val="24"/>
          <w:szCs w:val="24"/>
        </w:rPr>
        <w:t>мг+200,0 мл 0,9% физ р-ра в/в кап за 2часа (33 кап/мин)</w:t>
      </w:r>
    </w:p>
    <w:p w:rsidR="00F673CE" w:rsidRPr="00687825" w:rsidRDefault="00F673CE" w:rsidP="00F455D4">
      <w:pPr>
        <w:spacing w:after="0" w:line="240" w:lineRule="auto"/>
        <w:jc w:val="both"/>
        <w:rPr>
          <w:rFonts w:ascii="Times New Roman" w:hAnsi="Times New Roman" w:cs="Times New Roman"/>
          <w:b/>
          <w:sz w:val="24"/>
          <w:szCs w:val="24"/>
        </w:rPr>
      </w:pPr>
      <w:r w:rsidRPr="00687825">
        <w:rPr>
          <w:rFonts w:ascii="Times New Roman" w:hAnsi="Times New Roman" w:cs="Times New Roman"/>
          <w:sz w:val="24"/>
          <w:szCs w:val="24"/>
        </w:rPr>
        <w:t>Дата_________________________время</w:t>
      </w:r>
      <w:r w:rsidRPr="00687825">
        <w:rPr>
          <w:rFonts w:ascii="Times New Roman" w:hAnsi="Times New Roman" w:cs="Times New Roman"/>
          <w:b/>
          <w:sz w:val="24"/>
          <w:szCs w:val="24"/>
        </w:rPr>
        <w:t>________________</w:t>
      </w:r>
    </w:p>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b/>
          <w:sz w:val="24"/>
          <w:szCs w:val="24"/>
          <w:lang w:val="en-US"/>
        </w:rPr>
        <w:t>L</w:t>
      </w:r>
      <w:r w:rsidRPr="00687825">
        <w:rPr>
          <w:rFonts w:ascii="Times New Roman" w:hAnsi="Times New Roman" w:cs="Times New Roman"/>
          <w:b/>
          <w:sz w:val="24"/>
          <w:szCs w:val="24"/>
        </w:rPr>
        <w:t>-аспарагиназа</w:t>
      </w:r>
      <w:r w:rsidRPr="00687825">
        <w:rPr>
          <w:rFonts w:ascii="Times New Roman" w:hAnsi="Times New Roman" w:cs="Times New Roman"/>
          <w:sz w:val="24"/>
          <w:szCs w:val="24"/>
        </w:rPr>
        <w:t>______________Ед +________  мл физ-р-ра в/в кап за 6 часов со скоростью__________</w:t>
      </w:r>
    </w:p>
    <w:p w:rsidR="00F673CE" w:rsidRPr="00687825" w:rsidRDefault="00F673CE" w:rsidP="00F455D4">
      <w:pPr>
        <w:spacing w:after="0" w:line="240" w:lineRule="auto"/>
        <w:jc w:val="both"/>
        <w:rPr>
          <w:rFonts w:ascii="Times New Roman" w:hAnsi="Times New Roman" w:cs="Times New Roman"/>
          <w:sz w:val="24"/>
          <w:szCs w:val="24"/>
        </w:rPr>
      </w:pPr>
      <w:r w:rsidRPr="00687825">
        <w:rPr>
          <w:rFonts w:ascii="Times New Roman" w:hAnsi="Times New Roman" w:cs="Times New Roman"/>
          <w:sz w:val="24"/>
          <w:szCs w:val="24"/>
        </w:rPr>
        <w:t>Инфузию отключить___________________после осмотра деж. врача!</w:t>
      </w:r>
    </w:p>
    <w:p w:rsidR="00F673CE" w:rsidRPr="00687825" w:rsidRDefault="00F673CE" w:rsidP="00F455D4">
      <w:pPr>
        <w:spacing w:after="0" w:line="240" w:lineRule="auto"/>
        <w:ind w:firstLine="720"/>
        <w:jc w:val="both"/>
        <w:rPr>
          <w:rFonts w:ascii="Times New Roman" w:hAnsi="Times New Roman" w:cs="Times New Roman"/>
          <w:b/>
          <w:i/>
          <w:sz w:val="24"/>
          <w:szCs w:val="24"/>
        </w:rPr>
      </w:pPr>
    </w:p>
    <w:p w:rsidR="00570CD3" w:rsidRDefault="00570CD3" w:rsidP="00760F05">
      <w:pPr>
        <w:pStyle w:val="a3"/>
        <w:numPr>
          <w:ilvl w:val="0"/>
          <w:numId w:val="35"/>
        </w:numPr>
        <w:tabs>
          <w:tab w:val="left" w:pos="284"/>
        </w:tabs>
        <w:spacing w:after="0" w:line="240" w:lineRule="auto"/>
        <w:ind w:left="0" w:firstLine="0"/>
        <w:rPr>
          <w:rFonts w:ascii="Times New Roman" w:hAnsi="Times New Roman"/>
          <w:sz w:val="28"/>
          <w:szCs w:val="28"/>
        </w:rPr>
      </w:pPr>
      <w:r>
        <w:rPr>
          <w:rFonts w:ascii="Times New Roman" w:hAnsi="Times New Roman"/>
          <w:sz w:val="28"/>
          <w:szCs w:val="28"/>
        </w:rPr>
        <w:t>Контроль диуреза,   АД;</w:t>
      </w:r>
    </w:p>
    <w:p w:rsidR="00570CD3" w:rsidRDefault="00F673CE" w:rsidP="00760F05">
      <w:pPr>
        <w:pStyle w:val="a3"/>
        <w:numPr>
          <w:ilvl w:val="0"/>
          <w:numId w:val="35"/>
        </w:numPr>
        <w:tabs>
          <w:tab w:val="left" w:pos="284"/>
        </w:tabs>
        <w:spacing w:after="0" w:line="240" w:lineRule="auto"/>
        <w:ind w:left="0" w:firstLine="0"/>
        <w:rPr>
          <w:rFonts w:ascii="Times New Roman" w:hAnsi="Times New Roman"/>
          <w:sz w:val="28"/>
          <w:szCs w:val="28"/>
        </w:rPr>
      </w:pPr>
      <w:r w:rsidRPr="00570CD3">
        <w:rPr>
          <w:rFonts w:ascii="Times New Roman" w:hAnsi="Times New Roman"/>
          <w:sz w:val="28"/>
          <w:szCs w:val="28"/>
        </w:rPr>
        <w:t xml:space="preserve">Обработка кожи и </w:t>
      </w:r>
      <w:r w:rsidR="00570CD3">
        <w:rPr>
          <w:rFonts w:ascii="Times New Roman" w:hAnsi="Times New Roman"/>
          <w:sz w:val="28"/>
          <w:szCs w:val="28"/>
        </w:rPr>
        <w:t>слизистых раствором фурациллина;</w:t>
      </w:r>
    </w:p>
    <w:p w:rsidR="00F673CE" w:rsidRPr="00570CD3" w:rsidRDefault="00F673CE" w:rsidP="00760F05">
      <w:pPr>
        <w:pStyle w:val="a3"/>
        <w:numPr>
          <w:ilvl w:val="0"/>
          <w:numId w:val="35"/>
        </w:numPr>
        <w:tabs>
          <w:tab w:val="left" w:pos="284"/>
        </w:tabs>
        <w:spacing w:after="0" w:line="240" w:lineRule="auto"/>
        <w:ind w:left="0" w:firstLine="0"/>
        <w:rPr>
          <w:rFonts w:ascii="Times New Roman" w:hAnsi="Times New Roman"/>
          <w:sz w:val="28"/>
          <w:szCs w:val="28"/>
        </w:rPr>
      </w:pPr>
      <w:r w:rsidRPr="00570CD3">
        <w:rPr>
          <w:rFonts w:ascii="Times New Roman" w:hAnsi="Times New Roman"/>
          <w:sz w:val="28"/>
          <w:szCs w:val="28"/>
        </w:rPr>
        <w:t>В глаза физ. раствор по 10 кап. х 6 раз в день с 1-го по 5-ый день, софродекс 2 кап. х 4 раза с 3-его по 5-ый день</w:t>
      </w:r>
      <w:r w:rsidRPr="00570CD3">
        <w:rPr>
          <w:rFonts w:ascii="Times New Roman" w:hAnsi="Times New Roman"/>
          <w:b/>
          <w:sz w:val="28"/>
          <w:szCs w:val="28"/>
        </w:rPr>
        <w:t xml:space="preserve">. </w:t>
      </w:r>
    </w:p>
    <w:p w:rsidR="00F673CE" w:rsidRDefault="00F673CE" w:rsidP="00F455D4">
      <w:pPr>
        <w:pStyle w:val="af7"/>
        <w:rPr>
          <w:b/>
          <w:noProof/>
          <w:sz w:val="28"/>
          <w:szCs w:val="28"/>
        </w:rPr>
      </w:pPr>
    </w:p>
    <w:p w:rsidR="00F673CE" w:rsidRPr="003B2552" w:rsidRDefault="00F673CE" w:rsidP="00F455D4">
      <w:pPr>
        <w:pStyle w:val="af7"/>
        <w:rPr>
          <w:b/>
          <w:noProof/>
          <w:sz w:val="28"/>
          <w:szCs w:val="28"/>
        </w:rPr>
      </w:pPr>
      <w:r w:rsidRPr="003B2552">
        <w:rPr>
          <w:b/>
          <w:noProof/>
          <w:sz w:val="28"/>
          <w:szCs w:val="28"/>
        </w:rPr>
        <w:t>Схемы лечения детей терапевтической группы В зрелых НХЛ/ОЛЛ (профаза, блоки А, АА, АА</w:t>
      </w:r>
      <w:r w:rsidRPr="003B2552">
        <w:rPr>
          <w:b/>
          <w:noProof/>
          <w:sz w:val="28"/>
          <w:szCs w:val="28"/>
          <w:vertAlign w:val="subscript"/>
          <w:lang w:val="en-US"/>
        </w:rPr>
        <w:t>z</w:t>
      </w:r>
      <w:r w:rsidRPr="003B2552">
        <w:rPr>
          <w:b/>
          <w:noProof/>
          <w:sz w:val="28"/>
          <w:szCs w:val="28"/>
        </w:rPr>
        <w:t>, В, ВВ, ВВ</w:t>
      </w:r>
      <w:r w:rsidRPr="003B2552">
        <w:rPr>
          <w:b/>
          <w:noProof/>
          <w:sz w:val="28"/>
          <w:szCs w:val="28"/>
          <w:vertAlign w:val="subscript"/>
          <w:lang w:val="en-US"/>
        </w:rPr>
        <w:t>z</w:t>
      </w:r>
      <w:r w:rsidRPr="003B2552">
        <w:rPr>
          <w:b/>
          <w:noProof/>
          <w:sz w:val="28"/>
          <w:szCs w:val="28"/>
        </w:rPr>
        <w:t>, СС, СС</w:t>
      </w:r>
      <w:r w:rsidRPr="003B2552">
        <w:rPr>
          <w:b/>
          <w:noProof/>
          <w:sz w:val="28"/>
          <w:szCs w:val="28"/>
          <w:vertAlign w:val="subscript"/>
          <w:lang w:val="en-US"/>
        </w:rPr>
        <w:t>z</w:t>
      </w:r>
      <w:r w:rsidRPr="003B2552">
        <w:rPr>
          <w:b/>
          <w:noProof/>
          <w:sz w:val="28"/>
          <w:szCs w:val="28"/>
        </w:rPr>
        <w:t>) представлены на рис. 10, 11, 12, 13, 14, 15, 16, 17, 18.</w:t>
      </w:r>
    </w:p>
    <w:p w:rsidR="00F673CE" w:rsidRPr="003B2552" w:rsidRDefault="00F673CE" w:rsidP="00F455D4">
      <w:pPr>
        <w:spacing w:after="0" w:line="240" w:lineRule="auto"/>
        <w:rPr>
          <w:rFonts w:ascii="Times New Roman" w:hAnsi="Times New Roman" w:cs="Times New Roman"/>
          <w:sz w:val="28"/>
          <w:szCs w:val="28"/>
        </w:rPr>
      </w:pPr>
    </w:p>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Профаза начинается немедленно по окончании диагностического периода, а по жизненным показаниям, после морфологического/цитологического заключения.</w:t>
      </w:r>
    </w:p>
    <w:p w:rsidR="00F673CE" w:rsidRPr="003B2552" w:rsidRDefault="00E24B9C" w:rsidP="00F455D4">
      <w:pPr>
        <w:spacing w:after="0" w:line="240" w:lineRule="auto"/>
        <w:rPr>
          <w:rFonts w:ascii="Times New Roman" w:hAnsi="Times New Roman" w:cs="Times New Roman"/>
          <w:sz w:val="28"/>
          <w:szCs w:val="28"/>
        </w:rPr>
      </w:pPr>
      <w:r>
        <w:rPr>
          <w:rFonts w:ascii="Times New Roman" w:hAnsi="Times New Roman" w:cs="Times New Roman"/>
          <w:noProof/>
          <w:sz w:val="28"/>
          <w:szCs w:val="28"/>
        </w:rPr>
        <w:pict>
          <v:group id="Group 600" o:spid="_x0000_s1587" style="position:absolute;margin-left:36.15pt;margin-top:2.3pt;width:409.65pt;height:155.85pt;z-index:251686912" coordorigin="1727,8006" coordsize="8193,31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">
            <v:shape id="Text Box 601" o:spid="_x0000_s1588" type="#_x0000_t202" style="position:absolute;left:1727;top:8006;width:8193;height:7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36LcQA&#10;AADdAAAADwAAAGRycy9kb3ducmV2LnhtbERPTWvCQBC9F/oflil4Ed0oNmjMRlpBkJ5aK4K3ITvN&#10;hmZnQ3Y18d+7hYK3ebzPyTeDbcSVOl87VjCbJiCIS6drrhQcv3eTJQgfkDU2jknBjTxsiuenHDPt&#10;ev6i6yFUIoawz1CBCaHNpPSlIYt+6lriyP24zmKIsKuk7rCP4baR8yRJpcWaY4PBlraGyt/DxSp4&#10;P29LTv1q3Bufnj4/xrP+1u6UGr0Mb2sQgYbwEP+79zrOX7yu4O+beIIs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9d+i3EAAAA3QAAAA8AAAAAAAAAAAAAAAAAmAIAAGRycy9k&#10;b3ducmV2LnhtbFBLBQYAAAAABAAEAPUAAACJAwAAAAA=&#10;" filled="f" fillcolor="#0c9" stroked="f">
              <v:textbox inset=".1mm,.1mm,.1mm,.1mm">
                <w:txbxContent>
                  <w:p w:rsidR="00E24B9C" w:rsidRPr="00687825" w:rsidRDefault="00E24B9C" w:rsidP="00687825">
                    <w:pPr>
                      <w:autoSpaceDE w:val="0"/>
                      <w:autoSpaceDN w:val="0"/>
                      <w:adjustRightInd w:val="0"/>
                      <w:spacing w:after="0" w:line="240" w:lineRule="auto"/>
                      <w:jc w:val="center"/>
                      <w:rPr>
                        <w:rFonts w:ascii="Times New Roman" w:hAnsi="Times New Roman" w:cs="Times New Roman"/>
                        <w:b/>
                        <w:color w:val="000000"/>
                        <w:sz w:val="24"/>
                        <w:szCs w:val="24"/>
                      </w:rPr>
                    </w:pPr>
                    <w:r w:rsidRPr="00687825">
                      <w:rPr>
                        <w:rFonts w:ascii="Times New Roman" w:hAnsi="Times New Roman" w:cs="Times New Roman"/>
                        <w:b/>
                        <w:color w:val="000000"/>
                        <w:sz w:val="24"/>
                        <w:szCs w:val="24"/>
                      </w:rPr>
                      <w:t xml:space="preserve">Зрелые В-НХЛ/ОЛЛ </w:t>
                    </w:r>
                  </w:p>
                  <w:p w:rsidR="00E24B9C" w:rsidRPr="00687825" w:rsidRDefault="00E24B9C" w:rsidP="00687825">
                    <w:pPr>
                      <w:autoSpaceDE w:val="0"/>
                      <w:autoSpaceDN w:val="0"/>
                      <w:adjustRightInd w:val="0"/>
                      <w:spacing w:after="0" w:line="240" w:lineRule="auto"/>
                      <w:jc w:val="center"/>
                      <w:rPr>
                        <w:rFonts w:ascii="Times New Roman" w:hAnsi="Times New Roman" w:cs="Times New Roman"/>
                        <w:b/>
                        <w:bCs/>
                        <w:color w:val="000000"/>
                        <w:sz w:val="24"/>
                        <w:szCs w:val="24"/>
                      </w:rPr>
                    </w:pPr>
                    <w:r w:rsidRPr="00687825">
                      <w:rPr>
                        <w:rFonts w:ascii="Times New Roman" w:hAnsi="Times New Roman" w:cs="Times New Roman"/>
                        <w:b/>
                        <w:color w:val="000000"/>
                        <w:sz w:val="24"/>
                        <w:szCs w:val="24"/>
                      </w:rPr>
                      <w:t>профаза (</w:t>
                    </w:r>
                    <w:r w:rsidRPr="00687825">
                      <w:rPr>
                        <w:rFonts w:ascii="Times New Roman" w:hAnsi="Times New Roman" w:cs="Times New Roman"/>
                        <w:b/>
                        <w:color w:val="000000"/>
                        <w:sz w:val="24"/>
                        <w:szCs w:val="24"/>
                        <w:lang w:val="en-US"/>
                      </w:rPr>
                      <w:t>B</w:t>
                    </w:r>
                    <w:r w:rsidRPr="00687825">
                      <w:rPr>
                        <w:rFonts w:ascii="Times New Roman" w:hAnsi="Times New Roman" w:cs="Times New Roman"/>
                        <w:b/>
                        <w:color w:val="000000"/>
                        <w:sz w:val="24"/>
                        <w:szCs w:val="24"/>
                      </w:rPr>
                      <w:t>-</w:t>
                    </w:r>
                    <w:r w:rsidRPr="00687825">
                      <w:rPr>
                        <w:rFonts w:ascii="Times New Roman" w:hAnsi="Times New Roman" w:cs="Times New Roman"/>
                        <w:b/>
                        <w:color w:val="000000"/>
                        <w:sz w:val="24"/>
                        <w:szCs w:val="24"/>
                        <w:lang w:val="en-US"/>
                      </w:rPr>
                      <w:t>NHL</w:t>
                    </w:r>
                    <w:r w:rsidRPr="00687825">
                      <w:rPr>
                        <w:rFonts w:ascii="Times New Roman" w:hAnsi="Times New Roman" w:cs="Times New Roman"/>
                        <w:b/>
                        <w:color w:val="000000"/>
                        <w:sz w:val="24"/>
                        <w:szCs w:val="24"/>
                      </w:rPr>
                      <w:t>-</w:t>
                    </w:r>
                    <w:r w:rsidRPr="00687825">
                      <w:rPr>
                        <w:rFonts w:ascii="Times New Roman" w:hAnsi="Times New Roman" w:cs="Times New Roman"/>
                        <w:b/>
                        <w:color w:val="000000"/>
                        <w:sz w:val="24"/>
                        <w:szCs w:val="24"/>
                        <w:lang w:val="en-US"/>
                      </w:rPr>
                      <w:t>M</w:t>
                    </w:r>
                    <w:r w:rsidRPr="00687825">
                      <w:rPr>
                        <w:rFonts w:ascii="Times New Roman" w:hAnsi="Times New Roman" w:cs="Times New Roman"/>
                        <w:b/>
                        <w:color w:val="000000"/>
                        <w:sz w:val="24"/>
                        <w:szCs w:val="24"/>
                      </w:rPr>
                      <w:t xml:space="preserve"> 2004)</w:t>
                    </w:r>
                  </w:p>
                  <w:p w:rsidR="00E24B9C" w:rsidRPr="00687825" w:rsidRDefault="00E24B9C" w:rsidP="00F673CE">
                    <w:pPr>
                      <w:autoSpaceDE w:val="0"/>
                      <w:autoSpaceDN w:val="0"/>
                      <w:adjustRightInd w:val="0"/>
                      <w:jc w:val="center"/>
                      <w:rPr>
                        <w:rFonts w:ascii="Times New Roman" w:hAnsi="Times New Roman" w:cs="Times New Roman"/>
                        <w:b/>
                        <w:bCs/>
                        <w:color w:val="000000"/>
                        <w:sz w:val="24"/>
                        <w:szCs w:val="24"/>
                      </w:rPr>
                    </w:pPr>
                  </w:p>
                </w:txbxContent>
              </v:textbox>
            </v:shape>
            <v:shape id="Text Box 602" o:spid="_x0000_s1589" type="#_x0000_t202" style="position:absolute;left:5992;top:8976;width:3432;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uZDcYA&#10;AADdAAAADwAAAGRycy9kb3ducmV2LnhtbESPQWvCQBCF70L/wzKFXqRuLBLa6CqtIBRPakXwNmSn&#10;2dDsbMhuTfz3zkHwNsN78943i9XgG3WhLtaBDUwnGSjiMtiaKwPHn83rO6iYkC02gcnAlSKslk+j&#10;BRY29LynyyFVSkI4FmjApdQWWsfSkcc4CS2xaL+h85hk7SptO+wl3Df6Lcty7bFmaXDY0tpR+Xf4&#10;9wa+zuuS8/gx7l3MT7vteNpf240xL8/D5xxUoiE9zPfrbyv4s1z45RsZQS9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AuZDcYAAADdAAAADwAAAAAAAAAAAAAAAACYAgAAZHJz&#10;L2Rvd25yZXYueG1sUEsFBgAAAAAEAAQA9QAAAIsDAAAAAA==&#10;" filled="f" fillcolor="#0c9" stroked="f">
              <v:textbox inset=".1mm,.1mm,.1mm,.1mm">
                <w:txbxContent>
                  <w:p w:rsidR="00E24B9C" w:rsidRPr="00687825" w:rsidRDefault="00E24B9C" w:rsidP="00F673CE">
                    <w:pPr>
                      <w:autoSpaceDE w:val="0"/>
                      <w:autoSpaceDN w:val="0"/>
                      <w:adjustRightInd w:val="0"/>
                      <w:rPr>
                        <w:rFonts w:ascii="Times New Roman" w:hAnsi="Times New Roman" w:cs="Times New Roman"/>
                        <w:color w:val="000000"/>
                        <w:szCs w:val="32"/>
                      </w:rPr>
                    </w:pPr>
                    <w:r w:rsidRPr="00687825">
                      <w:rPr>
                        <w:rFonts w:ascii="Times New Roman" w:hAnsi="Times New Roman" w:cs="Times New Roman"/>
                        <w:color w:val="000000"/>
                        <w:szCs w:val="32"/>
                      </w:rPr>
                      <w:t>Дексаметазон внутрь  (5-) 10 мг/м</w:t>
                    </w:r>
                    <w:proofErr w:type="gramStart"/>
                    <w:r w:rsidRPr="00687825">
                      <w:rPr>
                        <w:rFonts w:ascii="Times New Roman" w:hAnsi="Times New Roman" w:cs="Times New Roman"/>
                        <w:color w:val="000000"/>
                        <w:szCs w:val="32"/>
                        <w:vertAlign w:val="superscript"/>
                      </w:rPr>
                      <w:t>2</w:t>
                    </w:r>
                    <w:proofErr w:type="gramEnd"/>
                    <w:r w:rsidRPr="00687825">
                      <w:rPr>
                        <w:rFonts w:ascii="Times New Roman" w:hAnsi="Times New Roman" w:cs="Times New Roman"/>
                        <w:color w:val="000000"/>
                        <w:szCs w:val="32"/>
                      </w:rPr>
                      <w:t xml:space="preserve">/день </w:t>
                    </w:r>
                  </w:p>
                </w:txbxContent>
              </v:textbox>
            </v:shape>
            <v:shape id="Text Box 603" o:spid="_x0000_s1590" type="#_x0000_t202" style="position:absolute;left:5934;top:9457;width:3894;height:6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c8lsMA&#10;AADdAAAADwAAAGRycy9kb3ducmV2LnhtbERPTWvCQBC9F/wPyxS8iG4iEjR1FSsI4qmNIngbstNs&#10;aHY2ZLcm/nu3UOhtHu9z1tvBNuJOna8dK0hnCQji0umaKwWX82G6BOEDssbGMSl4kIftZvSyxly7&#10;nj/pXoRKxBD2OSowIbS5lL40ZNHPXEscuS/XWQwRdpXUHfYx3DZyniSZtFhzbDDY0t5Q+V38WAXv&#10;t33JmV9NeuOz68dpkvaP9qDU+HXYvYEINIR/8Z/7qOP8RZbC7zfxBL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c8lsMAAADdAAAADwAAAAAAAAAAAAAAAACYAgAAZHJzL2Rv&#10;d25yZXYueG1sUEsFBgAAAAAEAAQA9QAAAIgDAAAAAA==&#10;" filled="f" fillcolor="#0c9" stroked="f">
              <v:textbox inset=".1mm,.1mm,.1mm,.1mm">
                <w:txbxContent>
                  <w:p w:rsidR="00E24B9C" w:rsidRPr="00687825" w:rsidRDefault="00E24B9C" w:rsidP="00F673CE">
                    <w:pPr>
                      <w:autoSpaceDE w:val="0"/>
                      <w:autoSpaceDN w:val="0"/>
                      <w:adjustRightInd w:val="0"/>
                      <w:rPr>
                        <w:rFonts w:ascii="Times New Roman" w:hAnsi="Times New Roman" w:cs="Times New Roman"/>
                        <w:color w:val="000000"/>
                        <w:szCs w:val="32"/>
                      </w:rPr>
                    </w:pPr>
                    <w:r w:rsidRPr="00687825">
                      <w:rPr>
                        <w:rFonts w:ascii="Times New Roman" w:hAnsi="Times New Roman" w:cs="Times New Roman"/>
                        <w:color w:val="000000"/>
                        <w:szCs w:val="32"/>
                      </w:rPr>
                      <w:t xml:space="preserve">Циклофосфан    инф.   (1час) 200 </w:t>
                    </w:r>
                    <w:r w:rsidRPr="00687825">
                      <w:rPr>
                        <w:rFonts w:ascii="Times New Roman" w:hAnsi="Times New Roman" w:cs="Times New Roman"/>
                        <w:color w:val="000000"/>
                        <w:sz w:val="20"/>
                        <w:szCs w:val="20"/>
                      </w:rPr>
                      <w:t>мг/м</w:t>
                    </w:r>
                    <w:proofErr w:type="gramStart"/>
                    <w:r w:rsidRPr="00687825">
                      <w:rPr>
                        <w:rFonts w:ascii="Times New Roman" w:hAnsi="Times New Roman" w:cs="Times New Roman"/>
                        <w:color w:val="000000"/>
                        <w:sz w:val="20"/>
                        <w:szCs w:val="20"/>
                        <w:vertAlign w:val="superscript"/>
                      </w:rPr>
                      <w:t>2</w:t>
                    </w:r>
                    <w:proofErr w:type="gramEnd"/>
                    <w:r w:rsidRPr="00687825">
                      <w:rPr>
                        <w:rFonts w:ascii="Times New Roman" w:hAnsi="Times New Roman" w:cs="Times New Roman"/>
                        <w:color w:val="000000"/>
                        <w:sz w:val="20"/>
                        <w:szCs w:val="20"/>
                      </w:rPr>
                      <w:t>/день</w:t>
                    </w:r>
                  </w:p>
                  <w:p w:rsidR="00E24B9C" w:rsidRPr="00687825" w:rsidRDefault="00E24B9C" w:rsidP="00F673CE">
                    <w:pPr>
                      <w:autoSpaceDE w:val="0"/>
                      <w:autoSpaceDN w:val="0"/>
                      <w:adjustRightInd w:val="0"/>
                      <w:rPr>
                        <w:rFonts w:ascii="Times New Roman" w:hAnsi="Times New Roman" w:cs="Times New Roman"/>
                        <w:color w:val="000000"/>
                      </w:rPr>
                    </w:pPr>
                    <w:r w:rsidRPr="00687825">
                      <w:rPr>
                        <w:rFonts w:ascii="Times New Roman" w:hAnsi="Times New Roman" w:cs="Times New Roman"/>
                        <w:color w:val="000000"/>
                      </w:rPr>
                      <w:t>суромитексаном</w:t>
                    </w:r>
                  </w:p>
                </w:txbxContent>
              </v:textbox>
            </v:shape>
            <v:shape id="Text Box 604" o:spid="_x0000_s1591" type="#_x0000_t202" style="position:absolute;left:5992;top:10223;width:3329;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Wi4cQA&#10;AADdAAAADwAAAGRycy9kb3ducmV2LnhtbERPS2vCQBC+F/wPywi9BN0YJGjqKioIxVOrpdDbkJ1m&#10;Q7OzIbvN4993C4Xe5uN7zu4w2kb01PnasYLVMgVBXDpdc6Xg7X5ZbED4gKyxcUwKJvJw2M8edlho&#10;N/Ar9bdQiRjCvkAFJoS2kNKXhiz6pWuJI/fpOoshwq6SusMhhttGZmmaS4s1xwaDLZ0NlV+3b6vg&#10;9HEuOffbZDA+f3+5Jqthai9KPc7H4xOIQGP4F/+5n3Wcv84z+P0mniD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ouHEAAAA3QAAAA8AAAAAAAAAAAAAAAAAmAIAAGRycy9k&#10;b3ducmV2LnhtbFBLBQYAAAAABAAEAPUAAACJAwAAAAA=&#10;" filled="f" fillcolor="#0c9" stroked="f">
              <v:textbox inset=".1mm,.1mm,.1mm,.1mm">
                <w:txbxContent>
                  <w:p w:rsidR="00E24B9C" w:rsidRPr="00687825" w:rsidRDefault="00E24B9C" w:rsidP="00F673CE">
                    <w:pPr>
                      <w:autoSpaceDE w:val="0"/>
                      <w:autoSpaceDN w:val="0"/>
                      <w:adjustRightInd w:val="0"/>
                      <w:rPr>
                        <w:rFonts w:ascii="Times New Roman" w:hAnsi="Times New Roman" w:cs="Times New Roman"/>
                        <w:color w:val="000000"/>
                      </w:rPr>
                    </w:pPr>
                    <w:r w:rsidRPr="00687825">
                      <w:rPr>
                        <w:rFonts w:ascii="Times New Roman" w:hAnsi="Times New Roman" w:cs="Times New Roman"/>
                        <w:color w:val="000000"/>
                      </w:rPr>
                      <w:t xml:space="preserve">ЛП </w:t>
                    </w:r>
                  </w:p>
                </w:txbxContent>
              </v:textbox>
            </v:shape>
            <v:group id="Group 605" o:spid="_x0000_s1592" style="position:absolute;left:2154;top:8882;width:3558;height:2241" coordorigin="1188,9402" coordsize="3558,22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Yvq3FAAAA3QAA&#10;AA8AAAAAAAAAAAAAAAAAqgIAAGRycy9kb3ducmV2LnhtbFBLBQYAAAAABAAEAPoAAACcAwAAAAA=&#10;">
              <v:rect id="Rectangle 606" o:spid="_x0000_s1593" alt="25%" style="position:absolute;left:1799;top:9660;width:1867;height:25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XVscUA&#10;AADdAAAADwAAAGRycy9kb3ducmV2LnhtbERPTWvCQBC9F/oflin0VjemKhpdRQSrQksxBnIdsmOS&#10;NjsbsltN/31XEHqbx/ucxao3jbhQ52rLCoaDCARxYXXNpYLstH2ZgnAeWWNjmRT8koPV8vFhgYm2&#10;Vz7SJfWlCCHsElRQed8mUrqiIoNuYFviwJ1tZ9AH2JVSd3gN4aaRcRRNpMGaQ0OFLW0qKr7TH6Ng&#10;7E/r98/s8EUfabl7m+WxfM1jpZ6f+vUchKfe/4vv7r0O80eTEdy+CSf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ldWxxQAAAN0AAAAPAAAAAAAAAAAAAAAAAJgCAABkcnMv&#10;ZG93bnJldi54bWxQSwUGAAAAAAQABAD1AAAAigMAAAAA&#10;" fillcolor="black">
                <v:fill r:id="rId17" o:title="" type="pattern"/>
              </v:rect>
              <v:rect id="Rectangle 607" o:spid="_x0000_s1594" alt="25%" style="position:absolute;left:2879;top:9402;width:1867;height:51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lwKsUA&#10;AADdAAAADwAAAGRycy9kb3ducmV2LnhtbERP22rCQBB9F/oPyxT6ppumKjW6ihTqBSylMZDXITtN&#10;0mZnQ3bV+PfdguDbHM51FqveNOJMnastK3geRSCIC6trLhVkx/fhKwjnkTU2lknBlRyslg+DBSba&#10;XviLzqkvRQhhl6CCyvs2kdIVFRl0I9sSB+7bdgZ9gF0pdYeXEG4aGUfRVBqsOTRU2NJbRcVvejIK&#10;Jv64Pnxm+x/6SMvtZpbH8iWPlXp67NdzEJ56fxff3Dsd5o+nE/j/Jpwg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2XAqxQAAAN0AAAAPAAAAAAAAAAAAAAAAAJgCAABkcnMv&#10;ZG93bnJldi54bWxQSwUGAAAAAAQABAD1AAAAigMAAAAA&#10;" fillcolor="black">
                <v:fill r:id="rId17" o:title="" type="pattern"/>
              </v:rect>
              <v:rect id="Rectangle 608" o:spid="_x0000_s1595" alt="25%" style="position:absolute;left:1799;top:10008;width:120;height:44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vuXcQA&#10;AADdAAAADwAAAGRycy9kb3ducmV2LnhtbERPTWvCQBC9F/wPywje6sZUQ5u6ihRqLShiFLwO2WkS&#10;m50N2a3Gf+8WBG/zeJ8znXemFmdqXWVZwWgYgSDOra64UHDYfz6/gnAeWWNtmRRcycF81nuaYqrt&#10;hXd0znwhQgi7FBWU3jeplC4vyaAb2oY4cD+2NegDbAupW7yEcFPLOIoSabDi0FBiQx8l5b/Zn1Ew&#10;8fvFenv4PtEmK76Wb8dYvhxjpQb9bvEOwlPnH+K7e6XD/HGSwP834QQ5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L7l3EAAAA3QAAAA8AAAAAAAAAAAAAAAAAmAIAAGRycy9k&#10;b3ducmV2LnhtbFBLBQYAAAAABAAEAPUAAACJAwAAAAA=&#10;" fillcolor="black">
                <v:fill r:id="rId17" o:title="" type="pattern"/>
              </v:rect>
              <v:line id="Line 609" o:spid="_x0000_s1596" style="position:absolute;flip:y;visibility:visible" from="1822,10649" to="1822,109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woqcUAAADdAAAADwAAAGRycy9kb3ducmV2LnhtbERPS2sCMRC+F/wPYQQvpWYr4mNrFCkU&#10;PHipykpv42a6WXYz2SZRt/++KRR6m4/vOatNb1txIx9qxwqexxkI4tLpmisFp+Pb0wJEiMgaW8ek&#10;4JsCbNaDhxXm2t35nW6HWIkUwiFHBSbGLpcylIYshrHriBP36bzFmKCvpPZ4T+G2lZMsm0mLNacG&#10;gx29Giqbw9UqkIv945ffXqZN0ZzPS1OURfexV2o07LcvICL18V/8597pNH86m8PvN+kEuf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vwoqcUAAADdAAAADwAAAAAAAAAA&#10;AAAAAAChAgAAZHJzL2Rvd25yZXYueG1sUEsFBgAAAAAEAAQA+QAAAJMDAAAAAA==&#10;"/>
              <v:line id="Line 610" o:spid="_x0000_s1597" style="position:absolute;visibility:visible" from="1822,10649" to="2014,10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4jMJMgAAADdAAAADwAAAGRycy9kb3ducmV2LnhtbESPQUvDQBCF70L/wzIFb3ZTlSBpt6Uo&#10;QutBbBXscZodk9jsbNhdk/jvnYPQ2wzvzXvfLNeja1VPITaeDcxnGSji0tuGKwMf7883D6BiQrbY&#10;eiYDvxRhvZpcLbGwfuA99YdUKQnhWKCBOqWu0DqWNTmMM98Ri/blg8Mka6i0DThIuGv1bZbl2mHD&#10;0lBjR481lefDjzPweveW95vdy3b83OWn8ml/On4PwZjr6bhZgEo0pov5/3prBf8+F1z5RkbQqz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A4jMJMgAAADdAAAADwAAAAAA&#10;AAAAAAAAAAChAgAAZHJzL2Rvd25yZXYueG1sUEsFBgAAAAAEAAQA+QAAAJYDAAAAAA==&#10;"/>
              <v:line id="Line 611" o:spid="_x0000_s1598" style="position:absolute;visibility:visible" from="1727,11111" to="4602,111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Rpv8UAAADdAAAADwAAAGRycy9kb3ducmV2LnhtbERPTWvCQBC9C/6HZYTedNNWQpu6irQU&#10;tAdRW2iPY3aaRLOzYXdN0n/vCkJv83ifM1v0phYtOV9ZVnA/SUAQ51ZXXCj4+nwfP4HwAVljbZkU&#10;/JGHxXw4mGGmbcc7avehEDGEfYYKyhCaTEqfl2TQT2xDHLlf6wyGCF0htcMuhptaPiRJKg1WHBtK&#10;bOi1pPy0PxsFm8dt2i7XH6v+e50e8rfd4efYOaXuRv3yBUSgPvyLb+6VjvOn6TNcv4knyPk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MRpv8UAAADdAAAADwAAAAAAAAAA&#10;AAAAAAChAgAAZHJzL2Rvd25yZXYueG1sUEsFBgAAAAAEAAQA+QAAAJMDAAAAAA==&#10;"/>
              <v:line id="Line 612" o:spid="_x0000_s1599" style="position:absolute;visibility:visible" from="1727,10982" to="1727,112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CdW/8gAAADdAAAADwAAAGRycy9kb3ducmV2LnhtbESPQUvDQBCF70L/wzKCN7vRSpTYbSlK&#10;ofUgtgrtcZodk9TsbNhdk/jvnYPgbYb35r1v5svRtaqnEBvPBm6mGSji0tuGKwMf7+vrB1AxIVts&#10;PZOBH4qwXEwu5lhYP/CO+n2qlIRwLNBAnVJXaB3LmhzGqe+IRfv0wWGSNVTaBhwk3LX6Nsty7bBh&#10;aaixo6eayq/9tzPwOnvL+9X2ZTMetvmpfN6djuchGHN1Oa4eQSUa07/573pjBf/uXvjlGxlBL34B&#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eCdW/8gAAADdAAAADwAAAAAA&#10;AAAAAAAAAAChAgAAZHJzL2Rvd25yZXYueG1sUEsFBgAAAAAEAAQA+QAAAJYDAAAAAA==&#10;"/>
              <v:line id="Line 613" o:spid="_x0000_s1600" style="position:absolute;visibility:visible" from="2302,10982" to="2302,112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2vzZMYAAADdAAAADwAAAGRycy9kb3ducmV2LnhtbERPTWvCQBC9F/oflin0VjdaSUt0FbEU&#10;tIeittAex+yYRLOzYXdN0n/vCgVv83ifM533phYtOV9ZVjAcJCCIc6srLhR8f70/vYLwAVljbZkU&#10;/JGH+ez+boqZth1vqd2FQsQQ9hkqKENoMil9XpJBP7ANceQO1hkMEbpCaoddDDe1HCVJKg1WHBtK&#10;bGhZUn7anY2Cz+dN2i7WH6v+Z53u87ft/vfYOaUeH/rFBESgPtzE/+6VjvPHL0O4fhN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dr82TGAAAA3QAAAA8AAAAAAAAA&#10;AAAAAAAAoQIAAGRycy9kb3ducmV2LnhtbFBLBQYAAAAABAAEAPkAAACUAwAAAAA=&#10;"/>
              <v:line id="Line 614" o:spid="_x0000_s1601" style="position:absolute;visibility:visible" from="2879,10982" to="2879,112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7ltE8YAAADdAAAADwAAAGRycy9kb3ducmV2LnhtbERPTWvCQBC9F/wPyxR6q5vakkp0FWkp&#10;aA9FraDHMTsmsdnZsLtN0n/vCgVv83ifM533phYtOV9ZVvA0TEAQ51ZXXCjYfX88jkH4gKyxtkwK&#10;/sjDfDa4m2KmbccbarehEDGEfYYKyhCaTEqfl2TQD21DHLmTdQZDhK6Q2mEXw00tR0mSSoMVx4YS&#10;G3orKf/Z/hoFX8/rtF2sPpf9fpUe8/fN8XDunFIP9/1iAiJQH27if/dSx/kvryO4fhN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e5bRPGAAAA3QAAAA8AAAAAAAAA&#10;AAAAAAAAoQIAAGRycy9kb3ducmV2LnhtbFBLBQYAAAAABAAEAPkAAACUAwAAAAA=&#10;"/>
              <v:line id="Line 615" o:spid="_x0000_s1602" style="position:absolute;visibility:visible" from="3453,10982" to="3453,112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PXIiMYAAADdAAAADwAAAGRycy9kb3ducmV2LnhtbERPTWvCQBC9F/wPyxR6q5vWkkp0FWkp&#10;aA9FraDHMTsmsdnZsLtN0n/vCgVv83ifM533phYtOV9ZVvA0TEAQ51ZXXCjYfX88jkH4gKyxtkwK&#10;/sjDfDa4m2KmbccbarehEDGEfYYKyhCaTEqfl2TQD21DHLmTdQZDhK6Q2mEXw00tn5MklQYrjg0l&#10;NvRWUv6z/TUKvkbrtF2sPpf9fpUe8/fN8XDunFIP9/1iAiJQH27if/dSx/kvryO4fhN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j1yIjGAAAA3QAAAA8AAAAAAAAA&#10;AAAAAAAAoQIAAGRycy9kb3ducmV2LnhtbFBLBQYAAAAABAAEAPkAAACUAwAAAAA=&#10;"/>
              <v:line id="Line 616" o:spid="_x0000_s1603" style="position:absolute;visibility:visible" from="4027,10982" to="4027,112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xxQ/MYAAADdAAAADwAAAGRycy9kb3ducmV2LnhtbERPTWvCQBC9F/oflil4q5u2kkp0FWkp&#10;aA9FraDHMTsmabOzYXdN0n/vCgVv83ifM533phYtOV9ZVvA0TEAQ51ZXXCjYfX88jkH4gKyxtkwK&#10;/sjDfHZ/N8VM24431G5DIWII+wwVlCE0mZQ+L8mgH9qGOHIn6wyGCF0htcMuhptaPidJKg1WHBtK&#10;bOitpPx3ezYKvl7WabtYfS77/So95u+b4+Gnc0oNHvrFBESgPtzE/+6ljvNHryO4fhN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ccUPzGAAAA3QAAAA8AAAAAAAAA&#10;AAAAAAAAoQIAAGRycy9kb3ducmV2LnhtbFBLBQYAAAAABAAEAPkAAACUAwAAAAA=&#10;"/>
              <v:line id="Line 617" o:spid="_x0000_s1604" style="position:absolute;visibility:visible" from="4602,10982" to="4602,112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FD1Z8YAAADdAAAADwAAAGRycy9kb3ducmV2LnhtbERPS0vDQBC+C/0Pywje7MZXlNhtKS2F&#10;xoOYKrTHaXZMUrOzYXdN4r/vCoK3+fieM1uMphU9Od9YVnAzTUAQl1Y3XCn4eN9cP4HwAVlja5kU&#10;/JCHxXxyMcNM24EL6nehEjGEfYYK6hC6TEpf1mTQT21HHLlP6wyGCF0ltcMhhptW3iZJKg02HBtq&#10;7GhVU/m1+zYKXu/e0n6Zv2zHfZ4ey3VxPJwGp9TV5bh8BhFoDP/iP/dWx/n3jw/w+008Qc7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hQ9WfGAAAA3QAAAA8AAAAAAAAA&#10;AAAAAAAAoQIAAGRycy9kb3ducmV2LnhtbFBLBQYAAAAABAAEAPkAAACUAwAAAAA=&#10;"/>
              <v:shape id="Text Box 618" o:spid="_x0000_s1605" type="#_x0000_t202" style="position:absolute;left:1656;top:11109;width:361;height:3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vaWsMA&#10;AADdAAAADwAAAGRycy9kb3ducmV2LnhtbERPS4vCMBC+L+x/CLPgbU1XXB/VKCII7kVQ97K3oRmb&#10;YjPpNrG2/nojCN7m43vOfNnaUjRU+8Kxgq9+AoI4c7rgXMHvcfM5AeEDssbSMSnoyMNy8f42x1S7&#10;K++pOYRcxBD2KSowIVSplD4zZNH3XUUcuZOrLYYI61zqGq8x3JZykCQjabHg2GCworWh7Hy4WAU/&#10;rjub4vS9azZ/POj+92Gyvk2V6n20qxmIQG14iZ/urY7zh+MRPL6JJ8jF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BvaWsMAAADdAAAADwAAAAAAAAAAAAAAAACYAgAAZHJzL2Rv&#10;d25yZXYueG1sUEsFBgAAAAAEAAQA9QAAAIgDAAAAAA==&#10;" filled="f" fillcolor="#0c9" stroked="f">
                <v:textbox inset="6.12pt,3.06pt,6.12pt,3.06pt">
                  <w:txbxContent>
                    <w:p w:rsidR="00E24B9C" w:rsidRDefault="00E24B9C" w:rsidP="00F673CE">
                      <w:pPr>
                        <w:autoSpaceDE w:val="0"/>
                        <w:autoSpaceDN w:val="0"/>
                        <w:adjustRightInd w:val="0"/>
                        <w:rPr>
                          <w:color w:val="000000"/>
                        </w:rPr>
                      </w:pPr>
                      <w:r>
                        <w:rPr>
                          <w:color w:val="000000"/>
                          <w:lang w:val="en-US"/>
                        </w:rPr>
                        <w:t>1</w:t>
                      </w:r>
                    </w:p>
                  </w:txbxContent>
                </v:textbox>
              </v:shape>
              <v:shape id="Text Box 619" o:spid="_x0000_s1606" type="#_x0000_t202" style="position:absolute;left:2302;top:11109;width:361;height:3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d/wcMA&#10;AADdAAAADwAAAGRycy9kb3ducmV2LnhtbERPS4vCMBC+L/gfwgje1lRxV61GEUFwLws+Lt6GZmyK&#10;zaQ2sbb76zcLC97m43vOct3aUjRU+8KxgtEwAUGcOV1wruB82r3PQPiArLF0TAo68rBe9d6WmGr3&#10;5AM1x5CLGMI+RQUmhCqV0meGLPqhq4gjd3W1xRBhnUtd4zOG21KOk+RTWiw4NhisaGsoux0fVsGX&#10;626muH58N7sLj7v7Icy2P3OlBv12swARqA0v8b97r+P8yXQKf9/EE+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1d/wcMAAADdAAAADwAAAAAAAAAAAAAAAACYAgAAZHJzL2Rv&#10;d25yZXYueG1sUEsFBgAAAAAEAAQA9QAAAIgDAAAAAA==&#10;" filled="f" fillcolor="#0c9" stroked="f">
                <v:textbox inset="6.12pt,3.06pt,6.12pt,3.06pt">
                  <w:txbxContent>
                    <w:p w:rsidR="00E24B9C" w:rsidRDefault="00E24B9C" w:rsidP="00F673CE">
                      <w:pPr>
                        <w:autoSpaceDE w:val="0"/>
                        <w:autoSpaceDN w:val="0"/>
                        <w:adjustRightInd w:val="0"/>
                        <w:rPr>
                          <w:color w:val="000000"/>
                        </w:rPr>
                      </w:pPr>
                      <w:r>
                        <w:rPr>
                          <w:color w:val="000000"/>
                          <w:lang w:val="en-US"/>
                        </w:rPr>
                        <w:t>2</w:t>
                      </w:r>
                    </w:p>
                  </w:txbxContent>
                </v:textbox>
              </v:shape>
              <v:shape id="Text Box 620" o:spid="_x0000_s1607" type="#_x0000_t202" style="position:absolute;left:2879;top:11109;width:358;height:3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jrs8cA&#10;AADdAAAADwAAAGRycy9kb3ducmV2LnhtbESPQWvCQBCF70L/wzKF3nSjtFajqxRBaC8FtRdvQ3bM&#10;BrOzaXYbk/76zqHgbYb35r1v1tve16qjNlaBDUwnGSjiItiKSwNfp/14ASomZIt1YDIwUITt5mG0&#10;xtyGGx+oO6ZSSQjHHA24lJpc61g48hgnoSEW7RJaj0nWttS2xZuE+1rPsmyuPVYsDQ4b2jkqrscf&#10;b+AjDFdXXV4+u/2ZZ8P3IS12v0tjnh77txWoRH26m/+v363gP78KrnwjI+jN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bI67PHAAAA3QAAAA8AAAAAAAAAAAAAAAAAmAIAAGRy&#10;cy9kb3ducmV2LnhtbFBLBQYAAAAABAAEAPUAAACMAwAAAAA=&#10;" filled="f" fillcolor="#0c9" stroked="f">
                <v:textbox inset="6.12pt,3.06pt,6.12pt,3.06pt">
                  <w:txbxContent>
                    <w:p w:rsidR="00E24B9C" w:rsidRDefault="00E24B9C" w:rsidP="00F673CE">
                      <w:pPr>
                        <w:autoSpaceDE w:val="0"/>
                        <w:autoSpaceDN w:val="0"/>
                        <w:adjustRightInd w:val="0"/>
                        <w:rPr>
                          <w:color w:val="000000"/>
                        </w:rPr>
                      </w:pPr>
                      <w:r>
                        <w:rPr>
                          <w:color w:val="000000"/>
                          <w:lang w:val="en-US"/>
                        </w:rPr>
                        <w:t>3</w:t>
                      </w:r>
                    </w:p>
                  </w:txbxContent>
                </v:textbox>
              </v:shape>
              <v:shape id="Text Box 621" o:spid="_x0000_s1608" type="#_x0000_t202" style="position:absolute;left:3453;top:11109;width:359;height:3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ROKMMA&#10;AADdAAAADwAAAGRycy9kb3ducmV2LnhtbERPS4vCMBC+L/gfwgje1lRxV61GEUFwLws+Lt6GZmyK&#10;zaQ2sbb76zcLC97m43vOct3aUjRU+8KxgtEwAUGcOV1wruB82r3PQPiArLF0TAo68rBe9d6WmGr3&#10;5AM1x5CLGMI+RQUmhCqV0meGLPqhq4gjd3W1xRBhnUtd4zOG21KOk+RTWiw4NhisaGsoux0fVsGX&#10;626muH58N7sLj7v7Icy2P3OlBv12swARqA0v8b97r+P8yXQOf9/EE+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YROKMMAAADdAAAADwAAAAAAAAAAAAAAAACYAgAAZHJzL2Rv&#10;d25yZXYueG1sUEsFBgAAAAAEAAQA9QAAAIgDAAAAAA==&#10;" filled="f" fillcolor="#0c9" stroked="f">
                <v:textbox inset="6.12pt,3.06pt,6.12pt,3.06pt">
                  <w:txbxContent>
                    <w:p w:rsidR="00E24B9C" w:rsidRDefault="00E24B9C" w:rsidP="00F673CE">
                      <w:pPr>
                        <w:autoSpaceDE w:val="0"/>
                        <w:autoSpaceDN w:val="0"/>
                        <w:adjustRightInd w:val="0"/>
                        <w:rPr>
                          <w:color w:val="000000"/>
                        </w:rPr>
                      </w:pPr>
                      <w:r>
                        <w:rPr>
                          <w:color w:val="000000"/>
                          <w:lang w:val="en-US"/>
                        </w:rPr>
                        <w:t>4</w:t>
                      </w:r>
                    </w:p>
                  </w:txbxContent>
                </v:textbox>
              </v:shape>
              <v:shape id="Text Box 622" o:spid="_x0000_s1609" type="#_x0000_t202" style="position:absolute;left:4027;top:11109;width:360;height:3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uXksYA&#10;AADdAAAADwAAAGRycy9kb3ducmV2LnhtbESPQWvCQBCF74X+h2UKvdVNpUqaukoRBHsRtL30NmTH&#10;bDA7m2bXmPTXOwfB2wzvzXvfLFaDb1RPXawDG3idZKCIy2Brrgz8fG9eclAxIVtsApOBkSKslo8P&#10;CyxsuPCe+kOqlIRwLNCAS6kttI6lI49xElpi0Y6h85hk7SptO7xIuG/0NMvm2mPN0uCwpbWj8nQ4&#10;ewNfYTy5+jjb9Ztfno5/+5Sv/9+NeX4aPj9AJRrS3Xy73lrBf8uFX76REfTy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WuXksYAAADdAAAADwAAAAAAAAAAAAAAAACYAgAAZHJz&#10;L2Rvd25yZXYueG1sUEsFBgAAAAAEAAQA9QAAAIsDAAAAAA==&#10;" filled="f" fillcolor="#0c9" stroked="f">
                <v:textbox inset="6.12pt,3.06pt,6.12pt,3.06pt">
                  <w:txbxContent>
                    <w:p w:rsidR="00E24B9C" w:rsidRDefault="00E24B9C" w:rsidP="00F673CE">
                      <w:pPr>
                        <w:autoSpaceDE w:val="0"/>
                        <w:autoSpaceDN w:val="0"/>
                        <w:adjustRightInd w:val="0"/>
                        <w:rPr>
                          <w:color w:val="000000"/>
                        </w:rPr>
                      </w:pPr>
                      <w:r>
                        <w:rPr>
                          <w:color w:val="000000"/>
                          <w:lang w:val="en-US"/>
                        </w:rPr>
                        <w:t>5</w:t>
                      </w:r>
                    </w:p>
                  </w:txbxContent>
                </v:textbox>
              </v:shape>
              <v:shape id="Text Box 623" o:spid="_x0000_s1610" type="#_x0000_t202" style="position:absolute;left:1188;top:11174;width:731;height:46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cyCcMA&#10;AADdAAAADwAAAGRycy9kb3ducmV2LnhtbERPTYvCMBC9L/gfwgh7W1NFl1qNsgiCexF09+JtaMam&#10;2Exqk62tv94Iwt7m8T5nue5sJVpqfOlYwXiUgCDOnS65UPD7s/1IQfiArLFyTAp68rBeDd6WmGl3&#10;4wO1x1CIGMI+QwUmhDqT0ueGLPqRq4kjd3aNxRBhU0jd4C2G20pOkuRTWiw5NhisaWMovxz/rIJv&#10;119MeZ7t2+2JJ/31ENLNfa7U+7D7WoAI1IV/8cu903H+NB3D85t4gl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icyCcMAAADdAAAADwAAAAAAAAAAAAAAAACYAgAAZHJzL2Rv&#10;d25yZXYueG1sUEsFBgAAAAAEAAQA9QAAAIgDAAAAAA==&#10;" filled="f" fillcolor="#0c9" stroked="f">
                <v:textbox inset="6.12pt,3.06pt,6.12pt,3.06pt">
                  <w:txbxContent>
                    <w:p w:rsidR="00E24B9C" w:rsidRPr="00687825" w:rsidRDefault="00E24B9C" w:rsidP="00F673CE">
                      <w:pPr>
                        <w:autoSpaceDE w:val="0"/>
                        <w:autoSpaceDN w:val="0"/>
                        <w:adjustRightInd w:val="0"/>
                        <w:rPr>
                          <w:rFonts w:ascii="Times New Roman" w:hAnsi="Times New Roman" w:cs="Times New Roman"/>
                          <w:color w:val="000000"/>
                        </w:rPr>
                      </w:pPr>
                      <w:r w:rsidRPr="00687825">
                        <w:rPr>
                          <w:rFonts w:ascii="Times New Roman" w:hAnsi="Times New Roman" w:cs="Times New Roman"/>
                          <w:color w:val="000000"/>
                        </w:rPr>
                        <w:t>День</w:t>
                      </w:r>
                    </w:p>
                  </w:txbxContent>
                </v:textbox>
              </v:shape>
              <v:rect id="Rectangle 624" o:spid="_x0000_s1611" alt="25%" style="position:absolute;left:2565;top:10008;width:122;height:44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wOpMQA&#10;AADdAAAADwAAAGRycy9kb3ducmV2LnhtbERPTWvCQBC9C/0PyxS81U1jLRqzihTaKlhKo5DrkJ0m&#10;0exsyG41/ntXKHibx/ucdNmbRpyoc7VlBc+jCARxYXXNpYL97v1pCsJ5ZI2NZVJwIQfLxcMgxUTb&#10;M//QKfOlCCHsElRQed8mUrqiIoNuZFviwP3azqAPsCul7vAcwk0j4yh6lQZrDg0VtvRWUXHM/oyC&#10;id+ttt/7zYG+svLzY5bHcpzHSg0f+9UchKfe38X/7rUO81+mMdy+CSfIx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8DqTEAAAA3QAAAA8AAAAAAAAAAAAAAAAAmAIAAGRycy9k&#10;b3ducmV2LnhtbFBLBQYAAAAABAAEAPUAAACJAwAAAAA=&#10;" fillcolor="black">
                <v:fill r:id="rId17" o:title="" type="pattern"/>
              </v:rect>
              <v:line id="Line 625" o:spid="_x0000_s1612" style="position:absolute;flip:y;visibility:visible" from="1917,10649" to="1917,109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cvIUMUAAADdAAAADwAAAGRycy9kb3ducmV2LnhtbERPTWsCMRC9F/ofwgi9lJqtlbKuRpGC&#10;0IOX2rLibdyMm2U3k22S6vrvTaHQ2zze5yxWg+3EmXxoHCt4HmcgiCunG64VfH1unnIQISJr7ByT&#10;gisFWC3v7xZYaHfhDzrvYi1SCIcCFZgY+0LKUBmyGMauJ07cyXmLMUFfS+3xksJtJydZ9iotNpwa&#10;DPb0Zqhqdz9Wgcy3j99+fZy2Zbvfz0xZlf1hq9TDaFjPQUQa4r/4z/2u0/xp/gK/36QT5PI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cvIUMUAAADdAAAADwAAAAAAAAAA&#10;AAAAAAChAgAAZHJzL2Rvd25yZXYueG1sUEsFBgAAAAAEAAQA+QAAAJMDAAAAAA==&#10;"/>
              <v:line id="Line 626" o:spid="_x0000_s1613" style="position:absolute;flip:y;visibility:visible" from="2014,10649" to="2014,109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iJQJMUAAADdAAAADwAAAGRycy9kb3ducmV2LnhtbERPTUvDQBC9F/wPywi9FLtRgsTYbSmC&#10;4KEXqyR4G7NjNiQ7G3fXNv33bqHQ2zze56w2kx3EgXzoHCu4X2YgiBunO24VfH683hUgQkTWODgm&#10;BScKsFnfzFZYanfkdzrsYytSCIcSFZgYx1LK0BiyGJZuJE7cj/MWY4K+ldrjMYXbQT5k2aO02HFq&#10;MDjSi6Gm3/9ZBbLYLX799jvvq76un0zVVOPXTqn57bR9BhFpilfxxf2m0/y8yOH8TTpBrv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iJQJMUAAADdAAAADwAAAAAAAAAA&#10;AAAAAAChAgAAZHJzL2Rvd25yZXYueG1sUEsFBgAAAAAEAAQA+QAAAJMDAAAAAA==&#10;"/>
            </v:group>
          </v:group>
        </w:pict>
      </w:r>
    </w:p>
    <w:p w:rsidR="00F673CE" w:rsidRPr="003B2552" w:rsidRDefault="00F673CE" w:rsidP="00F455D4">
      <w:pPr>
        <w:spacing w:after="0" w:line="240" w:lineRule="auto"/>
        <w:rPr>
          <w:rFonts w:ascii="Times New Roman" w:hAnsi="Times New Roman" w:cs="Times New Roman"/>
          <w:sz w:val="28"/>
          <w:szCs w:val="28"/>
        </w:rPr>
      </w:pPr>
    </w:p>
    <w:p w:rsidR="00F673CE" w:rsidRPr="003B2552" w:rsidRDefault="00F673CE" w:rsidP="00F455D4">
      <w:pPr>
        <w:spacing w:after="0" w:line="240" w:lineRule="auto"/>
        <w:rPr>
          <w:rFonts w:ascii="Times New Roman" w:hAnsi="Times New Roman" w:cs="Times New Roman"/>
          <w:sz w:val="28"/>
          <w:szCs w:val="28"/>
        </w:rPr>
      </w:pPr>
    </w:p>
    <w:p w:rsidR="00F673CE" w:rsidRPr="003B2552" w:rsidRDefault="00F673CE" w:rsidP="00F455D4">
      <w:pPr>
        <w:spacing w:after="0" w:line="240" w:lineRule="auto"/>
        <w:rPr>
          <w:rFonts w:ascii="Times New Roman" w:hAnsi="Times New Roman" w:cs="Times New Roman"/>
          <w:sz w:val="28"/>
          <w:szCs w:val="28"/>
        </w:rPr>
      </w:pPr>
    </w:p>
    <w:p w:rsidR="00F673CE" w:rsidRPr="003B2552" w:rsidRDefault="00F673CE" w:rsidP="00F455D4">
      <w:pPr>
        <w:spacing w:after="0" w:line="240" w:lineRule="auto"/>
        <w:rPr>
          <w:rFonts w:ascii="Times New Roman" w:hAnsi="Times New Roman" w:cs="Times New Roman"/>
          <w:sz w:val="28"/>
          <w:szCs w:val="28"/>
        </w:rPr>
      </w:pPr>
    </w:p>
    <w:p w:rsidR="00F673CE" w:rsidRPr="003B2552" w:rsidRDefault="00F673CE" w:rsidP="00F455D4">
      <w:pPr>
        <w:spacing w:after="0" w:line="240" w:lineRule="auto"/>
        <w:rPr>
          <w:rFonts w:ascii="Times New Roman" w:hAnsi="Times New Roman" w:cs="Times New Roman"/>
          <w:sz w:val="28"/>
          <w:szCs w:val="28"/>
        </w:rPr>
      </w:pPr>
    </w:p>
    <w:p w:rsidR="00F673CE" w:rsidRPr="003B2552" w:rsidRDefault="00F673CE" w:rsidP="00F455D4">
      <w:pPr>
        <w:spacing w:after="0" w:line="240" w:lineRule="auto"/>
        <w:rPr>
          <w:rFonts w:ascii="Times New Roman" w:hAnsi="Times New Roman" w:cs="Times New Roman"/>
          <w:sz w:val="28"/>
          <w:szCs w:val="28"/>
        </w:rPr>
      </w:pPr>
    </w:p>
    <w:p w:rsidR="00F673CE" w:rsidRDefault="00F673CE" w:rsidP="00F455D4">
      <w:pPr>
        <w:spacing w:after="0" w:line="240" w:lineRule="auto"/>
        <w:jc w:val="both"/>
        <w:rPr>
          <w:rFonts w:ascii="Times New Roman" w:hAnsi="Times New Roman" w:cs="Times New Roman"/>
          <w:b/>
          <w:sz w:val="28"/>
          <w:szCs w:val="28"/>
        </w:rPr>
      </w:pPr>
    </w:p>
    <w:p w:rsidR="00F673CE" w:rsidRDefault="00F673CE" w:rsidP="00F455D4">
      <w:pPr>
        <w:spacing w:after="0" w:line="240" w:lineRule="auto"/>
        <w:jc w:val="both"/>
        <w:rPr>
          <w:rFonts w:ascii="Times New Roman" w:hAnsi="Times New Roman" w:cs="Times New Roman"/>
          <w:b/>
          <w:sz w:val="28"/>
          <w:szCs w:val="28"/>
        </w:rPr>
      </w:pPr>
    </w:p>
    <w:p w:rsidR="00F673CE" w:rsidRDefault="00F673CE" w:rsidP="00F455D4">
      <w:pPr>
        <w:spacing w:after="0" w:line="240" w:lineRule="auto"/>
        <w:jc w:val="both"/>
        <w:rPr>
          <w:rFonts w:ascii="Times New Roman" w:hAnsi="Times New Roman" w:cs="Times New Roman"/>
          <w:b/>
          <w:sz w:val="28"/>
          <w:szCs w:val="28"/>
        </w:rPr>
      </w:pPr>
    </w:p>
    <w:p w:rsidR="00F673CE" w:rsidRDefault="00F673CE" w:rsidP="00F455D4">
      <w:pPr>
        <w:spacing w:after="0" w:line="240" w:lineRule="auto"/>
        <w:jc w:val="both"/>
        <w:rPr>
          <w:rFonts w:ascii="Times New Roman" w:hAnsi="Times New Roman" w:cs="Times New Roman"/>
          <w:b/>
          <w:sz w:val="28"/>
          <w:szCs w:val="28"/>
        </w:rPr>
      </w:pPr>
    </w:p>
    <w:p w:rsidR="00F673CE" w:rsidRPr="003B2552" w:rsidRDefault="00F673CE" w:rsidP="00F455D4">
      <w:pPr>
        <w:spacing w:after="0" w:line="240" w:lineRule="auto"/>
        <w:jc w:val="both"/>
        <w:rPr>
          <w:rFonts w:ascii="Times New Roman" w:hAnsi="Times New Roman" w:cs="Times New Roman"/>
          <w:b/>
          <w:sz w:val="28"/>
          <w:szCs w:val="28"/>
        </w:rPr>
      </w:pPr>
      <w:r w:rsidRPr="003B2552">
        <w:rPr>
          <w:rFonts w:ascii="Times New Roman" w:hAnsi="Times New Roman" w:cs="Times New Roman"/>
          <w:b/>
          <w:sz w:val="28"/>
          <w:szCs w:val="28"/>
        </w:rPr>
        <w:t xml:space="preserve"> Рис. 10 Профаза в лечении больных зрелыми НХЛ/ОЛЛ </w:t>
      </w:r>
    </w:p>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Дексаметазон 5 мг/м</w:t>
      </w:r>
      <w:proofErr w:type="gramStart"/>
      <w:r w:rsidRPr="003B2552">
        <w:rPr>
          <w:rFonts w:ascii="Times New Roman" w:hAnsi="Times New Roman" w:cs="Times New Roman"/>
          <w:sz w:val="28"/>
          <w:szCs w:val="28"/>
          <w:vertAlign w:val="superscript"/>
        </w:rPr>
        <w:t>2</w:t>
      </w:r>
      <w:proofErr w:type="gramEnd"/>
      <w:r w:rsidRPr="003B2552">
        <w:rPr>
          <w:rFonts w:ascii="Times New Roman" w:hAnsi="Times New Roman" w:cs="Times New Roman"/>
          <w:sz w:val="28"/>
          <w:szCs w:val="28"/>
        </w:rPr>
        <w:t xml:space="preserve"> в/в или внутрь за один прием, дни 1,2; 10 мг/м</w:t>
      </w:r>
      <w:r w:rsidRPr="003B2552">
        <w:rPr>
          <w:rFonts w:ascii="Times New Roman" w:hAnsi="Times New Roman" w:cs="Times New Roman"/>
          <w:sz w:val="28"/>
          <w:szCs w:val="28"/>
          <w:vertAlign w:val="superscript"/>
        </w:rPr>
        <w:t>2</w:t>
      </w:r>
      <w:r w:rsidRPr="003B2552">
        <w:rPr>
          <w:rFonts w:ascii="Times New Roman" w:hAnsi="Times New Roman" w:cs="Times New Roman"/>
          <w:sz w:val="28"/>
          <w:szCs w:val="28"/>
        </w:rPr>
        <w:t xml:space="preserve"> в/в или внутрь за 2 приема, дни 3-5.</w:t>
      </w:r>
    </w:p>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Циклофосфан 200 мг/м</w:t>
      </w:r>
      <w:r w:rsidRPr="003B2552">
        <w:rPr>
          <w:rFonts w:ascii="Times New Roman" w:hAnsi="Times New Roman" w:cs="Times New Roman"/>
          <w:sz w:val="28"/>
          <w:szCs w:val="28"/>
          <w:vertAlign w:val="superscript"/>
        </w:rPr>
        <w:t>2</w:t>
      </w:r>
      <w:r w:rsidRPr="003B2552">
        <w:rPr>
          <w:rFonts w:ascii="Times New Roman" w:hAnsi="Times New Roman" w:cs="Times New Roman"/>
          <w:sz w:val="28"/>
          <w:szCs w:val="28"/>
        </w:rPr>
        <w:t xml:space="preserve"> в/в, капельно за 1 час, дни 1, 2.</w:t>
      </w:r>
    </w:p>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lastRenderedPageBreak/>
        <w:t>Люмбальная пункция, день 1, дозы в зависимости от возраста, проводится 3 препаратами – метотрексат, цитозар, преднизолон (табл. 8). Дополнительно в день 3 при поражении ЦНС.</w:t>
      </w:r>
    </w:p>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Инфузионная терапия 3000 мл/м</w:t>
      </w:r>
      <w:r w:rsidRPr="003B2552">
        <w:rPr>
          <w:rFonts w:ascii="Times New Roman" w:hAnsi="Times New Roman" w:cs="Times New Roman"/>
          <w:sz w:val="28"/>
          <w:szCs w:val="28"/>
          <w:vertAlign w:val="superscript"/>
        </w:rPr>
        <w:t xml:space="preserve">2 </w:t>
      </w:r>
      <w:r w:rsidRPr="003B2552">
        <w:rPr>
          <w:rFonts w:ascii="Times New Roman" w:hAnsi="Times New Roman" w:cs="Times New Roman"/>
          <w:sz w:val="28"/>
          <w:szCs w:val="28"/>
        </w:rPr>
        <w:t>в сутки с ощелачиванием.</w:t>
      </w:r>
    </w:p>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Аллопуринол 300 мг/м</w:t>
      </w:r>
      <w:r w:rsidRPr="003B2552">
        <w:rPr>
          <w:rFonts w:ascii="Times New Roman" w:hAnsi="Times New Roman" w:cs="Times New Roman"/>
          <w:sz w:val="28"/>
          <w:szCs w:val="28"/>
          <w:vertAlign w:val="superscript"/>
        </w:rPr>
        <w:t xml:space="preserve">2 </w:t>
      </w:r>
      <w:r w:rsidRPr="003B2552">
        <w:rPr>
          <w:rFonts w:ascii="Times New Roman" w:hAnsi="Times New Roman" w:cs="Times New Roman"/>
          <w:sz w:val="28"/>
          <w:szCs w:val="28"/>
        </w:rPr>
        <w:t>в сутки в 2 приема.</w:t>
      </w:r>
    </w:p>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 xml:space="preserve">Оценка ответа опухоли на 5 день (клинически, </w:t>
      </w:r>
      <w:r w:rsidRPr="003B2552">
        <w:rPr>
          <w:rFonts w:ascii="Times New Roman" w:hAnsi="Times New Roman" w:cs="Times New Roman"/>
          <w:sz w:val="28"/>
          <w:szCs w:val="28"/>
          <w:lang w:val="en-US"/>
        </w:rPr>
        <w:t>R</w:t>
      </w:r>
      <w:r w:rsidRPr="003B2552">
        <w:rPr>
          <w:rFonts w:ascii="Times New Roman" w:hAnsi="Times New Roman" w:cs="Times New Roman"/>
          <w:sz w:val="28"/>
          <w:szCs w:val="28"/>
        </w:rPr>
        <w:t>, УЗИ).</w:t>
      </w:r>
    </w:p>
    <w:p w:rsidR="00F673CE" w:rsidRPr="005135B6" w:rsidRDefault="005135B6" w:rsidP="00F455D4">
      <w:pPr>
        <w:spacing w:after="0" w:line="240" w:lineRule="auto"/>
        <w:jc w:val="both"/>
        <w:rPr>
          <w:rFonts w:ascii="Times New Roman" w:hAnsi="Times New Roman" w:cs="Times New Roman"/>
          <w:b/>
          <w:sz w:val="26"/>
          <w:szCs w:val="26"/>
        </w:rPr>
      </w:pPr>
      <w:r w:rsidRPr="005135B6">
        <w:rPr>
          <w:rFonts w:ascii="Times New Roman" w:hAnsi="Times New Roman" w:cs="Times New Roman"/>
          <w:b/>
          <w:sz w:val="26"/>
          <w:szCs w:val="26"/>
          <w:highlight w:val="red"/>
        </w:rPr>
        <w:t xml:space="preserve">Таблица </w:t>
      </w:r>
      <w:r>
        <w:rPr>
          <w:rFonts w:ascii="Times New Roman" w:hAnsi="Times New Roman" w:cs="Times New Roman"/>
          <w:b/>
          <w:sz w:val="26"/>
          <w:szCs w:val="26"/>
          <w:highlight w:val="red"/>
        </w:rPr>
        <w:t>7</w:t>
      </w:r>
      <w:r w:rsidRPr="005135B6">
        <w:rPr>
          <w:rFonts w:ascii="Times New Roman" w:hAnsi="Times New Roman" w:cs="Times New Roman"/>
          <w:b/>
          <w:sz w:val="26"/>
          <w:szCs w:val="26"/>
          <w:highlight w:val="red"/>
        </w:rPr>
        <w:t>.</w:t>
      </w:r>
      <w:r w:rsidRPr="005135B6">
        <w:rPr>
          <w:rFonts w:ascii="Times New Roman" w:hAnsi="Times New Roman" w:cs="Times New Roman"/>
          <w:b/>
          <w:sz w:val="26"/>
          <w:szCs w:val="26"/>
        </w:rPr>
        <w:t xml:space="preserve"> </w:t>
      </w:r>
      <w:r w:rsidR="00F673CE" w:rsidRPr="005135B6">
        <w:rPr>
          <w:rFonts w:ascii="Times New Roman" w:hAnsi="Times New Roman" w:cs="Times New Roman"/>
          <w:b/>
          <w:sz w:val="26"/>
          <w:szCs w:val="26"/>
        </w:rPr>
        <w:t>Дозы эндолюмбального введения препаратов в зависимости от возраста пациентам с</w:t>
      </w:r>
      <w:proofErr w:type="gramStart"/>
      <w:r w:rsidR="00F673CE" w:rsidRPr="005135B6">
        <w:rPr>
          <w:rFonts w:ascii="Times New Roman" w:hAnsi="Times New Roman" w:cs="Times New Roman"/>
          <w:b/>
          <w:sz w:val="26"/>
          <w:szCs w:val="26"/>
        </w:rPr>
        <w:t xml:space="preserve"> В</w:t>
      </w:r>
      <w:proofErr w:type="gramEnd"/>
      <w:r w:rsidR="00F673CE" w:rsidRPr="005135B6">
        <w:rPr>
          <w:rFonts w:ascii="Times New Roman" w:hAnsi="Times New Roman" w:cs="Times New Roman"/>
          <w:b/>
          <w:sz w:val="26"/>
          <w:szCs w:val="26"/>
        </w:rPr>
        <w:t xml:space="preserve"> НХЛ/ОЛЛ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2393"/>
        <w:gridCol w:w="2393"/>
        <w:gridCol w:w="2393"/>
      </w:tblGrid>
      <w:tr w:rsidR="00F673CE" w:rsidRPr="003B2552" w:rsidTr="00B417F4">
        <w:tc>
          <w:tcPr>
            <w:tcW w:w="2392" w:type="dxa"/>
          </w:tcPr>
          <w:p w:rsidR="00F673CE" w:rsidRPr="003B2552" w:rsidRDefault="00F673CE" w:rsidP="00F455D4">
            <w:pPr>
              <w:spacing w:after="0" w:line="240" w:lineRule="auto"/>
              <w:jc w:val="both"/>
              <w:rPr>
                <w:rFonts w:ascii="Times New Roman" w:hAnsi="Times New Roman" w:cs="Times New Roman"/>
                <w:b/>
                <w:sz w:val="24"/>
                <w:szCs w:val="24"/>
              </w:rPr>
            </w:pPr>
            <w:r w:rsidRPr="003B2552">
              <w:rPr>
                <w:rFonts w:ascii="Times New Roman" w:hAnsi="Times New Roman" w:cs="Times New Roman"/>
                <w:b/>
                <w:sz w:val="24"/>
                <w:szCs w:val="24"/>
              </w:rPr>
              <w:t>Возраст</w:t>
            </w:r>
            <w:r w:rsidRPr="003B2552">
              <w:rPr>
                <w:rFonts w:ascii="Times New Roman" w:hAnsi="Times New Roman" w:cs="Times New Roman"/>
                <w:b/>
                <w:sz w:val="24"/>
                <w:szCs w:val="24"/>
                <w:lang w:val="en-US"/>
              </w:rPr>
              <w:t>/</w:t>
            </w:r>
            <w:r w:rsidRPr="003B2552">
              <w:rPr>
                <w:rFonts w:ascii="Times New Roman" w:hAnsi="Times New Roman" w:cs="Times New Roman"/>
                <w:b/>
                <w:sz w:val="24"/>
                <w:szCs w:val="24"/>
              </w:rPr>
              <w:t>препарат</w:t>
            </w:r>
          </w:p>
        </w:tc>
        <w:tc>
          <w:tcPr>
            <w:tcW w:w="2393" w:type="dxa"/>
          </w:tcPr>
          <w:p w:rsidR="00F673CE" w:rsidRPr="003B2552" w:rsidRDefault="00F673CE" w:rsidP="00F455D4">
            <w:pPr>
              <w:spacing w:after="0" w:line="240" w:lineRule="auto"/>
              <w:jc w:val="both"/>
              <w:rPr>
                <w:rFonts w:ascii="Times New Roman" w:hAnsi="Times New Roman" w:cs="Times New Roman"/>
                <w:b/>
                <w:sz w:val="24"/>
                <w:szCs w:val="24"/>
              </w:rPr>
            </w:pPr>
            <w:r w:rsidRPr="003B2552">
              <w:rPr>
                <w:rFonts w:ascii="Times New Roman" w:hAnsi="Times New Roman" w:cs="Times New Roman"/>
                <w:b/>
                <w:sz w:val="24"/>
                <w:szCs w:val="24"/>
              </w:rPr>
              <w:t>Метотрексат, мг</w:t>
            </w:r>
          </w:p>
        </w:tc>
        <w:tc>
          <w:tcPr>
            <w:tcW w:w="2393" w:type="dxa"/>
          </w:tcPr>
          <w:p w:rsidR="00F673CE" w:rsidRPr="003B2552" w:rsidRDefault="00F673CE" w:rsidP="00F455D4">
            <w:pPr>
              <w:spacing w:after="0" w:line="240" w:lineRule="auto"/>
              <w:jc w:val="both"/>
              <w:rPr>
                <w:rFonts w:ascii="Times New Roman" w:hAnsi="Times New Roman" w:cs="Times New Roman"/>
                <w:b/>
                <w:sz w:val="24"/>
                <w:szCs w:val="24"/>
              </w:rPr>
            </w:pPr>
            <w:r w:rsidRPr="003B2552">
              <w:rPr>
                <w:rFonts w:ascii="Times New Roman" w:hAnsi="Times New Roman" w:cs="Times New Roman"/>
                <w:b/>
                <w:sz w:val="24"/>
                <w:szCs w:val="24"/>
              </w:rPr>
              <w:t>Цитозар, мг</w:t>
            </w:r>
          </w:p>
        </w:tc>
        <w:tc>
          <w:tcPr>
            <w:tcW w:w="2393" w:type="dxa"/>
          </w:tcPr>
          <w:p w:rsidR="00F673CE" w:rsidRPr="003B2552" w:rsidRDefault="00F673CE" w:rsidP="00F455D4">
            <w:pPr>
              <w:spacing w:after="0" w:line="240" w:lineRule="auto"/>
              <w:jc w:val="both"/>
              <w:rPr>
                <w:rFonts w:ascii="Times New Roman" w:hAnsi="Times New Roman" w:cs="Times New Roman"/>
                <w:b/>
                <w:sz w:val="24"/>
                <w:szCs w:val="24"/>
              </w:rPr>
            </w:pPr>
            <w:r w:rsidRPr="003B2552">
              <w:rPr>
                <w:rFonts w:ascii="Times New Roman" w:hAnsi="Times New Roman" w:cs="Times New Roman"/>
                <w:b/>
                <w:sz w:val="24"/>
                <w:szCs w:val="24"/>
              </w:rPr>
              <w:t>Преднизолон, мг</w:t>
            </w:r>
          </w:p>
        </w:tc>
      </w:tr>
      <w:tr w:rsidR="00F673CE" w:rsidRPr="003B2552" w:rsidTr="00B417F4">
        <w:tc>
          <w:tcPr>
            <w:tcW w:w="2392" w:type="dxa"/>
          </w:tcPr>
          <w:p w:rsidR="00F673CE" w:rsidRPr="003B2552" w:rsidRDefault="00F673CE" w:rsidP="00F455D4">
            <w:pPr>
              <w:spacing w:after="0" w:line="240" w:lineRule="auto"/>
              <w:jc w:val="both"/>
              <w:rPr>
                <w:rFonts w:ascii="Times New Roman" w:hAnsi="Times New Roman" w:cs="Times New Roman"/>
                <w:b/>
                <w:sz w:val="24"/>
                <w:szCs w:val="24"/>
              </w:rPr>
            </w:pPr>
            <w:r w:rsidRPr="003B2552">
              <w:rPr>
                <w:rFonts w:ascii="Times New Roman" w:hAnsi="Times New Roman" w:cs="Times New Roman"/>
                <w:b/>
                <w:sz w:val="24"/>
                <w:szCs w:val="24"/>
              </w:rPr>
              <w:t>Менее 1 года</w:t>
            </w:r>
          </w:p>
        </w:tc>
        <w:tc>
          <w:tcPr>
            <w:tcW w:w="2393" w:type="dxa"/>
          </w:tcPr>
          <w:p w:rsidR="00F673CE" w:rsidRPr="003B2552" w:rsidRDefault="00F673CE" w:rsidP="00F455D4">
            <w:pPr>
              <w:spacing w:after="0" w:line="240" w:lineRule="auto"/>
              <w:jc w:val="both"/>
              <w:rPr>
                <w:rFonts w:ascii="Times New Roman" w:hAnsi="Times New Roman" w:cs="Times New Roman"/>
                <w:sz w:val="24"/>
                <w:szCs w:val="24"/>
              </w:rPr>
            </w:pPr>
            <w:r w:rsidRPr="003B2552">
              <w:rPr>
                <w:rFonts w:ascii="Times New Roman" w:hAnsi="Times New Roman" w:cs="Times New Roman"/>
                <w:sz w:val="24"/>
                <w:szCs w:val="24"/>
              </w:rPr>
              <w:t>6</w:t>
            </w:r>
          </w:p>
        </w:tc>
        <w:tc>
          <w:tcPr>
            <w:tcW w:w="2393" w:type="dxa"/>
          </w:tcPr>
          <w:p w:rsidR="00F673CE" w:rsidRPr="003B2552" w:rsidRDefault="00F673CE" w:rsidP="00F455D4">
            <w:pPr>
              <w:spacing w:after="0" w:line="240" w:lineRule="auto"/>
              <w:jc w:val="both"/>
              <w:rPr>
                <w:rFonts w:ascii="Times New Roman" w:hAnsi="Times New Roman" w:cs="Times New Roman"/>
                <w:sz w:val="24"/>
                <w:szCs w:val="24"/>
              </w:rPr>
            </w:pPr>
            <w:r w:rsidRPr="003B2552">
              <w:rPr>
                <w:rFonts w:ascii="Times New Roman" w:hAnsi="Times New Roman" w:cs="Times New Roman"/>
                <w:sz w:val="24"/>
                <w:szCs w:val="24"/>
              </w:rPr>
              <w:t>16</w:t>
            </w:r>
          </w:p>
        </w:tc>
        <w:tc>
          <w:tcPr>
            <w:tcW w:w="2393" w:type="dxa"/>
          </w:tcPr>
          <w:p w:rsidR="00F673CE" w:rsidRPr="003B2552" w:rsidRDefault="00F673CE" w:rsidP="00F455D4">
            <w:pPr>
              <w:spacing w:after="0" w:line="240" w:lineRule="auto"/>
              <w:jc w:val="both"/>
              <w:rPr>
                <w:rFonts w:ascii="Times New Roman" w:hAnsi="Times New Roman" w:cs="Times New Roman"/>
                <w:sz w:val="24"/>
                <w:szCs w:val="24"/>
              </w:rPr>
            </w:pPr>
            <w:r w:rsidRPr="003B2552">
              <w:rPr>
                <w:rFonts w:ascii="Times New Roman" w:hAnsi="Times New Roman" w:cs="Times New Roman"/>
                <w:sz w:val="24"/>
                <w:szCs w:val="24"/>
              </w:rPr>
              <w:t>4</w:t>
            </w:r>
          </w:p>
        </w:tc>
      </w:tr>
      <w:tr w:rsidR="00F673CE" w:rsidRPr="003B2552" w:rsidTr="00B417F4">
        <w:tc>
          <w:tcPr>
            <w:tcW w:w="2392" w:type="dxa"/>
          </w:tcPr>
          <w:p w:rsidR="00F673CE" w:rsidRPr="003B2552" w:rsidRDefault="00F673CE" w:rsidP="00F455D4">
            <w:pPr>
              <w:spacing w:after="0" w:line="240" w:lineRule="auto"/>
              <w:jc w:val="both"/>
              <w:rPr>
                <w:rFonts w:ascii="Times New Roman" w:hAnsi="Times New Roman" w:cs="Times New Roman"/>
                <w:b/>
                <w:sz w:val="24"/>
                <w:szCs w:val="24"/>
              </w:rPr>
            </w:pPr>
            <w:r w:rsidRPr="003B2552">
              <w:rPr>
                <w:rFonts w:ascii="Times New Roman" w:hAnsi="Times New Roman" w:cs="Times New Roman"/>
                <w:b/>
                <w:sz w:val="24"/>
                <w:szCs w:val="24"/>
              </w:rPr>
              <w:t>1-2 года</w:t>
            </w:r>
          </w:p>
        </w:tc>
        <w:tc>
          <w:tcPr>
            <w:tcW w:w="2393" w:type="dxa"/>
          </w:tcPr>
          <w:p w:rsidR="00F673CE" w:rsidRPr="003B2552" w:rsidRDefault="00F673CE" w:rsidP="00F455D4">
            <w:pPr>
              <w:spacing w:after="0" w:line="240" w:lineRule="auto"/>
              <w:jc w:val="both"/>
              <w:rPr>
                <w:rFonts w:ascii="Times New Roman" w:hAnsi="Times New Roman" w:cs="Times New Roman"/>
                <w:sz w:val="24"/>
                <w:szCs w:val="24"/>
              </w:rPr>
            </w:pPr>
            <w:r w:rsidRPr="003B2552">
              <w:rPr>
                <w:rFonts w:ascii="Times New Roman" w:hAnsi="Times New Roman" w:cs="Times New Roman"/>
                <w:sz w:val="24"/>
                <w:szCs w:val="24"/>
              </w:rPr>
              <w:t>8</w:t>
            </w:r>
          </w:p>
        </w:tc>
        <w:tc>
          <w:tcPr>
            <w:tcW w:w="2393" w:type="dxa"/>
          </w:tcPr>
          <w:p w:rsidR="00F673CE" w:rsidRPr="003B2552" w:rsidRDefault="00F673CE" w:rsidP="00F455D4">
            <w:pPr>
              <w:spacing w:after="0" w:line="240" w:lineRule="auto"/>
              <w:jc w:val="both"/>
              <w:rPr>
                <w:rFonts w:ascii="Times New Roman" w:hAnsi="Times New Roman" w:cs="Times New Roman"/>
                <w:sz w:val="24"/>
                <w:szCs w:val="24"/>
              </w:rPr>
            </w:pPr>
            <w:r w:rsidRPr="003B2552">
              <w:rPr>
                <w:rFonts w:ascii="Times New Roman" w:hAnsi="Times New Roman" w:cs="Times New Roman"/>
                <w:sz w:val="24"/>
                <w:szCs w:val="24"/>
              </w:rPr>
              <w:t>20</w:t>
            </w:r>
          </w:p>
        </w:tc>
        <w:tc>
          <w:tcPr>
            <w:tcW w:w="2393" w:type="dxa"/>
          </w:tcPr>
          <w:p w:rsidR="00F673CE" w:rsidRPr="003B2552" w:rsidRDefault="00F673CE" w:rsidP="00F455D4">
            <w:pPr>
              <w:spacing w:after="0" w:line="240" w:lineRule="auto"/>
              <w:jc w:val="both"/>
              <w:rPr>
                <w:rFonts w:ascii="Times New Roman" w:hAnsi="Times New Roman" w:cs="Times New Roman"/>
                <w:sz w:val="24"/>
                <w:szCs w:val="24"/>
              </w:rPr>
            </w:pPr>
            <w:r w:rsidRPr="003B2552">
              <w:rPr>
                <w:rFonts w:ascii="Times New Roman" w:hAnsi="Times New Roman" w:cs="Times New Roman"/>
                <w:sz w:val="24"/>
                <w:szCs w:val="24"/>
              </w:rPr>
              <w:t>6</w:t>
            </w:r>
          </w:p>
        </w:tc>
      </w:tr>
      <w:tr w:rsidR="00F673CE" w:rsidRPr="003B2552" w:rsidTr="00B417F4">
        <w:tc>
          <w:tcPr>
            <w:tcW w:w="2392" w:type="dxa"/>
          </w:tcPr>
          <w:p w:rsidR="00F673CE" w:rsidRPr="003B2552" w:rsidRDefault="00F673CE" w:rsidP="00F455D4">
            <w:pPr>
              <w:spacing w:after="0" w:line="240" w:lineRule="auto"/>
              <w:jc w:val="both"/>
              <w:rPr>
                <w:rFonts w:ascii="Times New Roman" w:hAnsi="Times New Roman" w:cs="Times New Roman"/>
                <w:b/>
                <w:sz w:val="24"/>
                <w:szCs w:val="24"/>
              </w:rPr>
            </w:pPr>
            <w:r w:rsidRPr="003B2552">
              <w:rPr>
                <w:rFonts w:ascii="Times New Roman" w:hAnsi="Times New Roman" w:cs="Times New Roman"/>
                <w:b/>
                <w:sz w:val="24"/>
                <w:szCs w:val="24"/>
              </w:rPr>
              <w:t>2-3 года</w:t>
            </w:r>
          </w:p>
        </w:tc>
        <w:tc>
          <w:tcPr>
            <w:tcW w:w="2393" w:type="dxa"/>
          </w:tcPr>
          <w:p w:rsidR="00F673CE" w:rsidRPr="003B2552" w:rsidRDefault="00F673CE" w:rsidP="00F455D4">
            <w:pPr>
              <w:spacing w:after="0" w:line="240" w:lineRule="auto"/>
              <w:jc w:val="both"/>
              <w:rPr>
                <w:rFonts w:ascii="Times New Roman" w:hAnsi="Times New Roman" w:cs="Times New Roman"/>
                <w:sz w:val="24"/>
                <w:szCs w:val="24"/>
              </w:rPr>
            </w:pPr>
            <w:r w:rsidRPr="003B2552">
              <w:rPr>
                <w:rFonts w:ascii="Times New Roman" w:hAnsi="Times New Roman" w:cs="Times New Roman"/>
                <w:sz w:val="24"/>
                <w:szCs w:val="24"/>
              </w:rPr>
              <w:t>10</w:t>
            </w:r>
          </w:p>
        </w:tc>
        <w:tc>
          <w:tcPr>
            <w:tcW w:w="2393" w:type="dxa"/>
          </w:tcPr>
          <w:p w:rsidR="00F673CE" w:rsidRPr="003B2552" w:rsidRDefault="00F673CE" w:rsidP="00F455D4">
            <w:pPr>
              <w:spacing w:after="0" w:line="240" w:lineRule="auto"/>
              <w:jc w:val="both"/>
              <w:rPr>
                <w:rFonts w:ascii="Times New Roman" w:hAnsi="Times New Roman" w:cs="Times New Roman"/>
                <w:sz w:val="24"/>
                <w:szCs w:val="24"/>
              </w:rPr>
            </w:pPr>
            <w:r w:rsidRPr="003B2552">
              <w:rPr>
                <w:rFonts w:ascii="Times New Roman" w:hAnsi="Times New Roman" w:cs="Times New Roman"/>
                <w:sz w:val="24"/>
                <w:szCs w:val="24"/>
              </w:rPr>
              <w:t>26</w:t>
            </w:r>
          </w:p>
        </w:tc>
        <w:tc>
          <w:tcPr>
            <w:tcW w:w="2393" w:type="dxa"/>
          </w:tcPr>
          <w:p w:rsidR="00F673CE" w:rsidRPr="003B2552" w:rsidRDefault="00F673CE" w:rsidP="00F455D4">
            <w:pPr>
              <w:spacing w:after="0" w:line="240" w:lineRule="auto"/>
              <w:jc w:val="both"/>
              <w:rPr>
                <w:rFonts w:ascii="Times New Roman" w:hAnsi="Times New Roman" w:cs="Times New Roman"/>
                <w:sz w:val="24"/>
                <w:szCs w:val="24"/>
              </w:rPr>
            </w:pPr>
            <w:r w:rsidRPr="003B2552">
              <w:rPr>
                <w:rFonts w:ascii="Times New Roman" w:hAnsi="Times New Roman" w:cs="Times New Roman"/>
                <w:sz w:val="24"/>
                <w:szCs w:val="24"/>
              </w:rPr>
              <w:t>8</w:t>
            </w:r>
          </w:p>
        </w:tc>
      </w:tr>
      <w:tr w:rsidR="00F673CE" w:rsidRPr="003B2552" w:rsidTr="00B417F4">
        <w:tc>
          <w:tcPr>
            <w:tcW w:w="2392" w:type="dxa"/>
          </w:tcPr>
          <w:p w:rsidR="00F673CE" w:rsidRPr="003B2552" w:rsidRDefault="00F673CE" w:rsidP="00F455D4">
            <w:pPr>
              <w:spacing w:after="0" w:line="240" w:lineRule="auto"/>
              <w:jc w:val="both"/>
              <w:rPr>
                <w:rFonts w:ascii="Times New Roman" w:hAnsi="Times New Roman" w:cs="Times New Roman"/>
                <w:b/>
                <w:sz w:val="24"/>
                <w:szCs w:val="24"/>
              </w:rPr>
            </w:pPr>
            <w:r w:rsidRPr="003B2552">
              <w:rPr>
                <w:rFonts w:ascii="Times New Roman" w:hAnsi="Times New Roman" w:cs="Times New Roman"/>
                <w:b/>
                <w:sz w:val="24"/>
                <w:szCs w:val="24"/>
              </w:rPr>
              <w:t>Старше 3 лет</w:t>
            </w:r>
          </w:p>
        </w:tc>
        <w:tc>
          <w:tcPr>
            <w:tcW w:w="2393" w:type="dxa"/>
          </w:tcPr>
          <w:p w:rsidR="00F673CE" w:rsidRPr="003B2552" w:rsidRDefault="00F673CE" w:rsidP="00F455D4">
            <w:pPr>
              <w:spacing w:after="0" w:line="240" w:lineRule="auto"/>
              <w:jc w:val="both"/>
              <w:rPr>
                <w:rFonts w:ascii="Times New Roman" w:hAnsi="Times New Roman" w:cs="Times New Roman"/>
                <w:sz w:val="24"/>
                <w:szCs w:val="24"/>
              </w:rPr>
            </w:pPr>
            <w:r w:rsidRPr="003B2552">
              <w:rPr>
                <w:rFonts w:ascii="Times New Roman" w:hAnsi="Times New Roman" w:cs="Times New Roman"/>
                <w:sz w:val="24"/>
                <w:szCs w:val="24"/>
              </w:rPr>
              <w:t>12</w:t>
            </w:r>
          </w:p>
        </w:tc>
        <w:tc>
          <w:tcPr>
            <w:tcW w:w="2393" w:type="dxa"/>
          </w:tcPr>
          <w:p w:rsidR="00F673CE" w:rsidRPr="003B2552" w:rsidRDefault="00F673CE" w:rsidP="00F455D4">
            <w:pPr>
              <w:spacing w:after="0" w:line="240" w:lineRule="auto"/>
              <w:jc w:val="both"/>
              <w:rPr>
                <w:rFonts w:ascii="Times New Roman" w:hAnsi="Times New Roman" w:cs="Times New Roman"/>
                <w:sz w:val="24"/>
                <w:szCs w:val="24"/>
              </w:rPr>
            </w:pPr>
            <w:r w:rsidRPr="003B2552">
              <w:rPr>
                <w:rFonts w:ascii="Times New Roman" w:hAnsi="Times New Roman" w:cs="Times New Roman"/>
                <w:sz w:val="24"/>
                <w:szCs w:val="24"/>
              </w:rPr>
              <w:t>30</w:t>
            </w:r>
          </w:p>
        </w:tc>
        <w:tc>
          <w:tcPr>
            <w:tcW w:w="2393" w:type="dxa"/>
          </w:tcPr>
          <w:p w:rsidR="00F673CE" w:rsidRPr="003B2552" w:rsidRDefault="00F673CE" w:rsidP="00F455D4">
            <w:pPr>
              <w:spacing w:after="0" w:line="240" w:lineRule="auto"/>
              <w:jc w:val="both"/>
              <w:rPr>
                <w:rFonts w:ascii="Times New Roman" w:hAnsi="Times New Roman" w:cs="Times New Roman"/>
                <w:sz w:val="24"/>
                <w:szCs w:val="24"/>
              </w:rPr>
            </w:pPr>
            <w:r w:rsidRPr="003B2552">
              <w:rPr>
                <w:rFonts w:ascii="Times New Roman" w:hAnsi="Times New Roman" w:cs="Times New Roman"/>
                <w:sz w:val="24"/>
                <w:szCs w:val="24"/>
              </w:rPr>
              <w:t>10</w:t>
            </w:r>
          </w:p>
        </w:tc>
      </w:tr>
    </w:tbl>
    <w:p w:rsidR="00F673CE" w:rsidRDefault="00E24B9C" w:rsidP="00F455D4">
      <w:pPr>
        <w:spacing w:after="0" w:line="240" w:lineRule="auto"/>
        <w:rPr>
          <w:rFonts w:ascii="Times New Roman" w:hAnsi="Times New Roman" w:cs="Times New Roman"/>
          <w:b/>
          <w:sz w:val="28"/>
          <w:szCs w:val="28"/>
        </w:rPr>
      </w:pPr>
      <w:r>
        <w:rPr>
          <w:rFonts w:ascii="Times New Roman" w:hAnsi="Times New Roman" w:cs="Times New Roman"/>
          <w:b/>
          <w:noProof/>
          <w:sz w:val="28"/>
          <w:szCs w:val="28"/>
        </w:rPr>
        <w:pict>
          <v:group id="Group 627" o:spid="_x0000_s1614" style="position:absolute;margin-left:6.7pt;margin-top:14.8pt;width:442.1pt;height:230.7pt;z-index:251687936;mso-position-horizontal-relative:text;mso-position-vertical-relative:text" coordorigin="2286,1038" coordsize="9044,51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">
            <v:shape id="Text Box 628" o:spid="_x0000_s1615" type="#_x0000_t202" style="position:absolute;left:2515;top:1038;width:8483;height:74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FBQsIA&#10;AADdAAAADwAAAGRycy9kb3ducmV2LnhtbERPTYvCMBC9L/gfwgheRFNlKVqNooKw7GlXRfA2NGNT&#10;bCalibb++82C4G0e73OW685W4kGNLx0rmIwTEMS50yUXCk7H/WgGwgdkjZVjUvAkD+tV72OJmXYt&#10;/9LjEAoRQ9hnqMCEUGdS+tyQRT92NXHkrq6xGCJsCqkbbGO4reQ0SVJpseTYYLCmnaH8drhbBdvL&#10;LufUz4et8en553s4aZ/1XqlBv9ssQATqwlv8cn/pOP8zSeH/m3iCX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cUFCwgAAAN0AAAAPAAAAAAAAAAAAAAAAAJgCAABkcnMvZG93&#10;bnJldi54bWxQSwUGAAAAAAQABAD1AAAAhwMAAAAA&#10;" filled="f" fillcolor="#0c9" stroked="f">
              <v:textbox inset=".1mm,.1mm,.1mm,.1mm">
                <w:txbxContent>
                  <w:p w:rsidR="00E24B9C" w:rsidRPr="006F523E" w:rsidRDefault="00E24B9C" w:rsidP="001A2A8F">
                    <w:pPr>
                      <w:autoSpaceDE w:val="0"/>
                      <w:autoSpaceDN w:val="0"/>
                      <w:adjustRightInd w:val="0"/>
                      <w:spacing w:after="0" w:line="240" w:lineRule="auto"/>
                      <w:jc w:val="center"/>
                      <w:rPr>
                        <w:rFonts w:ascii="Times New Roman" w:hAnsi="Times New Roman" w:cs="Times New Roman"/>
                        <w:b/>
                        <w:color w:val="000000"/>
                        <w:sz w:val="28"/>
                        <w:szCs w:val="28"/>
                      </w:rPr>
                    </w:pPr>
                    <w:r w:rsidRPr="006F523E">
                      <w:rPr>
                        <w:rFonts w:ascii="Times New Roman" w:hAnsi="Times New Roman" w:cs="Times New Roman"/>
                        <w:b/>
                        <w:color w:val="000000"/>
                        <w:sz w:val="28"/>
                        <w:szCs w:val="28"/>
                      </w:rPr>
                      <w:t xml:space="preserve">Зрелые В-НХЛ/ОЛЛ    </w:t>
                    </w:r>
                  </w:p>
                  <w:p w:rsidR="00E24B9C" w:rsidRPr="006F523E" w:rsidRDefault="00E24B9C" w:rsidP="001A2A8F">
                    <w:pPr>
                      <w:autoSpaceDE w:val="0"/>
                      <w:autoSpaceDN w:val="0"/>
                      <w:adjustRightInd w:val="0"/>
                      <w:spacing w:after="0" w:line="240" w:lineRule="auto"/>
                      <w:jc w:val="center"/>
                      <w:rPr>
                        <w:rFonts w:ascii="Times New Roman" w:hAnsi="Times New Roman" w:cs="Times New Roman"/>
                        <w:b/>
                        <w:bCs/>
                        <w:color w:val="000000"/>
                        <w:sz w:val="28"/>
                        <w:szCs w:val="28"/>
                      </w:rPr>
                    </w:pPr>
                    <w:r w:rsidRPr="006F523E">
                      <w:rPr>
                        <w:rFonts w:ascii="Times New Roman" w:hAnsi="Times New Roman" w:cs="Times New Roman"/>
                        <w:b/>
                        <w:color w:val="000000"/>
                        <w:sz w:val="28"/>
                        <w:szCs w:val="28"/>
                      </w:rPr>
                      <w:t xml:space="preserve">      Блок </w:t>
                    </w:r>
                    <w:r w:rsidRPr="006F523E">
                      <w:rPr>
                        <w:rFonts w:ascii="Times New Roman" w:hAnsi="Times New Roman" w:cs="Times New Roman"/>
                        <w:b/>
                        <w:bCs/>
                        <w:color w:val="000000"/>
                        <w:sz w:val="28"/>
                        <w:szCs w:val="28"/>
                        <w:lang w:val="en-US"/>
                      </w:rPr>
                      <w:t>A</w:t>
                    </w:r>
                    <w:r w:rsidRPr="006F523E">
                      <w:rPr>
                        <w:rFonts w:ascii="Times New Roman" w:hAnsi="Times New Roman" w:cs="Times New Roman"/>
                        <w:b/>
                        <w:color w:val="000000"/>
                        <w:sz w:val="28"/>
                        <w:szCs w:val="28"/>
                      </w:rPr>
                      <w:t>(</w:t>
                    </w:r>
                    <w:r w:rsidRPr="006F523E">
                      <w:rPr>
                        <w:rFonts w:ascii="Times New Roman" w:hAnsi="Times New Roman" w:cs="Times New Roman"/>
                        <w:b/>
                        <w:color w:val="000000"/>
                        <w:sz w:val="28"/>
                        <w:szCs w:val="28"/>
                        <w:lang w:val="en-US"/>
                      </w:rPr>
                      <w:t>B</w:t>
                    </w:r>
                    <w:r w:rsidRPr="006F523E">
                      <w:rPr>
                        <w:rFonts w:ascii="Times New Roman" w:hAnsi="Times New Roman" w:cs="Times New Roman"/>
                        <w:b/>
                        <w:color w:val="000000"/>
                        <w:sz w:val="28"/>
                        <w:szCs w:val="28"/>
                      </w:rPr>
                      <w:t>-</w:t>
                    </w:r>
                    <w:r w:rsidRPr="006F523E">
                      <w:rPr>
                        <w:rFonts w:ascii="Times New Roman" w:hAnsi="Times New Roman" w:cs="Times New Roman"/>
                        <w:b/>
                        <w:color w:val="000000"/>
                        <w:sz w:val="28"/>
                        <w:szCs w:val="28"/>
                        <w:lang w:val="en-US"/>
                      </w:rPr>
                      <w:t>NHL</w:t>
                    </w:r>
                    <w:r w:rsidRPr="006F523E">
                      <w:rPr>
                        <w:rFonts w:ascii="Times New Roman" w:hAnsi="Times New Roman" w:cs="Times New Roman"/>
                        <w:b/>
                        <w:color w:val="000000"/>
                        <w:sz w:val="28"/>
                        <w:szCs w:val="28"/>
                      </w:rPr>
                      <w:t>-</w:t>
                    </w:r>
                    <w:r w:rsidRPr="006F523E">
                      <w:rPr>
                        <w:rFonts w:ascii="Times New Roman" w:hAnsi="Times New Roman" w:cs="Times New Roman"/>
                        <w:b/>
                        <w:color w:val="000000"/>
                        <w:sz w:val="28"/>
                        <w:szCs w:val="28"/>
                        <w:lang w:val="en-US"/>
                      </w:rPr>
                      <w:t>M</w:t>
                    </w:r>
                    <w:r w:rsidRPr="006F523E">
                      <w:rPr>
                        <w:rFonts w:ascii="Times New Roman" w:hAnsi="Times New Roman" w:cs="Times New Roman"/>
                        <w:b/>
                        <w:color w:val="000000"/>
                        <w:sz w:val="28"/>
                        <w:szCs w:val="28"/>
                      </w:rPr>
                      <w:t xml:space="preserve"> 2004)</w:t>
                    </w:r>
                  </w:p>
                  <w:p w:rsidR="00E24B9C" w:rsidRPr="00785946" w:rsidRDefault="00E24B9C" w:rsidP="00F673CE">
                    <w:pPr>
                      <w:autoSpaceDE w:val="0"/>
                      <w:autoSpaceDN w:val="0"/>
                      <w:adjustRightInd w:val="0"/>
                      <w:jc w:val="center"/>
                      <w:rPr>
                        <w:b/>
                        <w:bCs/>
                        <w:color w:val="000000"/>
                        <w:sz w:val="36"/>
                        <w:szCs w:val="36"/>
                        <w:vertAlign w:val="superscript"/>
                      </w:rPr>
                    </w:pPr>
                  </w:p>
                </w:txbxContent>
              </v:textbox>
            </v:shape>
            <v:group id="Group 629" o:spid="_x0000_s1616" style="position:absolute;left:6584;top:2267;width:4746;height:3575" coordorigin="5658,3072" coordsize="4746,35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dDsQAAADdAAAA&#10;DwAAAAAAAAAAAAAAAACqAgAAZHJzL2Rvd25yZXYueG1sUEsFBgAAAAAEAAQA+gAAAJsDAAAAAA==&#10;">
              <v:shape id="Text Box 630" o:spid="_x0000_s1617" type="#_x0000_t202" style="position:absolute;left:5668;top:3072;width:4039;height:4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KwQqcYA&#10;AADdAAAADwAAAGRycy9kb3ducmV2LnhtbESPQUvDQBCF74L/YRnBm93YBJG021KLQsFLW714G7LT&#10;bNLsbMiuafTXO4eCtxnem/e+Wa4n36mRhtgENvA4y0ARV8E2XBv4/Hh7eAYVE7LFLjAZ+KEI69Xt&#10;zRJLGy58oPGYaiUhHEs04FLqS61j5chjnIWeWLRTGDwmWYda2wEvEu47Pc+yJ+2xYWlw2NPWUXU+&#10;fnsDoUDXFm2+e92/5Ifxy/++50VrzP3dtFmASjSlf/P1emcFv8gEV76REfTq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KwQqcYAAADdAAAADwAAAAAAAAAAAAAAAACYAgAAZHJz&#10;L2Rvd25yZXYueG1sUEsFBgAAAAAEAAQA9QAAAIsDAAAAAA==&#10;" filled="f" fillcolor="#0c9" stroked="f">
                <v:textbox inset="2.26061mm,1.1303mm,2.26061mm,1.1303mm">
                  <w:txbxContent>
                    <w:p w:rsidR="00E24B9C" w:rsidRPr="006F523E" w:rsidRDefault="00E24B9C" w:rsidP="00F673CE">
                      <w:pPr>
                        <w:autoSpaceDE w:val="0"/>
                        <w:autoSpaceDN w:val="0"/>
                        <w:adjustRightInd w:val="0"/>
                        <w:rPr>
                          <w:rFonts w:ascii="Times New Roman" w:hAnsi="Times New Roman" w:cs="Times New Roman"/>
                          <w:color w:val="000000"/>
                          <w:szCs w:val="28"/>
                        </w:rPr>
                      </w:pPr>
                      <w:r w:rsidRPr="006F523E">
                        <w:rPr>
                          <w:rFonts w:ascii="Times New Roman" w:hAnsi="Times New Roman" w:cs="Times New Roman"/>
                          <w:color w:val="000000"/>
                          <w:szCs w:val="28"/>
                        </w:rPr>
                        <w:t>Дексаметазон  внутрь 10 мг/м</w:t>
                      </w:r>
                      <w:proofErr w:type="gramStart"/>
                      <w:r w:rsidRPr="006F523E">
                        <w:rPr>
                          <w:rFonts w:ascii="Times New Roman" w:hAnsi="Times New Roman" w:cs="Times New Roman"/>
                          <w:color w:val="000000"/>
                          <w:szCs w:val="28"/>
                          <w:vertAlign w:val="superscript"/>
                        </w:rPr>
                        <w:t>2</w:t>
                      </w:r>
                      <w:proofErr w:type="gramEnd"/>
                      <w:r w:rsidRPr="006F523E">
                        <w:rPr>
                          <w:rFonts w:ascii="Times New Roman" w:hAnsi="Times New Roman" w:cs="Times New Roman"/>
                          <w:color w:val="000000"/>
                          <w:szCs w:val="28"/>
                        </w:rPr>
                        <w:t xml:space="preserve">/день  </w:t>
                      </w:r>
                    </w:p>
                  </w:txbxContent>
                </v:textbox>
              </v:shape>
              <v:shape id="Text Box 631" o:spid="_x0000_s1618" type="#_x0000_t202" style="position:absolute;left:5670;top:3577;width:4644;height:4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1MsQA&#10;AADdAAAADwAAAGRycy9kb3ducmV2LnhtbERPTWvCQBC9F/oflil4q5uaUDR1FRUFwUu1vXgbstNs&#10;0uxsyK4x7a93CwVv83ifM18OthE9db5yrOBlnIAgLpyuuFTw+bF7noLwAVlj45gU/JCH5eLxYY65&#10;dlc+Un8KpYgh7HNUYEJocyl9YciiH7uWOHJfrrMYIuxKqTu8xnDbyEmSvEqLFccGgy1tDBXfp4tV&#10;4DI0dVan++37Oj32Z/t7SLNaqdHTsHoDEWgId/G/e6/j/CyZwd838QS5u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tTLEAAAA3QAAAA8AAAAAAAAAAAAAAAAAmAIAAGRycy9k&#10;b3ducmV2LnhtbFBLBQYAAAAABAAEAPUAAACJAwAAAAA=&#10;" filled="f" fillcolor="#0c9" stroked="f">
                <v:textbox inset="2.26061mm,1.1303mm,2.26061mm,1.1303mm">
                  <w:txbxContent>
                    <w:p w:rsidR="00E24B9C" w:rsidRPr="006F523E" w:rsidRDefault="00E24B9C" w:rsidP="00F673CE">
                      <w:pPr>
                        <w:autoSpaceDE w:val="0"/>
                        <w:autoSpaceDN w:val="0"/>
                        <w:adjustRightInd w:val="0"/>
                        <w:rPr>
                          <w:rFonts w:ascii="Times New Roman" w:hAnsi="Times New Roman" w:cs="Times New Roman"/>
                          <w:color w:val="000000"/>
                          <w:szCs w:val="28"/>
                        </w:rPr>
                      </w:pPr>
                      <w:r w:rsidRPr="006F523E">
                        <w:rPr>
                          <w:rFonts w:ascii="Times New Roman" w:hAnsi="Times New Roman" w:cs="Times New Roman"/>
                          <w:color w:val="000000"/>
                          <w:szCs w:val="28"/>
                        </w:rPr>
                        <w:t>Винкристин  в/в 1,5 мг/м</w:t>
                      </w:r>
                      <w:proofErr w:type="gramStart"/>
                      <w:r w:rsidRPr="006F523E">
                        <w:rPr>
                          <w:rFonts w:ascii="Times New Roman" w:hAnsi="Times New Roman" w:cs="Times New Roman"/>
                          <w:color w:val="000000"/>
                          <w:szCs w:val="28"/>
                          <w:vertAlign w:val="superscript"/>
                        </w:rPr>
                        <w:t>2</w:t>
                      </w:r>
                      <w:proofErr w:type="gramEnd"/>
                      <w:r w:rsidRPr="006F523E">
                        <w:rPr>
                          <w:rFonts w:ascii="Times New Roman" w:hAnsi="Times New Roman" w:cs="Times New Roman"/>
                          <w:color w:val="000000"/>
                          <w:szCs w:val="28"/>
                        </w:rPr>
                        <w:t xml:space="preserve"> (макс. 2 мг) </w:t>
                      </w:r>
                    </w:p>
                  </w:txbxContent>
                </v:textbox>
              </v:shape>
              <v:shape id="Text Box 632" o:spid="_x0000_s1619" type="#_x0000_t202" style="position:absolute;left:5668;top:3982;width:4646;height:87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OKcscA&#10;AADdAAAADwAAAGRycy9kb3ducmV2LnhtbESPT0vDQBDF70K/wzKCN7upCVJit8WKQsGL/XPxNmSn&#10;2aTZ2ZBd0+indw6Ctxnem/d+s9pMvlMjDbEJbGAxz0ARV8E2XBs4Hd/ul6BiQrbYBSYD3xRhs57d&#10;rLC04cp7Gg+pVhLCsUQDLqW+1DpWjjzGeeiJRTuHwWOSdai1HfAq4b7TD1n2qD02LA0Oe3pxVF0O&#10;X95AKNC1RZvvXj+2+X789D/vedEac3c7PT+BSjSlf/Pf9c4KfrEQfvlGRtDr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sDinLHAAAA3QAAAA8AAAAAAAAAAAAAAAAAmAIAAGRy&#10;cy9kb3ducmV2LnhtbFBLBQYAAAAABAAEAPUAAACMAwAAAAA=&#10;" filled="f" fillcolor="#0c9" stroked="f">
                <v:textbox inset="2.26061mm,1.1303mm,2.26061mm,1.1303mm">
                  <w:txbxContent>
                    <w:p w:rsidR="00E24B9C" w:rsidRPr="006F523E" w:rsidRDefault="00E24B9C" w:rsidP="00F673CE">
                      <w:pPr>
                        <w:autoSpaceDE w:val="0"/>
                        <w:autoSpaceDN w:val="0"/>
                        <w:adjustRightInd w:val="0"/>
                        <w:spacing w:line="340" w:lineRule="exact"/>
                        <w:rPr>
                          <w:rFonts w:ascii="Times New Roman" w:hAnsi="Times New Roman" w:cs="Times New Roman"/>
                          <w:color w:val="000000"/>
                          <w:szCs w:val="28"/>
                        </w:rPr>
                      </w:pPr>
                      <w:r w:rsidRPr="006F523E">
                        <w:rPr>
                          <w:rFonts w:ascii="Times New Roman" w:hAnsi="Times New Roman" w:cs="Times New Roman"/>
                          <w:color w:val="000000"/>
                          <w:szCs w:val="28"/>
                        </w:rPr>
                        <w:t>Вепезид-16 инф. (2 часа) 100  мг/м</w:t>
                      </w:r>
                      <w:r w:rsidRPr="006F523E">
                        <w:rPr>
                          <w:rFonts w:ascii="Times New Roman" w:hAnsi="Times New Roman" w:cs="Times New Roman"/>
                          <w:color w:val="000000"/>
                          <w:szCs w:val="28"/>
                          <w:vertAlign w:val="superscript"/>
                        </w:rPr>
                        <w:t>2</w:t>
                      </w:r>
                      <w:r w:rsidRPr="006F523E">
                        <w:rPr>
                          <w:rFonts w:ascii="Times New Roman" w:hAnsi="Times New Roman" w:cs="Times New Roman"/>
                          <w:sz w:val="28"/>
                          <w:szCs w:val="28"/>
                        </w:rPr>
                        <w:t>Цитозар 150 мг/м</w:t>
                      </w:r>
                      <w:proofErr w:type="gramStart"/>
                      <w:r w:rsidRPr="006F523E">
                        <w:rPr>
                          <w:rFonts w:ascii="Times New Roman" w:hAnsi="Times New Roman" w:cs="Times New Roman"/>
                          <w:sz w:val="28"/>
                          <w:szCs w:val="28"/>
                          <w:vertAlign w:val="superscript"/>
                        </w:rPr>
                        <w:t>2</w:t>
                      </w:r>
                      <w:proofErr w:type="gramEnd"/>
                      <w:r w:rsidRPr="006F523E">
                        <w:rPr>
                          <w:rFonts w:ascii="Times New Roman" w:hAnsi="Times New Roman" w:cs="Times New Roman"/>
                          <w:sz w:val="28"/>
                          <w:szCs w:val="28"/>
                          <w:vertAlign w:val="superscript"/>
                        </w:rPr>
                        <w:t xml:space="preserve"> </w:t>
                      </w:r>
                    </w:p>
                    <w:p w:rsidR="00E24B9C" w:rsidRDefault="00E24B9C" w:rsidP="00F673CE">
                      <w:pPr>
                        <w:autoSpaceDE w:val="0"/>
                        <w:autoSpaceDN w:val="0"/>
                        <w:adjustRightInd w:val="0"/>
                        <w:rPr>
                          <w:color w:val="000000"/>
                          <w:sz w:val="12"/>
                          <w:szCs w:val="25"/>
                        </w:rPr>
                      </w:pPr>
                    </w:p>
                    <w:p w:rsidR="00E24B9C" w:rsidRDefault="00E24B9C" w:rsidP="00F673CE">
                      <w:pPr>
                        <w:autoSpaceDE w:val="0"/>
                        <w:autoSpaceDN w:val="0"/>
                        <w:adjustRightInd w:val="0"/>
                        <w:rPr>
                          <w:rFonts w:ascii="Arial" w:hAnsi="Arial" w:cs="Arial"/>
                          <w:color w:val="000000"/>
                          <w:sz w:val="25"/>
                          <w:szCs w:val="25"/>
                        </w:rPr>
                      </w:pPr>
                      <w:r>
                        <w:rPr>
                          <w:rFonts w:ascii="Arial" w:hAnsi="Arial" w:cs="Arial"/>
                          <w:color w:val="000000"/>
                          <w:szCs w:val="25"/>
                        </w:rPr>
                        <w:t>Цитозар инф. (1час) 150 мг/м</w:t>
                      </w:r>
                      <w:proofErr w:type="gramStart"/>
                      <w:r>
                        <w:rPr>
                          <w:rFonts w:ascii="Arial" w:hAnsi="Arial" w:cs="Arial"/>
                          <w:color w:val="000000"/>
                          <w:szCs w:val="25"/>
                          <w:vertAlign w:val="superscript"/>
                        </w:rPr>
                        <w:t>2</w:t>
                      </w:r>
                      <w:proofErr w:type="gramEnd"/>
                      <w:r>
                        <w:rPr>
                          <w:rFonts w:ascii="Arial" w:hAnsi="Arial" w:cs="Arial"/>
                          <w:color w:val="000000"/>
                          <w:szCs w:val="25"/>
                        </w:rPr>
                        <w:t xml:space="preserve"> (</w:t>
                      </w:r>
                      <w:r>
                        <w:rPr>
                          <w:rFonts w:ascii="Arial" w:hAnsi="Arial" w:cs="Arial"/>
                          <w:color w:val="000000"/>
                        </w:rPr>
                        <w:t>ч/з12 час.)</w:t>
                      </w:r>
                    </w:p>
                  </w:txbxContent>
                </v:textbox>
              </v:shape>
              <v:shape id="Text Box 633" o:spid="_x0000_s1620" type="#_x0000_t202" style="position:absolute;left:5658;top:4791;width:3735;height:4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8v6cQA&#10;AADdAAAADwAAAGRycy9kb3ducmV2LnhtbERPTWvCQBC9F/oflhG81U2aUEp0FVsqCF7U9uJtyI7Z&#10;xOxsyG5j2l/vCoXe5vE+Z7EabSsG6n3tWEE6S0AQl07XXCn4+tw8vYLwAVlj65gU/JCH1fLxYYGF&#10;dlc+0HAMlYgh7AtUYELoCil9aciin7mOOHJn11sMEfaV1D1eY7ht5XOSvEiLNccGgx29Gyovx2+r&#10;wOVomrzJth/7t+wwnOzvLssbpaaTcT0HEWgM/+I/91bH+Xmawv2beIJc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PL+nEAAAA3QAAAA8AAAAAAAAAAAAAAAAAmAIAAGRycy9k&#10;b3ducmV2LnhtbFBLBQYAAAAABAAEAPUAAACJAwAAAAA=&#10;" filled="f" fillcolor="#0c9" stroked="f">
                <v:textbox inset="2.26061mm,1.1303mm,2.26061mm,1.1303mm">
                  <w:txbxContent>
                    <w:p w:rsidR="00E24B9C" w:rsidRDefault="00E24B9C" w:rsidP="00F673CE">
                      <w:pPr>
                        <w:autoSpaceDE w:val="0"/>
                        <w:autoSpaceDN w:val="0"/>
                        <w:adjustRightInd w:val="0"/>
                        <w:rPr>
                          <w:rFonts w:ascii="Arial" w:hAnsi="Arial" w:cs="Arial"/>
                          <w:color w:val="000000"/>
                          <w:szCs w:val="28"/>
                        </w:rPr>
                      </w:pPr>
                      <w:r w:rsidRPr="006F523E">
                        <w:rPr>
                          <w:rFonts w:ascii="Times New Roman" w:hAnsi="Times New Roman" w:cs="Times New Roman"/>
                          <w:color w:val="000000"/>
                          <w:szCs w:val="28"/>
                        </w:rPr>
                        <w:t>Метотрексат инф. (24часа) 1</w:t>
                      </w:r>
                      <w:r>
                        <w:rPr>
                          <w:rFonts w:ascii="Arial" w:hAnsi="Arial" w:cs="Arial"/>
                          <w:color w:val="000000"/>
                          <w:szCs w:val="28"/>
                        </w:rPr>
                        <w:t xml:space="preserve"> гр/м</w:t>
                      </w:r>
                      <w:proofErr w:type="gramStart"/>
                      <w:r>
                        <w:rPr>
                          <w:rFonts w:ascii="Arial" w:hAnsi="Arial" w:cs="Arial"/>
                          <w:color w:val="000000"/>
                          <w:szCs w:val="28"/>
                          <w:vertAlign w:val="superscript"/>
                        </w:rPr>
                        <w:t>2</w:t>
                      </w:r>
                      <w:proofErr w:type="gramEnd"/>
                    </w:p>
                  </w:txbxContent>
                </v:textbox>
              </v:shape>
              <v:shape id="Text Box 634" o:spid="_x0000_s1621" type="#_x0000_t202" style="position:absolute;left:5660;top:5243;width:4542;height:35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2xnsQA&#10;AADdAAAADwAAAGRycy9kb3ducmV2LnhtbERPS2vCQBC+F/oflin0VjeaUCS6ikoLghcfvfQ2ZMds&#10;YnY2ZLcx7a93hYK3+fieM18OthE9db5yrGA8SkAQF05XXCr4On2+TUH4gKyxcUwKfsnDcvH8NMdc&#10;uysfqD+GUsQQ9jkqMCG0uZS+MGTRj1xLHLmz6yyGCLtS6g6vMdw2cpIk79JixbHBYEsbQ8Xl+GMV&#10;uAxNndXp9mO/Tg/9t/3bpVmt1OvLsJqBCDSEh/jfvdVxfjaewP2beIJc3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SdsZ7EAAAA3QAAAA8AAAAAAAAAAAAAAAAAmAIAAGRycy9k&#10;b3ducmV2LnhtbFBLBQYAAAAABAAEAPUAAACJAwAAAAA=&#10;" filled="f" fillcolor="#0c9" stroked="f">
                <v:textbox inset="2.26061mm,1.1303mm,2.26061mm,1.1303mm">
                  <w:txbxContent>
                    <w:p w:rsidR="00E24B9C" w:rsidRPr="006F523E" w:rsidRDefault="00E24B9C" w:rsidP="00F673CE">
                      <w:pPr>
                        <w:autoSpaceDE w:val="0"/>
                        <w:autoSpaceDN w:val="0"/>
                        <w:adjustRightInd w:val="0"/>
                        <w:rPr>
                          <w:rFonts w:ascii="Times New Roman" w:hAnsi="Times New Roman" w:cs="Times New Roman"/>
                          <w:color w:val="000000"/>
                        </w:rPr>
                      </w:pPr>
                      <w:r w:rsidRPr="006F523E">
                        <w:rPr>
                          <w:rFonts w:ascii="Times New Roman" w:hAnsi="Times New Roman" w:cs="Times New Roman"/>
                          <w:color w:val="000000"/>
                          <w:szCs w:val="28"/>
                        </w:rPr>
                        <w:t>Лейковорин в/в 15 мг/м</w:t>
                      </w:r>
                      <w:proofErr w:type="gramStart"/>
                      <w:r w:rsidRPr="006F523E">
                        <w:rPr>
                          <w:rFonts w:ascii="Times New Roman" w:hAnsi="Times New Roman" w:cs="Times New Roman"/>
                          <w:color w:val="000000"/>
                          <w:szCs w:val="28"/>
                          <w:vertAlign w:val="superscript"/>
                        </w:rPr>
                        <w:t>2</w:t>
                      </w:r>
                      <w:proofErr w:type="gramEnd"/>
                      <w:r w:rsidRPr="006F523E">
                        <w:rPr>
                          <w:rFonts w:ascii="Times New Roman" w:hAnsi="Times New Roman" w:cs="Times New Roman"/>
                          <w:color w:val="000000"/>
                        </w:rPr>
                        <w:t>(на 42,48,54 час)</w:t>
                      </w:r>
                    </w:p>
                  </w:txbxContent>
                </v:textbox>
              </v:shape>
              <v:shape id="Text Box 635" o:spid="_x0000_s1622" type="#_x0000_t202" style="position:absolute;left:5658;top:5655;width:4544;height:5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EUBcQA&#10;AADdAAAADwAAAGRycy9kb3ducmV2LnhtbERPTWvCQBC9F/wPywje6sYmFImuokVB6KVaL96G7JhN&#10;zM6G7BrT/vpuodDbPN7nLNeDbURPna8cK5hNExDEhdMVlwrOn/vnOQgfkDU2jknBF3lYr0ZPS8y1&#10;e/CR+lMoRQxhn6MCE0KbS+kLQxb91LXEkbu6zmKIsCul7vARw20jX5LkVVqsODYYbOnNUHE73a0C&#10;l6Gpszo97D626bG/2O/3NKuVmoyHzQJEoCH8i//cBx3nZ7MUfr+JJ8jV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RFAXEAAAA3QAAAA8AAAAAAAAAAAAAAAAAmAIAAGRycy9k&#10;b3ducmV2LnhtbFBLBQYAAAAABAAEAPUAAACJAwAAAAA=&#10;" filled="f" fillcolor="#0c9" stroked="f">
                <v:textbox inset="2.26061mm,1.1303mm,2.26061mm,1.1303mm">
                  <w:txbxContent>
                    <w:p w:rsidR="00E24B9C" w:rsidRPr="006F523E" w:rsidRDefault="00E24B9C" w:rsidP="00F673CE">
                      <w:pPr>
                        <w:autoSpaceDE w:val="0"/>
                        <w:autoSpaceDN w:val="0"/>
                        <w:adjustRightInd w:val="0"/>
                        <w:rPr>
                          <w:rFonts w:ascii="Times New Roman" w:hAnsi="Times New Roman" w:cs="Times New Roman"/>
                          <w:color w:val="000000"/>
                          <w:szCs w:val="28"/>
                        </w:rPr>
                      </w:pPr>
                      <w:r w:rsidRPr="006F523E">
                        <w:rPr>
                          <w:rFonts w:ascii="Times New Roman" w:hAnsi="Times New Roman" w:cs="Times New Roman"/>
                          <w:color w:val="000000"/>
                          <w:szCs w:val="28"/>
                        </w:rPr>
                        <w:t>Ифосфамид   инф. (1час) 800 мг/м</w:t>
                      </w:r>
                      <w:proofErr w:type="gramStart"/>
                      <w:r w:rsidRPr="006F523E">
                        <w:rPr>
                          <w:rFonts w:ascii="Times New Roman" w:hAnsi="Times New Roman" w:cs="Times New Roman"/>
                          <w:color w:val="000000"/>
                          <w:szCs w:val="28"/>
                          <w:vertAlign w:val="superscript"/>
                        </w:rPr>
                        <w:t>2</w:t>
                      </w:r>
                      <w:proofErr w:type="gramEnd"/>
                      <w:r w:rsidRPr="006F523E">
                        <w:rPr>
                          <w:rFonts w:ascii="Times New Roman" w:hAnsi="Times New Roman" w:cs="Times New Roman"/>
                          <w:color w:val="000000"/>
                          <w:szCs w:val="28"/>
                        </w:rPr>
                        <w:t>/день</w:t>
                      </w:r>
                    </w:p>
                    <w:p w:rsidR="00E24B9C" w:rsidRDefault="00E24B9C" w:rsidP="00F673CE">
                      <w:pPr>
                        <w:autoSpaceDE w:val="0"/>
                        <w:autoSpaceDN w:val="0"/>
                        <w:adjustRightInd w:val="0"/>
                        <w:rPr>
                          <w:color w:val="000000"/>
                          <w:sz w:val="18"/>
                          <w:szCs w:val="18"/>
                        </w:rPr>
                      </w:pPr>
                      <w:r>
                        <w:rPr>
                          <w:rFonts w:ascii="Arial" w:hAnsi="Arial" w:cs="Arial"/>
                          <w:color w:val="000000"/>
                          <w:sz w:val="18"/>
                          <w:szCs w:val="18"/>
                        </w:rPr>
                        <w:t>с уромитексаном</w:t>
                      </w:r>
                    </w:p>
                  </w:txbxContent>
                </v:textbox>
              </v:shape>
              <v:shape id="Text Box 636" o:spid="_x0000_s1623" type="#_x0000_t202" style="position:absolute;left:5658;top:6220;width:4746;height:4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iMccQA&#10;AADdAAAADwAAAGRycy9kb3ducmV2LnhtbERPS0vDQBC+C/6HZQRvdlOzSEm7LSoKBS99XXobstNs&#10;0uxsyK5p9Ne7BaG3+fies1iNrhUD9aH2rGE6yUAQl97UXGk47D+fZiBCRDbYeiYNPxRgtby/W2Bh&#10;/IW3NOxiJVIIhwI12Bi7QspQWnIYJr4jTtzJ9w5jgn0lTY+XFO5a+ZxlL9JhzanBYkfvlsrz7ttp&#10;8Apto5p8/bF5y7fD0f1+5arR+vFhfJ2DiDTGm/jfvTZpvpoquH6TTp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4jHHEAAAA3QAAAA8AAAAAAAAAAAAAAAAAmAIAAGRycy9k&#10;b3ducmV2LnhtbFBLBQYAAAAABAAEAPUAAACJAwAAAAA=&#10;" filled="f" fillcolor="#0c9" stroked="f">
                <v:textbox inset="2.26061mm,1.1303mm,2.26061mm,1.1303mm">
                  <w:txbxContent>
                    <w:p w:rsidR="00E24B9C" w:rsidRDefault="00E24B9C" w:rsidP="00F673CE">
                      <w:pPr>
                        <w:autoSpaceDE w:val="0"/>
                        <w:autoSpaceDN w:val="0"/>
                        <w:adjustRightInd w:val="0"/>
                        <w:rPr>
                          <w:rFonts w:ascii="Arial" w:hAnsi="Arial" w:cs="Arial"/>
                          <w:color w:val="000000"/>
                        </w:rPr>
                      </w:pPr>
                      <w:r>
                        <w:rPr>
                          <w:rFonts w:ascii="Arial" w:hAnsi="Arial" w:cs="Arial"/>
                          <w:color w:val="000000"/>
                        </w:rPr>
                        <w:t>ЛП</w:t>
                      </w:r>
                    </w:p>
                  </w:txbxContent>
                </v:textbox>
              </v:shape>
            </v:group>
            <v:group id="Group 637" o:spid="_x0000_s1624" style="position:absolute;left:2632;top:5998;width:4383;height:234" coordorigin="2119,15066" coordsize="4383,2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hu/A/wwAAAN0AAAAP&#10;AAAAAAAAAAAAAAAAAKoCAABkcnMvZG93bnJldi54bWxQSwUGAAAAAAQABAD6AAAAmgMAAAAA&#10;">
              <v:shape id="Text Box 638" o:spid="_x0000_s1625" type="#_x0000_t202" style="position:absolute;left:2935;top:15066;width:198;height:2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jXn8MA&#10;AADdAAAADwAAAGRycy9kb3ducmV2LnhtbERPTWvCQBC9F/wPyxS8iG4iEjR1FSsI4qmNIngbstNs&#10;aHY2ZLcm/nu3UOhtHu9z1tvBNuJOna8dK0hnCQji0umaKwWX82G6BOEDssbGMSl4kIftZvSyxly7&#10;nj/pXoRKxBD2OSowIbS5lL40ZNHPXEscuS/XWQwRdpXUHfYx3DZyniSZtFhzbDDY0t5Q+V38WAXv&#10;t33JmV9NeuOz68dpkvaP9qDU+HXYvYEINIR/8Z/7qOP8RZrB7zfxBL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KjXn8MAAADdAAAADwAAAAAAAAAAAAAAAACYAgAAZHJzL2Rv&#10;d25yZXYueG1sUEsFBgAAAAAEAAQA9QAAAIgDAAAAAA==&#10;" filled="f" fillcolor="#0c9" stroked="f">
                <v:textbox inset=".1mm,.1mm,.1mm,.1mm">
                  <w:txbxContent>
                    <w:p w:rsidR="00E24B9C" w:rsidRDefault="00E24B9C" w:rsidP="00F673CE">
                      <w:pPr>
                        <w:autoSpaceDE w:val="0"/>
                        <w:autoSpaceDN w:val="0"/>
                        <w:adjustRightInd w:val="0"/>
                        <w:rPr>
                          <w:color w:val="000000"/>
                          <w:sz w:val="21"/>
                        </w:rPr>
                      </w:pPr>
                      <w:r>
                        <w:rPr>
                          <w:color w:val="000000"/>
                          <w:sz w:val="21"/>
                          <w:lang w:val="en-US"/>
                        </w:rPr>
                        <w:t>2</w:t>
                      </w:r>
                    </w:p>
                  </w:txbxContent>
                </v:textbox>
              </v:shape>
              <v:shape id="Text Box 639" o:spid="_x0000_s1626" type="#_x0000_t202" style="position:absolute;left:3743;top:15066;width:198;height:2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yBMQA&#10;AADdAAAADwAAAGRycy9kb3ducmV2LnhtbERPTWvCQBC9C/0PyxR6Ed2klKjRNbQBoXhSWwq9Ddlp&#10;NjQ7G7JbE/99VxC8zeN9zqYYbSvO1PvGsYJ0noAgrpxuuFbw+bGbLUH4gKyxdUwKLuSh2D5MNphr&#10;N/CRzqdQixjCPkcFJoQul9JXhiz6ueuII/fjeoshwr6WuschhttWPidJJi02HBsMdlQaqn5Pf1bB&#10;23dZceZX08H47Ouwn6bDpdsp9fQ4vq5BBBrDXXxzv+s4/yVdwPWbeILc/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kcgTEAAAA3QAAAA8AAAAAAAAAAAAAAAAAmAIAAGRycy9k&#10;b3ducmV2LnhtbFBLBQYAAAAABAAEAPUAAACJAwAAAAA=&#10;" filled="f" fillcolor="#0c9" stroked="f">
                <v:textbox inset=".1mm,.1mm,.1mm,.1mm">
                  <w:txbxContent>
                    <w:p w:rsidR="00E24B9C" w:rsidRDefault="00E24B9C" w:rsidP="00F673CE">
                      <w:pPr>
                        <w:autoSpaceDE w:val="0"/>
                        <w:autoSpaceDN w:val="0"/>
                        <w:adjustRightInd w:val="0"/>
                        <w:rPr>
                          <w:color w:val="000000"/>
                          <w:sz w:val="21"/>
                        </w:rPr>
                      </w:pPr>
                      <w:r>
                        <w:rPr>
                          <w:color w:val="000000"/>
                          <w:sz w:val="21"/>
                          <w:lang w:val="en-US"/>
                        </w:rPr>
                        <w:t>3</w:t>
                      </w:r>
                    </w:p>
                  </w:txbxContent>
                </v:textbox>
              </v:shape>
              <v:shape id="Text Box 640" o:spid="_x0000_s1627" type="#_x0000_t202" style="position:absolute;left:4551;top:15066;width:198;height:2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vmdsYA&#10;AADdAAAADwAAAGRycy9kb3ducmV2LnhtbESPQWvCQBCF74X+h2UKXkQ3KSXU6CoqCNJTa0vB25Ad&#10;s8HsbMhuTfz3nUOhtxnem/e+WW1G36ob9bEJbCCfZ6CIq2Abrg18fR5mr6BiQrbYBiYDd4qwWT8+&#10;rLC0YeAPup1SrSSEY4kGXEpdqXWsHHmM89ARi3YJvccka19r2+Mg4b7Vz1lWaI8NS4PDjvaOquvp&#10;xxvYnfcVF3ExHVwsvt/fpvlw7w7GTJ7G7RJUojH9m/+uj1bwX3LBlW9kBL3+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nvmdsYAAADdAAAADwAAAAAAAAAAAAAAAACYAgAAZHJz&#10;L2Rvd25yZXYueG1sUEsFBgAAAAAEAAQA9QAAAIsDAAAAAA==&#10;" filled="f" fillcolor="#0c9" stroked="f">
                <v:textbox inset=".1mm,.1mm,.1mm,.1mm">
                  <w:txbxContent>
                    <w:p w:rsidR="00E24B9C" w:rsidRDefault="00E24B9C" w:rsidP="00F673CE">
                      <w:pPr>
                        <w:autoSpaceDE w:val="0"/>
                        <w:autoSpaceDN w:val="0"/>
                        <w:adjustRightInd w:val="0"/>
                        <w:rPr>
                          <w:color w:val="000000"/>
                          <w:sz w:val="21"/>
                        </w:rPr>
                      </w:pPr>
                      <w:r>
                        <w:rPr>
                          <w:color w:val="000000"/>
                          <w:sz w:val="21"/>
                          <w:lang w:val="en-US"/>
                        </w:rPr>
                        <w:t>4</w:t>
                      </w:r>
                    </w:p>
                  </w:txbxContent>
                </v:textbox>
              </v:shape>
              <v:shape id="Text Box 641" o:spid="_x0000_s1628" type="#_x0000_t202" style="position:absolute;left:5359;top:15066;width:198;height:2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dD7cMA&#10;AADdAAAADwAAAGRycy9kb3ducmV2LnhtbERPTYvCMBC9L/gfwix4EU0rS1mrUVQQZE+uuyx4G5qx&#10;KdtMShNt/fdGELzN433OYtXbWlyp9ZVjBekkAUFcOF1xqeD3Zzf+BOEDssbaMSm4kYfVcvC2wFy7&#10;jr/pegyliCHsc1RgQmhyKX1hyKKfuIY4cmfXWgwRtqXULXYx3NZymiSZtFhxbDDY0NZQ8X+8WAWb&#10;07bgzM9GnfHZ3+FrlHa3ZqfU8L1fz0EE6sNL/HTvdZz/kc7g8U08QS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dD7cMAAADdAAAADwAAAAAAAAAAAAAAAACYAgAAZHJzL2Rv&#10;d25yZXYueG1sUEsFBgAAAAAEAAQA9QAAAIgDAAAAAA==&#10;" filled="f" fillcolor="#0c9" stroked="f">
                <v:textbox inset=".1mm,.1mm,.1mm,.1mm">
                  <w:txbxContent>
                    <w:p w:rsidR="00E24B9C" w:rsidRDefault="00E24B9C" w:rsidP="00F673CE">
                      <w:pPr>
                        <w:autoSpaceDE w:val="0"/>
                        <w:autoSpaceDN w:val="0"/>
                        <w:adjustRightInd w:val="0"/>
                        <w:rPr>
                          <w:color w:val="000000"/>
                          <w:sz w:val="21"/>
                        </w:rPr>
                      </w:pPr>
                      <w:r>
                        <w:rPr>
                          <w:color w:val="000000"/>
                          <w:sz w:val="21"/>
                          <w:lang w:val="en-US"/>
                        </w:rPr>
                        <w:t>5</w:t>
                      </w:r>
                    </w:p>
                  </w:txbxContent>
                </v:textbox>
              </v:shape>
              <v:shape id="Text Box 642" o:spid="_x0000_s1629" type="#_x0000_t202" style="position:absolute;left:5985;top:15066;width:517;height:2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EgzcYA&#10;AADdAAAADwAAAGRycy9kb3ducmV2LnhtbESPQWvCQBCF74X+h2UKXkQ3Sgk1ukorCNKT1SJ4G7Jj&#10;NjQ7G7JbE/9951DwNsN78943q83gG3WjLtaBDcymGSjiMtiaKwPfp93kDVRMyBabwGTgThE26+en&#10;FRY29PxFt2OqlIRwLNCAS6kttI6lI49xGlpi0a6h85hk7SptO+wl3Dd6nmW59lizNDhsaeuo/Dn+&#10;egMfl23JeVyMexfz8+FzPOvv7c6Y0cvwvgSVaEgP8//13gr+61z45RsZQ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mEgzcYAAADdAAAADwAAAAAAAAAAAAAAAACYAgAAZHJz&#10;L2Rvd25yZXYueG1sUEsFBgAAAAAEAAQA9QAAAIsDAAAAAA==&#10;" filled="f" fillcolor="#0c9" stroked="f">
                <v:textbox inset=".1mm,.1mm,.1mm,.1mm">
                  <w:txbxContent>
                    <w:p w:rsidR="00E24B9C" w:rsidRDefault="00E24B9C" w:rsidP="00F673CE">
                      <w:pPr>
                        <w:autoSpaceDE w:val="0"/>
                        <w:autoSpaceDN w:val="0"/>
                        <w:adjustRightInd w:val="0"/>
                        <w:rPr>
                          <w:color w:val="000000"/>
                          <w:sz w:val="21"/>
                        </w:rPr>
                      </w:pPr>
                      <w:r>
                        <w:rPr>
                          <w:color w:val="000000"/>
                          <w:sz w:val="21"/>
                        </w:rPr>
                        <w:t>Дни</w:t>
                      </w:r>
                    </w:p>
                  </w:txbxContent>
                </v:textbox>
              </v:shape>
              <v:shape id="Text Box 643" o:spid="_x0000_s1630" type="#_x0000_t202" style="position:absolute;left:2119;top:15073;width:198;height:2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FVsMA&#10;AADdAAAADwAAAGRycy9kb3ducmV2LnhtbERPTWvCQBC9F/wPywi9SN1ESrDRVVQQpKc2iuBtyI7Z&#10;YHY2ZLcm/nu3UOhtHu9zluvBNuJOna8dK0inCQji0umaKwWn4/5tDsIHZI2NY1LwIA/r1ehlibl2&#10;PX/TvQiViCHsc1RgQmhzKX1pyKKfupY4clfXWQwRdpXUHfYx3DZyliSZtFhzbDDY0s5QeSt+rILt&#10;ZVdy5j8mvfHZ+etzkvaPdq/U63jYLEAEGsK/+M990HH++yyF32/iCXL1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FVsMAAADdAAAADwAAAAAAAAAAAAAAAACYAgAAZHJzL2Rv&#10;d25yZXYueG1sUEsFBgAAAAAEAAQA9QAAAIgDAAAAAA==&#10;" filled="f" fillcolor="#0c9" stroked="f">
                <v:textbox inset=".1mm,.1mm,.1mm,.1mm">
                  <w:txbxContent>
                    <w:p w:rsidR="00E24B9C" w:rsidRDefault="00E24B9C" w:rsidP="00F673CE">
                      <w:pPr>
                        <w:autoSpaceDE w:val="0"/>
                        <w:autoSpaceDN w:val="0"/>
                        <w:adjustRightInd w:val="0"/>
                        <w:rPr>
                          <w:color w:val="000000"/>
                          <w:sz w:val="21"/>
                        </w:rPr>
                      </w:pPr>
                      <w:r>
                        <w:rPr>
                          <w:color w:val="000000"/>
                          <w:sz w:val="21"/>
                        </w:rPr>
                        <w:t>1</w:t>
                      </w:r>
                    </w:p>
                  </w:txbxContent>
                </v:textbox>
              </v:shape>
            </v:group>
            <v:group id="Group 644" o:spid="_x0000_s1631" style="position:absolute;left:2286;top:2267;width:4096;height:3839" coordorigin="2286,2267" coordsize="4096,38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D6i9sQAAADdAAAA&#10;DwAAAAAAAAAAAAAAAACqAgAAZHJzL2Rvd25yZXYueG1sUEsFBgAAAAAEAAQA+gAAAJsDAAAAAA==&#10;">
              <v:group id="Group 645" o:spid="_x0000_s1632" style="position:absolute;left:2341;top:5902;width:4041;height:204" coordorigin="1828,14970" coordsize="4041,2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9yB23FAAAA3QAA&#10;AA8AAAAAAAAAAAAAAAAAqgIAAGRycy9kb3ducmV2LnhtbFBLBQYAAAAABAAEAPoAAACcAwAAAAA=&#10;">
                <v:line id="Line 646" o:spid="_x0000_s1633" style="position:absolute;visibility:visible" from="1828,15073" to="5869,150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9/4cUAAADdAAAADwAAAGRycy9kb3ducmV2LnhtbERPS2vCQBC+F/oflhF6qxutBImuIi0F&#10;7UHqA/Q4ZqdJ2uxs2N0m6b/vCoK3+fieM1/2phYtOV9ZVjAaJiCIc6srLhQcD+/PUxA+IGusLZOC&#10;P/KwXDw+zDHTtuMdtftQiBjCPkMFZQhNJqXPSzLoh7YhjtyXdQZDhK6Q2mEXw00tx0mSSoMVx4YS&#10;G3otKf/Z/xoF25fPtF1tPtb9aZNe8rfd5fzdOaWeBv1qBiJQH+7im3ut4/zJeALXb+IJcvE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K9/4cUAAADdAAAADwAAAAAAAAAA&#10;AAAAAAChAgAAZHJzL2Rvd25yZXYueG1sUEsFBgAAAAAEAAQA+QAAAJMDAAAAAA==&#10;"/>
                <v:line id="Line 647" o:spid="_x0000_s1634" style="position:absolute;visibility:visible" from="1828,14970" to="1828,151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aesYAAADdAAAADwAAAGRycy9kb3ducmV2LnhtbERPTWvCQBC9F/wPyxR6q5vaNkh0FbEU&#10;tIdSraDHMTsm0exs2N0m6b93hUJv83ifM533phYtOV9ZVvA0TEAQ51ZXXCjYfb8/jkH4gKyxtkwK&#10;fsnDfDa4m2KmbccbarehEDGEfYYKyhCaTEqfl2TQD21DHLmTdQZDhK6Q2mEXw00tR0mSSoMVx4YS&#10;G1qWlF+2P0bB5/NX2i7WH6t+v06P+dvmeDh3TqmH+34xARGoD//iP/dKx/kvo1e4fRNPkLM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vj2nrGAAAA3QAAAA8AAAAAAAAA&#10;AAAAAAAAoQIAAGRycy9kb3ducmV2LnhtbFBLBQYAAAAABAAEAPkAAACUAwAAAAA=&#10;"/>
                <v:line id="Line 648" o:spid="_x0000_s1635" style="position:absolute;visibility:visible" from="2636,14970" to="2636,151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FEDcUAAADdAAAADwAAAGRycy9kb3ducmV2LnhtbERPTWvCQBC9F/wPywje6qZaQomuIpaC&#10;eijVFvQ4ZsckNTsbdtck/ffdgtDbPN7nzJe9qUVLzleWFTyNExDEudUVFwq+Pt8eX0D4gKyxtkwK&#10;fsjDcjF4mGOmbcd7ag+hEDGEfYYKyhCaTEqfl2TQj21DHLmLdQZDhK6Q2mEXw00tJ0mSSoMVx4YS&#10;G1qXlF8PN6PgffqRtqvtbtMft+k5f92fT9+dU2o07FczEIH68C++uzc6zn+epPD3TTxBL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zFEDcUAAADdAAAADwAAAAAAAAAA&#10;AAAAAAChAgAAZHJzL2Rvd25yZXYueG1sUEsFBgAAAAAEAAQA+QAAAJMDAAAAAA==&#10;"/>
                <v:line id="Line 649" o:spid="_x0000_s1636" style="position:absolute;visibility:visible" from="3443,14970" to="3443,151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3hlsYAAADdAAAADwAAAGRycy9kb3ducmV2LnhtbERPTWvCQBC9F/wPyxR6q5vakkp0FWkp&#10;aA9FraDHMTsmsdnZsLtN0n/vCgVv83ifM533phYtOV9ZVvA0TEAQ51ZXXCjYfX88jkH4gKyxtkwK&#10;/sjDfDa4m2KmbccbarehEDGEfYYKyhCaTEqfl2TQD21DHLmTdQZDhK6Q2mEXw00tR0mSSoMVx4YS&#10;G3orKf/Z/hoFX8/rtF2sPpf9fpUe8/fN8XDunFIP9/1iAiJQH27if/dSx/kvo1e4fhN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R94ZbGAAAA3QAAAA8AAAAAAAAA&#10;AAAAAAAAoQIAAGRycy9kb3ducmV2LnhtbFBLBQYAAAAABAAEAPkAAACUAwAAAAA=&#10;"/>
                <v:line id="Line 650" o:spid="_x0000_s1637" style="position:absolute;visibility:visible" from="4252,14970" to="4252,151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J15MgAAADdAAAADwAAAGRycy9kb3ducmV2LnhtbESPT0vDQBDF70K/wzIFb3ZjlSCx21IU&#10;ofUg9g+0x2l2TKLZ2bC7JvHbOwfB2wzvzXu/WaxG16qeQmw8G7idZaCIS28brgwcDy83D6BiQrbY&#10;eiYDPxRhtZxcLbCwfuAd9ftUKQnhWKCBOqWu0DqWNTmMM98Ri/bhg8Mka6i0DThIuGv1PMty7bBh&#10;aaixo6eayq/9tzPwdvee9+vt62Y8bfNL+by7nD+HYMz1dFw/gko0pn/z3/XGCv79XHDlGxlBL38B&#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leJ15MgAAADdAAAADwAAAAAA&#10;AAAAAAAAAAChAgAAZHJzL2Rvd25yZXYueG1sUEsFBgAAAAAEAAQA+QAAAJYDAAAAAA==&#10;"/>
                <v:line id="Line 651" o:spid="_x0000_s1638" style="position:absolute;visibility:visible" from="5060,14970" to="5060,151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7Qf8YAAADdAAAADwAAAGRycy9kb3ducmV2LnhtbERPTWvCQBC9F/wPyxR6q5vaEmp0FWkp&#10;aA9FraDHMTsmsdnZsLtN0n/vCgVv83ifM533phYtOV9ZVvA0TEAQ51ZXXCjYfX88voLwAVljbZkU&#10;/JGH+WxwN8VM24431G5DIWII+wwVlCE0mZQ+L8mgH9qGOHIn6wyGCF0htcMuhptajpIklQYrjg0l&#10;NvRWUv6z/TUKvp7XabtYfS77/So95u+b4+HcOaUe7vvFBESgPtzE/+6ljvNfRmO4fhN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qu0H/GAAAA3QAAAA8AAAAAAAAA&#10;AAAAAAAAoQIAAGRycy9kb3ducmV2LnhtbFBLBQYAAAAABAAEAPkAAACUAwAAAAA=&#10;"/>
              </v:group>
              <v:group id="Group 652" o:spid="_x0000_s1639" style="position:absolute;left:2286;top:2267;width:4040;height:3435" coordorigin="2286,2267" coordsize="4040,343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unkPx8cAAADd&#10;AAAADwAAAAAAAAAAAAAAAACqAgAAZHJzL2Rvd25yZXYueG1sUEsFBgAAAAAEAAQA+gAAAJ4DAAAA&#10;AA==&#10;">
                <v:rect id="Rectangle 653" o:spid="_x0000_s1640" alt="25%" style="position:absolute;left:2388;top:2267;width:3938;height:50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59T8QA&#10;AADdAAAADwAAAGRycy9kb3ducmV2LnhtbERPTWvCQBC9F/wPywjemo21SEhdRYSCJ7GJaHubZsck&#10;mJ0N2TVJ++u7hUJv83ifs9qMphE9da62rGAexSCIC6trLhWc8tfHBITzyBoby6Tgixxs1pOHFaba&#10;DvxGfeZLEULYpaig8r5NpXRFRQZdZFviwF1tZ9AH2JVSdziEcNPIpzheSoM1h4YKW9pVVNyyu1FA&#10;eV/sl2eTXN6/c+4/zf3jSAelZtNx+wLC0+j/xX/uvQ7znxdz+P0mnCD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COfU/EAAAA3QAAAA8AAAAAAAAAAAAAAAAAmAIAAGRycy9k&#10;b3ducmV2LnhtbFBLBQYAAAAABAAEAPUAAACJAwAAAAA=&#10;" fillcolor="#b2b2b2">
                  <v:fill r:id="rId17" o:title="" type="pattern"/>
                </v:rect>
                <v:line id="Line 654" o:spid="_x0000_s1641" style="position:absolute;visibility:visible" from="2388,2875" to="2388,33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dPU08UAAADdAAAADwAAAGRycy9kb3ducmV2LnhtbERPS2vCQBC+C/0PyxR60021BEldRVoK&#10;6qH4KLTHMTsmsdnZsLsm6b93C4K3+fieM1v0phYtOV9ZVvA8SkAQ51ZXXCj4OnwMpyB8QNZYWyYF&#10;f+RhMX8YzDDTtuMdtftQiBjCPkMFZQhNJqXPSzLoR7YhjtzJOoMhQldI7bCL4aaW4yRJpcGKY0OJ&#10;Db2VlP/uL0bB52Sbtsv1ZtV/r9Nj/r47/pw7p9TTY798BRGoD3fxzb3Scf7LZAz/38QT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dPU08UAAADdAAAADwAAAAAAAAAA&#10;AAAAAAChAgAAZHJzL2Rvd25yZXYueG1sUEsFBgAAAAAEAAQA+QAAAJMDAAAAAA==&#10;"/>
                <v:shape id="Text Box 655" o:spid="_x0000_s1642" type="#_x0000_t202" style="position:absolute;left:2388;top:2875;width:357;height:23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2ooZ8MA&#10;AADdAAAADwAAAGRycy9kb3ducmV2LnhtbERPTWvCQBC9F/wPyxR6kbqxllCjq6ggiKcaS8HbkB2z&#10;odnZkF1N/PeuUPA2j/c582Vva3Gl1leOFYxHCQjiwumKSwU/x+37FwgfkDXWjknBjTwsF4OXOWba&#10;dXygax5KEUPYZ6jAhNBkUvrCkEU/cg1x5M6utRgibEupW+xiuK3lR5Kk0mLFscFgQxtDxV9+sQrW&#10;p03BqZ8OO+PT3+/9cNzdmq1Sb6/9agYiUB+e4n/3Tsf5n5MJPL6JJ8jF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2ooZ8MAAADdAAAADwAAAAAAAAAAAAAAAACYAgAAZHJzL2Rv&#10;d25yZXYueG1sUEsFBgAAAAAEAAQA9QAAAIgDAAAAAA==&#10;" filled="f" fillcolor="#0c9" stroked="f">
                  <v:textbox inset=".1mm,.1mm,.1mm,.1mm">
                    <w:txbxContent>
                      <w:p w:rsidR="00E24B9C" w:rsidRDefault="00E24B9C" w:rsidP="00F673CE">
                        <w:pPr>
                          <w:autoSpaceDE w:val="0"/>
                          <w:autoSpaceDN w:val="0"/>
                          <w:adjustRightInd w:val="0"/>
                          <w:rPr>
                            <w:color w:val="000000"/>
                            <w:sz w:val="21"/>
                          </w:rPr>
                        </w:pPr>
                        <w:r>
                          <w:rPr>
                            <w:color w:val="000000"/>
                            <w:sz w:val="21"/>
                          </w:rPr>
                          <w:t>*</w:t>
                        </w:r>
                      </w:p>
                    </w:txbxContent>
                  </v:textbox>
                </v:shape>
                <v:group id="Group 656" o:spid="_x0000_s1643" style="position:absolute;left:5113;top:3279;width:807;height:302" coordorigin="5113,3279" coordsize="807,3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VCCcTFAAAA3QAA&#10;AA8AAAAAAAAAAAAAAAAAqgIAAGRycy9kb3ducmV2LnhtbFBLBQYAAAAABAAEAPoAAACcAwAAAAA=&#10;">
                  <v:rect id="Rectangle 657" o:spid="_x0000_s1644" alt="25%" style="position:absolute;left:5113;top:3279;width:100;height:30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pfN8QA&#10;AADdAAAADwAAAGRycy9kb3ducmV2LnhtbERPTWvCQBC9F/wPywje6sZYRaOriKC20CJGweuQHZNo&#10;djZkV03/fbdQ6G0e73Pmy9ZU4kGNKy0rGPQjEMSZ1SXnCk7HzesEhPPIGivLpOCbHCwXnZc5Jto+&#10;+UCP1OcihLBLUEHhfZ1I6bKCDLq+rYkDd7GNQR9gk0vd4DOEm0rGUTSWBksODQXWtC4ou6V3o2Dk&#10;j6vP/enjSl9pvttOz7EcnmOlet12NQPhqfX/4j/3uw7z34Yj+P0mnCA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qXzfEAAAA3QAAAA8AAAAAAAAAAAAAAAAAmAIAAGRycy9k&#10;b3ducmV2LnhtbFBLBQYAAAAABAAEAPUAAACJAwAAAAA=&#10;" fillcolor="black">
                    <v:fill r:id="rId17" o:title="" type="pattern"/>
                  </v:rect>
                  <v:rect id="Rectangle 658" o:spid="_x0000_s1645" alt="25%" style="position:absolute;left:5820;top:3279;width:100;height:30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jBQMQA&#10;AADdAAAADwAAAGRycy9kb3ducmV2LnhtbERPTWvCQBC9C/6HZQRvummsUqOrSKHagiKNgtchO02i&#10;2dmQXTX9992C4G0e73Pmy9ZU4kaNKy0reBlGIIgzq0vOFRwPH4M3EM4ja6wsk4JfcrBcdDtzTLS9&#10;8zfdUp+LEMIuQQWF93UipcsKMuiGtiYO3I9tDPoAm1zqBu8h3FQyjqKJNFhyaCiwpveCskt6NQrG&#10;/rDa7o9fZ9ql+WY9PcVydIqV6vfa1QyEp9Y/xQ/3pw7zX0cT+P8mnC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4wUDEAAAA3QAAAA8AAAAAAAAAAAAAAAAAmAIAAGRycy9k&#10;b3ducmV2LnhtbFBLBQYAAAAABAAEAPUAAACJAwAAAAA=&#10;" fillcolor="black">
                    <v:fill r:id="rId17" o:title="" type="pattern"/>
                  </v:rect>
                </v:group>
                <v:group id="Group 659" o:spid="_x0000_s1646" style="position:absolute;left:5012;top:3683;width:1211;height:303" coordorigin="5012,3683" coordsize="1211,3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ZCXs8QAAADdAAAA&#10;DwAAAAAAAAAAAAAAAACqAgAAZHJzL2Rvd25yZXYueG1sUEsFBgAAAAAEAAQA+gAAAJsDAAAAAA==&#10;">
                  <v:rect id="Rectangle 660" o:spid="_x0000_s1647" style="position:absolute;left:5012;top:3683;width:101;height:30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sLxscA&#10;AADdAAAADwAAAGRycy9kb3ducmV2LnhtbESPQUvDQBCF74L/YRnBi7Sbai0ldltCRbE92aQVj0N2&#10;TKLZ2ZBd0/jvnYPgbYb35r1vVpvRtWqgPjSeDcymCSji0tuGKwPH4mmyBBUissXWMxn4oQCb9eXF&#10;ClPrz3ygIY+VkhAOKRqoY+xSrUNZk8Mw9R2xaB++dxhl7SttezxLuGv1bZIstMOGpaHGjrY1lV/5&#10;tzOwL95Pdrh/ftvh6LPh8TPLb4pXY66vxuwBVKQx/pv/rl+s4M/vBFe+kRH0+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hrC8bHAAAA3QAAAA8AAAAAAAAAAAAAAAAAmAIAAGRy&#10;cy9kb3ducmV2LnhtbFBLBQYAAAAABAAEAPUAAACMAwAAAAA=&#10;" filled="f" fillcolor="#0c9"/>
                  <v:rect id="Rectangle 661" o:spid="_x0000_s1648" style="position:absolute;left:5417;top:3683;width:101;height:30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euXcUA&#10;AADdAAAADwAAAGRycy9kb3ducmV2LnhtbERPTUvDQBC9F/wPywi9FLuxraKxmxAsFetJExWPQ3ZM&#10;otnZkF3T9N+7hUJv83ifs05H04qBetdYVnA9j0AQl1Y3XCl4L7ZXdyCcR9bYWiYFB3KQJheTNcba&#10;7vmNhtxXIoSwi1FB7X0XS+nKmgy6ue2IA/dte4M+wL6Susd9CDetXETRrTTYcGiosaPHmsrf/M8o&#10;eCm+PvRw8/S5w9Fmw+Yny2fFq1LTyzF7AOFp9Gfxyf2sw/zV8h6O34QTZ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J65dxQAAAN0AAAAPAAAAAAAAAAAAAAAAAJgCAABkcnMv&#10;ZG93bnJldi54bWxQSwUGAAAAAAQABAD1AAAAigMAAAAA&#10;" filled="f" fillcolor="#0c9"/>
                  <v:rect id="Rectangle 662" o:spid="_x0000_s1649" style="position:absolute;left:5720;top:3683;width:100;height:30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t0vccA&#10;AADdAAAADwAAAGRycy9kb3ducmV2LnhtbESPQUvDQBCF7wX/wzKCF2k3SpUSuy1BUdRTTdrS45Ad&#10;k2h2NmTXNP33nYPQ2wzvzXvfLNeja9VAfWg8G7ibJaCIS28brgxsi9fpAlSIyBZbz2TgRAHWq6vJ&#10;ElPrj/xFQx4rJSEcUjRQx9ilWoeyJodh5jti0b597zDK2lfa9niUcNfq+yR51A4bloYaO3quqfzN&#10;/5yBz+Kws8PD2/4DR58NLz9ZfltsjLm5HrMnUJHGeDH/X79bwZ/PhV++kRH06gw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4bdL3HAAAA3QAAAA8AAAAAAAAAAAAAAAAAmAIAAGRy&#10;cy9kb3ducmV2LnhtbFBLBQYAAAAABAAEAPUAAACMAwAAAAA=&#10;" filled="f" fillcolor="#0c9"/>
                  <v:rect id="Rectangle 663" o:spid="_x0000_s1650" style="position:absolute;left:6124;top:3683;width:99;height:30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fRJsUA&#10;AADdAAAADwAAAGRycy9kb3ducmV2LnhtbERPTWvCQBC9F/wPywi9lLpRrJTUVYJisT1pouJxyE6T&#10;aHY2ZNeY/vtuodDbPN7nzJe9qUVHrassKxiPIhDEudUVFwoO2eb5FYTzyBpry6TgmxwsF4OHOcba&#10;3nlPXeoLEULYxaig9L6JpXR5SQbdyDbEgfuyrUEfYFtI3eI9hJtaTqJoJg1WHBpKbGhVUn5Nb0bB&#10;Z3Y+6u7l/fSBvU269SVJn7KdUo/DPnkD4an3/+I/91aH+dPpGH6/CSfIx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V9EmxQAAAN0AAAAPAAAAAAAAAAAAAAAAAJgCAABkcnMv&#10;ZG93bnJldi54bWxQSwUGAAAAAAQABAD1AAAAigMAAAAA&#10;" filled="f" fillcolor="#0c9"/>
                </v:group>
                <v:rect id="Rectangle 664" o:spid="_x0000_s1651" alt="25%" style="position:absolute;left:2286;top:3986;width:855;height:40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W0PsQA&#10;AADdAAAADwAAAGRycy9kb3ducmV2LnhtbERPTWvCQBC9C/6HZYTedGO0RVNXkYJtBUtpDOQ6ZKdJ&#10;bHY2ZLea/nu3IHibx/uc1aY3jThT52rLCqaTCARxYXXNpYLsuBsvQDiPrLGxTAr+yMFmPRysMNH2&#10;wl90Tn0pQgi7BBVU3reJlK6oyKCb2JY4cN+2M+gD7EqpO7yEcNPIOIqepMGaQ0OFLb1UVPykv0bB&#10;oz9uD5/Z/kQfafn2usxjOctjpR5G/fYZhKfe38U397sO8+fzGP6/CSfI9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FtD7EAAAA3QAAAA8AAAAAAAAAAAAAAAAAmAIAAGRycy9k&#10;b3ducmV2LnhtbFBLBQYAAAAABAAEAPUAAACJAwAAAAA=&#10;" fillcolor="black">
                  <v:fill r:id="rId17" o:title="" type="pattern"/>
                </v:rect>
                <v:group id="Group 665" o:spid="_x0000_s1652" style="position:absolute;left:3698;top:4490;width:404;height:302" coordorigin="3698,4490" coordsize="404,3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Kt4s3FAAAA3QAA&#10;AA8AAAAAAAAAAAAAAAAAqgIAAGRycy9kb3ducmV2LnhtbFBLBQYAAAAABAAEAPoAAACcAwAAAAA=&#10;">
                  <v:line id="Line 666" o:spid="_x0000_s1653" style="position:absolute;visibility:visible" from="3698,4490" to="3698,47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CaQcYAAADdAAAADwAAAGRycy9kb3ducmV2LnhtbERPS2vCQBC+F/oflin0VjetIUh0FWkR&#10;tIdSH6DHMTsmabOzYXebpP++WxC8zcf3nNliMI3oyPnasoLnUQKCuLC65lLBYb96moDwAVljY5kU&#10;/JKHxfz+boa5tj1vqduFUsQQ9jkqqEJocyl9UZFBP7ItceQu1hkMEbpSaod9DDeNfEmSTBqsOTZU&#10;2NJrRcX37sco+Bh/Zt1y874ejpvsXLxtz6ev3in1+DAspyACDeEmvrrXOs5P0xT+v4knyP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lwmkHGAAAA3QAAAA8AAAAAAAAA&#10;AAAAAAAAoQIAAGRycy9kb3ducmV2LnhtbFBLBQYAAAAABAAEAPkAAACUAwAAAAA=&#10;"/>
                  <v:line id="Line 667" o:spid="_x0000_s1654" style="position:absolute;visibility:visible" from="3901,4490" to="3901,47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w/2sYAAADdAAAADwAAAGRycy9kb3ducmV2LnhtbERPTWvCQBC9F/oflil4q5u2Nkh0FWkp&#10;aA9FraDHMTsmabOzYXdN0n/vCkJv83ifM533phYtOV9ZVvA0TEAQ51ZXXCjYfX88jkH4gKyxtkwK&#10;/sjDfHZ/N8VM24431G5DIWII+wwVlCE0mZQ+L8mgH9qGOHIn6wyGCF0htcMuhptaPidJKg1WHBtK&#10;bOitpPx3ezYKvl7WabtYfS77/So95u+b4+Gnc0oNHvrFBESgPvyLb+6ljvNHo1e4fhN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Y8P9rGAAAA3QAAAA8AAAAAAAAA&#10;AAAAAAAAoQIAAGRycy9kb3ducmV2LnhtbFBLBQYAAAAABAAEAPkAAACUAwAAAAA=&#10;"/>
                  <v:line id="Line 668" o:spid="_x0000_s1655" style="position:absolute;visibility:visible" from="4102,4490" to="4102,47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6hrcUAAADdAAAADwAAAGRycy9kb3ducmV2LnhtbERPS2vCQBC+F/wPywi91Y2tBEldRSwF&#10;7aH4gvY4ZqdJNDsbdrdJ+u/dguBtPr7nzBa9qUVLzleWFYxHCQji3OqKCwXHw/vTFIQPyBpry6Tg&#10;jzws5oOHGWbadryjdh8KEUPYZ6igDKHJpPR5SQb9yDbEkfuxzmCI0BVSO+xiuKnlc5Kk0mDFsaHE&#10;hlYl5Zf9r1Hw+bJN2+XmY91/bdJT/rY7fZ87p9TjsF++ggjUh7v45l7rOH8ySeH/m3iCnF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u6hrcUAAADdAAAADwAAAAAAAAAA&#10;AAAAAAChAgAAZHJzL2Rvd25yZXYueG1sUEsFBgAAAAAEAAQA+QAAAJMDAAAAAA==&#10;"/>
                </v:group>
                <v:group id="Group 669" o:spid="_x0000_s1656" style="position:absolute;left:2286;top:4995;width:3387;height:302" coordorigin="2286,4995" coordsize="3387,3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ZbkzsQAAADdAAAA&#10;DwAAAAAAAAAAAAAAAACqAgAAZHJzL2Rvd25yZXYueG1sUEsFBgAAAAAEAAQA+gAAAJsDAAAAAA==&#10;">
                  <v:rect id="Rectangle 670" o:spid="_x0000_s1657" style="position:absolute;left:2286;top:4995;width:100;height:30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14u8cA&#10;AADdAAAADwAAAGRycy9kb3ducmV2LnhtbESPQUvDQBCF7wX/wzKCF2k3SpUSuy1BUdRTTdrS45Ad&#10;k2h2NmTXNP33nYPQ2wzvzXvfLNeja9VAfWg8G7ibJaCIS28brgxsi9fpAlSIyBZbz2TgRAHWq6vJ&#10;ElPrj/xFQx4rJSEcUjRQx9ilWoeyJodh5jti0b597zDK2lfa9niUcNfq+yR51A4bloYaO3quqfzN&#10;/5yBz+Kws8PD2/4DR58NLz9ZfltsjLm5HrMnUJHGeDH/X79bwZ/PBVe+kRH06gw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BteLvHAAAA3QAAAA8AAAAAAAAAAAAAAAAAmAIAAGRy&#10;cy9kb3ducmV2LnhtbFBLBQYAAAAABAAEAPUAAACMAwAAAAA=&#10;" filled="f" fillcolor="#0c9"/>
                  <v:rect id="Rectangle 671" o:spid="_x0000_s1658" style="position:absolute;left:3213;top:4995;width:101;height:30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HdIMUA&#10;AADdAAAADwAAAGRycy9kb3ducmV2LnhtbERPTUvDQBC9C/0PyxS8FLuxRNHYbQgWRXvSREuPQ3ZM&#10;otnZkF238d+7QsHbPN7nrPPJ9CLQ6DrLCi6XCQji2uqOGwVv1cPFDQjnkTX2lknBDznIN7OzNWba&#10;HvmVQukbEUPYZaig9X7IpHR1Swbd0g7Ekfuwo0Ef4dhIPeIxhpterpLkWhrsODa0ONB9S/VX+W0U&#10;7KrDuw5Xj/tnnGwRtp9FuahelDqfT8UdCE+T/xef3E86zk/TW/j7Jp4gN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d0gxQAAAN0AAAAPAAAAAAAAAAAAAAAAAJgCAABkcnMv&#10;ZG93bnJldi54bWxQSwUGAAAAAAQABAD1AAAAigMAAAAA&#10;" filled="f" fillcolor="#0c9"/>
                  <v:rect id="Rectangle 672" o:spid="_x0000_s1659" style="position:absolute;left:4001;top:4995;width:101;height:30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LiYMcA&#10;AADdAAAADwAAAGRycy9kb3ducmV2LnhtbESPQUvDQBCF74L/YRmhF2k3FisldluCpaKeatKWHofs&#10;mESzsyG7pvHfOwfB2wzvzXvfrDaja9VAfWg8G7ibJaCIS28brgwcit10CSpEZIutZzLwQwE26+ur&#10;FabWX/idhjxWSkI4pGigjrFLtQ5lTQ7DzHfEon343mGUta+07fEi4a7V8yR50A4bloYaO3qqqfzK&#10;v52Bt+J8tMPi+fSKo8+G7WeW3xZ7YyY3Y/YIKtIY/81/1y9W8O8Xwi/fyAh6/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vC4mDHAAAA3QAAAA8AAAAAAAAAAAAAAAAAmAIAAGRy&#10;cy9kb3ducmV2LnhtbFBLBQYAAAAABAAEAPUAAACMAwAAAAA=&#10;" filled="f" fillcolor="#0c9"/>
                  <v:rect id="Rectangle 673" o:spid="_x0000_s1660" style="position:absolute;left:4792;top:4995;width:100;height:30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5H+8UA&#10;AADdAAAADwAAAGRycy9kb3ducmV2LnhtbERPTWvCQBC9C/0PyxS8iG4sWiS6SmipVE82aUuPQ3ZM&#10;0mZnQ3Yb4793BcHbPN7nrDa9qUVHrassK5hOIhDEudUVFwo+s7fxAoTzyBpry6TgTA4264fBCmNt&#10;T/xBXeoLEULYxaig9L6JpXR5SQbdxDbEgTva1qAPsC2kbvEUwk0tn6LoWRqsODSU2NBLSflf+m8U&#10;7LOfL93Nt9877G3Svf4m6Sg7KDV87JMlCE+9v4tv7ncd5s/mU7h+E06Q6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jkf7xQAAAN0AAAAPAAAAAAAAAAAAAAAAAJgCAABkcnMv&#10;ZG93bnJldi54bWxQSwUGAAAAAAQABAD1AAAAigMAAAAA&#10;" filled="f" fillcolor="#0c9"/>
                  <v:rect id="Rectangle 674" o:spid="_x0000_s1661" style="position:absolute;left:5573;top:4995;width:100;height:30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zZjMUA&#10;AADdAAAADwAAAGRycy9kb3ducmV2LnhtbERPTWvCQBC9F/wPywheim4qtUh0ldBSsT3ZRMXjkB2T&#10;aHY2ZNeY/vtuodDbPN7nLNe9qUVHrassK3iaRCCIc6srLhTss/fxHITzyBpry6TgmxysV4OHJcba&#10;3vmLutQXIoSwi1FB6X0TS+nykgy6iW2IA3e2rUEfYFtI3eI9hJtaTqPoRRqsODSU2NBrSfk1vRkF&#10;n9npoLvZ5viBvU26t0uSPmY7pUbDPlmA8NT7f/Gfe6vD/OfZFH6/CSfI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XNmMxQAAAN0AAAAPAAAAAAAAAAAAAAAAAJgCAABkcnMv&#10;ZG93bnJldi54bWxQSwUGAAAAAAQABAD1AAAAigMAAAAA&#10;" filled="f" fillcolor="#0c9"/>
                </v:group>
                <v:group id="Group 675" o:spid="_x0000_s1662" style="position:absolute;left:3251;top:5500;width:402;height:202" coordorigin="2738,14568" coordsize="402,2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d0dBDFAAAA3QAA&#10;AA8AAAAAAAAAAAAAAAAAqgIAAGRycy9kb3ducmV2LnhtbFBLBQYAAAAABAAEAPoAAACcAwAAAAA=&#10;">
                  <v:line id="Line 676" o:spid="_x0000_s1663" style="position:absolute;flip:y;visibility:visible" from="2738,14568" to="2738,147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EJ8Y8YAAADdAAAADwAAAGRycy9kb3ducmV2LnhtbERPS0sDMRC+C/6HMIKXYrPKKnXbtBRB&#10;6KGXPtjibboZN8tuJmsS2+2/b4SCt/n4njNbDLYTJ/KhcazgeZyBIK6cbrhWsN99Pk1AhIissXNM&#10;Ci4UYDG/v5thod2ZN3TaxlqkEA4FKjAx9oWUoTJkMYxdT5y4b+ctxgR9LbXHcwq3nXzJsjdpseHU&#10;YLCnD0NVu/21CuRkPfrxy2Pelu3h8G7Kquy/1ko9PgzLKYhIQ/wX39wrnebnrzn8fZNOkPM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hCfGPGAAAA3QAAAA8AAAAAAAAA&#10;AAAAAAAAoQIAAGRycy9kb3ducmV2LnhtbFBLBQYAAAAABAAEAPkAAACUAwAAAAA=&#10;"/>
                  <v:line id="Line 677" o:spid="_x0000_s1664" style="position:absolute;visibility:visible" from="2738,14568" to="3140,14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WpB8UAAADdAAAADwAAAGRycy9kb3ducmV2LnhtbERPS2vCQBC+F/oflil4q5s+DBJdRVoK&#10;2oOoFfQ4ZsckbXY27K5J+u/dgtDbfHzPmc57U4uWnK8sK3gaJiCIc6srLhTsvz4exyB8QNZYWyYF&#10;v+RhPru/m2KmbcdbanehEDGEfYYKyhCaTEqfl2TQD21DHLmzdQZDhK6Q2mEXw00tn5MklQYrjg0l&#10;NvRWUv6zuxgF65dN2i5Wn8v+sEpP+fv2dPzunFKDh34xARGoD//im3up4/zX0Qj+voknyNk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WpB8UAAADdAAAADwAAAAAAAAAA&#10;AAAAAAChAgAAZHJzL2Rvd25yZXYueG1sUEsFBgAAAAAEAAQA+QAAAJMDAAAAAA==&#10;"/>
                  <v:line id="Line 678" o:spid="_x0000_s1665" style="position:absolute;visibility:visible" from="2938,14568" to="2940,147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zc3cMUAAADdAAAADwAAAGRycy9kb3ducmV2LnhtbERPTWvCQBC9C/6HZYTedNNWQ0ldRVoK&#10;2oOoLbTHMTtNotnZsLsm6b93hUJv83ifM1/2phYtOV9ZVnA/SUAQ51ZXXCj4/HgbP4HwAVljbZkU&#10;/JKH5WI4mGOmbcd7ag+hEDGEfYYKyhCaTEqfl2TQT2xDHLkf6wyGCF0htcMuhptaPiRJKg1WHBtK&#10;bOilpPx8uBgF28dd2q427+v+a5Me89f98fvUOaXuRv3qGUSgPvyL/9xrHedPZyncvoknyMU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zc3cMUAAADdAAAADwAAAAAAAAAA&#10;AAAAAAChAgAAZHJzL2Rvd25yZXYueG1sUEsFBgAAAAAEAAQA+QAAAJMDAAAAAA==&#10;"/>
                  <v:line id="Line 679" o:spid="_x0000_s1666" style="position:absolute;visibility:visible" from="3140,14568" to="3140,147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uS68YAAADdAAAADwAAAGRycy9kb3ducmV2LnhtbERPS0vDQBC+C/0Pywje7MZXlNhtKS2F&#10;xoOYKrTHaXZMUrOzYXdN4r/vCoK3+fieM1uMphU9Od9YVnAzTUAQl1Y3XCn4eN9cP4HwAVlja5kU&#10;/JCHxXxyMcNM24EL6nehEjGEfYYK6hC6TEpf1mTQT21HHLlP6wyGCF0ltcMhhptW3iZJKg02HBtq&#10;7GhVU/m1+zYKXu/e0n6Zv2zHfZ4ey3VxPJwGp9TV5bh8BhFoDP/iP/dWx/n3D4/w+008Qc7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x7kuvGAAAA3QAAAA8AAAAAAAAA&#10;AAAAAAAAoQIAAGRycy9kb3ducmV2LnhtbFBLBQYAAAAABAAEAPkAAACUAwAAAAA=&#10;"/>
                </v:group>
              </v:group>
            </v:group>
          </v:group>
        </w:pict>
      </w:r>
    </w:p>
    <w:p w:rsidR="006F523E" w:rsidRDefault="006F523E" w:rsidP="00F455D4">
      <w:pPr>
        <w:spacing w:after="0" w:line="240" w:lineRule="auto"/>
        <w:rPr>
          <w:rFonts w:ascii="Times New Roman" w:hAnsi="Times New Roman" w:cs="Times New Roman"/>
          <w:b/>
          <w:sz w:val="28"/>
          <w:szCs w:val="28"/>
        </w:rPr>
      </w:pPr>
    </w:p>
    <w:p w:rsidR="006F523E" w:rsidRDefault="006F523E" w:rsidP="00F455D4">
      <w:pPr>
        <w:spacing w:after="0" w:line="240" w:lineRule="auto"/>
        <w:rPr>
          <w:rFonts w:ascii="Times New Roman" w:hAnsi="Times New Roman" w:cs="Times New Roman"/>
          <w:b/>
          <w:sz w:val="28"/>
          <w:szCs w:val="28"/>
        </w:rPr>
      </w:pPr>
    </w:p>
    <w:p w:rsidR="006F523E" w:rsidRDefault="006F523E" w:rsidP="00F455D4">
      <w:pPr>
        <w:spacing w:after="0" w:line="240" w:lineRule="auto"/>
        <w:rPr>
          <w:rFonts w:ascii="Times New Roman" w:hAnsi="Times New Roman" w:cs="Times New Roman"/>
          <w:b/>
          <w:sz w:val="28"/>
          <w:szCs w:val="28"/>
        </w:rPr>
      </w:pPr>
    </w:p>
    <w:p w:rsidR="006F523E" w:rsidRDefault="006F523E" w:rsidP="00F455D4">
      <w:pPr>
        <w:spacing w:after="0" w:line="240" w:lineRule="auto"/>
        <w:rPr>
          <w:rFonts w:ascii="Times New Roman" w:hAnsi="Times New Roman" w:cs="Times New Roman"/>
          <w:b/>
          <w:sz w:val="28"/>
          <w:szCs w:val="28"/>
        </w:rPr>
      </w:pPr>
    </w:p>
    <w:p w:rsidR="006F523E" w:rsidRDefault="006F523E" w:rsidP="00F455D4">
      <w:pPr>
        <w:spacing w:after="0" w:line="240" w:lineRule="auto"/>
        <w:rPr>
          <w:rFonts w:ascii="Times New Roman" w:hAnsi="Times New Roman" w:cs="Times New Roman"/>
          <w:b/>
          <w:sz w:val="28"/>
          <w:szCs w:val="28"/>
        </w:rPr>
      </w:pPr>
    </w:p>
    <w:p w:rsidR="00F673CE" w:rsidRDefault="00F673CE" w:rsidP="00F455D4">
      <w:pPr>
        <w:spacing w:after="0" w:line="240" w:lineRule="auto"/>
        <w:rPr>
          <w:rFonts w:ascii="Times New Roman" w:hAnsi="Times New Roman" w:cs="Times New Roman"/>
          <w:sz w:val="28"/>
          <w:szCs w:val="28"/>
        </w:rPr>
      </w:pPr>
    </w:p>
    <w:p w:rsidR="00F673CE" w:rsidRDefault="00F673CE" w:rsidP="00F455D4">
      <w:pPr>
        <w:spacing w:after="0" w:line="240" w:lineRule="auto"/>
        <w:rPr>
          <w:rFonts w:ascii="Times New Roman" w:hAnsi="Times New Roman" w:cs="Times New Roman"/>
          <w:sz w:val="28"/>
          <w:szCs w:val="28"/>
        </w:rPr>
      </w:pPr>
    </w:p>
    <w:p w:rsidR="00F673CE" w:rsidRDefault="00F673CE" w:rsidP="00F455D4">
      <w:pPr>
        <w:spacing w:after="0" w:line="240" w:lineRule="auto"/>
        <w:rPr>
          <w:rFonts w:ascii="Times New Roman" w:hAnsi="Times New Roman" w:cs="Times New Roman"/>
          <w:sz w:val="28"/>
          <w:szCs w:val="28"/>
        </w:rPr>
      </w:pPr>
    </w:p>
    <w:p w:rsidR="00F673CE" w:rsidRDefault="00F673CE" w:rsidP="00F455D4">
      <w:pPr>
        <w:spacing w:after="0" w:line="240" w:lineRule="auto"/>
        <w:rPr>
          <w:rFonts w:ascii="Times New Roman" w:hAnsi="Times New Roman" w:cs="Times New Roman"/>
          <w:sz w:val="28"/>
          <w:szCs w:val="28"/>
        </w:rPr>
      </w:pPr>
    </w:p>
    <w:p w:rsidR="00F673CE" w:rsidRPr="003B2552" w:rsidRDefault="00F673CE" w:rsidP="00F455D4">
      <w:pPr>
        <w:spacing w:after="0" w:line="240" w:lineRule="auto"/>
        <w:rPr>
          <w:rFonts w:ascii="Times New Roman" w:hAnsi="Times New Roman" w:cs="Times New Roman"/>
          <w:sz w:val="28"/>
          <w:szCs w:val="28"/>
        </w:rPr>
      </w:pPr>
    </w:p>
    <w:p w:rsidR="00F673CE" w:rsidRDefault="00F673CE" w:rsidP="00F455D4">
      <w:pPr>
        <w:spacing w:after="0" w:line="240" w:lineRule="auto"/>
        <w:rPr>
          <w:rFonts w:ascii="Times New Roman" w:hAnsi="Times New Roman" w:cs="Times New Roman"/>
          <w:sz w:val="28"/>
          <w:szCs w:val="28"/>
        </w:rPr>
      </w:pPr>
    </w:p>
    <w:p w:rsidR="00570CD3" w:rsidRDefault="00570CD3" w:rsidP="00F455D4">
      <w:pPr>
        <w:spacing w:after="0" w:line="240" w:lineRule="auto"/>
        <w:rPr>
          <w:rFonts w:ascii="Times New Roman" w:hAnsi="Times New Roman" w:cs="Times New Roman"/>
          <w:sz w:val="28"/>
          <w:szCs w:val="28"/>
        </w:rPr>
      </w:pPr>
    </w:p>
    <w:p w:rsidR="00570CD3" w:rsidRDefault="00570CD3" w:rsidP="00F455D4">
      <w:pPr>
        <w:spacing w:after="0" w:line="240" w:lineRule="auto"/>
        <w:rPr>
          <w:rFonts w:ascii="Times New Roman" w:hAnsi="Times New Roman" w:cs="Times New Roman"/>
          <w:sz w:val="28"/>
          <w:szCs w:val="28"/>
        </w:rPr>
      </w:pPr>
    </w:p>
    <w:p w:rsidR="00570CD3" w:rsidRDefault="00570CD3" w:rsidP="00F455D4">
      <w:pPr>
        <w:spacing w:after="0" w:line="240" w:lineRule="auto"/>
        <w:rPr>
          <w:rFonts w:ascii="Times New Roman" w:hAnsi="Times New Roman" w:cs="Times New Roman"/>
          <w:sz w:val="28"/>
          <w:szCs w:val="28"/>
        </w:rPr>
      </w:pPr>
    </w:p>
    <w:p w:rsidR="00570CD3" w:rsidRPr="003B2552" w:rsidRDefault="00570CD3" w:rsidP="00F455D4">
      <w:pPr>
        <w:spacing w:after="0" w:line="240" w:lineRule="auto"/>
        <w:rPr>
          <w:rFonts w:ascii="Times New Roman" w:hAnsi="Times New Roman" w:cs="Times New Roman"/>
          <w:sz w:val="28"/>
          <w:szCs w:val="28"/>
        </w:rPr>
      </w:pPr>
    </w:p>
    <w:p w:rsidR="00F673CE" w:rsidRPr="003B2552" w:rsidRDefault="00F673CE" w:rsidP="00F455D4">
      <w:pPr>
        <w:spacing w:after="0" w:line="240" w:lineRule="auto"/>
        <w:rPr>
          <w:rFonts w:ascii="Times New Roman" w:hAnsi="Times New Roman" w:cs="Times New Roman"/>
          <w:sz w:val="28"/>
          <w:szCs w:val="28"/>
        </w:rPr>
      </w:pPr>
      <w:r w:rsidRPr="003B2552">
        <w:rPr>
          <w:rFonts w:ascii="Times New Roman" w:hAnsi="Times New Roman" w:cs="Times New Roman"/>
          <w:sz w:val="28"/>
          <w:szCs w:val="28"/>
        </w:rPr>
        <w:t xml:space="preserve">*Винкристин вводится только в группе </w:t>
      </w:r>
      <w:r w:rsidRPr="003B2552">
        <w:rPr>
          <w:rFonts w:ascii="Times New Roman" w:hAnsi="Times New Roman" w:cs="Times New Roman"/>
          <w:sz w:val="28"/>
          <w:szCs w:val="28"/>
          <w:lang w:val="en-US"/>
        </w:rPr>
        <w:t>R</w:t>
      </w:r>
      <w:r w:rsidRPr="003B2552">
        <w:rPr>
          <w:rFonts w:ascii="Times New Roman" w:hAnsi="Times New Roman" w:cs="Times New Roman"/>
          <w:sz w:val="28"/>
          <w:szCs w:val="28"/>
        </w:rPr>
        <w:t>2 зрелых В НХЛ/ОЛЛ</w:t>
      </w:r>
    </w:p>
    <w:p w:rsidR="00F673CE" w:rsidRPr="003B2552" w:rsidRDefault="00F673CE" w:rsidP="00F455D4">
      <w:pPr>
        <w:spacing w:after="0" w:line="240" w:lineRule="auto"/>
        <w:rPr>
          <w:rFonts w:ascii="Times New Roman" w:hAnsi="Times New Roman" w:cs="Times New Roman"/>
          <w:sz w:val="28"/>
          <w:szCs w:val="28"/>
        </w:rPr>
      </w:pPr>
      <w:r w:rsidRPr="003B2552">
        <w:rPr>
          <w:rFonts w:ascii="Times New Roman" w:hAnsi="Times New Roman" w:cs="Times New Roman"/>
          <w:b/>
          <w:sz w:val="28"/>
          <w:szCs w:val="28"/>
        </w:rPr>
        <w:t xml:space="preserve">Рис. 11 Блок А для лечения больных зрелыми В НХЛ/ОЛЛ </w:t>
      </w:r>
    </w:p>
    <w:p w:rsidR="00F673CE" w:rsidRPr="003B2552" w:rsidRDefault="00F673CE" w:rsidP="00F455D4">
      <w:pPr>
        <w:spacing w:after="0" w:line="240" w:lineRule="auto"/>
        <w:ind w:firstLine="426"/>
        <w:rPr>
          <w:rFonts w:ascii="Times New Roman" w:hAnsi="Times New Roman" w:cs="Times New Roman"/>
          <w:sz w:val="28"/>
          <w:szCs w:val="28"/>
        </w:rPr>
      </w:pPr>
    </w:p>
    <w:p w:rsidR="00F673CE" w:rsidRPr="003B2552" w:rsidRDefault="00F673CE" w:rsidP="00F455D4">
      <w:pPr>
        <w:spacing w:after="0" w:line="240" w:lineRule="auto"/>
        <w:ind w:firstLine="426"/>
        <w:jc w:val="both"/>
        <w:rPr>
          <w:rFonts w:ascii="Times New Roman" w:hAnsi="Times New Roman" w:cs="Times New Roman"/>
          <w:sz w:val="28"/>
          <w:szCs w:val="28"/>
        </w:rPr>
      </w:pPr>
      <w:r w:rsidRPr="003B2552">
        <w:rPr>
          <w:rFonts w:ascii="Times New Roman" w:hAnsi="Times New Roman" w:cs="Times New Roman"/>
          <w:sz w:val="28"/>
          <w:szCs w:val="28"/>
        </w:rPr>
        <w:t>Дексаметазон 10 мг/м</w:t>
      </w:r>
      <w:r w:rsidRPr="003B2552">
        <w:rPr>
          <w:rFonts w:ascii="Times New Roman" w:hAnsi="Times New Roman" w:cs="Times New Roman"/>
          <w:sz w:val="28"/>
          <w:szCs w:val="28"/>
          <w:vertAlign w:val="superscript"/>
        </w:rPr>
        <w:t>2</w:t>
      </w:r>
      <w:r w:rsidRPr="003B2552">
        <w:rPr>
          <w:rFonts w:ascii="Times New Roman" w:hAnsi="Times New Roman" w:cs="Times New Roman"/>
          <w:sz w:val="28"/>
          <w:szCs w:val="28"/>
        </w:rPr>
        <w:t xml:space="preserve"> в/в или внутрь, за 2-3 приема, дни 1-5.</w:t>
      </w:r>
    </w:p>
    <w:p w:rsidR="00F673CE" w:rsidRPr="006F523E" w:rsidRDefault="00F673CE" w:rsidP="00760F05">
      <w:pPr>
        <w:pStyle w:val="a3"/>
        <w:numPr>
          <w:ilvl w:val="0"/>
          <w:numId w:val="36"/>
        </w:numPr>
        <w:tabs>
          <w:tab w:val="left" w:pos="284"/>
        </w:tabs>
        <w:spacing w:after="0" w:line="240" w:lineRule="auto"/>
        <w:ind w:left="0" w:firstLine="0"/>
        <w:jc w:val="both"/>
        <w:rPr>
          <w:rFonts w:ascii="Times New Roman" w:hAnsi="Times New Roman"/>
          <w:sz w:val="28"/>
          <w:szCs w:val="28"/>
        </w:rPr>
      </w:pPr>
      <w:r w:rsidRPr="006F523E">
        <w:rPr>
          <w:rFonts w:ascii="Times New Roman" w:hAnsi="Times New Roman"/>
          <w:sz w:val="28"/>
          <w:szCs w:val="28"/>
        </w:rPr>
        <w:t xml:space="preserve">Винкристин вводится только в группе </w:t>
      </w:r>
      <w:r w:rsidRPr="006F523E">
        <w:rPr>
          <w:rFonts w:ascii="Times New Roman" w:hAnsi="Times New Roman"/>
          <w:sz w:val="28"/>
          <w:szCs w:val="28"/>
          <w:lang w:val="en-US"/>
        </w:rPr>
        <w:t>R</w:t>
      </w:r>
      <w:r w:rsidRPr="006F523E">
        <w:rPr>
          <w:rFonts w:ascii="Times New Roman" w:hAnsi="Times New Roman"/>
          <w:sz w:val="28"/>
          <w:szCs w:val="28"/>
        </w:rPr>
        <w:t>2 В зрелых НХЛ/ОЛЛ 1,5 мг/м</w:t>
      </w:r>
      <w:r w:rsidRPr="006F523E">
        <w:rPr>
          <w:rFonts w:ascii="Times New Roman" w:hAnsi="Times New Roman"/>
          <w:sz w:val="28"/>
          <w:szCs w:val="28"/>
          <w:vertAlign w:val="superscript"/>
        </w:rPr>
        <w:t>2</w:t>
      </w:r>
      <w:r w:rsidRPr="006F523E">
        <w:rPr>
          <w:rFonts w:ascii="Times New Roman" w:hAnsi="Times New Roman"/>
          <w:sz w:val="28"/>
          <w:szCs w:val="28"/>
        </w:rPr>
        <w:t xml:space="preserve"> (макс. 2 мг) в/в, стр., день 1.</w:t>
      </w:r>
    </w:p>
    <w:p w:rsidR="00F673CE" w:rsidRPr="006F523E" w:rsidRDefault="00F673CE" w:rsidP="00760F05">
      <w:pPr>
        <w:pStyle w:val="a3"/>
        <w:numPr>
          <w:ilvl w:val="0"/>
          <w:numId w:val="36"/>
        </w:numPr>
        <w:tabs>
          <w:tab w:val="left" w:pos="284"/>
        </w:tabs>
        <w:spacing w:after="0" w:line="240" w:lineRule="auto"/>
        <w:ind w:left="0" w:firstLine="0"/>
        <w:jc w:val="both"/>
        <w:rPr>
          <w:rFonts w:ascii="Times New Roman" w:hAnsi="Times New Roman"/>
          <w:sz w:val="28"/>
          <w:szCs w:val="28"/>
        </w:rPr>
      </w:pPr>
      <w:r w:rsidRPr="006F523E">
        <w:rPr>
          <w:rFonts w:ascii="Times New Roman" w:hAnsi="Times New Roman"/>
          <w:sz w:val="28"/>
          <w:szCs w:val="28"/>
        </w:rPr>
        <w:t>Метотрексат 1 г/м</w:t>
      </w:r>
      <w:r w:rsidRPr="006F523E">
        <w:rPr>
          <w:rFonts w:ascii="Times New Roman" w:hAnsi="Times New Roman"/>
          <w:sz w:val="28"/>
          <w:szCs w:val="28"/>
          <w:vertAlign w:val="superscript"/>
        </w:rPr>
        <w:t>2</w:t>
      </w:r>
      <w:r w:rsidRPr="006F523E">
        <w:rPr>
          <w:rFonts w:ascii="Times New Roman" w:hAnsi="Times New Roman"/>
          <w:sz w:val="28"/>
          <w:szCs w:val="28"/>
        </w:rPr>
        <w:t xml:space="preserve"> в/в, титрованием за 24 часа, начало в день 1 (10% дозы вводится за 30 мин. И 90% за 23,5 часа).</w:t>
      </w:r>
    </w:p>
    <w:p w:rsidR="00F673CE" w:rsidRPr="006F523E" w:rsidRDefault="00F673CE" w:rsidP="00760F05">
      <w:pPr>
        <w:pStyle w:val="a3"/>
        <w:numPr>
          <w:ilvl w:val="0"/>
          <w:numId w:val="36"/>
        </w:numPr>
        <w:tabs>
          <w:tab w:val="left" w:pos="284"/>
        </w:tabs>
        <w:spacing w:after="0" w:line="240" w:lineRule="auto"/>
        <w:ind w:left="0" w:firstLine="0"/>
        <w:jc w:val="both"/>
        <w:rPr>
          <w:rFonts w:ascii="Times New Roman" w:hAnsi="Times New Roman"/>
          <w:sz w:val="28"/>
          <w:szCs w:val="28"/>
        </w:rPr>
      </w:pPr>
      <w:r w:rsidRPr="006F523E">
        <w:rPr>
          <w:rFonts w:ascii="Times New Roman" w:hAnsi="Times New Roman"/>
          <w:sz w:val="28"/>
          <w:szCs w:val="28"/>
        </w:rPr>
        <w:t>Лейковорин 15 мг/м</w:t>
      </w:r>
      <w:r w:rsidRPr="006F523E">
        <w:rPr>
          <w:rFonts w:ascii="Times New Roman" w:hAnsi="Times New Roman"/>
          <w:sz w:val="28"/>
          <w:szCs w:val="28"/>
          <w:vertAlign w:val="superscript"/>
        </w:rPr>
        <w:t>2</w:t>
      </w:r>
      <w:r w:rsidRPr="006F523E">
        <w:rPr>
          <w:rFonts w:ascii="Times New Roman" w:hAnsi="Times New Roman"/>
          <w:sz w:val="28"/>
          <w:szCs w:val="28"/>
        </w:rPr>
        <w:t xml:space="preserve"> в/в, струйно на 42, 48 и 54 час от начала инфузии метотрексата.</w:t>
      </w:r>
    </w:p>
    <w:p w:rsidR="00F673CE" w:rsidRPr="00C565AE" w:rsidRDefault="00F673CE" w:rsidP="00760F05">
      <w:pPr>
        <w:pStyle w:val="a3"/>
        <w:numPr>
          <w:ilvl w:val="0"/>
          <w:numId w:val="36"/>
        </w:numPr>
        <w:tabs>
          <w:tab w:val="left" w:pos="284"/>
        </w:tabs>
        <w:spacing w:after="0" w:line="240" w:lineRule="auto"/>
        <w:ind w:left="0" w:firstLine="0"/>
        <w:jc w:val="both"/>
        <w:rPr>
          <w:rFonts w:ascii="Times New Roman" w:hAnsi="Times New Roman"/>
          <w:sz w:val="28"/>
          <w:szCs w:val="28"/>
          <w:highlight w:val="red"/>
        </w:rPr>
      </w:pPr>
      <w:r w:rsidRPr="006F523E">
        <w:rPr>
          <w:rFonts w:ascii="Times New Roman" w:hAnsi="Times New Roman"/>
          <w:sz w:val="28"/>
          <w:szCs w:val="28"/>
        </w:rPr>
        <w:t xml:space="preserve">Люмбальная пункция с введением 3 препаратов (метотрексат, цитозар, преднизолон) в возрастных дозах в день 2, через 24 часа после начала инфузии метотрексата  </w:t>
      </w:r>
      <w:r w:rsidRPr="00C565AE">
        <w:rPr>
          <w:rFonts w:ascii="Times New Roman" w:hAnsi="Times New Roman"/>
          <w:sz w:val="28"/>
          <w:szCs w:val="28"/>
          <w:highlight w:val="red"/>
        </w:rPr>
        <w:t>(табл. 8).</w:t>
      </w:r>
    </w:p>
    <w:p w:rsidR="00F673CE" w:rsidRPr="006F523E" w:rsidRDefault="00F673CE" w:rsidP="00760F05">
      <w:pPr>
        <w:pStyle w:val="a3"/>
        <w:numPr>
          <w:ilvl w:val="0"/>
          <w:numId w:val="36"/>
        </w:numPr>
        <w:tabs>
          <w:tab w:val="left" w:pos="284"/>
        </w:tabs>
        <w:spacing w:after="0" w:line="240" w:lineRule="auto"/>
        <w:ind w:left="0" w:firstLine="0"/>
        <w:jc w:val="both"/>
        <w:rPr>
          <w:rFonts w:ascii="Times New Roman" w:hAnsi="Times New Roman"/>
          <w:sz w:val="28"/>
          <w:szCs w:val="28"/>
        </w:rPr>
      </w:pPr>
      <w:r w:rsidRPr="006F523E">
        <w:rPr>
          <w:rFonts w:ascii="Times New Roman" w:hAnsi="Times New Roman"/>
          <w:sz w:val="28"/>
          <w:szCs w:val="28"/>
        </w:rPr>
        <w:t>Ифосфамид 800 мг/м</w:t>
      </w:r>
      <w:r w:rsidRPr="006F523E">
        <w:rPr>
          <w:rFonts w:ascii="Times New Roman" w:hAnsi="Times New Roman"/>
          <w:sz w:val="28"/>
          <w:szCs w:val="28"/>
          <w:vertAlign w:val="superscript"/>
        </w:rPr>
        <w:t>2</w:t>
      </w:r>
      <w:r w:rsidRPr="006F523E">
        <w:rPr>
          <w:rFonts w:ascii="Times New Roman" w:hAnsi="Times New Roman"/>
          <w:sz w:val="28"/>
          <w:szCs w:val="28"/>
        </w:rPr>
        <w:t xml:space="preserve"> в/в, кап. за 1 час, дни 1-5, уромитексан (месна) 330 мг/м</w:t>
      </w:r>
      <w:r w:rsidRPr="006F523E">
        <w:rPr>
          <w:rFonts w:ascii="Times New Roman" w:hAnsi="Times New Roman"/>
          <w:sz w:val="28"/>
          <w:szCs w:val="28"/>
          <w:vertAlign w:val="superscript"/>
        </w:rPr>
        <w:t>2</w:t>
      </w:r>
      <w:r w:rsidRPr="006F523E">
        <w:rPr>
          <w:rFonts w:ascii="Times New Roman" w:hAnsi="Times New Roman"/>
          <w:sz w:val="28"/>
          <w:szCs w:val="28"/>
        </w:rPr>
        <w:t xml:space="preserve"> в/в, струйно на 0, 4, 8 час от начала инфузии ифосфамида, дни 1-5.</w:t>
      </w:r>
    </w:p>
    <w:p w:rsidR="00F673CE" w:rsidRPr="006F523E" w:rsidRDefault="00F673CE" w:rsidP="00760F05">
      <w:pPr>
        <w:pStyle w:val="a3"/>
        <w:numPr>
          <w:ilvl w:val="0"/>
          <w:numId w:val="36"/>
        </w:numPr>
        <w:tabs>
          <w:tab w:val="left" w:pos="284"/>
        </w:tabs>
        <w:spacing w:after="0" w:line="240" w:lineRule="auto"/>
        <w:ind w:left="0" w:firstLine="0"/>
        <w:jc w:val="both"/>
        <w:rPr>
          <w:rFonts w:ascii="Times New Roman" w:hAnsi="Times New Roman"/>
          <w:sz w:val="28"/>
          <w:szCs w:val="28"/>
        </w:rPr>
      </w:pPr>
      <w:r w:rsidRPr="006F523E">
        <w:rPr>
          <w:rFonts w:ascii="Times New Roman" w:hAnsi="Times New Roman"/>
          <w:sz w:val="28"/>
          <w:szCs w:val="28"/>
        </w:rPr>
        <w:t>Цитозар 150 мг/м</w:t>
      </w:r>
      <w:r w:rsidRPr="006F523E">
        <w:rPr>
          <w:rFonts w:ascii="Times New Roman" w:hAnsi="Times New Roman"/>
          <w:sz w:val="28"/>
          <w:szCs w:val="28"/>
          <w:vertAlign w:val="superscript"/>
        </w:rPr>
        <w:t>2</w:t>
      </w:r>
      <w:r w:rsidRPr="006F523E">
        <w:rPr>
          <w:rFonts w:ascii="Times New Roman" w:hAnsi="Times New Roman"/>
          <w:sz w:val="28"/>
          <w:szCs w:val="28"/>
        </w:rPr>
        <w:t xml:space="preserve"> в/в, капельно за 1 час с интервалом в 12 часов, дни 4, 5, всего 4 введения.</w:t>
      </w:r>
    </w:p>
    <w:p w:rsidR="00F673CE" w:rsidRPr="006F523E" w:rsidRDefault="00F673CE" w:rsidP="00760F05">
      <w:pPr>
        <w:pStyle w:val="a3"/>
        <w:numPr>
          <w:ilvl w:val="0"/>
          <w:numId w:val="36"/>
        </w:numPr>
        <w:tabs>
          <w:tab w:val="left" w:pos="284"/>
        </w:tabs>
        <w:spacing w:after="0" w:line="240" w:lineRule="auto"/>
        <w:ind w:left="0" w:firstLine="0"/>
        <w:jc w:val="both"/>
        <w:rPr>
          <w:rFonts w:ascii="Times New Roman" w:hAnsi="Times New Roman"/>
          <w:sz w:val="28"/>
          <w:szCs w:val="28"/>
        </w:rPr>
      </w:pPr>
      <w:r w:rsidRPr="006F523E">
        <w:rPr>
          <w:rFonts w:ascii="Times New Roman" w:hAnsi="Times New Roman"/>
          <w:sz w:val="28"/>
          <w:szCs w:val="28"/>
        </w:rPr>
        <w:lastRenderedPageBreak/>
        <w:t>Этопозид 100  мг/м</w:t>
      </w:r>
      <w:r w:rsidRPr="006F523E">
        <w:rPr>
          <w:rFonts w:ascii="Times New Roman" w:hAnsi="Times New Roman"/>
          <w:sz w:val="28"/>
          <w:szCs w:val="28"/>
          <w:vertAlign w:val="superscript"/>
        </w:rPr>
        <w:t>2</w:t>
      </w:r>
      <w:r w:rsidRPr="006F523E">
        <w:rPr>
          <w:rFonts w:ascii="Times New Roman" w:hAnsi="Times New Roman"/>
          <w:sz w:val="28"/>
          <w:szCs w:val="28"/>
        </w:rPr>
        <w:t xml:space="preserve"> в/в, капельно за 2 часа, после инфузии цитозара, дни 4,5. Разводить 0,4 мг/мл.</w:t>
      </w:r>
    </w:p>
    <w:p w:rsidR="00F673CE" w:rsidRPr="00C565AE" w:rsidRDefault="00F673CE" w:rsidP="00F455D4">
      <w:pPr>
        <w:pStyle w:val="a3"/>
        <w:numPr>
          <w:ilvl w:val="0"/>
          <w:numId w:val="36"/>
        </w:numPr>
        <w:tabs>
          <w:tab w:val="left" w:pos="284"/>
        </w:tabs>
        <w:spacing w:after="0" w:line="240" w:lineRule="auto"/>
        <w:ind w:left="0" w:firstLine="0"/>
        <w:jc w:val="both"/>
        <w:rPr>
          <w:rFonts w:ascii="Times New Roman" w:hAnsi="Times New Roman"/>
          <w:b/>
          <w:sz w:val="28"/>
          <w:szCs w:val="28"/>
        </w:rPr>
      </w:pPr>
      <w:r w:rsidRPr="00C565AE">
        <w:rPr>
          <w:rFonts w:ascii="Times New Roman" w:hAnsi="Times New Roman"/>
          <w:sz w:val="28"/>
          <w:szCs w:val="28"/>
        </w:rPr>
        <w:t>Гидратация 3000 мл/м</w:t>
      </w:r>
      <w:r w:rsidRPr="00C565AE">
        <w:rPr>
          <w:rFonts w:ascii="Times New Roman" w:hAnsi="Times New Roman"/>
          <w:sz w:val="28"/>
          <w:szCs w:val="28"/>
          <w:vertAlign w:val="superscript"/>
        </w:rPr>
        <w:t>2</w:t>
      </w:r>
      <w:r w:rsidRPr="00C565AE">
        <w:rPr>
          <w:rFonts w:ascii="Times New Roman" w:hAnsi="Times New Roman"/>
          <w:sz w:val="28"/>
          <w:szCs w:val="28"/>
        </w:rPr>
        <w:t xml:space="preserve"> в сутки с ощелачиванием до 48 часов от начала введения метотрексата, затем 3000 мл/м</w:t>
      </w:r>
      <w:r w:rsidRPr="00C565AE">
        <w:rPr>
          <w:rFonts w:ascii="Times New Roman" w:hAnsi="Times New Roman"/>
          <w:sz w:val="28"/>
          <w:szCs w:val="28"/>
          <w:vertAlign w:val="superscript"/>
        </w:rPr>
        <w:t>2</w:t>
      </w:r>
      <w:r w:rsidRPr="00C565AE">
        <w:rPr>
          <w:rFonts w:ascii="Times New Roman" w:hAnsi="Times New Roman"/>
          <w:sz w:val="28"/>
          <w:szCs w:val="28"/>
        </w:rPr>
        <w:t xml:space="preserve"> в сутки в/в или внутрь до 12 часов после последнего ифосфамида.</w:t>
      </w:r>
    </w:p>
    <w:p w:rsidR="00F673CE" w:rsidRPr="005135B6" w:rsidRDefault="00F673CE" w:rsidP="00F455D4">
      <w:pPr>
        <w:spacing w:after="0" w:line="240" w:lineRule="auto"/>
        <w:jc w:val="both"/>
        <w:rPr>
          <w:rFonts w:ascii="Times New Roman" w:hAnsi="Times New Roman" w:cs="Times New Roman"/>
          <w:b/>
          <w:sz w:val="26"/>
          <w:szCs w:val="26"/>
        </w:rPr>
      </w:pPr>
      <w:r w:rsidRPr="005135B6">
        <w:rPr>
          <w:rFonts w:ascii="Times New Roman" w:hAnsi="Times New Roman" w:cs="Times New Roman"/>
          <w:b/>
          <w:sz w:val="26"/>
          <w:szCs w:val="26"/>
          <w:highlight w:val="red"/>
        </w:rPr>
        <w:t>Табл</w:t>
      </w:r>
      <w:r w:rsidR="00C565AE" w:rsidRPr="005135B6">
        <w:rPr>
          <w:rFonts w:ascii="Times New Roman" w:hAnsi="Times New Roman" w:cs="Times New Roman"/>
          <w:b/>
          <w:sz w:val="26"/>
          <w:szCs w:val="26"/>
          <w:highlight w:val="red"/>
        </w:rPr>
        <w:t xml:space="preserve">ица </w:t>
      </w:r>
      <w:r w:rsidRPr="005135B6">
        <w:rPr>
          <w:rFonts w:ascii="Times New Roman" w:hAnsi="Times New Roman" w:cs="Times New Roman"/>
          <w:b/>
          <w:sz w:val="26"/>
          <w:szCs w:val="26"/>
          <w:highlight w:val="red"/>
        </w:rPr>
        <w:t>8.</w:t>
      </w:r>
      <w:r w:rsidRPr="005135B6">
        <w:rPr>
          <w:rFonts w:ascii="Times New Roman" w:hAnsi="Times New Roman" w:cs="Times New Roman"/>
          <w:b/>
          <w:sz w:val="26"/>
          <w:szCs w:val="26"/>
        </w:rPr>
        <w:t xml:space="preserve"> Дозы эндолюмбального введения препаратов в зависимости от возраста пациентам с</w:t>
      </w:r>
      <w:proofErr w:type="gramStart"/>
      <w:r w:rsidRPr="005135B6">
        <w:rPr>
          <w:rFonts w:ascii="Times New Roman" w:hAnsi="Times New Roman" w:cs="Times New Roman"/>
          <w:b/>
          <w:sz w:val="26"/>
          <w:szCs w:val="26"/>
        </w:rPr>
        <w:t xml:space="preserve"> В</w:t>
      </w:r>
      <w:proofErr w:type="gramEnd"/>
      <w:r w:rsidRPr="005135B6">
        <w:rPr>
          <w:rFonts w:ascii="Times New Roman" w:hAnsi="Times New Roman" w:cs="Times New Roman"/>
          <w:b/>
          <w:sz w:val="26"/>
          <w:szCs w:val="26"/>
        </w:rPr>
        <w:t xml:space="preserve"> НХЛ/ОЛЛ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2393"/>
        <w:gridCol w:w="2393"/>
        <w:gridCol w:w="2393"/>
      </w:tblGrid>
      <w:tr w:rsidR="00F673CE" w:rsidRPr="003B2552" w:rsidTr="00B417F4">
        <w:tc>
          <w:tcPr>
            <w:tcW w:w="2392" w:type="dxa"/>
          </w:tcPr>
          <w:p w:rsidR="00F673CE" w:rsidRPr="003B2552" w:rsidRDefault="00F673CE" w:rsidP="00F455D4">
            <w:pPr>
              <w:spacing w:after="0" w:line="240" w:lineRule="auto"/>
              <w:jc w:val="both"/>
              <w:rPr>
                <w:rFonts w:ascii="Times New Roman" w:hAnsi="Times New Roman" w:cs="Times New Roman"/>
                <w:b/>
                <w:sz w:val="24"/>
                <w:szCs w:val="24"/>
              </w:rPr>
            </w:pPr>
            <w:r w:rsidRPr="003B2552">
              <w:rPr>
                <w:rFonts w:ascii="Times New Roman" w:hAnsi="Times New Roman" w:cs="Times New Roman"/>
                <w:b/>
                <w:sz w:val="24"/>
                <w:szCs w:val="24"/>
              </w:rPr>
              <w:t>Возраст</w:t>
            </w:r>
            <w:r w:rsidRPr="003B2552">
              <w:rPr>
                <w:rFonts w:ascii="Times New Roman" w:hAnsi="Times New Roman" w:cs="Times New Roman"/>
                <w:b/>
                <w:sz w:val="24"/>
                <w:szCs w:val="24"/>
                <w:lang w:val="en-US"/>
              </w:rPr>
              <w:t>/</w:t>
            </w:r>
            <w:r w:rsidRPr="003B2552">
              <w:rPr>
                <w:rFonts w:ascii="Times New Roman" w:hAnsi="Times New Roman" w:cs="Times New Roman"/>
                <w:b/>
                <w:sz w:val="24"/>
                <w:szCs w:val="24"/>
              </w:rPr>
              <w:t>препарат</w:t>
            </w:r>
          </w:p>
        </w:tc>
        <w:tc>
          <w:tcPr>
            <w:tcW w:w="2393" w:type="dxa"/>
          </w:tcPr>
          <w:p w:rsidR="00F673CE" w:rsidRPr="003B2552" w:rsidRDefault="00F673CE" w:rsidP="00F455D4">
            <w:pPr>
              <w:spacing w:after="0" w:line="240" w:lineRule="auto"/>
              <w:jc w:val="both"/>
              <w:rPr>
                <w:rFonts w:ascii="Times New Roman" w:hAnsi="Times New Roman" w:cs="Times New Roman"/>
                <w:b/>
                <w:sz w:val="24"/>
                <w:szCs w:val="24"/>
              </w:rPr>
            </w:pPr>
            <w:r w:rsidRPr="003B2552">
              <w:rPr>
                <w:rFonts w:ascii="Times New Roman" w:hAnsi="Times New Roman" w:cs="Times New Roman"/>
                <w:b/>
                <w:sz w:val="24"/>
                <w:szCs w:val="24"/>
              </w:rPr>
              <w:t>Метотрексат, мг</w:t>
            </w:r>
          </w:p>
        </w:tc>
        <w:tc>
          <w:tcPr>
            <w:tcW w:w="2393" w:type="dxa"/>
          </w:tcPr>
          <w:p w:rsidR="00F673CE" w:rsidRPr="003B2552" w:rsidRDefault="00F673CE" w:rsidP="00F455D4">
            <w:pPr>
              <w:spacing w:after="0" w:line="240" w:lineRule="auto"/>
              <w:jc w:val="both"/>
              <w:rPr>
                <w:rFonts w:ascii="Times New Roman" w:hAnsi="Times New Roman" w:cs="Times New Roman"/>
                <w:b/>
                <w:sz w:val="24"/>
                <w:szCs w:val="24"/>
              </w:rPr>
            </w:pPr>
            <w:r w:rsidRPr="003B2552">
              <w:rPr>
                <w:rFonts w:ascii="Times New Roman" w:hAnsi="Times New Roman" w:cs="Times New Roman"/>
                <w:b/>
                <w:sz w:val="24"/>
                <w:szCs w:val="24"/>
              </w:rPr>
              <w:t>Цитозар, мг</w:t>
            </w:r>
          </w:p>
        </w:tc>
        <w:tc>
          <w:tcPr>
            <w:tcW w:w="2393" w:type="dxa"/>
          </w:tcPr>
          <w:p w:rsidR="00F673CE" w:rsidRPr="003B2552" w:rsidRDefault="00F673CE" w:rsidP="00F455D4">
            <w:pPr>
              <w:spacing w:after="0" w:line="240" w:lineRule="auto"/>
              <w:jc w:val="both"/>
              <w:rPr>
                <w:rFonts w:ascii="Times New Roman" w:hAnsi="Times New Roman" w:cs="Times New Roman"/>
                <w:b/>
                <w:sz w:val="24"/>
                <w:szCs w:val="24"/>
              </w:rPr>
            </w:pPr>
            <w:r w:rsidRPr="003B2552">
              <w:rPr>
                <w:rFonts w:ascii="Times New Roman" w:hAnsi="Times New Roman" w:cs="Times New Roman"/>
                <w:b/>
                <w:sz w:val="24"/>
                <w:szCs w:val="24"/>
              </w:rPr>
              <w:t>Преднизолон, мг</w:t>
            </w:r>
          </w:p>
        </w:tc>
      </w:tr>
      <w:tr w:rsidR="00F673CE" w:rsidRPr="003B2552" w:rsidTr="00B417F4">
        <w:tc>
          <w:tcPr>
            <w:tcW w:w="2392" w:type="dxa"/>
          </w:tcPr>
          <w:p w:rsidR="00F673CE" w:rsidRPr="00C565AE" w:rsidRDefault="00F673CE" w:rsidP="00F455D4">
            <w:pPr>
              <w:spacing w:after="0" w:line="240" w:lineRule="auto"/>
              <w:jc w:val="both"/>
              <w:rPr>
                <w:rFonts w:ascii="Times New Roman" w:hAnsi="Times New Roman" w:cs="Times New Roman"/>
                <w:sz w:val="24"/>
                <w:szCs w:val="24"/>
              </w:rPr>
            </w:pPr>
            <w:r w:rsidRPr="00C565AE">
              <w:rPr>
                <w:rFonts w:ascii="Times New Roman" w:hAnsi="Times New Roman" w:cs="Times New Roman"/>
                <w:sz w:val="24"/>
                <w:szCs w:val="24"/>
              </w:rPr>
              <w:t>Менее 1 года</w:t>
            </w:r>
          </w:p>
        </w:tc>
        <w:tc>
          <w:tcPr>
            <w:tcW w:w="2393" w:type="dxa"/>
          </w:tcPr>
          <w:p w:rsidR="00F673CE" w:rsidRPr="003B2552" w:rsidRDefault="00F673CE" w:rsidP="00C565AE">
            <w:pPr>
              <w:spacing w:after="0" w:line="240" w:lineRule="auto"/>
              <w:jc w:val="center"/>
              <w:rPr>
                <w:rFonts w:ascii="Times New Roman" w:hAnsi="Times New Roman" w:cs="Times New Roman"/>
                <w:sz w:val="24"/>
                <w:szCs w:val="24"/>
              </w:rPr>
            </w:pPr>
            <w:r w:rsidRPr="003B2552">
              <w:rPr>
                <w:rFonts w:ascii="Times New Roman" w:hAnsi="Times New Roman" w:cs="Times New Roman"/>
                <w:sz w:val="24"/>
                <w:szCs w:val="24"/>
              </w:rPr>
              <w:t>6</w:t>
            </w:r>
          </w:p>
        </w:tc>
        <w:tc>
          <w:tcPr>
            <w:tcW w:w="2393" w:type="dxa"/>
          </w:tcPr>
          <w:p w:rsidR="00F673CE" w:rsidRPr="003B2552" w:rsidRDefault="00F673CE" w:rsidP="00C565AE">
            <w:pPr>
              <w:spacing w:after="0" w:line="240" w:lineRule="auto"/>
              <w:jc w:val="center"/>
              <w:rPr>
                <w:rFonts w:ascii="Times New Roman" w:hAnsi="Times New Roman" w:cs="Times New Roman"/>
                <w:sz w:val="24"/>
                <w:szCs w:val="24"/>
              </w:rPr>
            </w:pPr>
            <w:r w:rsidRPr="003B2552">
              <w:rPr>
                <w:rFonts w:ascii="Times New Roman" w:hAnsi="Times New Roman" w:cs="Times New Roman"/>
                <w:sz w:val="24"/>
                <w:szCs w:val="24"/>
              </w:rPr>
              <w:t>16</w:t>
            </w:r>
          </w:p>
        </w:tc>
        <w:tc>
          <w:tcPr>
            <w:tcW w:w="2393" w:type="dxa"/>
          </w:tcPr>
          <w:p w:rsidR="00F673CE" w:rsidRPr="003B2552" w:rsidRDefault="00F673CE" w:rsidP="00C565AE">
            <w:pPr>
              <w:spacing w:after="0" w:line="240" w:lineRule="auto"/>
              <w:jc w:val="center"/>
              <w:rPr>
                <w:rFonts w:ascii="Times New Roman" w:hAnsi="Times New Roman" w:cs="Times New Roman"/>
                <w:sz w:val="24"/>
                <w:szCs w:val="24"/>
              </w:rPr>
            </w:pPr>
            <w:r w:rsidRPr="003B2552">
              <w:rPr>
                <w:rFonts w:ascii="Times New Roman" w:hAnsi="Times New Roman" w:cs="Times New Roman"/>
                <w:sz w:val="24"/>
                <w:szCs w:val="24"/>
              </w:rPr>
              <w:t>4</w:t>
            </w:r>
          </w:p>
        </w:tc>
      </w:tr>
      <w:tr w:rsidR="00F673CE" w:rsidRPr="003B2552" w:rsidTr="00B417F4">
        <w:tc>
          <w:tcPr>
            <w:tcW w:w="2392" w:type="dxa"/>
          </w:tcPr>
          <w:p w:rsidR="00F673CE" w:rsidRPr="00C565AE" w:rsidRDefault="00F673CE" w:rsidP="00F455D4">
            <w:pPr>
              <w:spacing w:after="0" w:line="240" w:lineRule="auto"/>
              <w:jc w:val="both"/>
              <w:rPr>
                <w:rFonts w:ascii="Times New Roman" w:hAnsi="Times New Roman" w:cs="Times New Roman"/>
                <w:sz w:val="24"/>
                <w:szCs w:val="24"/>
              </w:rPr>
            </w:pPr>
            <w:r w:rsidRPr="00C565AE">
              <w:rPr>
                <w:rFonts w:ascii="Times New Roman" w:hAnsi="Times New Roman" w:cs="Times New Roman"/>
                <w:sz w:val="24"/>
                <w:szCs w:val="24"/>
              </w:rPr>
              <w:t>1-2 года</w:t>
            </w:r>
          </w:p>
        </w:tc>
        <w:tc>
          <w:tcPr>
            <w:tcW w:w="2393" w:type="dxa"/>
          </w:tcPr>
          <w:p w:rsidR="00F673CE" w:rsidRPr="003B2552" w:rsidRDefault="00F673CE" w:rsidP="00C565AE">
            <w:pPr>
              <w:spacing w:after="0" w:line="240" w:lineRule="auto"/>
              <w:jc w:val="center"/>
              <w:rPr>
                <w:rFonts w:ascii="Times New Roman" w:hAnsi="Times New Roman" w:cs="Times New Roman"/>
                <w:sz w:val="24"/>
                <w:szCs w:val="24"/>
              </w:rPr>
            </w:pPr>
            <w:r w:rsidRPr="003B2552">
              <w:rPr>
                <w:rFonts w:ascii="Times New Roman" w:hAnsi="Times New Roman" w:cs="Times New Roman"/>
                <w:sz w:val="24"/>
                <w:szCs w:val="24"/>
              </w:rPr>
              <w:t>8</w:t>
            </w:r>
          </w:p>
        </w:tc>
        <w:tc>
          <w:tcPr>
            <w:tcW w:w="2393" w:type="dxa"/>
          </w:tcPr>
          <w:p w:rsidR="00F673CE" w:rsidRPr="003B2552" w:rsidRDefault="00F673CE" w:rsidP="00C565AE">
            <w:pPr>
              <w:spacing w:after="0" w:line="240" w:lineRule="auto"/>
              <w:jc w:val="center"/>
              <w:rPr>
                <w:rFonts w:ascii="Times New Roman" w:hAnsi="Times New Roman" w:cs="Times New Roman"/>
                <w:sz w:val="24"/>
                <w:szCs w:val="24"/>
              </w:rPr>
            </w:pPr>
            <w:r w:rsidRPr="003B2552">
              <w:rPr>
                <w:rFonts w:ascii="Times New Roman" w:hAnsi="Times New Roman" w:cs="Times New Roman"/>
                <w:sz w:val="24"/>
                <w:szCs w:val="24"/>
              </w:rPr>
              <w:t>20</w:t>
            </w:r>
          </w:p>
        </w:tc>
        <w:tc>
          <w:tcPr>
            <w:tcW w:w="2393" w:type="dxa"/>
          </w:tcPr>
          <w:p w:rsidR="00F673CE" w:rsidRPr="003B2552" w:rsidRDefault="00F673CE" w:rsidP="00C565AE">
            <w:pPr>
              <w:spacing w:after="0" w:line="240" w:lineRule="auto"/>
              <w:jc w:val="center"/>
              <w:rPr>
                <w:rFonts w:ascii="Times New Roman" w:hAnsi="Times New Roman" w:cs="Times New Roman"/>
                <w:sz w:val="24"/>
                <w:szCs w:val="24"/>
              </w:rPr>
            </w:pPr>
            <w:r w:rsidRPr="003B2552">
              <w:rPr>
                <w:rFonts w:ascii="Times New Roman" w:hAnsi="Times New Roman" w:cs="Times New Roman"/>
                <w:sz w:val="24"/>
                <w:szCs w:val="24"/>
              </w:rPr>
              <w:t>6</w:t>
            </w:r>
          </w:p>
        </w:tc>
      </w:tr>
      <w:tr w:rsidR="00F673CE" w:rsidRPr="003B2552" w:rsidTr="00B417F4">
        <w:tc>
          <w:tcPr>
            <w:tcW w:w="2392" w:type="dxa"/>
          </w:tcPr>
          <w:p w:rsidR="00F673CE" w:rsidRPr="00C565AE" w:rsidRDefault="00F673CE" w:rsidP="00F455D4">
            <w:pPr>
              <w:spacing w:after="0" w:line="240" w:lineRule="auto"/>
              <w:jc w:val="both"/>
              <w:rPr>
                <w:rFonts w:ascii="Times New Roman" w:hAnsi="Times New Roman" w:cs="Times New Roman"/>
                <w:sz w:val="24"/>
                <w:szCs w:val="24"/>
              </w:rPr>
            </w:pPr>
            <w:r w:rsidRPr="00C565AE">
              <w:rPr>
                <w:rFonts w:ascii="Times New Roman" w:hAnsi="Times New Roman" w:cs="Times New Roman"/>
                <w:sz w:val="24"/>
                <w:szCs w:val="24"/>
              </w:rPr>
              <w:t>2-3 года</w:t>
            </w:r>
          </w:p>
        </w:tc>
        <w:tc>
          <w:tcPr>
            <w:tcW w:w="2393" w:type="dxa"/>
          </w:tcPr>
          <w:p w:rsidR="00F673CE" w:rsidRPr="003B2552" w:rsidRDefault="00F673CE" w:rsidP="00C565AE">
            <w:pPr>
              <w:spacing w:after="0" w:line="240" w:lineRule="auto"/>
              <w:jc w:val="center"/>
              <w:rPr>
                <w:rFonts w:ascii="Times New Roman" w:hAnsi="Times New Roman" w:cs="Times New Roman"/>
                <w:sz w:val="24"/>
                <w:szCs w:val="24"/>
              </w:rPr>
            </w:pPr>
            <w:r w:rsidRPr="003B2552">
              <w:rPr>
                <w:rFonts w:ascii="Times New Roman" w:hAnsi="Times New Roman" w:cs="Times New Roman"/>
                <w:sz w:val="24"/>
                <w:szCs w:val="24"/>
              </w:rPr>
              <w:t>10</w:t>
            </w:r>
          </w:p>
        </w:tc>
        <w:tc>
          <w:tcPr>
            <w:tcW w:w="2393" w:type="dxa"/>
          </w:tcPr>
          <w:p w:rsidR="00F673CE" w:rsidRPr="003B2552" w:rsidRDefault="00F673CE" w:rsidP="00C565AE">
            <w:pPr>
              <w:spacing w:after="0" w:line="240" w:lineRule="auto"/>
              <w:jc w:val="center"/>
              <w:rPr>
                <w:rFonts w:ascii="Times New Roman" w:hAnsi="Times New Roman" w:cs="Times New Roman"/>
                <w:sz w:val="24"/>
                <w:szCs w:val="24"/>
              </w:rPr>
            </w:pPr>
            <w:r w:rsidRPr="003B2552">
              <w:rPr>
                <w:rFonts w:ascii="Times New Roman" w:hAnsi="Times New Roman" w:cs="Times New Roman"/>
                <w:sz w:val="24"/>
                <w:szCs w:val="24"/>
              </w:rPr>
              <w:t>26</w:t>
            </w:r>
          </w:p>
        </w:tc>
        <w:tc>
          <w:tcPr>
            <w:tcW w:w="2393" w:type="dxa"/>
          </w:tcPr>
          <w:p w:rsidR="00F673CE" w:rsidRPr="003B2552" w:rsidRDefault="00F673CE" w:rsidP="00C565AE">
            <w:pPr>
              <w:spacing w:after="0" w:line="240" w:lineRule="auto"/>
              <w:jc w:val="center"/>
              <w:rPr>
                <w:rFonts w:ascii="Times New Roman" w:hAnsi="Times New Roman" w:cs="Times New Roman"/>
                <w:sz w:val="24"/>
                <w:szCs w:val="24"/>
              </w:rPr>
            </w:pPr>
            <w:r w:rsidRPr="003B2552">
              <w:rPr>
                <w:rFonts w:ascii="Times New Roman" w:hAnsi="Times New Roman" w:cs="Times New Roman"/>
                <w:sz w:val="24"/>
                <w:szCs w:val="24"/>
              </w:rPr>
              <w:t>8</w:t>
            </w:r>
          </w:p>
        </w:tc>
      </w:tr>
      <w:tr w:rsidR="00F673CE" w:rsidRPr="003B2552" w:rsidTr="00B417F4">
        <w:tc>
          <w:tcPr>
            <w:tcW w:w="2392" w:type="dxa"/>
          </w:tcPr>
          <w:p w:rsidR="00F673CE" w:rsidRPr="00C565AE" w:rsidRDefault="00F673CE" w:rsidP="00F455D4">
            <w:pPr>
              <w:spacing w:after="0" w:line="240" w:lineRule="auto"/>
              <w:jc w:val="both"/>
              <w:rPr>
                <w:rFonts w:ascii="Times New Roman" w:hAnsi="Times New Roman" w:cs="Times New Roman"/>
                <w:sz w:val="24"/>
                <w:szCs w:val="24"/>
              </w:rPr>
            </w:pPr>
            <w:r w:rsidRPr="00C565AE">
              <w:rPr>
                <w:rFonts w:ascii="Times New Roman" w:hAnsi="Times New Roman" w:cs="Times New Roman"/>
                <w:sz w:val="24"/>
                <w:szCs w:val="24"/>
              </w:rPr>
              <w:t>Старше 3 лет</w:t>
            </w:r>
          </w:p>
        </w:tc>
        <w:tc>
          <w:tcPr>
            <w:tcW w:w="2393" w:type="dxa"/>
          </w:tcPr>
          <w:p w:rsidR="00F673CE" w:rsidRPr="003B2552" w:rsidRDefault="00F673CE" w:rsidP="00C565AE">
            <w:pPr>
              <w:spacing w:after="0" w:line="240" w:lineRule="auto"/>
              <w:jc w:val="center"/>
              <w:rPr>
                <w:rFonts w:ascii="Times New Roman" w:hAnsi="Times New Roman" w:cs="Times New Roman"/>
                <w:sz w:val="24"/>
                <w:szCs w:val="24"/>
              </w:rPr>
            </w:pPr>
            <w:r w:rsidRPr="003B2552">
              <w:rPr>
                <w:rFonts w:ascii="Times New Roman" w:hAnsi="Times New Roman" w:cs="Times New Roman"/>
                <w:sz w:val="24"/>
                <w:szCs w:val="24"/>
              </w:rPr>
              <w:t>12</w:t>
            </w:r>
          </w:p>
        </w:tc>
        <w:tc>
          <w:tcPr>
            <w:tcW w:w="2393" w:type="dxa"/>
          </w:tcPr>
          <w:p w:rsidR="00F673CE" w:rsidRPr="003B2552" w:rsidRDefault="00F673CE" w:rsidP="00C565AE">
            <w:pPr>
              <w:spacing w:after="0" w:line="240" w:lineRule="auto"/>
              <w:jc w:val="center"/>
              <w:rPr>
                <w:rFonts w:ascii="Times New Roman" w:hAnsi="Times New Roman" w:cs="Times New Roman"/>
                <w:sz w:val="24"/>
                <w:szCs w:val="24"/>
              </w:rPr>
            </w:pPr>
            <w:r w:rsidRPr="003B2552">
              <w:rPr>
                <w:rFonts w:ascii="Times New Roman" w:hAnsi="Times New Roman" w:cs="Times New Roman"/>
                <w:sz w:val="24"/>
                <w:szCs w:val="24"/>
              </w:rPr>
              <w:t>30</w:t>
            </w:r>
          </w:p>
        </w:tc>
        <w:tc>
          <w:tcPr>
            <w:tcW w:w="2393" w:type="dxa"/>
          </w:tcPr>
          <w:p w:rsidR="00F673CE" w:rsidRPr="003B2552" w:rsidRDefault="00F673CE" w:rsidP="00C565AE">
            <w:pPr>
              <w:spacing w:after="0" w:line="240" w:lineRule="auto"/>
              <w:jc w:val="center"/>
              <w:rPr>
                <w:rFonts w:ascii="Times New Roman" w:hAnsi="Times New Roman" w:cs="Times New Roman"/>
                <w:sz w:val="24"/>
                <w:szCs w:val="24"/>
              </w:rPr>
            </w:pPr>
            <w:r w:rsidRPr="003B2552">
              <w:rPr>
                <w:rFonts w:ascii="Times New Roman" w:hAnsi="Times New Roman" w:cs="Times New Roman"/>
                <w:sz w:val="24"/>
                <w:szCs w:val="24"/>
              </w:rPr>
              <w:t>10</w:t>
            </w:r>
          </w:p>
        </w:tc>
      </w:tr>
    </w:tbl>
    <w:p w:rsidR="00F673CE" w:rsidRPr="003B2552" w:rsidRDefault="00E24B9C" w:rsidP="00F455D4">
      <w:pPr>
        <w:spacing w:after="0" w:line="240" w:lineRule="auto"/>
        <w:jc w:val="both"/>
        <w:rPr>
          <w:rFonts w:ascii="Times New Roman" w:hAnsi="Times New Roman" w:cs="Times New Roman"/>
          <w:b/>
          <w:sz w:val="28"/>
          <w:szCs w:val="28"/>
        </w:rPr>
      </w:pPr>
      <w:r>
        <w:rPr>
          <w:rFonts w:ascii="Times New Roman" w:hAnsi="Times New Roman" w:cs="Times New Roman"/>
          <w:noProof/>
          <w:sz w:val="28"/>
          <w:szCs w:val="28"/>
        </w:rPr>
        <w:pict>
          <v:group id="Group 836" o:spid="_x0000_s1667" style="position:absolute;left:0;text-align:left;margin-left:18.3pt;margin-top:14.2pt;width:409.3pt;height:282.2pt;z-index:251692032;mso-position-horizontal-relative:text;mso-position-vertical-relative:text" coordorigin="2061,953" coordsize="8186,55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">
            <v:shape id="Text Box 837" o:spid="_x0000_s1668" type="#_x0000_t202" style="position:absolute;left:2061;top:953;width:8186;height:7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0V6sMA&#10;AADdAAAADwAAAGRycy9kb3ducmV2LnhtbERPTWvCQBC9F/wPywi9mU2s1hqzSlta0EvB2N6H7DSJ&#10;ZmdDdjXx33cFobd5vM/JNoNpxIU6V1tWkEQxCOLC6ppLBd+Hz8kLCOeRNTaWScGVHGzWo4cMU217&#10;3tMl96UIIexSVFB536ZSuqIigy6yLXHgfm1n0AfYlVJ32Idw08hpHD9LgzWHhgpbeq+oOOVno+DA&#10;Xwv9Qe3Z5P3sSPPd8i3/WSr1OB5eVyA8Df5ffHdvdZj/NE/g9k04Qa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g0V6sMAAADdAAAADwAAAAAAAAAAAAAAAACYAgAAZHJzL2Rv&#10;d25yZXYueG1sUEsFBgAAAAAEAAQA9QAAAIgDAAAAAA==&#10;" filled="f" fillcolor="#0c9" stroked="f">
              <v:textbox inset=".2mm,.1mm,.2mm,.1mm">
                <w:txbxContent>
                  <w:p w:rsidR="00E24B9C" w:rsidRPr="001A2A8F" w:rsidRDefault="00E24B9C" w:rsidP="001A2A8F">
                    <w:pPr>
                      <w:autoSpaceDE w:val="0"/>
                      <w:autoSpaceDN w:val="0"/>
                      <w:adjustRightInd w:val="0"/>
                      <w:spacing w:after="0" w:line="240" w:lineRule="auto"/>
                      <w:jc w:val="center"/>
                      <w:rPr>
                        <w:rFonts w:ascii="Times New Roman" w:hAnsi="Times New Roman" w:cs="Times New Roman"/>
                        <w:b/>
                        <w:color w:val="000000"/>
                        <w:sz w:val="28"/>
                        <w:szCs w:val="28"/>
                      </w:rPr>
                    </w:pPr>
                    <w:r w:rsidRPr="001A2A8F">
                      <w:rPr>
                        <w:rFonts w:ascii="Times New Roman" w:hAnsi="Times New Roman" w:cs="Times New Roman"/>
                        <w:b/>
                        <w:color w:val="000000"/>
                        <w:sz w:val="28"/>
                        <w:szCs w:val="28"/>
                      </w:rPr>
                      <w:t xml:space="preserve">Зрелые В-НХЛ/ОЛЛ </w:t>
                    </w:r>
                  </w:p>
                  <w:p w:rsidR="00E24B9C" w:rsidRPr="001A2A8F" w:rsidRDefault="00E24B9C" w:rsidP="001A2A8F">
                    <w:pPr>
                      <w:autoSpaceDE w:val="0"/>
                      <w:autoSpaceDN w:val="0"/>
                      <w:adjustRightInd w:val="0"/>
                      <w:spacing w:after="0" w:line="240" w:lineRule="auto"/>
                      <w:jc w:val="center"/>
                      <w:rPr>
                        <w:rFonts w:ascii="Times New Roman" w:hAnsi="Times New Roman" w:cs="Times New Roman"/>
                        <w:b/>
                        <w:bCs/>
                        <w:color w:val="000000"/>
                        <w:sz w:val="28"/>
                        <w:szCs w:val="28"/>
                      </w:rPr>
                    </w:pPr>
                    <w:r w:rsidRPr="001A2A8F">
                      <w:rPr>
                        <w:rFonts w:ascii="Times New Roman" w:hAnsi="Times New Roman" w:cs="Times New Roman"/>
                        <w:b/>
                        <w:color w:val="000000"/>
                        <w:sz w:val="28"/>
                        <w:szCs w:val="28"/>
                      </w:rPr>
                      <w:t xml:space="preserve">  Блок</w:t>
                    </w:r>
                    <w:proofErr w:type="gramStart"/>
                    <w:r w:rsidRPr="001A2A8F">
                      <w:rPr>
                        <w:rFonts w:ascii="Times New Roman" w:hAnsi="Times New Roman" w:cs="Times New Roman"/>
                        <w:b/>
                        <w:bCs/>
                        <w:color w:val="000000"/>
                        <w:sz w:val="28"/>
                        <w:szCs w:val="28"/>
                        <w:lang w:val="en-US"/>
                      </w:rPr>
                      <w:t>AA</w:t>
                    </w:r>
                    <w:proofErr w:type="gramEnd"/>
                    <w:r w:rsidRPr="001A2A8F">
                      <w:rPr>
                        <w:rFonts w:ascii="Times New Roman" w:hAnsi="Times New Roman" w:cs="Times New Roman"/>
                        <w:b/>
                        <w:bCs/>
                        <w:color w:val="000000"/>
                        <w:sz w:val="28"/>
                        <w:szCs w:val="28"/>
                      </w:rPr>
                      <w:t xml:space="preserve"> (</w:t>
                    </w:r>
                    <w:r w:rsidRPr="001A2A8F">
                      <w:rPr>
                        <w:rFonts w:ascii="Times New Roman" w:hAnsi="Times New Roman" w:cs="Times New Roman"/>
                        <w:b/>
                        <w:color w:val="000000"/>
                        <w:sz w:val="28"/>
                        <w:szCs w:val="28"/>
                        <w:lang w:val="en-US"/>
                      </w:rPr>
                      <w:t>B</w:t>
                    </w:r>
                    <w:r w:rsidRPr="001A2A8F">
                      <w:rPr>
                        <w:rFonts w:ascii="Times New Roman" w:hAnsi="Times New Roman" w:cs="Times New Roman"/>
                        <w:b/>
                        <w:color w:val="000000"/>
                        <w:sz w:val="28"/>
                        <w:szCs w:val="28"/>
                      </w:rPr>
                      <w:t>-</w:t>
                    </w:r>
                    <w:r w:rsidRPr="001A2A8F">
                      <w:rPr>
                        <w:rFonts w:ascii="Times New Roman" w:hAnsi="Times New Roman" w:cs="Times New Roman"/>
                        <w:b/>
                        <w:color w:val="000000"/>
                        <w:sz w:val="28"/>
                        <w:szCs w:val="28"/>
                        <w:lang w:val="en-US"/>
                      </w:rPr>
                      <w:t>NHL</w:t>
                    </w:r>
                    <w:r w:rsidRPr="001A2A8F">
                      <w:rPr>
                        <w:rFonts w:ascii="Times New Roman" w:hAnsi="Times New Roman" w:cs="Times New Roman"/>
                        <w:b/>
                        <w:color w:val="000000"/>
                        <w:sz w:val="28"/>
                        <w:szCs w:val="28"/>
                      </w:rPr>
                      <w:t>-</w:t>
                    </w:r>
                    <w:r w:rsidRPr="001A2A8F">
                      <w:rPr>
                        <w:rFonts w:ascii="Times New Roman" w:hAnsi="Times New Roman" w:cs="Times New Roman"/>
                        <w:b/>
                        <w:color w:val="000000"/>
                        <w:sz w:val="28"/>
                        <w:szCs w:val="28"/>
                        <w:lang w:val="en-US"/>
                      </w:rPr>
                      <w:t>M</w:t>
                    </w:r>
                    <w:r w:rsidRPr="001A2A8F">
                      <w:rPr>
                        <w:rFonts w:ascii="Times New Roman" w:hAnsi="Times New Roman" w:cs="Times New Roman"/>
                        <w:b/>
                        <w:color w:val="000000"/>
                        <w:sz w:val="28"/>
                        <w:szCs w:val="28"/>
                      </w:rPr>
                      <w:t xml:space="preserve"> 2004</w:t>
                    </w:r>
                    <w:r w:rsidRPr="001A2A8F">
                      <w:rPr>
                        <w:rFonts w:ascii="Times New Roman" w:hAnsi="Times New Roman" w:cs="Times New Roman"/>
                        <w:b/>
                        <w:bCs/>
                        <w:color w:val="000000"/>
                        <w:sz w:val="28"/>
                        <w:szCs w:val="28"/>
                      </w:rPr>
                      <w:t>)</w:t>
                    </w:r>
                  </w:p>
                  <w:p w:rsidR="00E24B9C" w:rsidRPr="00440F30" w:rsidRDefault="00E24B9C" w:rsidP="00F673CE">
                    <w:pPr>
                      <w:autoSpaceDE w:val="0"/>
                      <w:autoSpaceDN w:val="0"/>
                      <w:adjustRightInd w:val="0"/>
                      <w:jc w:val="center"/>
                      <w:rPr>
                        <w:b/>
                        <w:bCs/>
                        <w:color w:val="000000"/>
                        <w:sz w:val="28"/>
                        <w:szCs w:val="28"/>
                      </w:rPr>
                    </w:pPr>
                  </w:p>
                </w:txbxContent>
              </v:textbox>
            </v:shape>
            <v:group id="Group 838" o:spid="_x0000_s1669" style="position:absolute;left:6380;top:2153;width:3866;height:3545" coordorigin="6047,8875" coordsize="3866,35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4khzuwwAAAN0AAAAP&#10;AAAAAAAAAAAAAAAAAKoCAABkcnMvZG93bnJldi54bWxQSwUGAAAAAAQABAD6AAAAmgMAAAAA&#10;">
              <v:shape id="Text Box 839" o:spid="_x0000_s1670" type="#_x0000_t202" style="position:absolute;left:6047;top:8875;width:3453;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AosMA&#10;AADdAAAADwAAAGRycy9kb3ducmV2LnhtbERPTWvCQBC9F/wPyxR6kbqx0lCjq6ggiKcaS8HbkB2z&#10;odnZkF1N/PeuUPA2j/c582Vva3Gl1leOFYxHCQjiwumKSwU/x+37FwgfkDXWjknBjTwsF4OXOWba&#10;dXygax5KEUPYZ6jAhNBkUvrCkEU/cg1x5M6utRgibEupW+xiuK3lR5Kk0mLFscFgQxtDxV9+sQrW&#10;p03BqZ8OO+PT3+/9cNzdmq1Sb6/9agYiUB+e4n/3Tsf5k88JPL6JJ8jF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8AosMAAADdAAAADwAAAAAAAAAAAAAAAACYAgAAZHJzL2Rv&#10;d25yZXYueG1sUEsFBgAAAAAEAAQA9QAAAIgDAAAAAA==&#10;" filled="f" fillcolor="#0c9" stroked="f">
                <v:textbox inset=".1mm,.1mm,.1mm,.1mm">
                  <w:txbxContent>
                    <w:p w:rsidR="00E24B9C" w:rsidRDefault="00E24B9C" w:rsidP="00F673CE">
                      <w:pPr>
                        <w:autoSpaceDE w:val="0"/>
                        <w:autoSpaceDN w:val="0"/>
                        <w:adjustRightInd w:val="0"/>
                        <w:rPr>
                          <w:color w:val="000000"/>
                          <w:szCs w:val="28"/>
                        </w:rPr>
                      </w:pPr>
                      <w:r>
                        <w:rPr>
                          <w:color w:val="000000"/>
                          <w:szCs w:val="28"/>
                        </w:rPr>
                        <w:t xml:space="preserve">Дексаметазон  </w:t>
                      </w:r>
                      <w:r>
                        <w:rPr>
                          <w:color w:val="000000"/>
                          <w:szCs w:val="28"/>
                          <w:lang w:val="en-US"/>
                        </w:rPr>
                        <w:t>p</w:t>
                      </w:r>
                      <w:r>
                        <w:rPr>
                          <w:color w:val="000000"/>
                          <w:szCs w:val="28"/>
                        </w:rPr>
                        <w:t>.</w:t>
                      </w:r>
                      <w:r>
                        <w:rPr>
                          <w:color w:val="000000"/>
                          <w:szCs w:val="28"/>
                          <w:lang w:val="en-US"/>
                        </w:rPr>
                        <w:t>o</w:t>
                      </w:r>
                      <w:r>
                        <w:rPr>
                          <w:color w:val="000000"/>
                          <w:szCs w:val="28"/>
                        </w:rPr>
                        <w:t>. 10 мг/м</w:t>
                      </w:r>
                      <w:proofErr w:type="gramStart"/>
                      <w:r>
                        <w:rPr>
                          <w:color w:val="000000"/>
                          <w:szCs w:val="28"/>
                          <w:vertAlign w:val="superscript"/>
                        </w:rPr>
                        <w:t>2</w:t>
                      </w:r>
                      <w:proofErr w:type="gramEnd"/>
                      <w:r>
                        <w:rPr>
                          <w:color w:val="000000"/>
                          <w:szCs w:val="28"/>
                        </w:rPr>
                        <w:t xml:space="preserve">/день </w:t>
                      </w:r>
                    </w:p>
                  </w:txbxContent>
                </v:textbox>
              </v:shape>
              <v:shape id="Text Box 840" o:spid="_x0000_s1671" type="#_x0000_t202" style="position:absolute;left:6069;top:9263;width:3844;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aY1sQA&#10;AADdAAAADwAAAGRycy9kb3ducmV2LnhtbERPTWvCQBC9F/wPywi9SN3Y2mCjq6ggiCdrRfA2ZKfZ&#10;YHY2ZLcm/ntXEHqbx/uc2aKzlbhS40vHCkbDBARx7nTJhYLjz+ZtAsIHZI2VY1JwIw+Lee9lhpl2&#10;LX/T9RAKEUPYZ6jAhFBnUvrckEU/dDVx5H5dYzFE2BRSN9jGcFvJ9yRJpcWSY4PBmtaG8svhzypY&#10;ndc5p/5r0Bqfnva7wai91RulXvvdcgoiUBf+xU/3Vsf5H59jeHwTT5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2mNbEAAAA3QAAAA8AAAAAAAAAAAAAAAAAmAIAAGRycy9k&#10;b3ducmV2LnhtbFBLBQYAAAAABAAEAPUAAACJAwAAAAA=&#10;" filled="f" fillcolor="#0c9" stroked="f">
                <v:textbox inset=".1mm,.1mm,.1mm,.1mm">
                  <w:txbxContent>
                    <w:p w:rsidR="00E24B9C" w:rsidRDefault="00E24B9C" w:rsidP="00F673CE">
                      <w:pPr>
                        <w:autoSpaceDE w:val="0"/>
                        <w:autoSpaceDN w:val="0"/>
                        <w:adjustRightInd w:val="0"/>
                        <w:rPr>
                          <w:color w:val="000000"/>
                          <w:szCs w:val="28"/>
                        </w:rPr>
                      </w:pPr>
                      <w:r>
                        <w:rPr>
                          <w:color w:val="000000"/>
                          <w:szCs w:val="28"/>
                        </w:rPr>
                        <w:t>Винкристин в/в 1,5 мг/м</w:t>
                      </w:r>
                      <w:proofErr w:type="gramStart"/>
                      <w:r>
                        <w:rPr>
                          <w:color w:val="000000"/>
                          <w:szCs w:val="28"/>
                          <w:vertAlign w:val="superscript"/>
                        </w:rPr>
                        <w:t>2</w:t>
                      </w:r>
                      <w:proofErr w:type="gramEnd"/>
                      <w:r>
                        <w:rPr>
                          <w:color w:val="000000"/>
                          <w:szCs w:val="28"/>
                        </w:rPr>
                        <w:t xml:space="preserve"> (макс. 2 мг) </w:t>
                      </w:r>
                    </w:p>
                  </w:txbxContent>
                </v:textbox>
              </v:shape>
              <v:shape id="Text Box 841" o:spid="_x0000_s1672" type="#_x0000_t202" style="position:absolute;left:6069;top:9750;width:3424;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o9TcMA&#10;AADdAAAADwAAAGRycy9kb3ducmV2LnhtbERPTWvCQBC9F/wPyxR6kbqxYqjRVVQQpKcaS8HbkB2z&#10;odnZkF1N/PddQfA2j/c5i1Vva3Gl1leOFYxHCQjiwumKSwU/x937JwgfkDXWjknBjTysloOXBWba&#10;dXygax5KEUPYZ6jAhNBkUvrCkEU/cg1x5M6utRgibEupW+xiuK3lR5Kk0mLFscFgQ1tDxV9+sQo2&#10;p23BqZ8NO+PT3++v4bi7NTul3l779RxEoD48xQ/3Xsf5k+kU7t/EE+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ro9TcMAAADdAAAADwAAAAAAAAAAAAAAAACYAgAAZHJzL2Rv&#10;d25yZXYueG1sUEsFBgAAAAAEAAQA9QAAAIgDAAAAAA==&#10;" filled="f" fillcolor="#0c9" stroked="f">
                <v:textbox inset=".1mm,.1mm,.1mm,.1mm">
                  <w:txbxContent>
                    <w:p w:rsidR="00E24B9C" w:rsidRDefault="00E24B9C" w:rsidP="00F673CE">
                      <w:pPr>
                        <w:autoSpaceDE w:val="0"/>
                        <w:autoSpaceDN w:val="0"/>
                        <w:adjustRightInd w:val="0"/>
                        <w:rPr>
                          <w:color w:val="000000"/>
                          <w:szCs w:val="28"/>
                        </w:rPr>
                      </w:pPr>
                      <w:r>
                        <w:rPr>
                          <w:color w:val="000000"/>
                          <w:szCs w:val="28"/>
                        </w:rPr>
                        <w:t>Этопозид инф. (2часа) 100 мг/м</w:t>
                      </w:r>
                      <w:proofErr w:type="gramStart"/>
                      <w:r>
                        <w:rPr>
                          <w:color w:val="000000"/>
                          <w:szCs w:val="28"/>
                          <w:vertAlign w:val="superscript"/>
                        </w:rPr>
                        <w:t>2</w:t>
                      </w:r>
                      <w:proofErr w:type="gramEnd"/>
                      <w:r>
                        <w:rPr>
                          <w:color w:val="000000"/>
                          <w:szCs w:val="28"/>
                        </w:rPr>
                        <w:t xml:space="preserve">/день </w:t>
                      </w:r>
                    </w:p>
                  </w:txbxContent>
                </v:textbox>
              </v:shape>
              <v:shape id="Text Box 842" o:spid="_x0000_s1673" type="#_x0000_t202" style="position:absolute;left:6069;top:10142;width:3579;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mijOsMA&#10;AADdAAAADwAAAGRycy9kb3ducmV2LnhtbERPS4vCMBC+C/6HMMJeRFNdLFqNsisIi6f1geBtaGab&#10;ss2kNNHWf78RFrzNx/ec1aazlbhT40vHCibjBARx7nTJhYLzaTeag/ABWWPlmBQ8yMNm3e+tMNOu&#10;5QPdj6EQMYR9hgpMCHUmpc8NWfRjVxNH7sc1FkOETSF1g20Mt5WcJkkqLZYcGwzWtDWU/x5vVsHn&#10;dZtz6hfD1vj08r0fTtpHvVPqbdB9LEEE6sJL/O/+0nH++yyF5zfxBL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mijOsMAAADdAAAADwAAAAAAAAAAAAAAAACYAgAAZHJzL2Rv&#10;d25yZXYueG1sUEsFBgAAAAAEAAQA9QAAAIgDAAAAAA==&#10;" filled="f" fillcolor="#0c9" stroked="f">
                <v:textbox inset=".1mm,.1mm,.1mm,.1mm">
                  <w:txbxContent>
                    <w:p w:rsidR="00E24B9C" w:rsidRDefault="00E24B9C" w:rsidP="00F673CE">
                      <w:pPr>
                        <w:autoSpaceDE w:val="0"/>
                        <w:autoSpaceDN w:val="0"/>
                        <w:adjustRightInd w:val="0"/>
                        <w:rPr>
                          <w:color w:val="000000"/>
                          <w:sz w:val="15"/>
                          <w:szCs w:val="18"/>
                        </w:rPr>
                      </w:pPr>
                      <w:r>
                        <w:rPr>
                          <w:color w:val="000000"/>
                          <w:szCs w:val="28"/>
                        </w:rPr>
                        <w:t>Цитозар инф. (1час) 150 мг/м</w:t>
                      </w:r>
                      <w:proofErr w:type="gramStart"/>
                      <w:r>
                        <w:rPr>
                          <w:color w:val="000000"/>
                          <w:szCs w:val="28"/>
                          <w:vertAlign w:val="superscript"/>
                        </w:rPr>
                        <w:t>2</w:t>
                      </w:r>
                      <w:proofErr w:type="gramEnd"/>
                      <w:r>
                        <w:rPr>
                          <w:color w:val="000000"/>
                          <w:sz w:val="15"/>
                          <w:szCs w:val="18"/>
                        </w:rPr>
                        <w:t>(ч/з 12часов</w:t>
                      </w:r>
                      <w:r>
                        <w:rPr>
                          <w:color w:val="000000"/>
                          <w:sz w:val="15"/>
                          <w:szCs w:val="18"/>
                          <w:lang w:val="en-US"/>
                        </w:rPr>
                        <w:t>l</w:t>
                      </w:r>
                      <w:r>
                        <w:rPr>
                          <w:color w:val="000000"/>
                          <w:sz w:val="15"/>
                          <w:szCs w:val="18"/>
                        </w:rPr>
                        <w:t>.)</w:t>
                      </w:r>
                    </w:p>
                  </w:txbxContent>
                </v:textbox>
              </v:shape>
              <v:shape id="Text Box 843" o:spid="_x0000_s1674" type="#_x0000_t202" style="position:absolute;left:6069;top:10967;width:3579;height:4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QGocQA&#10;AADdAAAADwAAAGRycy9kb3ducmV2LnhtbERPS2vCQBC+F/oflil4kbrRYmpTV1FBEE++ELwN2Wk2&#10;NDsbslsT/70rCL3Nx/ec6byzlbhS40vHCoaDBARx7nTJhYLTcf0+AeEDssbKMSm4kYf57PVlipl2&#10;Le/pegiFiCHsM1RgQqgzKX1uyKIfuJo4cj+usRgibAqpG2xjuK3kKElSabHk2GCwppWh/PfwZxUs&#10;L6ucU//Vb41Pz7ttf9je6rVSvbdu8Q0iUBf+xU/3Rsf5H+NPeHwTT5C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EkBqHEAAAA3QAAAA8AAAAAAAAAAAAAAAAAmAIAAGRycy9k&#10;b3ducmV2LnhtbFBLBQYAAAAABAAEAPUAAACJAwAAAAA=&#10;" filled="f" fillcolor="#0c9" stroked="f">
                <v:textbox inset=".1mm,.1mm,.1mm,.1mm">
                  <w:txbxContent>
                    <w:p w:rsidR="00E24B9C" w:rsidRDefault="00E24B9C" w:rsidP="00F673CE">
                      <w:pPr>
                        <w:autoSpaceDE w:val="0"/>
                        <w:autoSpaceDN w:val="0"/>
                        <w:adjustRightInd w:val="0"/>
                        <w:rPr>
                          <w:color w:val="000000"/>
                          <w:szCs w:val="28"/>
                        </w:rPr>
                      </w:pPr>
                      <w:r>
                        <w:rPr>
                          <w:color w:val="000000"/>
                          <w:szCs w:val="28"/>
                        </w:rPr>
                        <w:t xml:space="preserve">Лейковорин в/в, стр. на 42, </w:t>
                      </w:r>
                      <w:r w:rsidRPr="00C67D25">
                        <w:rPr>
                          <w:color w:val="000000"/>
                          <w:szCs w:val="28"/>
                        </w:rPr>
                        <w:t>48,54</w:t>
                      </w:r>
                      <w:r>
                        <w:rPr>
                          <w:color w:val="000000"/>
                          <w:szCs w:val="28"/>
                        </w:rPr>
                        <w:t xml:space="preserve"> час</w:t>
                      </w:r>
                    </w:p>
                  </w:txbxContent>
                </v:textbox>
              </v:shape>
              <v:shape id="Text Box 844" o:spid="_x0000_s1675" type="#_x0000_t202" style="position:absolute;left:6069;top:11486;width:3399;height:6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uS08YA&#10;AADdAAAADwAAAGRycy9kb3ducmV2LnhtbESPQWvCQBCF74X+h2UKXkQ3Vho0ukorCNJTtUXwNmSn&#10;2dDsbMhuTfz3zqHQ2wzvzXvfrLeDb9SVulgHNjCbZqCIy2Brrgx8fe4nC1AxIVtsApOBG0XYbh4f&#10;1ljY0PORrqdUKQnhWKABl1JbaB1LRx7jNLTEon2HzmOStau07bCXcN/o5yzLtceapcFhSztH5c/p&#10;1xt4u+xKzuNy3LuYnz/ex7P+1u6NGT0NrytQiYb0b/67PljBn78IrnwjI+jN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LuS08YAAADdAAAADwAAAAAAAAAAAAAAAACYAgAAZHJz&#10;L2Rvd25yZXYueG1sUEsFBgAAAAAEAAQA9QAAAIsDAAAAAA==&#10;" filled="f" fillcolor="#0c9" stroked="f">
                <v:textbox inset=".1mm,.1mm,.1mm,.1mm">
                  <w:txbxContent>
                    <w:p w:rsidR="00E24B9C" w:rsidRDefault="00E24B9C" w:rsidP="00F673CE">
                      <w:pPr>
                        <w:autoSpaceDE w:val="0"/>
                        <w:autoSpaceDN w:val="0"/>
                        <w:adjustRightInd w:val="0"/>
                        <w:rPr>
                          <w:color w:val="000000"/>
                          <w:szCs w:val="28"/>
                        </w:rPr>
                      </w:pPr>
                      <w:r>
                        <w:rPr>
                          <w:color w:val="000000"/>
                          <w:szCs w:val="28"/>
                        </w:rPr>
                        <w:t>Ифосфамид  инф. (1час) 800 мг/м</w:t>
                      </w:r>
                      <w:proofErr w:type="gramStart"/>
                      <w:r>
                        <w:rPr>
                          <w:color w:val="000000"/>
                          <w:szCs w:val="28"/>
                          <w:vertAlign w:val="superscript"/>
                        </w:rPr>
                        <w:t>2</w:t>
                      </w:r>
                      <w:proofErr w:type="gramEnd"/>
                      <w:r>
                        <w:rPr>
                          <w:color w:val="000000"/>
                          <w:szCs w:val="28"/>
                        </w:rPr>
                        <w:t>/день</w:t>
                      </w:r>
                    </w:p>
                    <w:p w:rsidR="00E24B9C" w:rsidRDefault="00E24B9C" w:rsidP="00F673CE">
                      <w:pPr>
                        <w:autoSpaceDE w:val="0"/>
                        <w:autoSpaceDN w:val="0"/>
                        <w:adjustRightInd w:val="0"/>
                        <w:rPr>
                          <w:color w:val="000000"/>
                          <w:sz w:val="21"/>
                        </w:rPr>
                      </w:pPr>
                      <w:r>
                        <w:rPr>
                          <w:color w:val="000000"/>
                          <w:sz w:val="21"/>
                        </w:rPr>
                        <w:t>суромитексаном</w:t>
                      </w:r>
                    </w:p>
                  </w:txbxContent>
                </v:textbox>
              </v:shape>
              <v:shape id="Text Box 845" o:spid="_x0000_s1676" type="#_x0000_t202" style="position:absolute;left:6103;top:12187;width:485;height:23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3SMQA&#10;AADdAAAADwAAAGRycy9kb3ducmV2LnhtbERPTWvCQBC9F/oflil4Ed2oNGjMRlpBkJ5aK4K3ITvN&#10;hmZnQ3Y18d+7hYK3ebzPyTeDbcSVOl87VjCbJiCIS6drrhQcv3eTJQgfkDU2jknBjTxsiuenHDPt&#10;ev6i6yFUIoawz1CBCaHNpPSlIYt+6lriyP24zmKIsKuk7rCP4baR8yRJpcWaY4PBlraGyt/DxSp4&#10;P29LTv1q3Bufnj4/xrP+1u6UGr0Mb2sQgYbwEP+79zrOX7yu4O+beIIs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3N0jEAAAA3QAAAA8AAAAAAAAAAAAAAAAAmAIAAGRycy9k&#10;b3ducmV2LnhtbFBLBQYAAAAABAAEAPUAAACJAwAAAAA=&#10;" filled="f" fillcolor="#0c9" stroked="f">
                <v:textbox inset=".1mm,.1mm,.1mm,.1mm">
                  <w:txbxContent>
                    <w:p w:rsidR="00E24B9C" w:rsidRDefault="00E24B9C" w:rsidP="00F673CE">
                      <w:pPr>
                        <w:autoSpaceDE w:val="0"/>
                        <w:autoSpaceDN w:val="0"/>
                        <w:adjustRightInd w:val="0"/>
                        <w:rPr>
                          <w:color w:val="000000"/>
                          <w:szCs w:val="28"/>
                        </w:rPr>
                      </w:pPr>
                      <w:r>
                        <w:rPr>
                          <w:color w:val="000000"/>
                          <w:szCs w:val="28"/>
                        </w:rPr>
                        <w:t>ЛП</w:t>
                      </w:r>
                    </w:p>
                  </w:txbxContent>
                </v:textbox>
              </v:shape>
              <v:shape id="Text Box 846" o:spid="_x0000_s1677" type="#_x0000_t202" style="position:absolute;left:6069;top:10531;width:3296;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FUaMYA&#10;AADdAAAADwAAAGRycy9kb3ducmV2LnhtbESPQWvCQBCF70L/wzKFXqRurBDa6CqtIBRPakXwNmSn&#10;2dDsbMhuTfz3zkHwNsN78943i9XgG3WhLtaBDUwnGSjiMtiaKwPHn83rO6iYkC02gcnAlSKslk+j&#10;BRY29LynyyFVSkI4FmjApdQWWsfSkcc4CS2xaL+h85hk7SptO+wl3Df6Lcty7bFmaXDY0tpR+Xf4&#10;9wa+zuuS8/gx7l3MT7vteNpf240xL8/D5xxUoiE9zPfrbyv4s1z45RsZQS9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KFUaMYAAADdAAAADwAAAAAAAAAAAAAAAACYAgAAZHJz&#10;L2Rvd25yZXYueG1sUEsFBgAAAAAEAAQA9QAAAIsDAAAAAA==&#10;" filled="f" fillcolor="#0c9" stroked="f">
                <v:textbox inset=".1mm,.1mm,.1mm,.1mm">
                  <w:txbxContent>
                    <w:p w:rsidR="00E24B9C" w:rsidRDefault="00E24B9C" w:rsidP="00F673CE">
                      <w:pPr>
                        <w:autoSpaceDE w:val="0"/>
                        <w:autoSpaceDN w:val="0"/>
                        <w:adjustRightInd w:val="0"/>
                        <w:rPr>
                          <w:color w:val="000000"/>
                          <w:sz w:val="15"/>
                          <w:szCs w:val="18"/>
                        </w:rPr>
                      </w:pPr>
                      <w:r>
                        <w:rPr>
                          <w:color w:val="000000"/>
                          <w:szCs w:val="28"/>
                        </w:rPr>
                        <w:t>Метотрексат инф.(24 часа) 1г 5) п5г5()гр/м</w:t>
                      </w:r>
                      <w:proofErr w:type="gramStart"/>
                      <w:r>
                        <w:rPr>
                          <w:color w:val="000000"/>
                          <w:szCs w:val="28"/>
                          <w:vertAlign w:val="superscript"/>
                        </w:rPr>
                        <w:t>2</w:t>
                      </w:r>
                      <w:proofErr w:type="gramEnd"/>
                    </w:p>
                    <w:p w:rsidR="00E24B9C" w:rsidRDefault="00E24B9C" w:rsidP="00F673CE">
                      <w:pPr>
                        <w:autoSpaceDE w:val="0"/>
                        <w:autoSpaceDN w:val="0"/>
                        <w:adjustRightInd w:val="0"/>
                        <w:rPr>
                          <w:color w:val="000000"/>
                          <w:sz w:val="15"/>
                          <w:szCs w:val="18"/>
                        </w:rPr>
                      </w:pPr>
                    </w:p>
                  </w:txbxContent>
                </v:textbox>
              </v:shape>
            </v:group>
            <v:group id="Group 847" o:spid="_x0000_s1678" style="position:absolute;left:2129;top:2128;width:4251;height:4419" coordorigin="2129,2128" coordsize="4251,44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YsSCTCAAAA3QAAAA8A&#10;AAAAAAAAAAAAAAAAqgIAAGRycy9kb3ducmV2LnhtbFBLBQYAAAAABAAEAPoAAACZAwAAAAA=&#10;">
              <v:group id="Group 848" o:spid="_x0000_s1679" style="position:absolute;left:2481;top:5733;width:3899;height:196" coordorigin="1829,6944" coordsize="3899,1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b+1lPCAAAA3QAAAA8A&#10;AAAAAAAAAAAAAAAAqgIAAGRycy9kb3ducmV2LnhtbFBLBQYAAAAABAAEAPoAAACZAwAAAAA=&#10;">
                <v:line id="Line 849" o:spid="_x0000_s1680" style="position:absolute;visibility:visible" from="1829,7046" to="5728,70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aTMMUAAADdAAAADwAAAGRycy9kb3ducmV2LnhtbERPTWvCQBC9F/wPyxS81U0bCJK6iigF&#10;7aGoLbTHMTtNUrOzYXdN4r93BaG3ebzPmS0G04iOnK8tK3ieJCCIC6trLhV8fb49TUH4gKyxsUwK&#10;LuRhMR89zDDXtuc9dYdQihjCPkcFVQhtLqUvKjLoJ7YljtyvdQZDhK6U2mEfw00jX5IkkwZrjg0V&#10;trSqqDgdzkbBR7rLuuX2fTN8b7Njsd4ff/56p9T4cVi+ggg0hH/x3b3RcX6apXD7Jp4g5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YaTMMUAAADdAAAADwAAAAAAAAAA&#10;AAAAAAChAgAAZHJzL2Rvd25yZXYueG1sUEsFBgAAAAAEAAQA+QAAAJMDAAAAAA==&#10;"/>
                <v:line id="Line 850" o:spid="_x0000_s1681" style="position:absolute;visibility:visible" from="1829,6944" to="1829,71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8LRMUAAADdAAAADwAAAGRycy9kb3ducmV2LnhtbERPS2vCQBC+C/6HZYTedGMtQVJXEUtB&#10;eyj1Ae1xzE6TaHY27G6T9N93C4K3+fies1j1phYtOV9ZVjCdJCCIc6srLhScjq/jOQgfkDXWlknB&#10;L3lYLYeDBWbadryn9hAKEUPYZ6igDKHJpPR5SQb9xDbEkfu2zmCI0BVSO+xiuKnlY5Kk0mDFsaHE&#10;hjYl5dfDj1HwPvtI2/Xubdt/7tJz/rI/f106p9TDqF8/gwjUh7v45t7qOH+WPsH/N/EEuf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m8LRMUAAADdAAAADwAAAAAAAAAA&#10;AAAAAAChAgAAZHJzL2Rvd25yZXYueG1sUEsFBgAAAAAEAAQA+QAAAJMDAAAAAA==&#10;"/>
                <v:line id="Line 851" o:spid="_x0000_s1682" style="position:absolute;visibility:visible" from="2608,6944" to="2608,71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Ou38UAAADdAAAADwAAAGRycy9kb3ducmV2LnhtbERPS2vCQBC+C/6HZYTedGOlQVJXEUtB&#10;eyj1Ae1xzE6TaHY27G6T9N93C4K3+fies1j1phYtOV9ZVjCdJCCIc6srLhScjq/jOQgfkDXWlknB&#10;L3lYLYeDBWbadryn9hAKEUPYZ6igDKHJpPR5SQb9xDbEkfu2zmCI0BVSO+xiuKnlY5Kk0mDFsaHE&#10;hjYl5dfDj1HwPvtI2/Xubdt/7tJz/rI/f106p9TDqF8/gwjUh7v45t7qOH+WPsH/N/EEuf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SOu38UAAADdAAAADwAAAAAAAAAA&#10;AAAAAAChAgAAZHJzL2Rvd25yZXYueG1sUEsFBgAAAAAEAAQA+QAAAJMDAAAAAA==&#10;"/>
                <v:line id="Line 852" o:spid="_x0000_s1683" style="position:absolute;visibility:visible" from="3390,6944" to="3390,71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fEwqMUAAADdAAAADwAAAGRycy9kb3ducmV2LnhtbERP32vCMBB+F/wfwgl709QJYVSjiDLQ&#10;PYzpBvPxbG5tZ3MpSdZ2//0yGOztPr6ft9oMthEd+VA71jCfZSCIC2dqLjW8vT5OH0CEiGywcUwa&#10;vinAZj0erTA3rucTdedYihTCIUcNVYxtLmUoKrIYZq4lTtyH8xZjgr6UxmOfwm0j77NMSYs1p4YK&#10;W9pVVNzOX1bD8+JFddvj02F4P6prsT9dL5+91/puMmyXICIN8V/85z6YNH+hFPx+k06Q6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fEwqMUAAADdAAAADwAAAAAAAAAA&#10;AAAAAAChAgAAZHJzL2Rvd25yZXYueG1sUEsFBgAAAAAEAAQA+QAAAJMDAAAAAA==&#10;"/>
                <v:line id="Line 853" o:spid="_x0000_s1684" style="position:absolute;visibility:visible" from="4169,6944" to="4169,71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r2VM8UAAADdAAAADwAAAGRycy9kb3ducmV2LnhtbERPS2vCQBC+C/6HZYTedGOFVFJXEUtB&#10;eyj1Ae1xzE6TaHY27G6T9N93C4K3+fies1j1phYtOV9ZVjCdJCCIc6srLhScjq/jOQgfkDXWlknB&#10;L3lYLYeDBWbadryn9hAKEUPYZ6igDKHJpPR5SQb9xDbEkfu2zmCI0BVSO+xiuKnlY5Kk0mDFsaHE&#10;hjYl5dfDj1HwPvtI2/Xubdt/7tJz/rI/f106p9TDqF8/gwjUh7v45t7qOH+WPsH/N/EEuf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r2VM8UAAADdAAAADwAAAAAAAAAA&#10;AAAAAAChAgAAZHJzL2Rvd25yZXYueG1sUEsFBgAAAAAEAAQA+QAAAJMDAAAAAA==&#10;"/>
                <v:line id="Line 854" o:spid="_x0000_s1685" style="position:absolute;visibility:visible" from="4949,6944" to="4949,71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yIBQcgAAADdAAAADwAAAGRycy9kb3ducmV2LnhtbESPT0vDQBDF74LfYRnBm93UQpDYbSkV&#10;ofUg9g/Y4zQ7TaLZ2bC7JvHbOwehtxnem/d+M1+OrlU9hdh4NjCdZKCIS28brgwcD68PT6BiQrbY&#10;eiYDvxRhubi9mWNh/cA76vepUhLCsUADdUpdoXUsa3IYJ74jFu3ig8Mka6i0DThIuGv1Y5bl2mHD&#10;0lBjR+uayu/9jzPwPvvI+9X2bTN+bvNz+bI7n76GYMz93bh6BpVoTFfz//XGCv4sF1z5RkbQiz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wyIBQcgAAADdAAAADwAAAAAA&#10;AAAAAAAAAAChAgAAZHJzL2Rvd25yZXYueG1sUEsFBgAAAAAEAAQA+QAAAJYDAAAAAA==&#10;"/>
                <v:line id="Line 855" o:spid="_x0000_s1686" style="position:absolute;visibility:visible" from="5728,6944" to="5728,71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G6k2sUAAADdAAAADwAAAGRycy9kb3ducmV2LnhtbERPS2vCQBC+C/6HZYTedGOFUFNXEUtB&#10;eyj1Ae1xzE6TaHY27G6T9N93C4K3+fies1j1phYtOV9ZVjCdJCCIc6srLhScjq/jJxA+IGusLZOC&#10;X/KwWg4HC8y07XhP7SEUIoawz1BBGUKTSenzkgz6iW2II/dtncEQoSukdtjFcFPLxyRJpcGKY0OJ&#10;DW1Kyq+HH6PgffaRtuvd27b/3KXn/GV//rp0TqmHUb9+BhGoD3fxzb3Vcf4sncP/N/EEuf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G6k2sUAAADdAAAADwAAAAAAAAAA&#10;AAAAAAChAgAAZHJzL2Rvd25yZXYueG1sUEsFBgAAAAAEAAQA+QAAAJMDAAAAAA==&#10;"/>
              </v:group>
              <v:group id="Group 856" o:spid="_x0000_s1687" style="position:absolute;left:2129;top:5927;width:4056;height:620" coordorigin="1477,7138" coordsize="4056,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7Ll7YscAAADd&#10;AAAADwAAAAAAAAAAAAAAAACqAgAAZHJzL2Rvd25yZXYueG1sUEsFBgAAAAAEAAQA+gAAAJ4DAAAA&#10;AA==&#10;">
                <v:shape id="Text Box 857" o:spid="_x0000_s1688" type="#_x0000_t202" style="position:absolute;left:1829;top:7138;width:488;height:3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zN58cA&#10;AADdAAAADwAAAGRycy9kb3ducmV2LnhtbESPQWsCMRCF70L/QxjBi9TsWrGyGkUEwfZktUWP42bc&#10;bN1Mlk2q679vCkJvM7z3vXkzW7S2EldqfOlYQTpIQBDnTpdcKPjcr58nIHxA1lg5JgV38rCYP3Vm&#10;mGl34w+67kIhYgj7DBWYEOpMSp8bsugHriaO2tk1FkNcm0LqBm8x3FZymCRjabHkeMFgTStD+WX3&#10;Y2ON0/b0Nlqfv49f9/TYP/RNUr63SvW67XIKIlAb/s0PeqMj9/Kawt83cQQ5/w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aMzefHAAAA3QAAAA8AAAAAAAAAAAAAAAAAmAIAAGRy&#10;cy9kb3ducmV2LnhtbFBLBQYAAAAABAAEAPUAAACMAwAAAAA=&#10;" filled="f" fillcolor="#0c9" stroked="f">
                  <v:textbox inset="2.18439mm,1.0922mm,2.18439mm,1.0922mm">
                    <w:txbxContent>
                      <w:p w:rsidR="00E24B9C" w:rsidRDefault="00E24B9C" w:rsidP="00F673CE">
                        <w:pPr>
                          <w:autoSpaceDE w:val="0"/>
                          <w:autoSpaceDN w:val="0"/>
                          <w:adjustRightInd w:val="0"/>
                          <w:rPr>
                            <w:color w:val="000000"/>
                            <w:sz w:val="21"/>
                          </w:rPr>
                        </w:pPr>
                        <w:r>
                          <w:rPr>
                            <w:color w:val="000000"/>
                            <w:sz w:val="21"/>
                            <w:lang w:val="en-US"/>
                          </w:rPr>
                          <w:t>1</w:t>
                        </w:r>
                      </w:p>
                    </w:txbxContent>
                  </v:textbox>
                </v:shape>
                <v:shape id="Text Box 858" o:spid="_x0000_s1689" type="#_x0000_t202" style="position:absolute;left:2706;top:7138;width:488;height:3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5TkMcA&#10;AADdAAAADwAAAGRycy9kb3ducmV2LnhtbESPW2sCMRCF34X+hzAFX6RmvWDL1igiCOpTvaGP42bc&#10;bLuZLJuo679vCgXfZjjnO3NmPG1sKW5U+8Kxgl43AUGcOV1wrmC/W7x9gPABWWPpmBQ8yMN08tIa&#10;Y6rdnTd024ZcxBD2KSowIVSplD4zZNF3XUUctYurLYa41rnUNd5juC1lP0lG0mLB8YLBiuaGsp/t&#10;1cYa56/zari4fJ8Oj96pc+yYpFg3SrVfm9kniEBNeJr/6aWO3OC9D3/fxBHk5B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ZeU5DHAAAA3QAAAA8AAAAAAAAAAAAAAAAAmAIAAGRy&#10;cy9kb3ducmV2LnhtbFBLBQYAAAAABAAEAPUAAACMAwAAAAA=&#10;" filled="f" fillcolor="#0c9" stroked="f">
                  <v:textbox inset="2.18439mm,1.0922mm,2.18439mm,1.0922mm">
                    <w:txbxContent>
                      <w:p w:rsidR="00E24B9C" w:rsidRDefault="00E24B9C" w:rsidP="00F673CE">
                        <w:pPr>
                          <w:autoSpaceDE w:val="0"/>
                          <w:autoSpaceDN w:val="0"/>
                          <w:adjustRightInd w:val="0"/>
                          <w:rPr>
                            <w:color w:val="000000"/>
                            <w:sz w:val="21"/>
                          </w:rPr>
                        </w:pPr>
                        <w:r>
                          <w:rPr>
                            <w:color w:val="000000"/>
                            <w:sz w:val="21"/>
                            <w:lang w:val="en-US"/>
                          </w:rPr>
                          <w:t>2</w:t>
                        </w:r>
                      </w:p>
                    </w:txbxContent>
                  </v:textbox>
                </v:shape>
                <v:shape id="Text Box 859" o:spid="_x0000_s1690" type="#_x0000_t202" style="position:absolute;left:3485;top:7138;width:489;height:3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L2C8gA&#10;AADdAAAADwAAAGRycy9kb3ducmV2LnhtbESPT2vCQBDF74LfYRnBi+jGP1SJWaUUhLanalvqcZId&#10;s9HsbMhuNX77bqHQ2wzv/d68ybadrcWVWl85VjCdJCCIC6crLhV8vO/GKxA+IGusHZOCO3nYbvq9&#10;DFPtbryn6yGUIoawT1GBCaFJpfSFIYt+4hriqJ1cazHEtS2lbvEWw20tZ0nyIC1WHC8YbOjJUHE5&#10;fNtYI3/LXxa70/n4eZ8eR18jk1SvnVLDQfe4BhGoC//mP/pZR26+nMPvN3EEufk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5EvYLyAAAAN0AAAAPAAAAAAAAAAAAAAAAAJgCAABk&#10;cnMvZG93bnJldi54bWxQSwUGAAAAAAQABAD1AAAAjQMAAAAA&#10;" filled="f" fillcolor="#0c9" stroked="f">
                  <v:textbox inset="2.18439mm,1.0922mm,2.18439mm,1.0922mm">
                    <w:txbxContent>
                      <w:p w:rsidR="00E24B9C" w:rsidRDefault="00E24B9C" w:rsidP="00F673CE">
                        <w:pPr>
                          <w:autoSpaceDE w:val="0"/>
                          <w:autoSpaceDN w:val="0"/>
                          <w:adjustRightInd w:val="0"/>
                          <w:rPr>
                            <w:color w:val="000000"/>
                            <w:sz w:val="21"/>
                          </w:rPr>
                        </w:pPr>
                        <w:r>
                          <w:rPr>
                            <w:color w:val="000000"/>
                            <w:sz w:val="21"/>
                            <w:lang w:val="en-US"/>
                          </w:rPr>
                          <w:t>3</w:t>
                        </w:r>
                      </w:p>
                    </w:txbxContent>
                  </v:textbox>
                </v:shape>
                <v:shape id="Text Box 860" o:spid="_x0000_s1691" type="#_x0000_t202" style="position:absolute;left:4266;top:7138;width:487;height:3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tuf8gA&#10;AADdAAAADwAAAGRycy9kb3ducmV2LnhtbESPQWvCQBCF74L/YRmhF9GNrajErFIKQtuT2pZ6nGTH&#10;bDQ7G7Jbjf++Wyh4m+G9782bbN3ZWlyo9ZVjBZNxAoK4cLriUsHnx2a0AOEDssbaMSm4kYf1qt/L&#10;MNXuyju67EMpYgj7FBWYEJpUSl8YsujHriGO2tG1FkNc21LqFq8x3NbyMUlm0mLF8YLBhl4MFef9&#10;j4018m3+Nt0cT4ev2+Qw/B6apHrvlHoYdM9LEIG6cDf/0686ck/zKfx9E0eQq1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2+25/yAAAAN0AAAAPAAAAAAAAAAAAAAAAAJgCAABk&#10;cnMvZG93bnJldi54bWxQSwUGAAAAAAQABAD1AAAAjQMAAAAA&#10;" filled="f" fillcolor="#0c9" stroked="f">
                  <v:textbox inset="2.18439mm,1.0922mm,2.18439mm,1.0922mm">
                    <w:txbxContent>
                      <w:p w:rsidR="00E24B9C" w:rsidRDefault="00E24B9C" w:rsidP="00F673CE">
                        <w:pPr>
                          <w:autoSpaceDE w:val="0"/>
                          <w:autoSpaceDN w:val="0"/>
                          <w:adjustRightInd w:val="0"/>
                          <w:rPr>
                            <w:color w:val="000000"/>
                            <w:sz w:val="21"/>
                          </w:rPr>
                        </w:pPr>
                        <w:r>
                          <w:rPr>
                            <w:color w:val="000000"/>
                            <w:sz w:val="21"/>
                            <w:lang w:val="en-US"/>
                          </w:rPr>
                          <w:t>4</w:t>
                        </w:r>
                      </w:p>
                    </w:txbxContent>
                  </v:textbox>
                </v:shape>
                <v:shape id="Text Box 861" o:spid="_x0000_s1692" type="#_x0000_t202" style="position:absolute;left:5045;top:7138;width:488;height:3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fL5MgA&#10;AADdAAAADwAAAGRycy9kb3ducmV2LnhtbESPQWsCMRCF74X+hzAFL9LNqrUtW6OIIKgntS31OG7G&#10;zbabybKJuv57Iwi9zfDe9+bNaNLaSpyo8aVjBb0kBUGcO11yoeDrc/78DsIHZI2VY1JwIQ+T8ePD&#10;CDPtzryh0zYUIoawz1CBCaHOpPS5IYs+cTVx1A6usRji2hRSN3iO4baS/TR9lRZLjhcM1jQzlP9t&#10;jzbW2K/3y5f54Xf3fentuj9dk5arVqnOUzv9ABGoDf/mO73QkRu8DeH2TRxBj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Zt8vkyAAAAN0AAAAPAAAAAAAAAAAAAAAAAJgCAABk&#10;cnMvZG93bnJldi54bWxQSwUGAAAAAAQABAD1AAAAjQMAAAAA&#10;" filled="f" fillcolor="#0c9" stroked="f">
                  <v:textbox inset="2.18439mm,1.0922mm,2.18439mm,1.0922mm">
                    <w:txbxContent>
                      <w:p w:rsidR="00E24B9C" w:rsidRDefault="00E24B9C" w:rsidP="00F673CE">
                        <w:pPr>
                          <w:autoSpaceDE w:val="0"/>
                          <w:autoSpaceDN w:val="0"/>
                          <w:adjustRightInd w:val="0"/>
                          <w:rPr>
                            <w:color w:val="000000"/>
                            <w:sz w:val="21"/>
                          </w:rPr>
                        </w:pPr>
                        <w:r>
                          <w:rPr>
                            <w:color w:val="000000"/>
                            <w:sz w:val="21"/>
                            <w:lang w:val="en-US"/>
                          </w:rPr>
                          <w:t>5</w:t>
                        </w:r>
                      </w:p>
                    </w:txbxContent>
                  </v:textbox>
                </v:shape>
                <v:shape id="Text Box 862" o:spid="_x0000_s1693" type="#_x0000_t202" style="position:absolute;left:1477;top:7233;width:683;height:5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VVk8gA&#10;AADdAAAADwAAAGRycy9kb3ducmV2LnhtbESPQWvCQBCF74L/YRnBi+hGKyoxq5SC0PZUbUs9TrJj&#10;NpqdDdmtxn/fLRR6m+G9782bbNvZWlyp9ZVjBdNJAoK4cLriUsHH+268AuEDssbaMSm4k4ftpt/L&#10;MNXuxnu6HkIpYgj7FBWYEJpUSl8YsugnriGO2sm1FkNc21LqFm8x3NZyliQLabHieMFgQ0+Gisvh&#10;28Ya+Vv+Mt+dzsfP+/Q4+hqZpHrtlBoOusc1iEBd+Df/0c86cg/LBfx+E0eQmx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pZVWTyAAAAN0AAAAPAAAAAAAAAAAAAAAAAJgCAABk&#10;cnMvZG93bnJldi54bWxQSwUGAAAAAAQABAD1AAAAjQMAAAAA&#10;" filled="f" fillcolor="#0c9" stroked="f">
                  <v:textbox inset="2.18439mm,1.0922mm,2.18439mm,1.0922mm">
                    <w:txbxContent>
                      <w:p w:rsidR="00E24B9C" w:rsidRDefault="00E24B9C" w:rsidP="00F673CE">
                        <w:pPr>
                          <w:autoSpaceDE w:val="0"/>
                          <w:autoSpaceDN w:val="0"/>
                          <w:adjustRightInd w:val="0"/>
                          <w:rPr>
                            <w:color w:val="000000"/>
                            <w:sz w:val="21"/>
                          </w:rPr>
                        </w:pPr>
                        <w:r>
                          <w:rPr>
                            <w:color w:val="000000"/>
                            <w:sz w:val="21"/>
                          </w:rPr>
                          <w:t>день</w:t>
                        </w:r>
                      </w:p>
                    </w:txbxContent>
                  </v:textbox>
                </v:shape>
              </v:group>
              <v:group id="Group 863" o:spid="_x0000_s1694" style="position:absolute;left:2481;top:2128;width:3801;height:3433" coordorigin="2481,2128" coordsize="3801,34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NQ4xbFAAAA3QAA&#10;AA8AAAAAAAAAAAAAAAAAqgIAAGRycy9kb3ducmV2LnhtbFBLBQYAAAAABAAEAPoAAACcAwAAAAA=&#10;">
                <v:rect id="Rectangle 864" o:spid="_x0000_s1695" alt="25%" style="position:absolute;left:2481;top:2128;width:3801;height:29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3Sgd8YA&#10;AADdAAAADwAAAGRycy9kb3ducmV2LnhtbESPQWvCQBCF74L/YRmhN920BZXoKkUQPJXWiLa3MTtN&#10;QrOzIbvGtL/eOQjeZnhv3vtmue5drTpqQ+XZwPMkAUWce1txYeCQbcdzUCEiW6w9k4E/CrBeDQdL&#10;TK2/8id1+1goCeGQooEyxibVOuQlOQwT3xCL9uNbh1HWttC2xauEu1q/JMlUO6xYGkpsaFNS/ru/&#10;OAOUdfluenTz09d/xt3ZXb4/6N2Yp1H/tgAVqY8P8/16ZwX/dSa48o2MoF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3Sgd8YAAADdAAAADwAAAAAAAAAAAAAAAACYAgAAZHJz&#10;L2Rvd25yZXYueG1sUEsFBgAAAAAEAAQA9QAAAIsDAAAAAA==&#10;" fillcolor="#b2b2b2">
                  <v:fill r:id="rId17" o:title="" type="pattern"/>
                </v:rect>
                <v:line id="Line 865" o:spid="_x0000_s1696" style="position:absolute;visibility:visible" from="2481,2616" to="2481,29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bcyB8YAAADdAAAADwAAAGRycy9kb3ducmV2LnhtbERPTWvCQBC9F/oflil4q5tWSGt0FbEI&#10;2kNRK+hxzI5JanY27G6T9N93CwVv83ifM533phYtOV9ZVvA0TEAQ51ZXXCg4fK4eX0H4gKyxtkwK&#10;fsjDfHZ/N8VM24531O5DIWII+wwVlCE0mZQ+L8mgH9qGOHIX6wyGCF0htcMuhptaPidJKg1WHBtK&#10;bGhZUn7dfxsFH6Nt2i427+v+uEnP+dvufPrqnFKDh34xARGoDzfxv3ut4/zRyxj+voknyNk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m3MgfGAAAA3QAAAA8AAAAAAAAA&#10;AAAAAAAAoQIAAGRycy9kb3ducmV2LnhtbFBLBQYAAAAABAAEAPkAAACUAwAAAAA=&#10;"/>
                <v:rect id="Rectangle 866" o:spid="_x0000_s1697" alt="25%" style="position:absolute;left:5210;top:3005;width:96;height:29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j4LccA&#10;AADdAAAADwAAAGRycy9kb3ducmV2LnhtbESPT2vCQBDF7wW/wzKCt7ppxKKpq4jQP0JLMQpeh+w0&#10;Sc3Ohuyq8ds7h0JvM7w37/1msepdoy7UhdqzgadxAoq48Lbm0sBh//o4AxUissXGMxm4UYDVcvCw&#10;wMz6K+/oksdSSQiHDA1UMbaZ1qGoyGEY+5ZYtB/fOYyydqW2HV4l3DU6TZJn7bBmaaiwpU1FxSk/&#10;OwPTuF9/fh+2v/SVl+9v82OqJ8fUmNGwX7+AitTHf/Pf9YcV/MlM+OUbGUEv7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cI+C3HAAAA3QAAAA8AAAAAAAAAAAAAAAAAmAIAAGRy&#10;cy9kb3ducmV2LnhtbFBLBQYAAAAABAAEAPUAAACMAwAAAAA=&#10;" fillcolor="black">
                  <v:fill r:id="rId17" o:title="" type="pattern"/>
                </v:rect>
                <v:rect id="Rectangle 867" o:spid="_x0000_s1698" alt="25%" style="position:absolute;left:5894;top:3005;width:96;height:29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RdtsQA&#10;AADdAAAADwAAAGRycy9kb3ducmV2LnhtbERPTWvCQBC9C/0PyxR6MxsjFZtmFSloK1hKo5DrkB2T&#10;2OxsyG41/feuIPQ2j/c52XIwrThT7xrLCiZRDIK4tLrhSsFhvx7PQTiPrLG1TAr+yMFy8TDKMNX2&#10;wt90zn0lQgi7FBXU3neplK6syaCLbEccuKPtDfoA+0rqHi8h3LQyieOZNNhwaKixo7eayp/81yh4&#10;9vvV7uuwPdFnXr1vXopETotEqafHYfUKwtPg/8V394cO86fzCdy+CSfIx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EXbbEAAAA3QAAAA8AAAAAAAAAAAAAAAAAmAIAAGRycy9k&#10;b3ducmV2LnhtbFBLBQYAAAAABAAEAPUAAACJAwAAAAA=&#10;" fillcolor="black">
                  <v:fill r:id="rId17" o:title="" type="pattern"/>
                </v:rect>
                <v:rect id="Rectangle 868" o:spid="_x0000_s1699" alt="25%" style="position:absolute;left:2481;top:3784;width:782;height:39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bDwcMA&#10;AADdAAAADwAAAGRycy9kb3ducmV2LnhtbERP22rCQBB9L/gPywh9qxsjFY1ZRYTeQClGIa9Ddkyi&#10;2dmQ3Wr6911B6NscznXSVW8acaXO1ZYVjEcRCOLC6ppLBcfD28sMhPPIGhvLpOCXHKyWg6cUE21v&#10;vKdr5ksRQtglqKDyvk2kdEVFBt3ItsSBO9nOoA+wK6Xu8BbCTSPjKJpKgzWHhgpb2lRUXLIfo+DV&#10;H9bb7+PXmXZZ+fE+z2M5yWOlnof9egHCU+//xQ/3pw7zJ7MY7t+EE+T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JbDwcMAAADdAAAADwAAAAAAAAAAAAAAAACYAgAAZHJzL2Rv&#10;d25yZXYueG1sUEsFBgAAAAAEAAQA9QAAAIgDAAAAAA==&#10;" fillcolor="black">
                  <v:fill r:id="rId17" o:title="" type="pattern"/>
                </v:rect>
                <v:line id="Line 869" o:spid="_x0000_s1700" style="position:absolute;visibility:visible" from="3944,4273" to="3944,45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p1ysUAAADdAAAADwAAAGRycy9kb3ducmV2LnhtbERPS2vCQBC+C/0PyxR6040NBEldRSwF&#10;9VDqA+pxzI5J2uxs2F2T9N93CwVv8/E9Z74cTCM6cr62rGA6SUAQF1bXXCo4Hd/GMxA+IGtsLJOC&#10;H/KwXDyM5phr2/OeukMoRQxhn6OCKoQ2l9IXFRn0E9sSR+5qncEQoSuldtjHcNPI5yTJpMGaY0OF&#10;La0rKr4PN6PgPf3IutV2txk+t9mleN1fzl+9U+rpcVi9gAg0hLv4373RcX46S+Hvm3iCX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Yp1ysUAAADdAAAADwAAAAAAAAAA&#10;AAAAAAChAgAAZHJzL2Rvd25yZXYueG1sUEsFBgAAAAAEAAQA+QAAAJMDAAAAAA==&#10;"/>
                <v:line id="Line 870" o:spid="_x0000_s1701" style="position:absolute;visibility:visible" from="4140,4273" to="4140,45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mPtvsUAAADdAAAADwAAAGRycy9kb3ducmV2LnhtbERPS2vCQBC+F/wPywi91U1rCRJdRVoK&#10;2oP4Aj2O2TFJm50Nu9sk/feuUOhtPr7nzBa9qUVLzleWFTyPEhDEudUVFwqOh4+nCQgfkDXWlknB&#10;L3lYzAcPM8y07XhH7T4UIoawz1BBGUKTSenzkgz6kW2II3e1zmCI0BVSO+xiuKnlS5Kk0mDFsaHE&#10;ht5Kyr/3P0bBZrxN2+X6c9Wf1uklf99dzl+dU+px2C+nIAL14V/8517pOH88eYX7N/EEOb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mPtvsUAAADdAAAADwAAAAAAAAAA&#10;AAAAAAChAgAAZHJzL2Rvd25yZXYueG1sUEsFBgAAAAAEAAQA+QAAAJMDAAAAAA==&#10;"/>
                <v:line id="Line 871" o:spid="_x0000_s1702" style="position:absolute;visibility:visible" from="4333,4273" to="4333,45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S9IJcUAAADdAAAADwAAAGRycy9kb3ducmV2LnhtbERPS2vCQBC+F/wPywi91U0rDRJdRVoK&#10;2oP4Aj2O2TFJm50Nu9sk/feuUOhtPr7nzBa9qUVLzleWFTyPEhDEudUVFwqOh4+nCQgfkDXWlknB&#10;L3lYzAcPM8y07XhH7T4UIoawz1BBGUKTSenzkgz6kW2II3e1zmCI0BVSO+xiuKnlS5Kk0mDFsaHE&#10;ht5Kyr/3P0bBZrxN2+X6c9Wf1uklf99dzl+dU+px2C+nIAL14V/8517pOH88eYX7N/EEOb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S9IJcUAAADdAAAADwAAAAAAAAAA&#10;AAAAAAChAgAAZHJzL2Rvd25yZXYueG1sUEsFBgAAAAAEAAQA+QAAAJMDAAAAAA==&#10;"/>
                <v:rect id="Rectangle 872" o:spid="_x0000_s1703" style="position:absolute;left:2481;top:4857;width:97;height:29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0+rcUA&#10;AADdAAAADwAAAGRycy9kb3ducmV2LnhtbERPTWvCQBC9C/0PyxR6Ed1YqUjqKkFpUU82UelxyE6T&#10;1OxsyK4x/fddodDbPN7nLFa9qUVHrassK5iMIxDEudUVFwqO2dtoDsJ5ZI21ZVLwQw5Wy4fBAmNt&#10;b/xBXeoLEULYxaig9L6JpXR5SQbd2DbEgfuyrUEfYFtI3eIthJtaPkfRTBqsODSU2NC6pPySXo2C&#10;ffZ50t3L+3mHvU26zXeSDrODUk+PffIKwlPv/8V/7q0O86fzGdy/CSf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rT6txQAAAN0AAAAPAAAAAAAAAAAAAAAAAJgCAABkcnMv&#10;ZG93bnJldi54bWxQSwUGAAAAAAQABAD1AAAAigMAAAAA&#10;" filled="f" fillcolor="#0c9"/>
                <v:rect id="Rectangle 873" o:spid="_x0000_s1704" style="position:absolute;left:3260;top:4857;width:98;height:29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GbNsUA&#10;AADdAAAADwAAAGRycy9kb3ducmV2LnhtbERPS2vCQBC+F/wPyxR6Kbppiw+iq4SWlupJExWPQ3aa&#10;xGZnQ3Yb47/vCoXe5uN7zmLVm1p01LrKsoKnUQSCOLe64kLBPnsfzkA4j6yxtkwKruRgtRzcLTDW&#10;9sI76lJfiBDCLkYFpfdNLKXLSzLoRrYhDtyXbQ36ANtC6hYvIdzU8jmKJtJgxaGhxIZeS8q/0x+j&#10;YJOdDrobfxzX2Nukezsn6WO2Verhvk/mIDz1/l/85/7UYf7LbAq3b8IJ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4Zs2xQAAAN0AAAAPAAAAAAAAAAAAAAAAAJgCAABkcnMv&#10;ZG93bnJldi54bWxQSwUGAAAAAAQABAD1AAAAigMAAAAA&#10;" filled="f" fillcolor="#0c9"/>
                <v:rect id="Rectangle 874" o:spid="_x0000_s1705" style="position:absolute;left:4137;top:4857;width:98;height:29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4PRMcA&#10;AADdAAAADwAAAGRycy9kb3ducmV2LnhtbESPQUvDQBCF74L/YRnBi9hNFSXEbktoUaqnmtjicciO&#10;SWx2NmS3afz3zkHwNsN78943i9XkOjXSEFrPBuazBBRx5W3LtYGP8vk2BRUissXOMxn4oQCr5eXF&#10;AjPrz/xOYxFrJSEcMjTQxNhnWoeqIYdh5nti0b784DDKOtTaDniWcNfpuyR51A5bloYGe1o3VB2L&#10;kzPwVn7u7fjwcnjFyefj5jsvbsqdMddXU/4EKtIU/81/11sr+Pep4Mo3MoJe/g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t+D0THAAAA3QAAAA8AAAAAAAAAAAAAAAAAmAIAAGRy&#10;cy9kb3ducmV2LnhtbFBLBQYAAAAABAAEAPUAAACMAwAAAAA=&#10;" filled="f" fillcolor="#0c9"/>
                <v:rect id="Rectangle 875" o:spid="_x0000_s1706" style="position:absolute;left:4918;top:4857;width:96;height:29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Kq38UA&#10;AADdAAAADwAAAGRycy9kb3ducmV2LnhtbERPTWvCQBC9F/wPywi9FLPRYtHUVYLS0npqExWPQ3aa&#10;pM3Ohuw2pv++WxB6m8f7nNVmMI3oqXO1ZQXTKAZBXFhdc6ngkD9NFiCcR9bYWCYFP+Rgsx7drDDR&#10;9sLv1Ge+FCGEXYIKKu/bREpXVGTQRbYlDtyH7Qz6ALtS6g4vIdw0chbHD9JgzaGhwpa2FRVf2bdR&#10;sM/PR93Pn0+vONi0332m2V3+ptTteEgfQXga/L/46n7RYf79Ygl/34QT5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MqrfxQAAAN0AAAAPAAAAAAAAAAAAAAAAAJgCAABkcnMv&#10;ZG93bnJldi54bWxQSwUGAAAAAAQABAD1AAAAigMAAAAA&#10;" filled="f" fillcolor="#0c9"/>
                <v:rect id="Rectangle 876" o:spid="_x0000_s1707" style="position:absolute;left:5697;top:4857;width:98;height:29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GVn8cA&#10;AADdAAAADwAAAGRycy9kb3ducmV2LnhtbESPQUvDQBCF74L/YRnBi7SbKpU2dltCRbE92aQVj0N2&#10;TKLZ2ZBd0/jvnYPgbYb35r1vVpvRtWqgPjSeDcymCSji0tuGKwPH4mmyABUissXWMxn4oQCb9eXF&#10;ClPrz3ygIY+VkhAOKRqoY+xSrUNZk8Mw9R2xaB++dxhl7SttezxLuGv1bZLca4cNS0ONHW1rKr/y&#10;b2dgX7yf7DB/ftvh6LPh8TPLb4pXY66vxuwBVKQx/pv/rl+s4N8thV++kRH0+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DRlZ/HAAAA3QAAAA8AAAAAAAAAAAAAAAAAmAIAAGRy&#10;cy9kb3ducmV2LnhtbFBLBQYAAAAABAAEAPUAAACMAwAAAAA=&#10;" filled="f" fillcolor="#0c9"/>
                <v:rect id="Rectangle 877" o:spid="_x0000_s1708" style="position:absolute;left:5113;top:3396;width:97;height:29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0wBMUA&#10;AADdAAAADwAAAGRycy9kb3ducmV2LnhtbERPTWvCQBC9F/oflin0InVjS8VGVwktFvWkSVt6HLJj&#10;Es3Ohuwa4793C0Jv83ifM1v0phYdta6yrGA0jEAQ51ZXXCj4ypZPExDOI2usLZOCCzlYzO/vZhhr&#10;e+YddakvRAhhF6OC0vsmltLlJRl0Q9sQB25vW4M+wLaQusVzCDe1fI6isTRYcWgosaH3kvJjejIK&#10;Ntnvt+5eP3/W2Nuk+zgk6SDbKvX40CdTEJ56/y++uVc6zH95G8HfN+EEOb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TAExQAAAN0AAAAPAAAAAAAAAAAAAAAAAJgCAABkcnMv&#10;ZG93bnJldi54bWxQSwUGAAAAAAQABAD1AAAAigMAAAAA&#10;" filled="f" fillcolor="#0c9"/>
                <v:rect id="Rectangle 878" o:spid="_x0000_s1709" style="position:absolute;left:5405;top:3396;width:97;height:29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uc8UA&#10;AADdAAAADwAAAGRycy9kb3ducmV2LnhtbERPTWvCQBC9F/wPywhexGyqtNTUVUKl0npqExWPQ3aa&#10;pM3Ohuw2pv++WxB6m8f7nNVmMI3oqXO1ZQW3UQyCuLC65lLBIX+ePYBwHlljY5kU/JCDzXp0s8JE&#10;2wu/U5/5UoQQdgkqqLxvEyldUZFBF9mWOHAftjPoA+xKqTu8hHDTyHkc30uDNYeGClt6qqj4yr6N&#10;gn1+Pur+bnd6xcGm/fYzzab5m1KT8ZA+gvA0+H/x1f2iw/zFcg5/34QT5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T65zxQAAAN0AAAAPAAAAAAAAAAAAAAAAAJgCAABkcnMv&#10;ZG93bnJldi54bWxQSwUGAAAAAAQABAD1AAAAigMAAAAA&#10;" filled="f" fillcolor="#0c9"/>
                <v:rect id="Rectangle 879" o:spid="_x0000_s1710" style="position:absolute;left:6086;top:3396;width:97;height:29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ML6MUA&#10;AADdAAAADwAAAGRycy9kb3ducmV2LnhtbERPTUvDQBC9C/0PyxS8FLuxQdHYbQgWRXvSREuPQ3ZM&#10;otnZkF238d+7QsHbPN7nrPPJ9CLQ6DrLCi6XCQji2uqOGwVv1cPFDQjnkTX2lknBDznIN7OzNWba&#10;HvmVQukbEUPYZaig9X7IpHR1Swbd0g7Ekfuwo0Ef4dhIPeIxhpterpLkWhrsODa0ONB9S/VX+W0U&#10;7KrDuw5Xj/tnnGwRtp9FuahelDqfT8UdCE+T/xef3E86zk9vU/j7Jp4gN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AwvoxQAAAN0AAAAPAAAAAAAAAAAAAAAAAJgCAABkcnMv&#10;ZG93bnJldi54bWxQSwUGAAAAAAQABAD1AAAAigMAAAAA&#10;" filled="f" fillcolor="#0c9"/>
                <v:rect id="Rectangle 880" o:spid="_x0000_s1711" style="position:absolute;left:5795;top:3396;width:95;height:29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TnMUA&#10;AADdAAAADwAAAGRycy9kb3ducmV2LnhtbERPTUvDQBC9F/wPywi9FLuxraKxmxAsFetJExWPQ3ZM&#10;otnZkF3T9N+7hUJv83ifs05H04qBetdYVnA9j0AQl1Y3XCl4L7ZXdyCcR9bYWiYFB3KQJheTNcba&#10;7vmNhtxXIoSwi1FB7X0XS+nKmgy6ue2IA/dte4M+wL6Susd9CDetXETRrTTYcGiosaPHmsrf/M8o&#10;eCm+PvRw8/S5w9Fmw+Yny2fFq1LTyzF7AOFp9Gfxyf2sw/zl/QqO34QTZ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6pOcxQAAAN0AAAAPAAAAAAAAAAAAAAAAAJgCAABkcnMv&#10;ZG93bnJldi54bWxQSwUGAAAAAAQABAD1AAAAigMAAAAA&#10;" filled="f" fillcolor="#0c9"/>
                <v:group id="Group 881" o:spid="_x0000_s1712" style="position:absolute;left:3260;top:5374;width:2923;height:187" coordorigin="2608,6585" coordsize="2923,1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zCPgDFAAAA3QAA&#10;AA8AAAAAAAAAAAAAAAAAqgIAAGRycy9kb3ducmV2LnhtbFBLBQYAAAAABAAEAPoAAACcAwAAAAA=&#10;">
                  <v:line id="Line 882" o:spid="_x0000_s1713" style="position:absolute;flip:y;visibility:visible" from="2608,6585" to="2608,67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8wcMUAAADdAAAADwAAAGRycy9kb3ducmV2LnhtbERPTWsCMRC9F/ofwhS8SM1qi+hqFCkU&#10;evBSLSvexs24WXYzWZNUt/++KQi9zeN9znLd21ZcyYfasYLxKANBXDpdc6Xga//+PAMRIrLG1jEp&#10;+KEA69XjwxJz7W78SdddrEQK4ZCjAhNjl0sZSkMWw8h1xIk7O28xJugrqT3eUrht5STLptJizanB&#10;YEdvhspm920VyNl2ePGb02tTNIfD3BRl0R23Sg2e+s0CRKQ+/ovv7g+d5r/Mp/D3TTpBr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M8wcMUAAADdAAAADwAAAAAAAAAA&#10;AAAAAAChAgAAZHJzL2Rvd25yZXYueG1sUEsFBgAAAAAEAAQA+QAAAJMDAAAAAA==&#10;"/>
                  <v:line id="Line 883" o:spid="_x0000_s1714" style="position:absolute;visibility:visible" from="2608,6585" to="2998,65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2jlFMYAAADdAAAADwAAAGRycy9kb3ducmV2LnhtbERPTWvCQBC9F/oflil4q5tWSGt0FbEI&#10;2kNRK+hxzI5JanY27G6T9N93CwVv83ifM533phYtOV9ZVvA0TEAQ51ZXXCg4fK4eX0H4gKyxtkwK&#10;fsjDfHZ/N8VM24531O5DIWII+wwVlCE0mZQ+L8mgH9qGOHIX6wyGCF0htcMuhptaPidJKg1WHBtK&#10;bGhZUn7dfxsFH6Nt2i427+v+uEnP+dvufPrqnFKDh34xARGoDzfxv3ut4/zR+AX+voknyNk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do5RTGAAAA3QAAAA8AAAAAAAAA&#10;AAAAAAAAoQIAAGRycy9kb3ducmV2LnhtbFBLBQYAAAAABAAEAPkAAACUAwAAAAA=&#10;"/>
                  <v:line id="Line 884" o:spid="_x0000_s1715" style="position:absolute;visibility:visible" from="2802,6585" to="2805,67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vdxZsgAAADdAAAADwAAAGRycy9kb3ducmV2LnhtbESPT0vDQBDF70K/wzIFb3ajhaCx21IU&#10;ofUg9g+0x2l2TKLZ2bC7JvHbOwfB2wzvzXu/WaxG16qeQmw8G7idZaCIS28brgwcDy8396BiQrbY&#10;eiYDPxRhtZxcLbCwfuAd9ftUKQnhWKCBOqWu0DqWNTmMM98Ri/bhg8Mka6i0DThIuGv1XZbl2mHD&#10;0lBjR081lV/7b2fgbf6e9+vt62Y8bfNL+by7nD+HYMz1dFw/gko0pn/z3/XGCv78QXDlGxlBL38B&#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9vdxZsgAAADdAAAADwAAAAAA&#10;AAAAAAAAAAChAgAAZHJzL2Rvd25yZXYueG1sUEsFBgAAAAAEAAQA+QAAAJYDAAAAAA==&#10;"/>
                  <v:line id="Line 885" o:spid="_x0000_s1716" style="position:absolute;visibility:visible" from="2998,6585" to="2998,67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vU/cUAAADdAAAADwAAAGRycy9kb3ducmV2LnhtbERPS2vCQBC+F/wPywi91U0rhBpdRVoK&#10;2kOpD9DjmB2TtNnZsLtN0n/vCoK3+fieM1v0phYtOV9ZVvA8SkAQ51ZXXCjY7z6eXkH4gKyxtkwK&#10;/snDYj54mGGmbccbarehEDGEfYYKyhCaTEqfl2TQj2xDHLmzdQZDhK6Q2mEXw00tX5IklQYrjg0l&#10;NvRWUv67/TMKvsbfabtcf676wzo95e+b0/Gnc0o9DvvlFESgPtzFN/dKx/njyQSu38QT5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bvU/cUAAADdAAAADwAAAAAAAAAA&#10;AAAAAAChAgAAZHJzL2Rvd25yZXYueG1sUEsFBgAAAAAEAAQA+QAAAJMDAAAAAA==&#10;"/>
                  <v:line id="Line 886" o:spid="_x0000_s1717" style="position:absolute;flip:y;visibility:visible" from="5143,6585" to="5143,67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MpVfcgAAADdAAAADwAAAGRycy9kb3ducmV2LnhtbESPQUsDMRCF70L/QxjBi9ispUjdNi1F&#10;EHroxSpbvE0342bZzWSbxHb9985B8DbDe/PeN6vN6Ht1oZjawAYepwUo4jrYlhsDH++vDwtQKSNb&#10;7AOTgR9KsFlPblZY2nDlN7occqMkhFOJBlzOQ6l1qh15TNMwEIv2FaLHLGtstI14lXDf61lRPGmP&#10;LUuDw4FeHNXd4dsb0Iv9/TluT/Ou6o7HZ1fV1fC5N+budtwuQWUa87/573pnBX9eCL98IyPo9S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dMpVfcgAAADdAAAADwAAAAAA&#10;AAAAAAAAAAChAgAAZHJzL2Rvd25yZXYueG1sUEsFBgAAAAAEAAQA+QAAAJYDAAAAAA==&#10;"/>
                  <v:line id="Line 887" o:spid="_x0000_s1718" style="position:absolute;visibility:visible" from="5143,6585" to="5531,65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22AGcUAAADdAAAADwAAAGRycy9kb3ducmV2LnhtbERPTWvCQBC9F/wPyxR6qxttCZK6irQI&#10;6kHUFtrjmJ0mqdnZsLsm6b93BcHbPN7nTOe9qUVLzleWFYyGCQji3OqKCwVfn8vnCQgfkDXWlknB&#10;P3mYzwYPU8y07XhP7SEUIoawz1BBGUKTSenzkgz6oW2II/drncEQoSukdtjFcFPLcZKk0mDFsaHE&#10;ht5Lyk+Hs1Gwfdml7WK9WfXf6/SYf+yPP3+dU+rpsV+8gQjUh7v45l7pOP81GcH1m3iCnF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22AGcUAAADdAAAADwAAAAAAAAAA&#10;AAAAAAChAgAAZHJzL2Rvd25yZXYueG1sUEsFBgAAAAAEAAQA+QAAAJMDAAAAAA==&#10;"/>
                  <v:line id="Line 888" o:spid="_x0000_s1719" style="position:absolute;visibility:visible" from="5336,6585" to="5338,67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78ebsUAAADdAAAADwAAAGRycy9kb3ducmV2LnhtbERPTWvCQBC9F/wPywje6qZaQomuIpaC&#10;eijVFvQ4ZsckNTsbdtck/ffdgtDbPN7nzJe9qUVLzleWFTyNExDEudUVFwq+Pt8eX0D4gKyxtkwK&#10;fsjDcjF4mGOmbcd7ag+hEDGEfYYKyhCaTEqfl2TQj21DHLmLdQZDhK6Q2mEXw00tJ0mSSoMVx4YS&#10;G1qXlF8PN6PgffqRtqvtbtMft+k5f92fT9+dU2o07FczEIH68C++uzc6zn9OJvD3TTxBL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78ebsUAAADdAAAADwAAAAAAAAAA&#10;AAAAAAChAgAAZHJzL2Rvd25yZXYueG1sUEsFBgAAAAAEAAQA+QAAAJMDAAAAAA==&#10;"/>
                  <v:line id="Line 889" o:spid="_x0000_s1720" style="position:absolute;visibility:visible" from="5528,6585" to="5528,67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PO79cUAAADdAAAADwAAAGRycy9kb3ducmV2LnhtbERPS2vCQBC+C/6HZYTedGMtQVJXEUtB&#10;eyj1Ae1xzE6TaHY27G6T9N93C4K3+fies1j1phYtOV9ZVjCdJCCIc6srLhScjq/jOQgfkDXWlknB&#10;L3lYLYeDBWbadryn9hAKEUPYZ6igDKHJpPR5SQb9xDbEkfu2zmCI0BVSO+xiuKnlY5Kk0mDFsaHE&#10;hjYl5dfDj1HwPvtI2/Xubdt/7tJz/rI/f106p9TDqF8/gwjUh7v45t7qOP8pmcH/N/EEuf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PO79cUAAADdAAAADwAAAAAAAAAA&#10;AAAAAAChAgAAZHJzL2Rvd25yZXYueG1sUEsFBgAAAAAEAAQA+QAAAJMDAAAAAA==&#10;"/>
                </v:group>
                <v:rect id="Rectangle 890" o:spid="_x0000_s1721" style="position:absolute;left:3348;top:3684;width:227;height:2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eTDcMA&#10;AADdAAAADwAAAGRycy9kb3ducmV2LnhtbERPTWvCQBC9C/0PyxR6041FJUQ3IqUtAS81hvY6ZMds&#10;SHY2ZLea/nu3UOhtHu9zdvvJ9uJKo28dK1guEhDEtdMtNwqq89s8BeEDssbeMSn4IQ/7/GG2w0y7&#10;G5/oWoZGxBD2GSowIQyZlL42ZNEv3EAcuYsbLYYIx0bqEW8x3PbyOUk20mLLscHgQC+G6q78tgqK&#10;T1+Wx9d0Lb/ch6nei6pYU6fU0+N02IIINIV/8Z+70HH+KlnB7zfxBJn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JeTDcMAAADdAAAADwAAAAAAAAAAAAAAAACYAgAAZHJzL2Rv&#10;d25yZXYueG1sUEsFBgAAAAAEAAQA9QAAAIgDAAAAAA==&#10;" stroked="f">
                  <v:textbox inset=".1mm,.1mm,.1mm,.1mm">
                    <w:txbxContent>
                      <w:p w:rsidR="00E24B9C" w:rsidRPr="00DA76A7" w:rsidRDefault="00E24B9C" w:rsidP="00F673CE">
                        <w:pPr>
                          <w:rPr>
                            <w:b/>
                            <w:sz w:val="28"/>
                            <w:szCs w:val="28"/>
                          </w:rPr>
                        </w:pPr>
                        <w:r w:rsidRPr="00DA76A7">
                          <w:rPr>
                            <w:b/>
                            <w:sz w:val="28"/>
                            <w:szCs w:val="28"/>
                          </w:rPr>
                          <w:t>*</w:t>
                        </w:r>
                      </w:p>
                    </w:txbxContent>
                  </v:textbox>
                </v:rect>
              </v:group>
            </v:group>
          </v:group>
        </w:pict>
      </w:r>
    </w:p>
    <w:p w:rsidR="00F673CE" w:rsidRPr="003B2552" w:rsidRDefault="00E24B9C" w:rsidP="00F455D4">
      <w:pPr>
        <w:spacing w:after="0" w:line="240" w:lineRule="auto"/>
        <w:rPr>
          <w:rFonts w:ascii="Times New Roman" w:hAnsi="Times New Roman" w:cs="Times New Roman"/>
          <w:sz w:val="28"/>
          <w:szCs w:val="28"/>
        </w:rPr>
      </w:pPr>
      <w:r>
        <w:rPr>
          <w:rFonts w:ascii="Times New Roman" w:hAnsi="Times New Roman" w:cs="Times New Roman"/>
          <w:noProof/>
          <w:sz w:val="28"/>
          <w:szCs w:val="28"/>
        </w:rPr>
        <w:pict>
          <v:shape id="Text Box 130" o:spid="_x0000_s1722" type="#_x0000_t202" style="position:absolute;margin-left:57.75pt;margin-top:46.7pt;width:33.85pt;height:18.3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" filled="f" fillcolor="#0c9" stroked="f">
            <v:textbox inset="6.12pt,3.06pt,6.12pt,3.06pt">
              <w:txbxContent>
                <w:p w:rsidR="00E24B9C" w:rsidRDefault="00E24B9C" w:rsidP="00F673CE">
                  <w:pPr>
                    <w:autoSpaceDE w:val="0"/>
                    <w:autoSpaceDN w:val="0"/>
                    <w:adjustRightInd w:val="0"/>
                    <w:rPr>
                      <w:color w:val="000000"/>
                    </w:rPr>
                  </w:pPr>
                </w:p>
              </w:txbxContent>
            </v:textbox>
          </v:shape>
        </w:pict>
      </w:r>
    </w:p>
    <w:p w:rsidR="00F673CE" w:rsidRPr="003B2552" w:rsidRDefault="00F673CE" w:rsidP="00F455D4">
      <w:pPr>
        <w:spacing w:after="0" w:line="240" w:lineRule="auto"/>
        <w:rPr>
          <w:rFonts w:ascii="Times New Roman" w:hAnsi="Times New Roman" w:cs="Times New Roman"/>
          <w:sz w:val="28"/>
          <w:szCs w:val="28"/>
        </w:rPr>
      </w:pPr>
    </w:p>
    <w:p w:rsidR="00F673CE" w:rsidRPr="003B2552" w:rsidRDefault="00F673CE" w:rsidP="00F455D4">
      <w:pPr>
        <w:spacing w:after="0" w:line="240" w:lineRule="auto"/>
        <w:rPr>
          <w:rFonts w:ascii="Times New Roman" w:hAnsi="Times New Roman" w:cs="Times New Roman"/>
          <w:sz w:val="28"/>
          <w:szCs w:val="28"/>
        </w:rPr>
      </w:pPr>
    </w:p>
    <w:p w:rsidR="00F673CE" w:rsidRPr="003B2552" w:rsidRDefault="00F673CE" w:rsidP="00F455D4">
      <w:pPr>
        <w:spacing w:after="0" w:line="240" w:lineRule="auto"/>
        <w:rPr>
          <w:rFonts w:ascii="Times New Roman" w:hAnsi="Times New Roman" w:cs="Times New Roman"/>
          <w:sz w:val="28"/>
          <w:szCs w:val="28"/>
        </w:rPr>
      </w:pPr>
    </w:p>
    <w:p w:rsidR="00F673CE" w:rsidRPr="003B2552" w:rsidRDefault="00F673CE" w:rsidP="00F455D4">
      <w:pPr>
        <w:spacing w:after="0" w:line="240" w:lineRule="auto"/>
        <w:rPr>
          <w:rFonts w:ascii="Times New Roman" w:hAnsi="Times New Roman" w:cs="Times New Roman"/>
          <w:sz w:val="28"/>
          <w:szCs w:val="28"/>
        </w:rPr>
      </w:pPr>
    </w:p>
    <w:p w:rsidR="00F673CE" w:rsidRPr="003B2552" w:rsidRDefault="00F673CE" w:rsidP="00F455D4">
      <w:pPr>
        <w:spacing w:after="0" w:line="240" w:lineRule="auto"/>
        <w:rPr>
          <w:rFonts w:ascii="Times New Roman" w:hAnsi="Times New Roman" w:cs="Times New Roman"/>
          <w:sz w:val="28"/>
          <w:szCs w:val="28"/>
        </w:rPr>
      </w:pPr>
    </w:p>
    <w:p w:rsidR="00F673CE" w:rsidRPr="003B2552" w:rsidRDefault="00F673CE" w:rsidP="00F455D4">
      <w:pPr>
        <w:spacing w:after="0" w:line="240" w:lineRule="auto"/>
        <w:rPr>
          <w:rFonts w:ascii="Times New Roman" w:hAnsi="Times New Roman" w:cs="Times New Roman"/>
          <w:sz w:val="28"/>
          <w:szCs w:val="28"/>
        </w:rPr>
      </w:pPr>
    </w:p>
    <w:p w:rsidR="00F673CE" w:rsidRPr="003B2552" w:rsidRDefault="00F673CE" w:rsidP="00F455D4">
      <w:pPr>
        <w:spacing w:after="0" w:line="240" w:lineRule="auto"/>
        <w:rPr>
          <w:rFonts w:ascii="Times New Roman" w:hAnsi="Times New Roman" w:cs="Times New Roman"/>
          <w:sz w:val="28"/>
          <w:szCs w:val="28"/>
        </w:rPr>
      </w:pPr>
    </w:p>
    <w:p w:rsidR="00F673CE" w:rsidRPr="003B2552" w:rsidRDefault="00F673CE" w:rsidP="00F455D4">
      <w:pPr>
        <w:spacing w:after="0" w:line="240" w:lineRule="auto"/>
        <w:rPr>
          <w:rFonts w:ascii="Times New Roman" w:hAnsi="Times New Roman" w:cs="Times New Roman"/>
          <w:sz w:val="28"/>
          <w:szCs w:val="28"/>
        </w:rPr>
      </w:pPr>
    </w:p>
    <w:p w:rsidR="00F673CE" w:rsidRPr="003B2552" w:rsidRDefault="00F673CE" w:rsidP="00F455D4">
      <w:pPr>
        <w:spacing w:after="0" w:line="240" w:lineRule="auto"/>
        <w:rPr>
          <w:rFonts w:ascii="Times New Roman" w:hAnsi="Times New Roman" w:cs="Times New Roman"/>
          <w:sz w:val="28"/>
          <w:szCs w:val="28"/>
        </w:rPr>
      </w:pPr>
    </w:p>
    <w:p w:rsidR="00F673CE" w:rsidRPr="003B2552" w:rsidRDefault="00F673CE" w:rsidP="00F455D4">
      <w:pPr>
        <w:spacing w:after="0" w:line="240" w:lineRule="auto"/>
        <w:rPr>
          <w:rFonts w:ascii="Times New Roman" w:hAnsi="Times New Roman" w:cs="Times New Roman"/>
          <w:sz w:val="28"/>
          <w:szCs w:val="28"/>
        </w:rPr>
      </w:pPr>
    </w:p>
    <w:p w:rsidR="00F673CE" w:rsidRPr="003B2552" w:rsidRDefault="00F673CE" w:rsidP="00F455D4">
      <w:pPr>
        <w:spacing w:after="0" w:line="240" w:lineRule="auto"/>
        <w:rPr>
          <w:rFonts w:ascii="Times New Roman" w:hAnsi="Times New Roman" w:cs="Times New Roman"/>
          <w:sz w:val="28"/>
          <w:szCs w:val="28"/>
        </w:rPr>
      </w:pPr>
    </w:p>
    <w:p w:rsidR="00F673CE" w:rsidRDefault="00F673CE" w:rsidP="00F455D4">
      <w:pPr>
        <w:spacing w:after="0" w:line="240" w:lineRule="auto"/>
        <w:rPr>
          <w:rFonts w:ascii="Times New Roman" w:hAnsi="Times New Roman" w:cs="Times New Roman"/>
          <w:sz w:val="28"/>
          <w:szCs w:val="28"/>
        </w:rPr>
      </w:pPr>
    </w:p>
    <w:p w:rsidR="00F673CE" w:rsidRDefault="00F673CE" w:rsidP="00F455D4">
      <w:pPr>
        <w:spacing w:after="0" w:line="240" w:lineRule="auto"/>
        <w:rPr>
          <w:rFonts w:ascii="Times New Roman" w:hAnsi="Times New Roman" w:cs="Times New Roman"/>
          <w:sz w:val="28"/>
          <w:szCs w:val="28"/>
        </w:rPr>
      </w:pPr>
    </w:p>
    <w:p w:rsidR="00570CD3" w:rsidRDefault="00570CD3" w:rsidP="00F455D4">
      <w:pPr>
        <w:spacing w:after="0" w:line="240" w:lineRule="auto"/>
        <w:rPr>
          <w:rFonts w:ascii="Times New Roman" w:hAnsi="Times New Roman" w:cs="Times New Roman"/>
          <w:sz w:val="28"/>
          <w:szCs w:val="28"/>
        </w:rPr>
      </w:pPr>
    </w:p>
    <w:p w:rsidR="00570CD3" w:rsidRDefault="00570CD3" w:rsidP="00F455D4">
      <w:pPr>
        <w:spacing w:after="0" w:line="240" w:lineRule="auto"/>
        <w:rPr>
          <w:rFonts w:ascii="Times New Roman" w:hAnsi="Times New Roman" w:cs="Times New Roman"/>
          <w:sz w:val="28"/>
          <w:szCs w:val="28"/>
        </w:rPr>
      </w:pPr>
    </w:p>
    <w:p w:rsidR="00570CD3" w:rsidRDefault="00570CD3" w:rsidP="00F455D4">
      <w:pPr>
        <w:spacing w:after="0" w:line="240" w:lineRule="auto"/>
        <w:rPr>
          <w:rFonts w:ascii="Times New Roman" w:hAnsi="Times New Roman" w:cs="Times New Roman"/>
          <w:sz w:val="28"/>
          <w:szCs w:val="28"/>
        </w:rPr>
      </w:pPr>
    </w:p>
    <w:p w:rsidR="00F673CE" w:rsidRPr="003B2552" w:rsidRDefault="00F673CE" w:rsidP="00F455D4">
      <w:pPr>
        <w:spacing w:after="0" w:line="240" w:lineRule="auto"/>
        <w:rPr>
          <w:rFonts w:ascii="Times New Roman" w:hAnsi="Times New Roman" w:cs="Times New Roman"/>
          <w:sz w:val="28"/>
          <w:szCs w:val="28"/>
        </w:rPr>
      </w:pPr>
      <w:r w:rsidRPr="003B2552">
        <w:rPr>
          <w:rFonts w:ascii="Times New Roman" w:hAnsi="Times New Roman" w:cs="Times New Roman"/>
          <w:sz w:val="28"/>
          <w:szCs w:val="28"/>
        </w:rPr>
        <w:t>*Доза метотрексата редуцирована до 1 г/м</w:t>
      </w:r>
      <w:r w:rsidRPr="003B2552">
        <w:rPr>
          <w:rFonts w:ascii="Times New Roman" w:hAnsi="Times New Roman" w:cs="Times New Roman"/>
          <w:sz w:val="28"/>
          <w:szCs w:val="28"/>
          <w:vertAlign w:val="superscript"/>
        </w:rPr>
        <w:t>2</w:t>
      </w:r>
      <w:r w:rsidRPr="003B2552">
        <w:rPr>
          <w:rFonts w:ascii="Times New Roman" w:hAnsi="Times New Roman" w:cs="Times New Roman"/>
          <w:sz w:val="28"/>
          <w:szCs w:val="28"/>
        </w:rPr>
        <w:t xml:space="preserve"> для больных группы </w:t>
      </w:r>
      <w:r w:rsidRPr="003B2552">
        <w:rPr>
          <w:rFonts w:ascii="Times New Roman" w:hAnsi="Times New Roman" w:cs="Times New Roman"/>
          <w:sz w:val="28"/>
          <w:szCs w:val="28"/>
          <w:lang w:val="en-US"/>
        </w:rPr>
        <w:t>R</w:t>
      </w:r>
      <w:r w:rsidRPr="003B2552">
        <w:rPr>
          <w:rFonts w:ascii="Times New Roman" w:hAnsi="Times New Roman" w:cs="Times New Roman"/>
          <w:sz w:val="28"/>
          <w:szCs w:val="28"/>
        </w:rPr>
        <w:t xml:space="preserve"> 1, </w:t>
      </w:r>
      <w:r w:rsidRPr="003B2552">
        <w:rPr>
          <w:rFonts w:ascii="Times New Roman" w:hAnsi="Times New Roman" w:cs="Times New Roman"/>
          <w:sz w:val="28"/>
          <w:szCs w:val="28"/>
          <w:lang w:val="en-US"/>
        </w:rPr>
        <w:t>R</w:t>
      </w:r>
      <w:r w:rsidRPr="003B2552">
        <w:rPr>
          <w:rFonts w:ascii="Times New Roman" w:hAnsi="Times New Roman" w:cs="Times New Roman"/>
          <w:sz w:val="28"/>
          <w:szCs w:val="28"/>
        </w:rPr>
        <w:t xml:space="preserve">2 и 5г/м2 для больных групп </w:t>
      </w:r>
      <w:r w:rsidRPr="003B2552">
        <w:rPr>
          <w:rFonts w:ascii="Times New Roman" w:hAnsi="Times New Roman" w:cs="Times New Roman"/>
          <w:sz w:val="28"/>
          <w:szCs w:val="28"/>
          <w:lang w:val="en-US"/>
        </w:rPr>
        <w:t>R</w:t>
      </w:r>
      <w:r w:rsidRPr="003B2552">
        <w:rPr>
          <w:rFonts w:ascii="Times New Roman" w:hAnsi="Times New Roman" w:cs="Times New Roman"/>
          <w:sz w:val="28"/>
          <w:szCs w:val="28"/>
        </w:rPr>
        <w:t xml:space="preserve">3 </w:t>
      </w:r>
      <w:r w:rsidRPr="003B2552">
        <w:rPr>
          <w:rFonts w:ascii="Times New Roman" w:hAnsi="Times New Roman" w:cs="Times New Roman"/>
          <w:sz w:val="28"/>
          <w:szCs w:val="28"/>
          <w:lang w:val="en-US"/>
        </w:rPr>
        <w:t>R</w:t>
      </w:r>
      <w:r w:rsidRPr="003B2552">
        <w:rPr>
          <w:rFonts w:ascii="Times New Roman" w:hAnsi="Times New Roman" w:cs="Times New Roman"/>
          <w:sz w:val="28"/>
          <w:szCs w:val="28"/>
        </w:rPr>
        <w:t>4 (кроме параменингеального поражения) на первом блоке АА+ритуксимаб (</w:t>
      </w:r>
      <w:r w:rsidRPr="003B2552">
        <w:rPr>
          <w:rFonts w:ascii="Times New Roman" w:hAnsi="Times New Roman" w:cs="Times New Roman"/>
          <w:sz w:val="28"/>
          <w:szCs w:val="28"/>
          <w:lang w:val="en-US"/>
        </w:rPr>
        <w:t>B</w:t>
      </w:r>
      <w:r w:rsidRPr="003B2552">
        <w:rPr>
          <w:rFonts w:ascii="Times New Roman" w:hAnsi="Times New Roman" w:cs="Times New Roman"/>
          <w:sz w:val="28"/>
          <w:szCs w:val="28"/>
        </w:rPr>
        <w:t>-</w:t>
      </w:r>
      <w:r w:rsidRPr="003B2552">
        <w:rPr>
          <w:rFonts w:ascii="Times New Roman" w:hAnsi="Times New Roman" w:cs="Times New Roman"/>
          <w:sz w:val="28"/>
          <w:szCs w:val="28"/>
          <w:lang w:val="en-US"/>
        </w:rPr>
        <w:t>NHL</w:t>
      </w:r>
      <w:r w:rsidRPr="003B2552">
        <w:rPr>
          <w:rFonts w:ascii="Times New Roman" w:hAnsi="Times New Roman" w:cs="Times New Roman"/>
          <w:sz w:val="28"/>
          <w:szCs w:val="28"/>
        </w:rPr>
        <w:t>-</w:t>
      </w:r>
      <w:r w:rsidRPr="003B2552">
        <w:rPr>
          <w:rFonts w:ascii="Times New Roman" w:hAnsi="Times New Roman" w:cs="Times New Roman"/>
          <w:sz w:val="28"/>
          <w:szCs w:val="28"/>
          <w:lang w:val="en-US"/>
        </w:rPr>
        <w:t>M</w:t>
      </w:r>
      <w:r w:rsidRPr="003B2552">
        <w:rPr>
          <w:rFonts w:ascii="Times New Roman" w:hAnsi="Times New Roman" w:cs="Times New Roman"/>
          <w:sz w:val="28"/>
          <w:szCs w:val="28"/>
        </w:rPr>
        <w:t xml:space="preserve"> 2004) </w:t>
      </w:r>
    </w:p>
    <w:p w:rsidR="00F673CE" w:rsidRPr="003B2552" w:rsidRDefault="00F673CE" w:rsidP="00F455D4">
      <w:pPr>
        <w:spacing w:after="0" w:line="240" w:lineRule="auto"/>
        <w:rPr>
          <w:rFonts w:ascii="Times New Roman" w:hAnsi="Times New Roman" w:cs="Times New Roman"/>
          <w:b/>
          <w:sz w:val="28"/>
          <w:szCs w:val="28"/>
        </w:rPr>
      </w:pPr>
      <w:r w:rsidRPr="003B2552">
        <w:rPr>
          <w:rFonts w:ascii="Times New Roman" w:hAnsi="Times New Roman" w:cs="Times New Roman"/>
          <w:b/>
          <w:sz w:val="28"/>
          <w:szCs w:val="28"/>
        </w:rPr>
        <w:t xml:space="preserve">Рис. 12 Блок АА для лечения больных зрелыми В НХЛ/ОЛЛ </w:t>
      </w:r>
    </w:p>
    <w:p w:rsidR="00F673CE" w:rsidRPr="006F523E" w:rsidRDefault="00F673CE" w:rsidP="00760F05">
      <w:pPr>
        <w:pStyle w:val="a3"/>
        <w:numPr>
          <w:ilvl w:val="0"/>
          <w:numId w:val="37"/>
        </w:numPr>
        <w:tabs>
          <w:tab w:val="left" w:pos="284"/>
        </w:tabs>
        <w:spacing w:after="0" w:line="240" w:lineRule="auto"/>
        <w:ind w:left="0" w:firstLine="0"/>
        <w:jc w:val="both"/>
        <w:rPr>
          <w:rFonts w:ascii="Times New Roman" w:hAnsi="Times New Roman"/>
          <w:sz w:val="28"/>
          <w:szCs w:val="28"/>
        </w:rPr>
      </w:pPr>
      <w:r w:rsidRPr="006F523E">
        <w:rPr>
          <w:rFonts w:ascii="Times New Roman" w:hAnsi="Times New Roman"/>
          <w:sz w:val="28"/>
          <w:szCs w:val="28"/>
        </w:rPr>
        <w:t>Дексаметазон 10 мг/м</w:t>
      </w:r>
      <w:r w:rsidRPr="006F523E">
        <w:rPr>
          <w:rFonts w:ascii="Times New Roman" w:hAnsi="Times New Roman"/>
          <w:sz w:val="28"/>
          <w:szCs w:val="28"/>
          <w:vertAlign w:val="superscript"/>
        </w:rPr>
        <w:t>2</w:t>
      </w:r>
      <w:r w:rsidRPr="006F523E">
        <w:rPr>
          <w:rFonts w:ascii="Times New Roman" w:hAnsi="Times New Roman"/>
          <w:sz w:val="28"/>
          <w:szCs w:val="28"/>
        </w:rPr>
        <w:t xml:space="preserve"> в/в или внутрь, за 2-3 приема, дни 1-5.</w:t>
      </w:r>
    </w:p>
    <w:p w:rsidR="00F673CE" w:rsidRPr="006F523E" w:rsidRDefault="00F673CE" w:rsidP="00760F05">
      <w:pPr>
        <w:pStyle w:val="a3"/>
        <w:numPr>
          <w:ilvl w:val="0"/>
          <w:numId w:val="37"/>
        </w:numPr>
        <w:tabs>
          <w:tab w:val="left" w:pos="284"/>
        </w:tabs>
        <w:spacing w:after="0" w:line="240" w:lineRule="auto"/>
        <w:ind w:left="0" w:firstLine="0"/>
        <w:jc w:val="both"/>
        <w:rPr>
          <w:rFonts w:ascii="Times New Roman" w:hAnsi="Times New Roman"/>
          <w:sz w:val="28"/>
          <w:szCs w:val="28"/>
        </w:rPr>
      </w:pPr>
      <w:r w:rsidRPr="006F523E">
        <w:rPr>
          <w:rFonts w:ascii="Times New Roman" w:hAnsi="Times New Roman"/>
          <w:sz w:val="28"/>
          <w:szCs w:val="28"/>
        </w:rPr>
        <w:t>Винкристин 1,5 мг/м</w:t>
      </w:r>
      <w:r w:rsidRPr="006F523E">
        <w:rPr>
          <w:rFonts w:ascii="Times New Roman" w:hAnsi="Times New Roman"/>
          <w:sz w:val="28"/>
          <w:szCs w:val="28"/>
          <w:vertAlign w:val="superscript"/>
        </w:rPr>
        <w:t>2</w:t>
      </w:r>
      <w:r w:rsidRPr="006F523E">
        <w:rPr>
          <w:rFonts w:ascii="Times New Roman" w:hAnsi="Times New Roman"/>
          <w:sz w:val="28"/>
          <w:szCs w:val="28"/>
        </w:rPr>
        <w:t xml:space="preserve"> (макс. 2 мг) в/в, стр., день 1.</w:t>
      </w:r>
    </w:p>
    <w:p w:rsidR="00F673CE" w:rsidRPr="006F523E" w:rsidRDefault="00F673CE" w:rsidP="00760F05">
      <w:pPr>
        <w:pStyle w:val="a3"/>
        <w:numPr>
          <w:ilvl w:val="0"/>
          <w:numId w:val="37"/>
        </w:numPr>
        <w:tabs>
          <w:tab w:val="left" w:pos="284"/>
        </w:tabs>
        <w:spacing w:after="0" w:line="240" w:lineRule="auto"/>
        <w:ind w:left="0" w:firstLine="0"/>
        <w:jc w:val="both"/>
        <w:rPr>
          <w:rFonts w:ascii="Times New Roman" w:hAnsi="Times New Roman"/>
          <w:sz w:val="28"/>
          <w:szCs w:val="28"/>
        </w:rPr>
      </w:pPr>
      <w:r w:rsidRPr="006F523E">
        <w:rPr>
          <w:rFonts w:ascii="Times New Roman" w:hAnsi="Times New Roman"/>
          <w:sz w:val="28"/>
          <w:szCs w:val="28"/>
        </w:rPr>
        <w:t>Метотрексат 1 г/м</w:t>
      </w:r>
      <w:r w:rsidRPr="006F523E">
        <w:rPr>
          <w:rFonts w:ascii="Times New Roman" w:hAnsi="Times New Roman"/>
          <w:sz w:val="28"/>
          <w:szCs w:val="28"/>
          <w:vertAlign w:val="superscript"/>
        </w:rPr>
        <w:t>2</w:t>
      </w:r>
      <w:r w:rsidRPr="006F523E">
        <w:rPr>
          <w:rFonts w:ascii="Times New Roman" w:hAnsi="Times New Roman"/>
          <w:sz w:val="28"/>
          <w:szCs w:val="28"/>
        </w:rPr>
        <w:t xml:space="preserve"> в/в, титрованием за 24 часа, начало в день 1 (10% дозы вводится за 30 мин. И 90% за 23,5 часа). Начало введения при рН мочи более 7,25, при падении рН мочи менее 7,0 в/в, за 30 минут вводится 4% </w:t>
      </w:r>
      <w:r w:rsidRPr="006F523E">
        <w:rPr>
          <w:rFonts w:ascii="Times New Roman" w:hAnsi="Times New Roman"/>
          <w:sz w:val="28"/>
          <w:szCs w:val="28"/>
          <w:lang w:val="en-US"/>
        </w:rPr>
        <w:t>NaHCO</w:t>
      </w:r>
      <w:r w:rsidRPr="006F523E">
        <w:rPr>
          <w:rFonts w:ascii="Times New Roman" w:hAnsi="Times New Roman"/>
          <w:sz w:val="28"/>
          <w:szCs w:val="28"/>
          <w:vertAlign w:val="subscript"/>
        </w:rPr>
        <w:t>3</w:t>
      </w:r>
      <w:r w:rsidRPr="006F523E">
        <w:rPr>
          <w:rFonts w:ascii="Times New Roman" w:hAnsi="Times New Roman"/>
          <w:sz w:val="28"/>
          <w:szCs w:val="28"/>
        </w:rPr>
        <w:t xml:space="preserve"> в дозе 1 ммоль/кг, разведенный в 0,9% </w:t>
      </w:r>
      <w:r w:rsidRPr="006F523E">
        <w:rPr>
          <w:rFonts w:ascii="Times New Roman" w:hAnsi="Times New Roman"/>
          <w:sz w:val="28"/>
          <w:szCs w:val="28"/>
          <w:lang w:val="en-US"/>
        </w:rPr>
        <w:t>NaCL</w:t>
      </w:r>
      <w:r w:rsidRPr="006F523E">
        <w:rPr>
          <w:rFonts w:ascii="Times New Roman" w:hAnsi="Times New Roman"/>
          <w:sz w:val="28"/>
          <w:szCs w:val="28"/>
        </w:rPr>
        <w:t xml:space="preserve"> .</w:t>
      </w:r>
    </w:p>
    <w:p w:rsidR="00F673CE" w:rsidRPr="006F523E" w:rsidRDefault="00F673CE" w:rsidP="00760F05">
      <w:pPr>
        <w:pStyle w:val="a3"/>
        <w:numPr>
          <w:ilvl w:val="0"/>
          <w:numId w:val="37"/>
        </w:numPr>
        <w:tabs>
          <w:tab w:val="left" w:pos="284"/>
        </w:tabs>
        <w:spacing w:after="0" w:line="240" w:lineRule="auto"/>
        <w:ind w:left="0" w:firstLine="0"/>
        <w:jc w:val="both"/>
        <w:rPr>
          <w:rFonts w:ascii="Times New Roman" w:hAnsi="Times New Roman"/>
          <w:sz w:val="28"/>
          <w:szCs w:val="28"/>
        </w:rPr>
      </w:pPr>
      <w:r w:rsidRPr="006F523E">
        <w:rPr>
          <w:rFonts w:ascii="Times New Roman" w:hAnsi="Times New Roman"/>
          <w:sz w:val="28"/>
          <w:szCs w:val="28"/>
        </w:rPr>
        <w:t>Лейковорин при проведении метотрексата в дозе 5 г/м</w:t>
      </w:r>
      <w:r w:rsidRPr="006F523E">
        <w:rPr>
          <w:rFonts w:ascii="Times New Roman" w:hAnsi="Times New Roman"/>
          <w:sz w:val="28"/>
          <w:szCs w:val="28"/>
          <w:vertAlign w:val="superscript"/>
        </w:rPr>
        <w:t>2</w:t>
      </w:r>
      <w:r w:rsidRPr="006F523E">
        <w:rPr>
          <w:rFonts w:ascii="Times New Roman" w:hAnsi="Times New Roman"/>
          <w:sz w:val="28"/>
          <w:szCs w:val="28"/>
        </w:rPr>
        <w:t xml:space="preserve"> вводится в дозе 30 мг/м</w:t>
      </w:r>
      <w:r w:rsidRPr="006F523E">
        <w:rPr>
          <w:rFonts w:ascii="Times New Roman" w:hAnsi="Times New Roman"/>
          <w:sz w:val="28"/>
          <w:szCs w:val="28"/>
          <w:vertAlign w:val="superscript"/>
        </w:rPr>
        <w:t>2</w:t>
      </w:r>
      <w:r w:rsidRPr="006F523E">
        <w:rPr>
          <w:rFonts w:ascii="Times New Roman" w:hAnsi="Times New Roman"/>
          <w:sz w:val="28"/>
          <w:szCs w:val="28"/>
        </w:rPr>
        <w:t xml:space="preserve"> в/в, струйно на 42 час и 15 мг/м</w:t>
      </w:r>
      <w:r w:rsidRPr="006F523E">
        <w:rPr>
          <w:rFonts w:ascii="Times New Roman" w:hAnsi="Times New Roman"/>
          <w:sz w:val="28"/>
          <w:szCs w:val="28"/>
          <w:vertAlign w:val="superscript"/>
        </w:rPr>
        <w:t>2</w:t>
      </w:r>
      <w:r w:rsidRPr="006F523E">
        <w:rPr>
          <w:rFonts w:ascii="Times New Roman" w:hAnsi="Times New Roman"/>
          <w:sz w:val="28"/>
          <w:szCs w:val="28"/>
        </w:rPr>
        <w:t xml:space="preserve"> в/в, стр. на  48 и 54 час от начала инфузии метотрексата.</w:t>
      </w:r>
    </w:p>
    <w:p w:rsidR="00F673CE" w:rsidRPr="006F523E" w:rsidRDefault="00F673CE" w:rsidP="00760F05">
      <w:pPr>
        <w:pStyle w:val="a3"/>
        <w:numPr>
          <w:ilvl w:val="0"/>
          <w:numId w:val="37"/>
        </w:numPr>
        <w:tabs>
          <w:tab w:val="left" w:pos="284"/>
        </w:tabs>
        <w:spacing w:after="0" w:line="240" w:lineRule="auto"/>
        <w:ind w:left="0" w:firstLine="0"/>
        <w:jc w:val="both"/>
        <w:rPr>
          <w:rFonts w:ascii="Times New Roman" w:hAnsi="Times New Roman"/>
          <w:sz w:val="28"/>
          <w:szCs w:val="28"/>
        </w:rPr>
      </w:pPr>
      <w:r w:rsidRPr="006F523E">
        <w:rPr>
          <w:rFonts w:ascii="Times New Roman" w:hAnsi="Times New Roman"/>
          <w:sz w:val="28"/>
          <w:szCs w:val="28"/>
        </w:rPr>
        <w:t>Лейковорин при проведении метотрексата в дозе 1 г/м</w:t>
      </w:r>
      <w:r w:rsidRPr="006F523E">
        <w:rPr>
          <w:rFonts w:ascii="Times New Roman" w:hAnsi="Times New Roman"/>
          <w:sz w:val="28"/>
          <w:szCs w:val="28"/>
          <w:vertAlign w:val="superscript"/>
        </w:rPr>
        <w:t>2</w:t>
      </w:r>
      <w:r w:rsidRPr="006F523E">
        <w:rPr>
          <w:rFonts w:ascii="Times New Roman" w:hAnsi="Times New Roman"/>
          <w:sz w:val="28"/>
          <w:szCs w:val="28"/>
        </w:rPr>
        <w:t xml:space="preserve"> вводится в дозе15 мг/м</w:t>
      </w:r>
      <w:r w:rsidRPr="006F523E">
        <w:rPr>
          <w:rFonts w:ascii="Times New Roman" w:hAnsi="Times New Roman"/>
          <w:sz w:val="28"/>
          <w:szCs w:val="28"/>
          <w:vertAlign w:val="superscript"/>
        </w:rPr>
        <w:t>2</w:t>
      </w:r>
      <w:r w:rsidRPr="006F523E">
        <w:rPr>
          <w:rFonts w:ascii="Times New Roman" w:hAnsi="Times New Roman"/>
          <w:sz w:val="28"/>
          <w:szCs w:val="28"/>
        </w:rPr>
        <w:t xml:space="preserve"> в/в, струйно на 42, 48 и 54 час от начала инфузии метотрексата.</w:t>
      </w:r>
    </w:p>
    <w:p w:rsidR="00F673CE" w:rsidRPr="006F523E" w:rsidRDefault="00F673CE" w:rsidP="00760F05">
      <w:pPr>
        <w:pStyle w:val="a3"/>
        <w:numPr>
          <w:ilvl w:val="0"/>
          <w:numId w:val="37"/>
        </w:numPr>
        <w:tabs>
          <w:tab w:val="left" w:pos="284"/>
        </w:tabs>
        <w:spacing w:after="0" w:line="240" w:lineRule="auto"/>
        <w:ind w:left="0" w:firstLine="0"/>
        <w:jc w:val="both"/>
        <w:rPr>
          <w:rFonts w:ascii="Times New Roman" w:hAnsi="Times New Roman"/>
          <w:sz w:val="28"/>
          <w:szCs w:val="28"/>
        </w:rPr>
      </w:pPr>
      <w:r w:rsidRPr="006F523E">
        <w:rPr>
          <w:rFonts w:ascii="Times New Roman" w:hAnsi="Times New Roman"/>
          <w:sz w:val="28"/>
          <w:szCs w:val="28"/>
        </w:rPr>
        <w:lastRenderedPageBreak/>
        <w:t>Люмбальная пункция с введением 3 препаратов в возрастных дозах: в день 2 (через 24 часа после начала инфузии метотрексата) и в день 5 (табл. 9).</w:t>
      </w:r>
    </w:p>
    <w:p w:rsidR="00F673CE" w:rsidRPr="006F523E" w:rsidRDefault="00F673CE" w:rsidP="00760F05">
      <w:pPr>
        <w:pStyle w:val="a3"/>
        <w:numPr>
          <w:ilvl w:val="0"/>
          <w:numId w:val="37"/>
        </w:numPr>
        <w:tabs>
          <w:tab w:val="left" w:pos="284"/>
        </w:tabs>
        <w:spacing w:after="0" w:line="240" w:lineRule="auto"/>
        <w:ind w:left="0" w:firstLine="0"/>
        <w:jc w:val="both"/>
        <w:rPr>
          <w:rFonts w:ascii="Times New Roman" w:hAnsi="Times New Roman"/>
          <w:sz w:val="28"/>
          <w:szCs w:val="28"/>
        </w:rPr>
      </w:pPr>
      <w:r w:rsidRPr="006F523E">
        <w:rPr>
          <w:rFonts w:ascii="Times New Roman" w:hAnsi="Times New Roman"/>
          <w:sz w:val="28"/>
          <w:szCs w:val="28"/>
        </w:rPr>
        <w:t>Ифосфамид 800 мг/м</w:t>
      </w:r>
      <w:r w:rsidRPr="006F523E">
        <w:rPr>
          <w:rFonts w:ascii="Times New Roman" w:hAnsi="Times New Roman"/>
          <w:sz w:val="28"/>
          <w:szCs w:val="28"/>
          <w:vertAlign w:val="superscript"/>
        </w:rPr>
        <w:t>2</w:t>
      </w:r>
      <w:r w:rsidRPr="006F523E">
        <w:rPr>
          <w:rFonts w:ascii="Times New Roman" w:hAnsi="Times New Roman"/>
          <w:sz w:val="28"/>
          <w:szCs w:val="28"/>
        </w:rPr>
        <w:t xml:space="preserve"> в/в, кап. за 1 час, дни 1-5, уромитексан (месна) 330 мг/м</w:t>
      </w:r>
      <w:r w:rsidRPr="006F523E">
        <w:rPr>
          <w:rFonts w:ascii="Times New Roman" w:hAnsi="Times New Roman"/>
          <w:sz w:val="28"/>
          <w:szCs w:val="28"/>
          <w:vertAlign w:val="superscript"/>
        </w:rPr>
        <w:t>2</w:t>
      </w:r>
      <w:r w:rsidRPr="006F523E">
        <w:rPr>
          <w:rFonts w:ascii="Times New Roman" w:hAnsi="Times New Roman"/>
          <w:sz w:val="28"/>
          <w:szCs w:val="28"/>
        </w:rPr>
        <w:t xml:space="preserve"> в/в, струйно на 0, 4, 8 час от начала инфузии ифосфамида, дни 1-5.</w:t>
      </w:r>
    </w:p>
    <w:p w:rsidR="00F673CE" w:rsidRPr="006F523E" w:rsidRDefault="00F673CE" w:rsidP="00760F05">
      <w:pPr>
        <w:pStyle w:val="a3"/>
        <w:numPr>
          <w:ilvl w:val="0"/>
          <w:numId w:val="37"/>
        </w:numPr>
        <w:tabs>
          <w:tab w:val="left" w:pos="284"/>
        </w:tabs>
        <w:spacing w:after="0" w:line="240" w:lineRule="auto"/>
        <w:ind w:left="0" w:firstLine="0"/>
        <w:jc w:val="both"/>
        <w:rPr>
          <w:rFonts w:ascii="Times New Roman" w:hAnsi="Times New Roman"/>
          <w:sz w:val="28"/>
          <w:szCs w:val="28"/>
        </w:rPr>
      </w:pPr>
      <w:r w:rsidRPr="006F523E">
        <w:rPr>
          <w:rFonts w:ascii="Times New Roman" w:hAnsi="Times New Roman"/>
          <w:sz w:val="28"/>
          <w:szCs w:val="28"/>
        </w:rPr>
        <w:t>Цитозар 150 мг/м</w:t>
      </w:r>
      <w:r w:rsidRPr="006F523E">
        <w:rPr>
          <w:rFonts w:ascii="Times New Roman" w:hAnsi="Times New Roman"/>
          <w:sz w:val="28"/>
          <w:szCs w:val="28"/>
          <w:vertAlign w:val="superscript"/>
        </w:rPr>
        <w:t>2</w:t>
      </w:r>
      <w:r w:rsidRPr="006F523E">
        <w:rPr>
          <w:rFonts w:ascii="Times New Roman" w:hAnsi="Times New Roman"/>
          <w:sz w:val="28"/>
          <w:szCs w:val="28"/>
        </w:rPr>
        <w:t xml:space="preserve"> в/в, капельно за 1 час с интервалом в 12 часов, дни 4, 5, всего 4 введения.</w:t>
      </w:r>
    </w:p>
    <w:p w:rsidR="00F673CE" w:rsidRPr="006F523E" w:rsidRDefault="00F673CE" w:rsidP="00760F05">
      <w:pPr>
        <w:pStyle w:val="a3"/>
        <w:numPr>
          <w:ilvl w:val="0"/>
          <w:numId w:val="37"/>
        </w:numPr>
        <w:tabs>
          <w:tab w:val="left" w:pos="284"/>
        </w:tabs>
        <w:spacing w:after="0" w:line="240" w:lineRule="auto"/>
        <w:ind w:left="0" w:firstLine="0"/>
        <w:jc w:val="both"/>
        <w:rPr>
          <w:rFonts w:ascii="Times New Roman" w:hAnsi="Times New Roman"/>
          <w:sz w:val="28"/>
          <w:szCs w:val="28"/>
        </w:rPr>
      </w:pPr>
      <w:r w:rsidRPr="006F523E">
        <w:rPr>
          <w:rFonts w:ascii="Times New Roman" w:hAnsi="Times New Roman"/>
          <w:sz w:val="28"/>
          <w:szCs w:val="28"/>
        </w:rPr>
        <w:t>Этопозид 100  мг/м</w:t>
      </w:r>
      <w:r w:rsidRPr="006F523E">
        <w:rPr>
          <w:rFonts w:ascii="Times New Roman" w:hAnsi="Times New Roman"/>
          <w:sz w:val="28"/>
          <w:szCs w:val="28"/>
          <w:vertAlign w:val="superscript"/>
        </w:rPr>
        <w:t>2</w:t>
      </w:r>
      <w:r w:rsidRPr="006F523E">
        <w:rPr>
          <w:rFonts w:ascii="Times New Roman" w:hAnsi="Times New Roman"/>
          <w:sz w:val="28"/>
          <w:szCs w:val="28"/>
        </w:rPr>
        <w:t xml:space="preserve"> в/в, капельно за 2 часа, после инфузии цитозара, дни 4,5. Разводить 0,4 мг/мл.</w:t>
      </w:r>
    </w:p>
    <w:p w:rsidR="00F673CE" w:rsidRPr="006F523E" w:rsidRDefault="00F673CE" w:rsidP="00760F05">
      <w:pPr>
        <w:pStyle w:val="a3"/>
        <w:numPr>
          <w:ilvl w:val="0"/>
          <w:numId w:val="37"/>
        </w:numPr>
        <w:tabs>
          <w:tab w:val="left" w:pos="284"/>
        </w:tabs>
        <w:spacing w:after="0" w:line="240" w:lineRule="auto"/>
        <w:ind w:left="0" w:firstLine="0"/>
        <w:jc w:val="both"/>
        <w:rPr>
          <w:rFonts w:ascii="Times New Roman" w:hAnsi="Times New Roman"/>
          <w:sz w:val="28"/>
          <w:szCs w:val="28"/>
        </w:rPr>
      </w:pPr>
      <w:r w:rsidRPr="006F523E">
        <w:rPr>
          <w:rFonts w:ascii="Times New Roman" w:hAnsi="Times New Roman"/>
          <w:sz w:val="28"/>
          <w:szCs w:val="28"/>
        </w:rPr>
        <w:t>Гидратация 3000 мл/м</w:t>
      </w:r>
      <w:r w:rsidRPr="006F523E">
        <w:rPr>
          <w:rFonts w:ascii="Times New Roman" w:hAnsi="Times New Roman"/>
          <w:sz w:val="28"/>
          <w:szCs w:val="28"/>
          <w:vertAlign w:val="superscript"/>
        </w:rPr>
        <w:t>2</w:t>
      </w:r>
      <w:r w:rsidRPr="006F523E">
        <w:rPr>
          <w:rFonts w:ascii="Times New Roman" w:hAnsi="Times New Roman"/>
          <w:sz w:val="28"/>
          <w:szCs w:val="28"/>
        </w:rPr>
        <w:t xml:space="preserve"> в сутки с ощелачиванием до 48 часов от начала введения метотрексата, затем 3000 мл/м</w:t>
      </w:r>
      <w:r w:rsidRPr="006F523E">
        <w:rPr>
          <w:rFonts w:ascii="Times New Roman" w:hAnsi="Times New Roman"/>
          <w:sz w:val="28"/>
          <w:szCs w:val="28"/>
          <w:vertAlign w:val="superscript"/>
        </w:rPr>
        <w:t>2</w:t>
      </w:r>
      <w:r w:rsidRPr="006F523E">
        <w:rPr>
          <w:rFonts w:ascii="Times New Roman" w:hAnsi="Times New Roman"/>
          <w:sz w:val="28"/>
          <w:szCs w:val="28"/>
        </w:rPr>
        <w:t xml:space="preserve"> в сутки в/в или внутрь до 12 часов после последнего ифосфамида.</w:t>
      </w:r>
    </w:p>
    <w:p w:rsidR="00F673CE" w:rsidRPr="003B2552" w:rsidRDefault="00F673CE" w:rsidP="00F455D4">
      <w:pPr>
        <w:spacing w:after="0" w:line="240" w:lineRule="auto"/>
        <w:rPr>
          <w:rFonts w:ascii="Times New Roman" w:hAnsi="Times New Roman" w:cs="Times New Roman"/>
          <w:sz w:val="28"/>
          <w:szCs w:val="28"/>
        </w:rPr>
      </w:pPr>
    </w:p>
    <w:p w:rsidR="00F673CE" w:rsidRPr="005135B6" w:rsidRDefault="005135B6" w:rsidP="00F455D4">
      <w:pPr>
        <w:spacing w:after="0" w:line="240" w:lineRule="auto"/>
        <w:rPr>
          <w:rFonts w:ascii="Times New Roman" w:hAnsi="Times New Roman" w:cs="Times New Roman"/>
          <w:b/>
          <w:sz w:val="24"/>
          <w:szCs w:val="24"/>
        </w:rPr>
      </w:pPr>
      <w:r w:rsidRPr="005135B6">
        <w:rPr>
          <w:rFonts w:ascii="Times New Roman" w:hAnsi="Times New Roman" w:cs="Times New Roman"/>
          <w:b/>
          <w:sz w:val="24"/>
          <w:szCs w:val="24"/>
          <w:highlight w:val="red"/>
        </w:rPr>
        <w:t xml:space="preserve">Таблица </w:t>
      </w:r>
      <w:r w:rsidRPr="005135B6">
        <w:rPr>
          <w:rFonts w:ascii="Times New Roman" w:hAnsi="Times New Roman" w:cs="Times New Roman"/>
          <w:b/>
          <w:sz w:val="24"/>
          <w:szCs w:val="24"/>
          <w:highlight w:val="red"/>
        </w:rPr>
        <w:t>9</w:t>
      </w:r>
      <w:r w:rsidRPr="005135B6">
        <w:rPr>
          <w:rFonts w:ascii="Times New Roman" w:hAnsi="Times New Roman" w:cs="Times New Roman"/>
          <w:b/>
          <w:sz w:val="24"/>
          <w:szCs w:val="24"/>
          <w:highlight w:val="red"/>
        </w:rPr>
        <w:t>.</w:t>
      </w:r>
      <w:r w:rsidRPr="005135B6">
        <w:rPr>
          <w:rFonts w:ascii="Times New Roman" w:hAnsi="Times New Roman" w:cs="Times New Roman"/>
          <w:b/>
          <w:sz w:val="24"/>
          <w:szCs w:val="24"/>
        </w:rPr>
        <w:t xml:space="preserve"> </w:t>
      </w:r>
      <w:r w:rsidR="00F673CE" w:rsidRPr="005135B6">
        <w:rPr>
          <w:rFonts w:ascii="Times New Roman" w:hAnsi="Times New Roman" w:cs="Times New Roman"/>
          <w:b/>
          <w:sz w:val="24"/>
          <w:szCs w:val="24"/>
        </w:rPr>
        <w:t>Дозы эндолюмбального введения препаратов в зависимости от возраста пациентам с</w:t>
      </w:r>
      <w:proofErr w:type="gramStart"/>
      <w:r w:rsidR="00F673CE" w:rsidRPr="005135B6">
        <w:rPr>
          <w:rFonts w:ascii="Times New Roman" w:hAnsi="Times New Roman" w:cs="Times New Roman"/>
          <w:b/>
          <w:sz w:val="24"/>
          <w:szCs w:val="24"/>
        </w:rPr>
        <w:t xml:space="preserve"> В</w:t>
      </w:r>
      <w:proofErr w:type="gramEnd"/>
      <w:r w:rsidR="00F673CE" w:rsidRPr="005135B6">
        <w:rPr>
          <w:rFonts w:ascii="Times New Roman" w:hAnsi="Times New Roman" w:cs="Times New Roman"/>
          <w:b/>
          <w:sz w:val="24"/>
          <w:szCs w:val="24"/>
        </w:rPr>
        <w:t xml:space="preserve"> НХЛ/ОЛЛ (блок АА)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7"/>
        <w:gridCol w:w="2393"/>
        <w:gridCol w:w="2393"/>
        <w:gridCol w:w="2393"/>
      </w:tblGrid>
      <w:tr w:rsidR="00F673CE" w:rsidRPr="003B2552" w:rsidTr="00B417F4">
        <w:tc>
          <w:tcPr>
            <w:tcW w:w="2392" w:type="dxa"/>
          </w:tcPr>
          <w:p w:rsidR="00F673CE" w:rsidRPr="003B2552" w:rsidRDefault="00F673CE" w:rsidP="00F455D4">
            <w:pPr>
              <w:spacing w:after="0" w:line="240" w:lineRule="auto"/>
              <w:rPr>
                <w:rFonts w:ascii="Times New Roman" w:hAnsi="Times New Roman" w:cs="Times New Roman"/>
                <w:b/>
                <w:sz w:val="28"/>
                <w:szCs w:val="28"/>
              </w:rPr>
            </w:pPr>
            <w:r w:rsidRPr="003B2552">
              <w:rPr>
                <w:rFonts w:ascii="Times New Roman" w:hAnsi="Times New Roman" w:cs="Times New Roman"/>
                <w:b/>
                <w:sz w:val="28"/>
                <w:szCs w:val="28"/>
              </w:rPr>
              <w:t>Возраст</w:t>
            </w:r>
            <w:r w:rsidRPr="003B2552">
              <w:rPr>
                <w:rFonts w:ascii="Times New Roman" w:hAnsi="Times New Roman" w:cs="Times New Roman"/>
                <w:b/>
                <w:sz w:val="28"/>
                <w:szCs w:val="28"/>
                <w:lang w:val="en-US"/>
              </w:rPr>
              <w:t>/</w:t>
            </w:r>
            <w:r w:rsidRPr="003B2552">
              <w:rPr>
                <w:rFonts w:ascii="Times New Roman" w:hAnsi="Times New Roman" w:cs="Times New Roman"/>
                <w:b/>
                <w:sz w:val="28"/>
                <w:szCs w:val="28"/>
              </w:rPr>
              <w:t>препарат</w:t>
            </w:r>
          </w:p>
        </w:tc>
        <w:tc>
          <w:tcPr>
            <w:tcW w:w="2393" w:type="dxa"/>
          </w:tcPr>
          <w:p w:rsidR="00F673CE" w:rsidRPr="003B2552" w:rsidRDefault="00F673CE" w:rsidP="00F455D4">
            <w:pPr>
              <w:spacing w:after="0" w:line="240" w:lineRule="auto"/>
              <w:rPr>
                <w:rFonts w:ascii="Times New Roman" w:hAnsi="Times New Roman" w:cs="Times New Roman"/>
                <w:b/>
                <w:sz w:val="28"/>
                <w:szCs w:val="28"/>
              </w:rPr>
            </w:pPr>
            <w:r w:rsidRPr="003B2552">
              <w:rPr>
                <w:rFonts w:ascii="Times New Roman" w:hAnsi="Times New Roman" w:cs="Times New Roman"/>
                <w:b/>
                <w:sz w:val="28"/>
                <w:szCs w:val="28"/>
              </w:rPr>
              <w:t>Метотрексат, мг</w:t>
            </w:r>
          </w:p>
        </w:tc>
        <w:tc>
          <w:tcPr>
            <w:tcW w:w="2393" w:type="dxa"/>
          </w:tcPr>
          <w:p w:rsidR="00F673CE" w:rsidRPr="003B2552" w:rsidRDefault="00F673CE" w:rsidP="00F455D4">
            <w:pPr>
              <w:spacing w:after="0" w:line="240" w:lineRule="auto"/>
              <w:rPr>
                <w:rFonts w:ascii="Times New Roman" w:hAnsi="Times New Roman" w:cs="Times New Roman"/>
                <w:b/>
                <w:sz w:val="28"/>
                <w:szCs w:val="28"/>
              </w:rPr>
            </w:pPr>
            <w:r w:rsidRPr="003B2552">
              <w:rPr>
                <w:rFonts w:ascii="Times New Roman" w:hAnsi="Times New Roman" w:cs="Times New Roman"/>
                <w:b/>
                <w:sz w:val="28"/>
                <w:szCs w:val="28"/>
              </w:rPr>
              <w:t>Цитозар, мг</w:t>
            </w:r>
          </w:p>
        </w:tc>
        <w:tc>
          <w:tcPr>
            <w:tcW w:w="2393" w:type="dxa"/>
          </w:tcPr>
          <w:p w:rsidR="00F673CE" w:rsidRPr="003B2552" w:rsidRDefault="00F673CE" w:rsidP="00F455D4">
            <w:pPr>
              <w:spacing w:after="0" w:line="240" w:lineRule="auto"/>
              <w:rPr>
                <w:rFonts w:ascii="Times New Roman" w:hAnsi="Times New Roman" w:cs="Times New Roman"/>
                <w:b/>
                <w:sz w:val="28"/>
                <w:szCs w:val="28"/>
              </w:rPr>
            </w:pPr>
            <w:r w:rsidRPr="003B2552">
              <w:rPr>
                <w:rFonts w:ascii="Times New Roman" w:hAnsi="Times New Roman" w:cs="Times New Roman"/>
                <w:b/>
                <w:sz w:val="28"/>
                <w:szCs w:val="28"/>
              </w:rPr>
              <w:t>Преднизолон, мг</w:t>
            </w:r>
          </w:p>
        </w:tc>
      </w:tr>
      <w:tr w:rsidR="00F673CE" w:rsidRPr="00C565AE" w:rsidTr="00B417F4">
        <w:tc>
          <w:tcPr>
            <w:tcW w:w="2392" w:type="dxa"/>
          </w:tcPr>
          <w:p w:rsidR="00F673CE" w:rsidRPr="00C565AE" w:rsidRDefault="00F673CE" w:rsidP="00F455D4">
            <w:pPr>
              <w:spacing w:after="0" w:line="240" w:lineRule="auto"/>
              <w:rPr>
                <w:rFonts w:ascii="Times New Roman" w:hAnsi="Times New Roman" w:cs="Times New Roman"/>
                <w:sz w:val="28"/>
                <w:szCs w:val="28"/>
              </w:rPr>
            </w:pPr>
            <w:r w:rsidRPr="00C565AE">
              <w:rPr>
                <w:rFonts w:ascii="Times New Roman" w:hAnsi="Times New Roman" w:cs="Times New Roman"/>
                <w:sz w:val="28"/>
                <w:szCs w:val="28"/>
              </w:rPr>
              <w:t>Менее 1 года</w:t>
            </w:r>
          </w:p>
        </w:tc>
        <w:tc>
          <w:tcPr>
            <w:tcW w:w="2393" w:type="dxa"/>
          </w:tcPr>
          <w:p w:rsidR="00F673CE" w:rsidRPr="00C565AE" w:rsidRDefault="00F673CE" w:rsidP="00C565AE">
            <w:pPr>
              <w:spacing w:after="0" w:line="240" w:lineRule="auto"/>
              <w:jc w:val="center"/>
              <w:rPr>
                <w:rFonts w:ascii="Times New Roman" w:hAnsi="Times New Roman" w:cs="Times New Roman"/>
                <w:sz w:val="28"/>
                <w:szCs w:val="28"/>
              </w:rPr>
            </w:pPr>
            <w:r w:rsidRPr="00C565AE">
              <w:rPr>
                <w:rFonts w:ascii="Times New Roman" w:hAnsi="Times New Roman" w:cs="Times New Roman"/>
                <w:sz w:val="28"/>
                <w:szCs w:val="28"/>
              </w:rPr>
              <w:t>3</w:t>
            </w:r>
          </w:p>
        </w:tc>
        <w:tc>
          <w:tcPr>
            <w:tcW w:w="2393" w:type="dxa"/>
          </w:tcPr>
          <w:p w:rsidR="00F673CE" w:rsidRPr="00C565AE" w:rsidRDefault="00F673CE" w:rsidP="00C565AE">
            <w:pPr>
              <w:spacing w:after="0" w:line="240" w:lineRule="auto"/>
              <w:jc w:val="center"/>
              <w:rPr>
                <w:rFonts w:ascii="Times New Roman" w:hAnsi="Times New Roman" w:cs="Times New Roman"/>
                <w:sz w:val="28"/>
                <w:szCs w:val="28"/>
              </w:rPr>
            </w:pPr>
            <w:r w:rsidRPr="00C565AE">
              <w:rPr>
                <w:rFonts w:ascii="Times New Roman" w:hAnsi="Times New Roman" w:cs="Times New Roman"/>
                <w:sz w:val="28"/>
                <w:szCs w:val="28"/>
              </w:rPr>
              <w:t>8</w:t>
            </w:r>
          </w:p>
        </w:tc>
        <w:tc>
          <w:tcPr>
            <w:tcW w:w="2393" w:type="dxa"/>
          </w:tcPr>
          <w:p w:rsidR="00F673CE" w:rsidRPr="00C565AE" w:rsidRDefault="00F673CE" w:rsidP="00C565AE">
            <w:pPr>
              <w:spacing w:after="0" w:line="240" w:lineRule="auto"/>
              <w:jc w:val="center"/>
              <w:rPr>
                <w:rFonts w:ascii="Times New Roman" w:hAnsi="Times New Roman" w:cs="Times New Roman"/>
                <w:sz w:val="28"/>
                <w:szCs w:val="28"/>
              </w:rPr>
            </w:pPr>
            <w:r w:rsidRPr="00C565AE">
              <w:rPr>
                <w:rFonts w:ascii="Times New Roman" w:hAnsi="Times New Roman" w:cs="Times New Roman"/>
                <w:sz w:val="28"/>
                <w:szCs w:val="28"/>
              </w:rPr>
              <w:t>2</w:t>
            </w:r>
          </w:p>
        </w:tc>
      </w:tr>
      <w:tr w:rsidR="00F673CE" w:rsidRPr="00C565AE" w:rsidTr="00B417F4">
        <w:tc>
          <w:tcPr>
            <w:tcW w:w="2392" w:type="dxa"/>
          </w:tcPr>
          <w:p w:rsidR="00F673CE" w:rsidRPr="00C565AE" w:rsidRDefault="00F673CE" w:rsidP="00F455D4">
            <w:pPr>
              <w:spacing w:after="0" w:line="240" w:lineRule="auto"/>
              <w:rPr>
                <w:rFonts w:ascii="Times New Roman" w:hAnsi="Times New Roman" w:cs="Times New Roman"/>
                <w:sz w:val="28"/>
                <w:szCs w:val="28"/>
              </w:rPr>
            </w:pPr>
            <w:r w:rsidRPr="00C565AE">
              <w:rPr>
                <w:rFonts w:ascii="Times New Roman" w:hAnsi="Times New Roman" w:cs="Times New Roman"/>
                <w:sz w:val="28"/>
                <w:szCs w:val="28"/>
              </w:rPr>
              <w:t>1-2 года</w:t>
            </w:r>
          </w:p>
        </w:tc>
        <w:tc>
          <w:tcPr>
            <w:tcW w:w="2393" w:type="dxa"/>
          </w:tcPr>
          <w:p w:rsidR="00F673CE" w:rsidRPr="00C565AE" w:rsidRDefault="00F673CE" w:rsidP="00C565AE">
            <w:pPr>
              <w:spacing w:after="0" w:line="240" w:lineRule="auto"/>
              <w:jc w:val="center"/>
              <w:rPr>
                <w:rFonts w:ascii="Times New Roman" w:hAnsi="Times New Roman" w:cs="Times New Roman"/>
                <w:sz w:val="28"/>
                <w:szCs w:val="28"/>
              </w:rPr>
            </w:pPr>
            <w:r w:rsidRPr="00C565AE">
              <w:rPr>
                <w:rFonts w:ascii="Times New Roman" w:hAnsi="Times New Roman" w:cs="Times New Roman"/>
                <w:sz w:val="28"/>
                <w:szCs w:val="28"/>
              </w:rPr>
              <w:t>4</w:t>
            </w:r>
          </w:p>
        </w:tc>
        <w:tc>
          <w:tcPr>
            <w:tcW w:w="2393" w:type="dxa"/>
          </w:tcPr>
          <w:p w:rsidR="00F673CE" w:rsidRPr="00C565AE" w:rsidRDefault="00F673CE" w:rsidP="00C565AE">
            <w:pPr>
              <w:spacing w:after="0" w:line="240" w:lineRule="auto"/>
              <w:jc w:val="center"/>
              <w:rPr>
                <w:rFonts w:ascii="Times New Roman" w:hAnsi="Times New Roman" w:cs="Times New Roman"/>
                <w:sz w:val="28"/>
                <w:szCs w:val="28"/>
              </w:rPr>
            </w:pPr>
            <w:r w:rsidRPr="00C565AE">
              <w:rPr>
                <w:rFonts w:ascii="Times New Roman" w:hAnsi="Times New Roman" w:cs="Times New Roman"/>
                <w:sz w:val="28"/>
                <w:szCs w:val="28"/>
              </w:rPr>
              <w:t>10</w:t>
            </w:r>
          </w:p>
        </w:tc>
        <w:tc>
          <w:tcPr>
            <w:tcW w:w="2393" w:type="dxa"/>
          </w:tcPr>
          <w:p w:rsidR="00F673CE" w:rsidRPr="00C565AE" w:rsidRDefault="00F673CE" w:rsidP="00C565AE">
            <w:pPr>
              <w:spacing w:after="0" w:line="240" w:lineRule="auto"/>
              <w:jc w:val="center"/>
              <w:rPr>
                <w:rFonts w:ascii="Times New Roman" w:hAnsi="Times New Roman" w:cs="Times New Roman"/>
                <w:sz w:val="28"/>
                <w:szCs w:val="28"/>
              </w:rPr>
            </w:pPr>
            <w:r w:rsidRPr="00C565AE">
              <w:rPr>
                <w:rFonts w:ascii="Times New Roman" w:hAnsi="Times New Roman" w:cs="Times New Roman"/>
                <w:sz w:val="28"/>
                <w:szCs w:val="28"/>
              </w:rPr>
              <w:t>3</w:t>
            </w:r>
          </w:p>
        </w:tc>
      </w:tr>
      <w:tr w:rsidR="00F673CE" w:rsidRPr="00C565AE" w:rsidTr="00B417F4">
        <w:tc>
          <w:tcPr>
            <w:tcW w:w="2392" w:type="dxa"/>
          </w:tcPr>
          <w:p w:rsidR="00F673CE" w:rsidRPr="00C565AE" w:rsidRDefault="00F673CE" w:rsidP="00F455D4">
            <w:pPr>
              <w:spacing w:after="0" w:line="240" w:lineRule="auto"/>
              <w:rPr>
                <w:rFonts w:ascii="Times New Roman" w:hAnsi="Times New Roman" w:cs="Times New Roman"/>
                <w:sz w:val="28"/>
                <w:szCs w:val="28"/>
              </w:rPr>
            </w:pPr>
            <w:r w:rsidRPr="00C565AE">
              <w:rPr>
                <w:rFonts w:ascii="Times New Roman" w:hAnsi="Times New Roman" w:cs="Times New Roman"/>
                <w:sz w:val="28"/>
                <w:szCs w:val="28"/>
              </w:rPr>
              <w:t>2-3 года</w:t>
            </w:r>
          </w:p>
        </w:tc>
        <w:tc>
          <w:tcPr>
            <w:tcW w:w="2393" w:type="dxa"/>
          </w:tcPr>
          <w:p w:rsidR="00F673CE" w:rsidRPr="00C565AE" w:rsidRDefault="00F673CE" w:rsidP="00C565AE">
            <w:pPr>
              <w:spacing w:after="0" w:line="240" w:lineRule="auto"/>
              <w:jc w:val="center"/>
              <w:rPr>
                <w:rFonts w:ascii="Times New Roman" w:hAnsi="Times New Roman" w:cs="Times New Roman"/>
                <w:sz w:val="28"/>
                <w:szCs w:val="28"/>
              </w:rPr>
            </w:pPr>
            <w:r w:rsidRPr="00C565AE">
              <w:rPr>
                <w:rFonts w:ascii="Times New Roman" w:hAnsi="Times New Roman" w:cs="Times New Roman"/>
                <w:sz w:val="28"/>
                <w:szCs w:val="28"/>
              </w:rPr>
              <w:t>5</w:t>
            </w:r>
          </w:p>
        </w:tc>
        <w:tc>
          <w:tcPr>
            <w:tcW w:w="2393" w:type="dxa"/>
          </w:tcPr>
          <w:p w:rsidR="00F673CE" w:rsidRPr="00C565AE" w:rsidRDefault="00F673CE" w:rsidP="00C565AE">
            <w:pPr>
              <w:spacing w:after="0" w:line="240" w:lineRule="auto"/>
              <w:jc w:val="center"/>
              <w:rPr>
                <w:rFonts w:ascii="Times New Roman" w:hAnsi="Times New Roman" w:cs="Times New Roman"/>
                <w:sz w:val="28"/>
                <w:szCs w:val="28"/>
              </w:rPr>
            </w:pPr>
            <w:r w:rsidRPr="00C565AE">
              <w:rPr>
                <w:rFonts w:ascii="Times New Roman" w:hAnsi="Times New Roman" w:cs="Times New Roman"/>
                <w:sz w:val="28"/>
                <w:szCs w:val="28"/>
              </w:rPr>
              <w:t>13</w:t>
            </w:r>
          </w:p>
        </w:tc>
        <w:tc>
          <w:tcPr>
            <w:tcW w:w="2393" w:type="dxa"/>
          </w:tcPr>
          <w:p w:rsidR="00F673CE" w:rsidRPr="00C565AE" w:rsidRDefault="00F673CE" w:rsidP="00C565AE">
            <w:pPr>
              <w:spacing w:after="0" w:line="240" w:lineRule="auto"/>
              <w:jc w:val="center"/>
              <w:rPr>
                <w:rFonts w:ascii="Times New Roman" w:hAnsi="Times New Roman" w:cs="Times New Roman"/>
                <w:sz w:val="28"/>
                <w:szCs w:val="28"/>
              </w:rPr>
            </w:pPr>
            <w:r w:rsidRPr="00C565AE">
              <w:rPr>
                <w:rFonts w:ascii="Times New Roman" w:hAnsi="Times New Roman" w:cs="Times New Roman"/>
                <w:sz w:val="28"/>
                <w:szCs w:val="28"/>
              </w:rPr>
              <w:t>4</w:t>
            </w:r>
          </w:p>
        </w:tc>
      </w:tr>
      <w:tr w:rsidR="00F673CE" w:rsidRPr="00C565AE" w:rsidTr="00B417F4">
        <w:tc>
          <w:tcPr>
            <w:tcW w:w="2392" w:type="dxa"/>
          </w:tcPr>
          <w:p w:rsidR="00F673CE" w:rsidRPr="00C565AE" w:rsidRDefault="00F673CE" w:rsidP="00F455D4">
            <w:pPr>
              <w:spacing w:after="0" w:line="240" w:lineRule="auto"/>
              <w:rPr>
                <w:rFonts w:ascii="Times New Roman" w:hAnsi="Times New Roman" w:cs="Times New Roman"/>
                <w:sz w:val="28"/>
                <w:szCs w:val="28"/>
              </w:rPr>
            </w:pPr>
            <w:r w:rsidRPr="00C565AE">
              <w:rPr>
                <w:rFonts w:ascii="Times New Roman" w:hAnsi="Times New Roman" w:cs="Times New Roman"/>
                <w:sz w:val="28"/>
                <w:szCs w:val="28"/>
              </w:rPr>
              <w:t>Старше 3 лет</w:t>
            </w:r>
          </w:p>
        </w:tc>
        <w:tc>
          <w:tcPr>
            <w:tcW w:w="2393" w:type="dxa"/>
          </w:tcPr>
          <w:p w:rsidR="00F673CE" w:rsidRPr="00C565AE" w:rsidRDefault="00F673CE" w:rsidP="00C565AE">
            <w:pPr>
              <w:spacing w:after="0" w:line="240" w:lineRule="auto"/>
              <w:jc w:val="center"/>
              <w:rPr>
                <w:rFonts w:ascii="Times New Roman" w:hAnsi="Times New Roman" w:cs="Times New Roman"/>
                <w:sz w:val="28"/>
                <w:szCs w:val="28"/>
              </w:rPr>
            </w:pPr>
            <w:r w:rsidRPr="00C565AE">
              <w:rPr>
                <w:rFonts w:ascii="Times New Roman" w:hAnsi="Times New Roman" w:cs="Times New Roman"/>
                <w:sz w:val="28"/>
                <w:szCs w:val="28"/>
              </w:rPr>
              <w:t>6</w:t>
            </w:r>
          </w:p>
        </w:tc>
        <w:tc>
          <w:tcPr>
            <w:tcW w:w="2393" w:type="dxa"/>
          </w:tcPr>
          <w:p w:rsidR="00F673CE" w:rsidRPr="00C565AE" w:rsidRDefault="00F673CE" w:rsidP="00C565AE">
            <w:pPr>
              <w:spacing w:after="0" w:line="240" w:lineRule="auto"/>
              <w:jc w:val="center"/>
              <w:rPr>
                <w:rFonts w:ascii="Times New Roman" w:hAnsi="Times New Roman" w:cs="Times New Roman"/>
                <w:sz w:val="28"/>
                <w:szCs w:val="28"/>
              </w:rPr>
            </w:pPr>
            <w:r w:rsidRPr="00C565AE">
              <w:rPr>
                <w:rFonts w:ascii="Times New Roman" w:hAnsi="Times New Roman" w:cs="Times New Roman"/>
                <w:sz w:val="28"/>
                <w:szCs w:val="28"/>
              </w:rPr>
              <w:t>15</w:t>
            </w:r>
          </w:p>
        </w:tc>
        <w:tc>
          <w:tcPr>
            <w:tcW w:w="2393" w:type="dxa"/>
          </w:tcPr>
          <w:p w:rsidR="00F673CE" w:rsidRPr="00C565AE" w:rsidRDefault="00F673CE" w:rsidP="00C565AE">
            <w:pPr>
              <w:spacing w:after="0" w:line="240" w:lineRule="auto"/>
              <w:jc w:val="center"/>
              <w:rPr>
                <w:rFonts w:ascii="Times New Roman" w:hAnsi="Times New Roman" w:cs="Times New Roman"/>
                <w:sz w:val="28"/>
                <w:szCs w:val="28"/>
              </w:rPr>
            </w:pPr>
            <w:r w:rsidRPr="00C565AE">
              <w:rPr>
                <w:rFonts w:ascii="Times New Roman" w:hAnsi="Times New Roman" w:cs="Times New Roman"/>
                <w:sz w:val="28"/>
                <w:szCs w:val="28"/>
              </w:rPr>
              <w:t>5</w:t>
            </w:r>
          </w:p>
        </w:tc>
      </w:tr>
    </w:tbl>
    <w:p w:rsidR="00F673CE" w:rsidRPr="00C565AE" w:rsidRDefault="00F673CE" w:rsidP="00F455D4">
      <w:pPr>
        <w:spacing w:after="0" w:line="240" w:lineRule="auto"/>
        <w:rPr>
          <w:rFonts w:ascii="Times New Roman" w:hAnsi="Times New Roman" w:cs="Times New Roman"/>
          <w:sz w:val="28"/>
          <w:szCs w:val="28"/>
          <w:u w:val="single"/>
        </w:rPr>
      </w:pPr>
      <w:r w:rsidRPr="00C565AE">
        <w:rPr>
          <w:rFonts w:ascii="Times New Roman" w:hAnsi="Times New Roman" w:cs="Times New Roman"/>
          <w:sz w:val="28"/>
          <w:szCs w:val="28"/>
          <w:u w:val="single"/>
        </w:rPr>
        <w:t>Лист  инфузии</w:t>
      </w:r>
    </w:p>
    <w:p w:rsidR="00F673CE" w:rsidRPr="005135B6" w:rsidRDefault="00F673CE" w:rsidP="00F455D4">
      <w:pPr>
        <w:autoSpaceDE w:val="0"/>
        <w:autoSpaceDN w:val="0"/>
        <w:adjustRightInd w:val="0"/>
        <w:spacing w:after="0" w:line="240" w:lineRule="auto"/>
        <w:jc w:val="center"/>
        <w:rPr>
          <w:rFonts w:ascii="Times New Roman" w:hAnsi="Times New Roman" w:cs="Times New Roman"/>
          <w:b/>
          <w:bCs/>
          <w:color w:val="000000"/>
          <w:sz w:val="28"/>
          <w:szCs w:val="28"/>
        </w:rPr>
      </w:pPr>
      <w:r w:rsidRPr="005135B6">
        <w:rPr>
          <w:rFonts w:ascii="Times New Roman" w:hAnsi="Times New Roman" w:cs="Times New Roman"/>
          <w:b/>
          <w:color w:val="000000"/>
          <w:sz w:val="28"/>
          <w:szCs w:val="28"/>
        </w:rPr>
        <w:t>(</w:t>
      </w:r>
      <w:r w:rsidRPr="005135B6">
        <w:rPr>
          <w:rFonts w:ascii="Times New Roman" w:hAnsi="Times New Roman" w:cs="Times New Roman"/>
          <w:b/>
          <w:color w:val="000000"/>
          <w:sz w:val="28"/>
          <w:szCs w:val="28"/>
          <w:lang w:val="en-US"/>
        </w:rPr>
        <w:t>B</w:t>
      </w:r>
      <w:r w:rsidRPr="005135B6">
        <w:rPr>
          <w:rFonts w:ascii="Times New Roman" w:hAnsi="Times New Roman" w:cs="Times New Roman"/>
          <w:b/>
          <w:color w:val="000000"/>
          <w:sz w:val="28"/>
          <w:szCs w:val="28"/>
        </w:rPr>
        <w:t>-</w:t>
      </w:r>
      <w:r w:rsidRPr="005135B6">
        <w:rPr>
          <w:rFonts w:ascii="Times New Roman" w:hAnsi="Times New Roman" w:cs="Times New Roman"/>
          <w:b/>
          <w:color w:val="000000"/>
          <w:sz w:val="28"/>
          <w:szCs w:val="28"/>
          <w:lang w:val="en-US"/>
        </w:rPr>
        <w:t>NHL</w:t>
      </w:r>
      <w:r w:rsidRPr="005135B6">
        <w:rPr>
          <w:rFonts w:ascii="Times New Roman" w:hAnsi="Times New Roman" w:cs="Times New Roman"/>
          <w:b/>
          <w:color w:val="000000"/>
          <w:sz w:val="28"/>
          <w:szCs w:val="28"/>
        </w:rPr>
        <w:t>-</w:t>
      </w:r>
      <w:r w:rsidRPr="005135B6">
        <w:rPr>
          <w:rFonts w:ascii="Times New Roman" w:hAnsi="Times New Roman" w:cs="Times New Roman"/>
          <w:b/>
          <w:color w:val="000000"/>
          <w:sz w:val="28"/>
          <w:szCs w:val="28"/>
          <w:lang w:val="en-US"/>
        </w:rPr>
        <w:t>M</w:t>
      </w:r>
      <w:r w:rsidRPr="005135B6">
        <w:rPr>
          <w:rFonts w:ascii="Times New Roman" w:hAnsi="Times New Roman" w:cs="Times New Roman"/>
          <w:b/>
          <w:color w:val="000000"/>
          <w:sz w:val="28"/>
          <w:szCs w:val="28"/>
        </w:rPr>
        <w:t xml:space="preserve"> 2004)</w:t>
      </w:r>
    </w:p>
    <w:p w:rsidR="00F673CE" w:rsidRPr="005135B6" w:rsidRDefault="00F673CE" w:rsidP="00F455D4">
      <w:pPr>
        <w:spacing w:after="0" w:line="240" w:lineRule="auto"/>
        <w:jc w:val="center"/>
        <w:rPr>
          <w:rFonts w:ascii="Times New Roman" w:hAnsi="Times New Roman" w:cs="Times New Roman"/>
          <w:sz w:val="28"/>
          <w:szCs w:val="28"/>
        </w:rPr>
      </w:pPr>
      <w:r w:rsidRPr="005135B6">
        <w:rPr>
          <w:rFonts w:ascii="Times New Roman" w:hAnsi="Times New Roman" w:cs="Times New Roman"/>
          <w:sz w:val="28"/>
          <w:szCs w:val="28"/>
        </w:rPr>
        <w:t>Блок АА</w:t>
      </w:r>
    </w:p>
    <w:p w:rsidR="00F673CE" w:rsidRPr="005135B6" w:rsidRDefault="00F673CE" w:rsidP="00F455D4">
      <w:pPr>
        <w:spacing w:after="0" w:line="240" w:lineRule="auto"/>
        <w:jc w:val="center"/>
        <w:rPr>
          <w:rFonts w:ascii="Times New Roman" w:hAnsi="Times New Roman" w:cs="Times New Roman"/>
          <w:sz w:val="28"/>
          <w:szCs w:val="28"/>
        </w:rPr>
      </w:pPr>
    </w:p>
    <w:p w:rsidR="00F673CE" w:rsidRPr="005135B6" w:rsidRDefault="00F673CE" w:rsidP="00F455D4">
      <w:pPr>
        <w:spacing w:after="0" w:line="240" w:lineRule="auto"/>
        <w:jc w:val="both"/>
        <w:rPr>
          <w:rFonts w:ascii="Times New Roman" w:hAnsi="Times New Roman" w:cs="Times New Roman"/>
          <w:sz w:val="28"/>
          <w:szCs w:val="28"/>
        </w:rPr>
      </w:pPr>
      <w:r w:rsidRPr="005135B6">
        <w:rPr>
          <w:rFonts w:ascii="Times New Roman" w:hAnsi="Times New Roman" w:cs="Times New Roman"/>
          <w:sz w:val="28"/>
          <w:szCs w:val="28"/>
        </w:rPr>
        <w:t>Ф.И._____________________________________________</w:t>
      </w:r>
    </w:p>
    <w:p w:rsidR="00F673CE" w:rsidRPr="005135B6" w:rsidRDefault="00F673CE" w:rsidP="00F455D4">
      <w:pPr>
        <w:spacing w:after="0" w:line="240" w:lineRule="auto"/>
        <w:jc w:val="both"/>
        <w:rPr>
          <w:rFonts w:ascii="Times New Roman" w:hAnsi="Times New Roman" w:cs="Times New Roman"/>
          <w:sz w:val="28"/>
          <w:szCs w:val="28"/>
        </w:rPr>
      </w:pPr>
      <w:r w:rsidRPr="005135B6">
        <w:rPr>
          <w:rFonts w:ascii="Times New Roman" w:hAnsi="Times New Roman" w:cs="Times New Roman"/>
          <w:sz w:val="28"/>
          <w:szCs w:val="28"/>
        </w:rPr>
        <w:t xml:space="preserve"> Диагноз__________________________________________</w:t>
      </w:r>
    </w:p>
    <w:p w:rsidR="00F673CE" w:rsidRPr="005135B6" w:rsidRDefault="00F673CE" w:rsidP="00F455D4">
      <w:pPr>
        <w:spacing w:after="0" w:line="240" w:lineRule="auto"/>
        <w:jc w:val="both"/>
        <w:rPr>
          <w:rFonts w:ascii="Times New Roman" w:hAnsi="Times New Roman" w:cs="Times New Roman"/>
          <w:sz w:val="28"/>
          <w:szCs w:val="28"/>
        </w:rPr>
      </w:pPr>
      <w:r w:rsidRPr="005135B6">
        <w:rPr>
          <w:rFonts w:ascii="Times New Roman" w:hAnsi="Times New Roman" w:cs="Times New Roman"/>
          <w:sz w:val="28"/>
          <w:szCs w:val="28"/>
        </w:rPr>
        <w:t>Рост, вес, площадь поверхности________см________кг______м</w:t>
      </w:r>
      <w:proofErr w:type="gramStart"/>
      <w:r w:rsidRPr="005135B6">
        <w:rPr>
          <w:rFonts w:ascii="Times New Roman" w:hAnsi="Times New Roman" w:cs="Times New Roman"/>
          <w:sz w:val="28"/>
          <w:szCs w:val="28"/>
          <w:vertAlign w:val="superscript"/>
        </w:rPr>
        <w:t>2</w:t>
      </w:r>
      <w:proofErr w:type="gramEnd"/>
      <w:r w:rsidRPr="005135B6">
        <w:rPr>
          <w:rFonts w:ascii="Times New Roman" w:hAnsi="Times New Roman" w:cs="Times New Roman"/>
          <w:sz w:val="28"/>
          <w:szCs w:val="28"/>
        </w:rPr>
        <w:t>_</w:t>
      </w:r>
    </w:p>
    <w:p w:rsidR="00F673CE" w:rsidRPr="005135B6" w:rsidRDefault="00F673CE" w:rsidP="00F455D4">
      <w:pPr>
        <w:spacing w:after="0" w:line="240" w:lineRule="auto"/>
        <w:jc w:val="both"/>
        <w:rPr>
          <w:rFonts w:ascii="Times New Roman" w:hAnsi="Times New Roman" w:cs="Times New Roman"/>
          <w:sz w:val="28"/>
          <w:szCs w:val="28"/>
        </w:rPr>
      </w:pPr>
      <w:r w:rsidRPr="005135B6">
        <w:rPr>
          <w:rFonts w:ascii="Times New Roman" w:hAnsi="Times New Roman" w:cs="Times New Roman"/>
          <w:sz w:val="28"/>
          <w:szCs w:val="28"/>
        </w:rPr>
        <w:t>Дата______________________________________________</w:t>
      </w:r>
    </w:p>
    <w:p w:rsidR="00F673CE" w:rsidRPr="005135B6" w:rsidRDefault="00F673CE" w:rsidP="00F455D4">
      <w:pPr>
        <w:spacing w:after="0" w:line="240" w:lineRule="auto"/>
        <w:jc w:val="both"/>
        <w:rPr>
          <w:rFonts w:ascii="Times New Roman" w:hAnsi="Times New Roman" w:cs="Times New Roman"/>
          <w:sz w:val="28"/>
          <w:szCs w:val="28"/>
        </w:rPr>
      </w:pPr>
      <w:r w:rsidRPr="005135B6">
        <w:rPr>
          <w:rFonts w:ascii="Times New Roman" w:hAnsi="Times New Roman" w:cs="Times New Roman"/>
          <w:sz w:val="28"/>
          <w:szCs w:val="28"/>
        </w:rPr>
        <w:t>Суточный подвод жидкости из расчета ____л/м</w:t>
      </w:r>
      <w:proofErr w:type="gramStart"/>
      <w:r w:rsidRPr="005135B6">
        <w:rPr>
          <w:rFonts w:ascii="Times New Roman" w:hAnsi="Times New Roman" w:cs="Times New Roman"/>
          <w:sz w:val="28"/>
          <w:szCs w:val="28"/>
          <w:vertAlign w:val="superscript"/>
        </w:rPr>
        <w:t>2</w:t>
      </w:r>
      <w:proofErr w:type="gramEnd"/>
      <w:r w:rsidRPr="005135B6">
        <w:rPr>
          <w:rFonts w:ascii="Times New Roman" w:hAnsi="Times New Roman" w:cs="Times New Roman"/>
          <w:sz w:val="28"/>
          <w:szCs w:val="28"/>
        </w:rPr>
        <w:t xml:space="preserve"> =_______л/сут</w:t>
      </w:r>
    </w:p>
    <w:p w:rsidR="00F673CE" w:rsidRPr="005135B6" w:rsidRDefault="00F673CE" w:rsidP="00F455D4">
      <w:pPr>
        <w:spacing w:after="0" w:line="240" w:lineRule="auto"/>
        <w:jc w:val="both"/>
        <w:rPr>
          <w:rFonts w:ascii="Times New Roman" w:hAnsi="Times New Roman" w:cs="Times New Roman"/>
          <w:sz w:val="28"/>
          <w:szCs w:val="28"/>
        </w:rPr>
      </w:pPr>
    </w:p>
    <w:p w:rsidR="00F673CE" w:rsidRPr="005135B6" w:rsidRDefault="00F673CE" w:rsidP="00F455D4">
      <w:pPr>
        <w:spacing w:after="0" w:line="240" w:lineRule="auto"/>
        <w:jc w:val="both"/>
        <w:rPr>
          <w:rFonts w:ascii="Times New Roman" w:hAnsi="Times New Roman" w:cs="Times New Roman"/>
          <w:sz w:val="28"/>
          <w:szCs w:val="28"/>
        </w:rPr>
      </w:pPr>
      <w:r w:rsidRPr="005135B6">
        <w:rPr>
          <w:rFonts w:ascii="Times New Roman" w:hAnsi="Times New Roman" w:cs="Times New Roman"/>
          <w:sz w:val="28"/>
          <w:szCs w:val="28"/>
        </w:rPr>
        <w:t xml:space="preserve">5% глюкоза- 400,0                                      0,9% </w:t>
      </w:r>
      <w:r w:rsidRPr="005135B6">
        <w:rPr>
          <w:rFonts w:ascii="Times New Roman" w:hAnsi="Times New Roman" w:cs="Times New Roman"/>
          <w:sz w:val="28"/>
          <w:szCs w:val="28"/>
          <w:lang w:val="en-US"/>
        </w:rPr>
        <w:t>NaCl</w:t>
      </w:r>
      <w:r w:rsidRPr="005135B6">
        <w:rPr>
          <w:rFonts w:ascii="Times New Roman" w:hAnsi="Times New Roman" w:cs="Times New Roman"/>
          <w:sz w:val="28"/>
          <w:szCs w:val="28"/>
        </w:rPr>
        <w:t>-   400,0</w:t>
      </w:r>
    </w:p>
    <w:p w:rsidR="00F673CE" w:rsidRPr="005135B6" w:rsidRDefault="00F673CE" w:rsidP="00F455D4">
      <w:pPr>
        <w:spacing w:after="0" w:line="240" w:lineRule="auto"/>
        <w:jc w:val="both"/>
        <w:rPr>
          <w:rFonts w:ascii="Times New Roman" w:hAnsi="Times New Roman" w:cs="Times New Roman"/>
          <w:sz w:val="28"/>
          <w:szCs w:val="28"/>
        </w:rPr>
      </w:pPr>
      <w:r w:rsidRPr="005135B6">
        <w:rPr>
          <w:rFonts w:ascii="Times New Roman" w:hAnsi="Times New Roman" w:cs="Times New Roman"/>
          <w:sz w:val="28"/>
          <w:szCs w:val="28"/>
        </w:rPr>
        <w:t xml:space="preserve">7,5%  </w:t>
      </w:r>
      <w:r w:rsidRPr="005135B6">
        <w:rPr>
          <w:rFonts w:ascii="Times New Roman" w:hAnsi="Times New Roman" w:cs="Times New Roman"/>
          <w:sz w:val="28"/>
          <w:szCs w:val="28"/>
          <w:lang w:val="en-US"/>
        </w:rPr>
        <w:t>KCl</w:t>
      </w:r>
      <w:r w:rsidRPr="005135B6">
        <w:rPr>
          <w:rFonts w:ascii="Times New Roman" w:hAnsi="Times New Roman" w:cs="Times New Roman"/>
          <w:sz w:val="28"/>
          <w:szCs w:val="28"/>
        </w:rPr>
        <w:t xml:space="preserve">-     12,0          чередовать           7,5%  </w:t>
      </w:r>
      <w:r w:rsidRPr="005135B6">
        <w:rPr>
          <w:rFonts w:ascii="Times New Roman" w:hAnsi="Times New Roman" w:cs="Times New Roman"/>
          <w:sz w:val="28"/>
          <w:szCs w:val="28"/>
          <w:lang w:val="en-US"/>
        </w:rPr>
        <w:t>KCl</w:t>
      </w:r>
      <w:r w:rsidRPr="005135B6">
        <w:rPr>
          <w:rFonts w:ascii="Times New Roman" w:hAnsi="Times New Roman" w:cs="Times New Roman"/>
          <w:sz w:val="28"/>
          <w:szCs w:val="28"/>
        </w:rPr>
        <w:t xml:space="preserve">-     12,0                      </w:t>
      </w:r>
    </w:p>
    <w:p w:rsidR="00F673CE" w:rsidRPr="005135B6" w:rsidRDefault="00F673CE" w:rsidP="00F455D4">
      <w:pPr>
        <w:spacing w:after="0" w:line="240" w:lineRule="auto"/>
        <w:jc w:val="both"/>
        <w:rPr>
          <w:rFonts w:ascii="Times New Roman" w:hAnsi="Times New Roman" w:cs="Times New Roman"/>
          <w:sz w:val="28"/>
          <w:szCs w:val="28"/>
        </w:rPr>
      </w:pPr>
      <w:r w:rsidRPr="005135B6">
        <w:rPr>
          <w:rFonts w:ascii="Times New Roman" w:hAnsi="Times New Roman" w:cs="Times New Roman"/>
          <w:sz w:val="28"/>
          <w:szCs w:val="28"/>
        </w:rPr>
        <w:t>3% сода -       42,0                                       3% сода -       42,0</w:t>
      </w:r>
    </w:p>
    <w:p w:rsidR="00F673CE" w:rsidRPr="005135B6" w:rsidRDefault="00F673CE" w:rsidP="001A2A8F">
      <w:pPr>
        <w:spacing w:after="0" w:line="240" w:lineRule="auto"/>
        <w:jc w:val="both"/>
        <w:rPr>
          <w:rFonts w:ascii="Times New Roman" w:hAnsi="Times New Roman" w:cs="Times New Roman"/>
          <w:sz w:val="28"/>
          <w:szCs w:val="28"/>
        </w:rPr>
      </w:pPr>
      <w:r w:rsidRPr="005135B6">
        <w:rPr>
          <w:rFonts w:ascii="Times New Roman" w:hAnsi="Times New Roman" w:cs="Times New Roman"/>
          <w:sz w:val="28"/>
          <w:szCs w:val="28"/>
        </w:rPr>
        <w:t xml:space="preserve"> Скорость инфузии________    мл/час______капель/мин</w:t>
      </w:r>
    </w:p>
    <w:p w:rsidR="00F673CE" w:rsidRPr="005135B6" w:rsidRDefault="00F673CE" w:rsidP="00F455D4">
      <w:pPr>
        <w:spacing w:after="0" w:line="240" w:lineRule="auto"/>
        <w:jc w:val="both"/>
        <w:rPr>
          <w:rFonts w:ascii="Times New Roman" w:hAnsi="Times New Roman" w:cs="Times New Roman"/>
          <w:sz w:val="28"/>
          <w:szCs w:val="28"/>
        </w:rPr>
      </w:pPr>
      <w:r w:rsidRPr="005135B6">
        <w:rPr>
          <w:rFonts w:ascii="Times New Roman" w:hAnsi="Times New Roman" w:cs="Times New Roman"/>
          <w:b/>
          <w:sz w:val="28"/>
          <w:szCs w:val="28"/>
        </w:rPr>
        <w:t>Лазикс_________________________________________________</w:t>
      </w:r>
    </w:p>
    <w:p w:rsidR="00F673CE" w:rsidRPr="005135B6" w:rsidRDefault="00F673CE" w:rsidP="00F455D4">
      <w:pPr>
        <w:spacing w:after="0" w:line="240" w:lineRule="auto"/>
        <w:jc w:val="both"/>
        <w:rPr>
          <w:rFonts w:ascii="Times New Roman" w:hAnsi="Times New Roman" w:cs="Times New Roman"/>
          <w:sz w:val="28"/>
          <w:szCs w:val="28"/>
        </w:rPr>
      </w:pPr>
      <w:r w:rsidRPr="005135B6">
        <w:rPr>
          <w:rFonts w:ascii="Times New Roman" w:hAnsi="Times New Roman" w:cs="Times New Roman"/>
          <w:sz w:val="28"/>
          <w:szCs w:val="28"/>
        </w:rPr>
        <w:t>Дата__________________________________время_________________</w:t>
      </w:r>
    </w:p>
    <w:p w:rsidR="00F673CE" w:rsidRPr="005135B6" w:rsidRDefault="00F673CE" w:rsidP="00F455D4">
      <w:pPr>
        <w:spacing w:after="0" w:line="240" w:lineRule="auto"/>
        <w:jc w:val="both"/>
        <w:rPr>
          <w:rFonts w:ascii="Times New Roman" w:hAnsi="Times New Roman" w:cs="Times New Roman"/>
          <w:sz w:val="28"/>
          <w:szCs w:val="28"/>
        </w:rPr>
      </w:pPr>
      <w:r w:rsidRPr="005135B6">
        <w:rPr>
          <w:rFonts w:ascii="Times New Roman" w:hAnsi="Times New Roman" w:cs="Times New Roman"/>
          <w:b/>
          <w:sz w:val="28"/>
          <w:szCs w:val="28"/>
        </w:rPr>
        <w:t>Винкристин</w:t>
      </w:r>
      <w:r w:rsidRPr="005135B6">
        <w:rPr>
          <w:rFonts w:ascii="Times New Roman" w:hAnsi="Times New Roman" w:cs="Times New Roman"/>
          <w:sz w:val="28"/>
          <w:szCs w:val="28"/>
        </w:rPr>
        <w:t xml:space="preserve">______мг </w:t>
      </w:r>
      <w:proofErr w:type="gramStart"/>
      <w:r w:rsidRPr="005135B6">
        <w:rPr>
          <w:rFonts w:ascii="Times New Roman" w:hAnsi="Times New Roman" w:cs="Times New Roman"/>
          <w:sz w:val="28"/>
          <w:szCs w:val="28"/>
        </w:rPr>
        <w:t>в</w:t>
      </w:r>
      <w:proofErr w:type="gramEnd"/>
      <w:r w:rsidRPr="005135B6">
        <w:rPr>
          <w:rFonts w:ascii="Times New Roman" w:hAnsi="Times New Roman" w:cs="Times New Roman"/>
          <w:sz w:val="28"/>
          <w:szCs w:val="28"/>
        </w:rPr>
        <w:t xml:space="preserve">/в струйно </w:t>
      </w:r>
    </w:p>
    <w:p w:rsidR="00F673CE" w:rsidRPr="005135B6" w:rsidRDefault="00F673CE" w:rsidP="00F455D4">
      <w:pPr>
        <w:spacing w:after="0" w:line="240" w:lineRule="auto"/>
        <w:jc w:val="both"/>
        <w:rPr>
          <w:rFonts w:ascii="Times New Roman" w:hAnsi="Times New Roman" w:cs="Times New Roman"/>
          <w:sz w:val="28"/>
          <w:szCs w:val="28"/>
        </w:rPr>
      </w:pPr>
      <w:r w:rsidRPr="005135B6">
        <w:rPr>
          <w:rFonts w:ascii="Times New Roman" w:hAnsi="Times New Roman" w:cs="Times New Roman"/>
          <w:sz w:val="28"/>
          <w:szCs w:val="28"/>
        </w:rPr>
        <w:t>Дата__________________________________время_________________</w:t>
      </w:r>
    </w:p>
    <w:p w:rsidR="00F673CE" w:rsidRPr="005135B6" w:rsidRDefault="00F673CE" w:rsidP="00F455D4">
      <w:pPr>
        <w:spacing w:after="0" w:line="240" w:lineRule="auto"/>
        <w:jc w:val="both"/>
        <w:rPr>
          <w:rFonts w:ascii="Times New Roman" w:hAnsi="Times New Roman" w:cs="Times New Roman"/>
          <w:sz w:val="28"/>
          <w:szCs w:val="28"/>
        </w:rPr>
      </w:pPr>
      <w:r w:rsidRPr="005135B6">
        <w:rPr>
          <w:rFonts w:ascii="Times New Roman" w:hAnsi="Times New Roman" w:cs="Times New Roman"/>
          <w:b/>
          <w:sz w:val="28"/>
          <w:szCs w:val="28"/>
        </w:rPr>
        <w:t>Вепезид</w:t>
      </w:r>
      <w:r w:rsidRPr="005135B6">
        <w:rPr>
          <w:rFonts w:ascii="Times New Roman" w:hAnsi="Times New Roman" w:cs="Times New Roman"/>
          <w:sz w:val="28"/>
          <w:szCs w:val="28"/>
        </w:rPr>
        <w:t xml:space="preserve">_______мг+ 200 физ. р-ра </w:t>
      </w:r>
      <w:proofErr w:type="gramStart"/>
      <w:r w:rsidRPr="005135B6">
        <w:rPr>
          <w:rFonts w:ascii="Times New Roman" w:hAnsi="Times New Roman" w:cs="Times New Roman"/>
          <w:sz w:val="28"/>
          <w:szCs w:val="28"/>
        </w:rPr>
        <w:t>в</w:t>
      </w:r>
      <w:proofErr w:type="gramEnd"/>
      <w:r w:rsidRPr="005135B6">
        <w:rPr>
          <w:rFonts w:ascii="Times New Roman" w:hAnsi="Times New Roman" w:cs="Times New Roman"/>
          <w:sz w:val="28"/>
          <w:szCs w:val="28"/>
        </w:rPr>
        <w:t>/</w:t>
      </w:r>
      <w:proofErr w:type="gramStart"/>
      <w:r w:rsidRPr="005135B6">
        <w:rPr>
          <w:rFonts w:ascii="Times New Roman" w:hAnsi="Times New Roman" w:cs="Times New Roman"/>
          <w:sz w:val="28"/>
          <w:szCs w:val="28"/>
        </w:rPr>
        <w:t>в</w:t>
      </w:r>
      <w:proofErr w:type="gramEnd"/>
      <w:r w:rsidRPr="005135B6">
        <w:rPr>
          <w:rFonts w:ascii="Times New Roman" w:hAnsi="Times New Roman" w:cs="Times New Roman"/>
          <w:sz w:val="28"/>
          <w:szCs w:val="28"/>
        </w:rPr>
        <w:t xml:space="preserve"> кап за 1 час </w:t>
      </w:r>
    </w:p>
    <w:p w:rsidR="00F673CE" w:rsidRPr="005135B6" w:rsidRDefault="00F673CE" w:rsidP="00F455D4">
      <w:pPr>
        <w:spacing w:after="0" w:line="240" w:lineRule="auto"/>
        <w:jc w:val="both"/>
        <w:rPr>
          <w:rFonts w:ascii="Times New Roman" w:hAnsi="Times New Roman" w:cs="Times New Roman"/>
          <w:sz w:val="28"/>
          <w:szCs w:val="28"/>
        </w:rPr>
      </w:pPr>
      <w:r w:rsidRPr="005135B6">
        <w:rPr>
          <w:rFonts w:ascii="Times New Roman" w:hAnsi="Times New Roman" w:cs="Times New Roman"/>
          <w:sz w:val="28"/>
          <w:szCs w:val="28"/>
        </w:rPr>
        <w:t xml:space="preserve">Дата__________________________время_____________: </w:t>
      </w:r>
      <w:r w:rsidRPr="005135B6">
        <w:rPr>
          <w:rFonts w:ascii="Times New Roman" w:hAnsi="Times New Roman" w:cs="Times New Roman"/>
          <w:b/>
          <w:sz w:val="28"/>
          <w:szCs w:val="28"/>
        </w:rPr>
        <w:t>Цитозар</w:t>
      </w:r>
      <w:r w:rsidRPr="005135B6">
        <w:rPr>
          <w:rFonts w:ascii="Times New Roman" w:hAnsi="Times New Roman" w:cs="Times New Roman"/>
          <w:sz w:val="28"/>
          <w:szCs w:val="28"/>
        </w:rPr>
        <w:t xml:space="preserve">  ______мг+  ______мл </w:t>
      </w:r>
      <w:proofErr w:type="gramStart"/>
      <w:r w:rsidRPr="005135B6">
        <w:rPr>
          <w:rFonts w:ascii="Times New Roman" w:hAnsi="Times New Roman" w:cs="Times New Roman"/>
          <w:sz w:val="28"/>
          <w:szCs w:val="28"/>
        </w:rPr>
        <w:t>физ</w:t>
      </w:r>
      <w:proofErr w:type="gramEnd"/>
      <w:r w:rsidRPr="005135B6">
        <w:rPr>
          <w:rFonts w:ascii="Times New Roman" w:hAnsi="Times New Roman" w:cs="Times New Roman"/>
          <w:sz w:val="28"/>
          <w:szCs w:val="28"/>
        </w:rPr>
        <w:t xml:space="preserve"> р-ра в/в кап за 1 час  </w:t>
      </w:r>
    </w:p>
    <w:p w:rsidR="00F673CE" w:rsidRPr="005135B6" w:rsidRDefault="00F673CE" w:rsidP="00F455D4">
      <w:pPr>
        <w:spacing w:after="0" w:line="240" w:lineRule="auto"/>
        <w:jc w:val="both"/>
        <w:rPr>
          <w:rFonts w:ascii="Times New Roman" w:hAnsi="Times New Roman" w:cs="Times New Roman"/>
          <w:sz w:val="28"/>
          <w:szCs w:val="28"/>
        </w:rPr>
      </w:pPr>
      <w:r w:rsidRPr="005135B6">
        <w:rPr>
          <w:rFonts w:ascii="Times New Roman" w:hAnsi="Times New Roman" w:cs="Times New Roman"/>
          <w:sz w:val="28"/>
          <w:szCs w:val="28"/>
        </w:rPr>
        <w:t>Дата: _____________время:______</w:t>
      </w:r>
      <w:r w:rsidRPr="005135B6">
        <w:rPr>
          <w:rFonts w:ascii="Times New Roman" w:hAnsi="Times New Roman" w:cs="Times New Roman"/>
          <w:b/>
          <w:sz w:val="28"/>
          <w:szCs w:val="28"/>
        </w:rPr>
        <w:t>Метотрексат__________</w:t>
      </w:r>
      <w:r w:rsidRPr="005135B6">
        <w:rPr>
          <w:rFonts w:ascii="Times New Roman" w:hAnsi="Times New Roman" w:cs="Times New Roman"/>
          <w:sz w:val="28"/>
          <w:szCs w:val="28"/>
        </w:rPr>
        <w:t xml:space="preserve">_мг+  _______мл 5% глюкозы  </w:t>
      </w:r>
      <w:proofErr w:type="gramStart"/>
      <w:r w:rsidRPr="005135B6">
        <w:rPr>
          <w:rFonts w:ascii="Times New Roman" w:hAnsi="Times New Roman" w:cs="Times New Roman"/>
          <w:sz w:val="28"/>
          <w:szCs w:val="28"/>
        </w:rPr>
        <w:t>в</w:t>
      </w:r>
      <w:proofErr w:type="gramEnd"/>
      <w:r w:rsidRPr="005135B6">
        <w:rPr>
          <w:rFonts w:ascii="Times New Roman" w:hAnsi="Times New Roman" w:cs="Times New Roman"/>
          <w:sz w:val="28"/>
          <w:szCs w:val="28"/>
        </w:rPr>
        <w:t>/</w:t>
      </w:r>
      <w:proofErr w:type="gramStart"/>
      <w:r w:rsidRPr="005135B6">
        <w:rPr>
          <w:rFonts w:ascii="Times New Roman" w:hAnsi="Times New Roman" w:cs="Times New Roman"/>
          <w:sz w:val="28"/>
          <w:szCs w:val="28"/>
        </w:rPr>
        <w:t>в</w:t>
      </w:r>
      <w:proofErr w:type="gramEnd"/>
      <w:r w:rsidRPr="005135B6">
        <w:rPr>
          <w:rFonts w:ascii="Times New Roman" w:hAnsi="Times New Roman" w:cs="Times New Roman"/>
          <w:sz w:val="28"/>
          <w:szCs w:val="28"/>
        </w:rPr>
        <w:t xml:space="preserve"> через инфузомат со скоростью__80мл/час в первые 30минут, далее 15мл/час________________</w:t>
      </w:r>
    </w:p>
    <w:p w:rsidR="00F673CE" w:rsidRPr="005135B6" w:rsidRDefault="00F673CE" w:rsidP="00F455D4">
      <w:pPr>
        <w:spacing w:after="0" w:line="240" w:lineRule="auto"/>
        <w:jc w:val="both"/>
        <w:rPr>
          <w:rFonts w:ascii="Times New Roman" w:hAnsi="Times New Roman" w:cs="Times New Roman"/>
          <w:sz w:val="28"/>
          <w:szCs w:val="28"/>
        </w:rPr>
      </w:pPr>
      <w:r w:rsidRPr="005135B6">
        <w:rPr>
          <w:rFonts w:ascii="Times New Roman" w:hAnsi="Times New Roman" w:cs="Times New Roman"/>
          <w:sz w:val="28"/>
          <w:szCs w:val="28"/>
        </w:rPr>
        <w:t>Дата________________________________</w:t>
      </w:r>
    </w:p>
    <w:p w:rsidR="00F673CE" w:rsidRPr="005135B6" w:rsidRDefault="00F673CE" w:rsidP="00F455D4">
      <w:pPr>
        <w:spacing w:after="0" w:line="240" w:lineRule="auto"/>
        <w:jc w:val="both"/>
        <w:rPr>
          <w:rFonts w:ascii="Times New Roman" w:hAnsi="Times New Roman" w:cs="Times New Roman"/>
          <w:sz w:val="28"/>
          <w:szCs w:val="28"/>
        </w:rPr>
      </w:pPr>
      <w:r w:rsidRPr="005135B6">
        <w:rPr>
          <w:rFonts w:ascii="Times New Roman" w:hAnsi="Times New Roman" w:cs="Times New Roman"/>
          <w:b/>
          <w:sz w:val="28"/>
          <w:szCs w:val="28"/>
        </w:rPr>
        <w:t>лейковорин</w:t>
      </w:r>
      <w:r w:rsidRPr="005135B6">
        <w:rPr>
          <w:rFonts w:ascii="Times New Roman" w:hAnsi="Times New Roman" w:cs="Times New Roman"/>
          <w:sz w:val="28"/>
          <w:szCs w:val="28"/>
        </w:rPr>
        <w:t>_________мг в/в струйно время__________</w:t>
      </w:r>
    </w:p>
    <w:p w:rsidR="00F673CE" w:rsidRPr="005135B6" w:rsidRDefault="00F673CE" w:rsidP="00F455D4">
      <w:pPr>
        <w:spacing w:after="0" w:line="240" w:lineRule="auto"/>
        <w:jc w:val="both"/>
        <w:rPr>
          <w:rFonts w:ascii="Times New Roman" w:hAnsi="Times New Roman" w:cs="Times New Roman"/>
          <w:sz w:val="28"/>
          <w:szCs w:val="28"/>
        </w:rPr>
      </w:pPr>
      <w:r w:rsidRPr="005135B6">
        <w:rPr>
          <w:rFonts w:ascii="Times New Roman" w:hAnsi="Times New Roman" w:cs="Times New Roman"/>
          <w:b/>
          <w:sz w:val="28"/>
          <w:szCs w:val="28"/>
        </w:rPr>
        <w:lastRenderedPageBreak/>
        <w:t>лейковорин</w:t>
      </w:r>
      <w:r w:rsidRPr="005135B6">
        <w:rPr>
          <w:rFonts w:ascii="Times New Roman" w:hAnsi="Times New Roman" w:cs="Times New Roman"/>
          <w:sz w:val="28"/>
          <w:szCs w:val="28"/>
        </w:rPr>
        <w:t>__________мг в/в струйно время___________</w:t>
      </w:r>
    </w:p>
    <w:p w:rsidR="00F673CE" w:rsidRPr="005135B6" w:rsidRDefault="00F673CE" w:rsidP="00F455D4">
      <w:pPr>
        <w:spacing w:after="0" w:line="240" w:lineRule="auto"/>
        <w:jc w:val="both"/>
        <w:rPr>
          <w:rFonts w:ascii="Times New Roman" w:hAnsi="Times New Roman" w:cs="Times New Roman"/>
          <w:sz w:val="28"/>
          <w:szCs w:val="28"/>
        </w:rPr>
      </w:pPr>
      <w:r w:rsidRPr="005135B6">
        <w:rPr>
          <w:rFonts w:ascii="Times New Roman" w:hAnsi="Times New Roman" w:cs="Times New Roman"/>
          <w:sz w:val="28"/>
          <w:szCs w:val="28"/>
        </w:rPr>
        <w:t>Дата_____________________________время_____________</w:t>
      </w:r>
      <w:proofErr w:type="gramStart"/>
      <w:r w:rsidRPr="005135B6">
        <w:rPr>
          <w:rFonts w:ascii="Times New Roman" w:hAnsi="Times New Roman" w:cs="Times New Roman"/>
          <w:sz w:val="28"/>
          <w:szCs w:val="28"/>
        </w:rPr>
        <w:t>:</w:t>
      </w:r>
      <w:r w:rsidRPr="005135B6">
        <w:rPr>
          <w:rFonts w:ascii="Times New Roman" w:hAnsi="Times New Roman" w:cs="Times New Roman"/>
          <w:b/>
          <w:sz w:val="28"/>
          <w:szCs w:val="28"/>
        </w:rPr>
        <w:t>И</w:t>
      </w:r>
      <w:proofErr w:type="gramEnd"/>
      <w:r w:rsidRPr="005135B6">
        <w:rPr>
          <w:rFonts w:ascii="Times New Roman" w:hAnsi="Times New Roman" w:cs="Times New Roman"/>
          <w:b/>
          <w:sz w:val="28"/>
          <w:szCs w:val="28"/>
        </w:rPr>
        <w:t>фосфамид</w:t>
      </w:r>
      <w:r w:rsidRPr="005135B6">
        <w:rPr>
          <w:rFonts w:ascii="Times New Roman" w:hAnsi="Times New Roman" w:cs="Times New Roman"/>
          <w:sz w:val="28"/>
          <w:szCs w:val="28"/>
        </w:rPr>
        <w:t xml:space="preserve">_________мг______  мл физ-р-ра в/в кап за  1 час </w:t>
      </w:r>
    </w:p>
    <w:p w:rsidR="00F673CE" w:rsidRPr="005135B6" w:rsidRDefault="00F673CE" w:rsidP="00F455D4">
      <w:pPr>
        <w:spacing w:after="0" w:line="240" w:lineRule="auto"/>
        <w:jc w:val="both"/>
        <w:rPr>
          <w:rFonts w:ascii="Times New Roman" w:hAnsi="Times New Roman" w:cs="Times New Roman"/>
          <w:sz w:val="28"/>
          <w:szCs w:val="28"/>
        </w:rPr>
      </w:pPr>
      <w:r w:rsidRPr="005135B6">
        <w:rPr>
          <w:rFonts w:ascii="Times New Roman" w:hAnsi="Times New Roman" w:cs="Times New Roman"/>
          <w:sz w:val="28"/>
          <w:szCs w:val="28"/>
        </w:rPr>
        <w:t>Дата_____________________________________________время________________</w:t>
      </w:r>
    </w:p>
    <w:p w:rsidR="00F673CE" w:rsidRPr="005135B6" w:rsidRDefault="00F673CE" w:rsidP="00F455D4">
      <w:pPr>
        <w:spacing w:after="0" w:line="240" w:lineRule="auto"/>
        <w:jc w:val="both"/>
        <w:rPr>
          <w:rFonts w:ascii="Times New Roman" w:hAnsi="Times New Roman" w:cs="Times New Roman"/>
          <w:sz w:val="28"/>
          <w:szCs w:val="28"/>
        </w:rPr>
      </w:pPr>
      <w:r w:rsidRPr="005135B6">
        <w:rPr>
          <w:rFonts w:ascii="Times New Roman" w:hAnsi="Times New Roman" w:cs="Times New Roman"/>
          <w:b/>
          <w:sz w:val="28"/>
          <w:szCs w:val="28"/>
        </w:rPr>
        <w:t>Урометоксан</w:t>
      </w:r>
      <w:r w:rsidRPr="005135B6">
        <w:rPr>
          <w:rFonts w:ascii="Times New Roman" w:hAnsi="Times New Roman" w:cs="Times New Roman"/>
          <w:sz w:val="28"/>
          <w:szCs w:val="28"/>
        </w:rPr>
        <w:t xml:space="preserve">________________мг </w:t>
      </w:r>
      <w:proofErr w:type="gramStart"/>
      <w:r w:rsidRPr="005135B6">
        <w:rPr>
          <w:rFonts w:ascii="Times New Roman" w:hAnsi="Times New Roman" w:cs="Times New Roman"/>
          <w:sz w:val="28"/>
          <w:szCs w:val="28"/>
        </w:rPr>
        <w:t>в</w:t>
      </w:r>
      <w:proofErr w:type="gramEnd"/>
      <w:r w:rsidRPr="005135B6">
        <w:rPr>
          <w:rFonts w:ascii="Times New Roman" w:hAnsi="Times New Roman" w:cs="Times New Roman"/>
          <w:sz w:val="28"/>
          <w:szCs w:val="28"/>
        </w:rPr>
        <w:t>/в струйно</w:t>
      </w:r>
    </w:p>
    <w:p w:rsidR="00F673CE" w:rsidRPr="005135B6" w:rsidRDefault="00F673CE" w:rsidP="00F455D4">
      <w:pPr>
        <w:spacing w:after="0" w:line="240" w:lineRule="auto"/>
        <w:jc w:val="both"/>
        <w:rPr>
          <w:rFonts w:ascii="Times New Roman" w:hAnsi="Times New Roman" w:cs="Times New Roman"/>
          <w:b/>
          <w:sz w:val="28"/>
          <w:szCs w:val="28"/>
        </w:rPr>
      </w:pPr>
      <w:r w:rsidRPr="005135B6">
        <w:rPr>
          <w:rFonts w:ascii="Times New Roman" w:hAnsi="Times New Roman" w:cs="Times New Roman"/>
          <w:b/>
          <w:sz w:val="28"/>
          <w:szCs w:val="28"/>
        </w:rPr>
        <w:t xml:space="preserve">Ондасетрон _____________мг в/в кап 30 мин + </w:t>
      </w:r>
      <w:proofErr w:type="gramStart"/>
      <w:r w:rsidRPr="005135B6">
        <w:rPr>
          <w:rFonts w:ascii="Times New Roman" w:hAnsi="Times New Roman" w:cs="Times New Roman"/>
          <w:b/>
          <w:sz w:val="28"/>
          <w:szCs w:val="28"/>
        </w:rPr>
        <w:t>физ</w:t>
      </w:r>
      <w:proofErr w:type="gramEnd"/>
      <w:r w:rsidRPr="005135B6">
        <w:rPr>
          <w:rFonts w:ascii="Times New Roman" w:hAnsi="Times New Roman" w:cs="Times New Roman"/>
          <w:b/>
          <w:sz w:val="28"/>
          <w:szCs w:val="28"/>
        </w:rPr>
        <w:t xml:space="preserve"> р-р 50мл время__________________</w:t>
      </w:r>
    </w:p>
    <w:p w:rsidR="00F673CE" w:rsidRPr="005135B6" w:rsidRDefault="00F673CE" w:rsidP="00F455D4">
      <w:pPr>
        <w:spacing w:after="0" w:line="240" w:lineRule="auto"/>
        <w:jc w:val="both"/>
        <w:rPr>
          <w:rFonts w:ascii="Times New Roman" w:hAnsi="Times New Roman" w:cs="Times New Roman"/>
          <w:b/>
          <w:sz w:val="28"/>
          <w:szCs w:val="28"/>
        </w:rPr>
      </w:pPr>
    </w:p>
    <w:p w:rsidR="00F673CE" w:rsidRPr="005135B6" w:rsidRDefault="00F673CE" w:rsidP="00F455D4">
      <w:pPr>
        <w:spacing w:after="0" w:line="240" w:lineRule="auto"/>
        <w:jc w:val="both"/>
        <w:rPr>
          <w:rFonts w:ascii="Times New Roman" w:hAnsi="Times New Roman" w:cs="Times New Roman"/>
          <w:b/>
          <w:sz w:val="28"/>
          <w:szCs w:val="28"/>
        </w:rPr>
      </w:pPr>
      <w:r w:rsidRPr="005135B6">
        <w:rPr>
          <w:rFonts w:ascii="Times New Roman" w:hAnsi="Times New Roman" w:cs="Times New Roman"/>
          <w:b/>
          <w:sz w:val="28"/>
          <w:szCs w:val="28"/>
        </w:rPr>
        <w:t>Промывку отключить _____________________после осмотра деж. врача!</w:t>
      </w:r>
    </w:p>
    <w:p w:rsidR="00F673CE" w:rsidRPr="005135B6" w:rsidRDefault="00F673CE" w:rsidP="00760F05">
      <w:pPr>
        <w:numPr>
          <w:ilvl w:val="3"/>
          <w:numId w:val="59"/>
        </w:numPr>
        <w:tabs>
          <w:tab w:val="left" w:pos="284"/>
        </w:tabs>
        <w:spacing w:after="0" w:line="240" w:lineRule="auto"/>
        <w:ind w:left="0" w:firstLine="0"/>
        <w:jc w:val="both"/>
        <w:rPr>
          <w:rFonts w:ascii="Times New Roman" w:hAnsi="Times New Roman" w:cs="Times New Roman"/>
          <w:sz w:val="28"/>
          <w:szCs w:val="28"/>
        </w:rPr>
      </w:pPr>
      <w:r w:rsidRPr="005135B6">
        <w:rPr>
          <w:rFonts w:ascii="Times New Roman" w:hAnsi="Times New Roman" w:cs="Times New Roman"/>
          <w:sz w:val="28"/>
          <w:szCs w:val="28"/>
        </w:rPr>
        <w:t>Контроль АД, диуреза!</w:t>
      </w:r>
    </w:p>
    <w:p w:rsidR="00F673CE" w:rsidRPr="005135B6" w:rsidRDefault="00F673CE" w:rsidP="00760F05">
      <w:pPr>
        <w:numPr>
          <w:ilvl w:val="3"/>
          <w:numId w:val="59"/>
        </w:numPr>
        <w:tabs>
          <w:tab w:val="left" w:pos="284"/>
        </w:tabs>
        <w:spacing w:after="0" w:line="240" w:lineRule="auto"/>
        <w:ind w:left="0" w:firstLine="0"/>
        <w:jc w:val="both"/>
        <w:rPr>
          <w:rFonts w:ascii="Times New Roman" w:hAnsi="Times New Roman" w:cs="Times New Roman"/>
          <w:sz w:val="28"/>
          <w:szCs w:val="28"/>
        </w:rPr>
      </w:pPr>
      <w:r w:rsidRPr="005135B6">
        <w:rPr>
          <w:rFonts w:ascii="Times New Roman" w:hAnsi="Times New Roman" w:cs="Times New Roman"/>
          <w:sz w:val="28"/>
          <w:szCs w:val="28"/>
        </w:rPr>
        <w:t>Контроль рН мочи.</w:t>
      </w:r>
    </w:p>
    <w:p w:rsidR="00F673CE" w:rsidRPr="00570CD3" w:rsidRDefault="00F673CE" w:rsidP="00760F05">
      <w:pPr>
        <w:numPr>
          <w:ilvl w:val="3"/>
          <w:numId w:val="59"/>
        </w:numPr>
        <w:tabs>
          <w:tab w:val="left" w:pos="284"/>
        </w:tabs>
        <w:spacing w:after="0" w:line="240" w:lineRule="auto"/>
        <w:ind w:left="0" w:firstLine="0"/>
        <w:jc w:val="both"/>
        <w:rPr>
          <w:rFonts w:ascii="Times New Roman" w:hAnsi="Times New Roman" w:cs="Times New Roman"/>
          <w:sz w:val="28"/>
          <w:szCs w:val="28"/>
        </w:rPr>
      </w:pPr>
      <w:r w:rsidRPr="005135B6">
        <w:rPr>
          <w:rFonts w:ascii="Times New Roman" w:hAnsi="Times New Roman" w:cs="Times New Roman"/>
          <w:sz w:val="28"/>
          <w:szCs w:val="28"/>
        </w:rPr>
        <w:t>Обработка кожи и слизистых р-ром фурациллина, лейковорина, 3% содовым</w:t>
      </w:r>
      <w:r w:rsidRPr="00570CD3">
        <w:rPr>
          <w:rFonts w:ascii="Times New Roman" w:hAnsi="Times New Roman" w:cs="Times New Roman"/>
          <w:sz w:val="28"/>
          <w:szCs w:val="28"/>
        </w:rPr>
        <w:t xml:space="preserve"> раствором.</w:t>
      </w:r>
    </w:p>
    <w:p w:rsidR="00F673CE" w:rsidRDefault="00E24B9C" w:rsidP="00F455D4">
      <w:pPr>
        <w:spacing w:after="0" w:line="240" w:lineRule="auto"/>
        <w:jc w:val="both"/>
        <w:rPr>
          <w:rFonts w:ascii="Times New Roman" w:hAnsi="Times New Roman" w:cs="Times New Roman"/>
          <w:sz w:val="28"/>
          <w:szCs w:val="28"/>
        </w:rPr>
      </w:pPr>
      <w:r>
        <w:rPr>
          <w:rFonts w:ascii="Times New Roman" w:hAnsi="Times New Roman" w:cs="Times New Roman"/>
          <w:noProof/>
          <w:sz w:val="28"/>
          <w:szCs w:val="28"/>
        </w:rPr>
        <w:pict>
          <v:group id="Group 536" o:spid="_x0000_s1723" style="position:absolute;left:0;text-align:left;margin-left:1.8pt;margin-top:1.75pt;width:499.5pt;height:235.8pt;z-index:251685888" coordorigin="2241,2616" coordsize="8907,44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">
            <v:shape id="Text Box 537" o:spid="_x0000_s1724" type="#_x0000_t202" style="position:absolute;left:2241;top:2616;width:8184;height:3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mA4MQA&#10;AADdAAAADwAAAGRycy9kb3ducmV2LnhtbERPTWvCQBC9F/wPywi9SN3oIcToKjUQKJ7atAi9Ddkx&#10;G5qdDdnVxH/vFgq9zeN9zu4w2U7caPCtYwWrZQKCuHa65UbB12f5koHwAVlj55gU3MnDYT972mGu&#10;3cgfdKtCI2II+xwVmBD6XEpfG7Lol64njtzFDRZDhEMj9YBjDLedXCdJKi22HBsM9lQYqn+qq1Vw&#10;/C5qTv1mMRqfnt9Pi9V470ulnufT6xZEoCn8i//cbzrOX2cp/H4TT5D7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bpgODEAAAA3QAAAA8AAAAAAAAAAAAAAAAAmAIAAGRycy9k&#10;b3ducmV2LnhtbFBLBQYAAAAABAAEAPUAAACJAwAAAAA=&#10;" filled="f" fillcolor="#0c9" stroked="f">
              <v:textbox inset=".1mm,.1mm,.1mm,.1mm">
                <w:txbxContent>
                  <w:p w:rsidR="00E24B9C" w:rsidRPr="001A2A8F" w:rsidRDefault="00E24B9C" w:rsidP="001A2A8F">
                    <w:pPr>
                      <w:autoSpaceDE w:val="0"/>
                      <w:autoSpaceDN w:val="0"/>
                      <w:adjustRightInd w:val="0"/>
                      <w:spacing w:after="0" w:line="240" w:lineRule="auto"/>
                      <w:jc w:val="center"/>
                      <w:rPr>
                        <w:rFonts w:ascii="Times New Roman" w:hAnsi="Times New Roman" w:cs="Times New Roman"/>
                        <w:b/>
                        <w:bCs/>
                        <w:color w:val="000000"/>
                        <w:sz w:val="28"/>
                        <w:szCs w:val="28"/>
                      </w:rPr>
                    </w:pPr>
                    <w:r w:rsidRPr="001A2A8F">
                      <w:rPr>
                        <w:rFonts w:ascii="Times New Roman" w:hAnsi="Times New Roman" w:cs="Times New Roman"/>
                        <w:b/>
                        <w:color w:val="000000"/>
                        <w:sz w:val="28"/>
                        <w:szCs w:val="28"/>
                      </w:rPr>
                      <w:t xml:space="preserve">Зрелые В-НХЛ/ОЛЛ Блок </w:t>
                    </w:r>
                    <w:r w:rsidRPr="001A2A8F">
                      <w:rPr>
                        <w:rFonts w:ascii="Times New Roman" w:hAnsi="Times New Roman" w:cs="Times New Roman"/>
                        <w:b/>
                        <w:bCs/>
                        <w:color w:val="000000"/>
                        <w:sz w:val="28"/>
                        <w:szCs w:val="28"/>
                        <w:lang w:val="en-US"/>
                      </w:rPr>
                      <w:t>AAz</w:t>
                    </w:r>
                    <w:r w:rsidRPr="001A2A8F">
                      <w:rPr>
                        <w:rFonts w:ascii="Times New Roman" w:hAnsi="Times New Roman" w:cs="Times New Roman"/>
                        <w:b/>
                        <w:color w:val="000000"/>
                        <w:sz w:val="28"/>
                        <w:szCs w:val="28"/>
                      </w:rPr>
                      <w:t>(</w:t>
                    </w:r>
                    <w:r w:rsidRPr="001A2A8F">
                      <w:rPr>
                        <w:rFonts w:ascii="Times New Roman" w:hAnsi="Times New Roman" w:cs="Times New Roman"/>
                        <w:b/>
                        <w:color w:val="000000"/>
                        <w:sz w:val="28"/>
                        <w:szCs w:val="28"/>
                        <w:lang w:val="en-US"/>
                      </w:rPr>
                      <w:t>B</w:t>
                    </w:r>
                    <w:r w:rsidRPr="001A2A8F">
                      <w:rPr>
                        <w:rFonts w:ascii="Times New Roman" w:hAnsi="Times New Roman" w:cs="Times New Roman"/>
                        <w:b/>
                        <w:color w:val="000000"/>
                        <w:sz w:val="28"/>
                        <w:szCs w:val="28"/>
                      </w:rPr>
                      <w:t>-</w:t>
                    </w:r>
                    <w:r w:rsidRPr="001A2A8F">
                      <w:rPr>
                        <w:rFonts w:ascii="Times New Roman" w:hAnsi="Times New Roman" w:cs="Times New Roman"/>
                        <w:b/>
                        <w:color w:val="000000"/>
                        <w:sz w:val="28"/>
                        <w:szCs w:val="28"/>
                        <w:lang w:val="en-US"/>
                      </w:rPr>
                      <w:t>NHL</w:t>
                    </w:r>
                    <w:r w:rsidRPr="001A2A8F">
                      <w:rPr>
                        <w:rFonts w:ascii="Times New Roman" w:hAnsi="Times New Roman" w:cs="Times New Roman"/>
                        <w:b/>
                        <w:color w:val="000000"/>
                        <w:sz w:val="28"/>
                        <w:szCs w:val="28"/>
                      </w:rPr>
                      <w:t>-</w:t>
                    </w:r>
                    <w:r w:rsidRPr="001A2A8F">
                      <w:rPr>
                        <w:rFonts w:ascii="Times New Roman" w:hAnsi="Times New Roman" w:cs="Times New Roman"/>
                        <w:b/>
                        <w:color w:val="000000"/>
                        <w:sz w:val="28"/>
                        <w:szCs w:val="28"/>
                        <w:lang w:val="en-US"/>
                      </w:rPr>
                      <w:t>M</w:t>
                    </w:r>
                    <w:r w:rsidRPr="001A2A8F">
                      <w:rPr>
                        <w:rFonts w:ascii="Times New Roman" w:hAnsi="Times New Roman" w:cs="Times New Roman"/>
                        <w:b/>
                        <w:color w:val="000000"/>
                        <w:sz w:val="28"/>
                        <w:szCs w:val="28"/>
                      </w:rPr>
                      <w:t xml:space="preserve"> 2004)</w:t>
                    </w:r>
                  </w:p>
                  <w:p w:rsidR="00E24B9C" w:rsidRDefault="00E24B9C" w:rsidP="00F673CE">
                    <w:pPr>
                      <w:autoSpaceDE w:val="0"/>
                      <w:autoSpaceDN w:val="0"/>
                      <w:adjustRightInd w:val="0"/>
                      <w:jc w:val="center"/>
                      <w:rPr>
                        <w:b/>
                        <w:bCs/>
                        <w:color w:val="000000"/>
                        <w:sz w:val="31"/>
                        <w:szCs w:val="36"/>
                        <w:vertAlign w:val="superscript"/>
                      </w:rPr>
                    </w:pPr>
                  </w:p>
                </w:txbxContent>
              </v:textbox>
            </v:shape>
            <v:group id="Group 538" o:spid="_x0000_s1725" style="position:absolute;left:2335;top:6654;width:4523;height:405" coordorigin="1738,6358" coordsize="4523,4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IGScrMQAAADdAAAA&#10;DwAAAAAAAAAAAAAAAACqAgAAZHJzL2Rvd25yZXYueG1sUEsFBgAAAAAEAAQA+gAAAJsDAAAAAA==&#10;">
              <v:shape id="Text Box 539" o:spid="_x0000_s1726" type="#_x0000_t202" style="position:absolute;left:1963;top:6450;width:230;height:2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xCcYA&#10;AADdAAAADwAAAGRycy9kb3ducmV2LnhtbESPQWvCQBCF74X+h2UKXkQ3egg2ukorCMWT1VLobciO&#10;2WB2NmS3Jv575yB4m+G9ee+b1WbwjbpSF+vABmbTDBRxGWzNlYGf026yABUTssUmMBm4UYTN+vVl&#10;hYUNPX/T9ZgqJSEcCzTgUmoLrWPpyGOchpZYtHPoPCZZu0rbDnsJ942eZ1muPdYsDQ5b2joqL8d/&#10;b+Dzb1tyHt/HvYv572E/nvW3dmfM6G34WIJKNKSn+XH9ZQV/vhBc+UZG0O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qxCcYAAADdAAAADwAAAAAAAAAAAAAAAACYAgAAZHJz&#10;L2Rvd25yZXYueG1sUEsFBgAAAAAEAAQA9QAAAIsDAAAAAA==&#10;" filled="f" fillcolor="#0c9" stroked="f">
                <v:textbox inset=".1mm,.1mm,.1mm,.1mm">
                  <w:txbxContent>
                    <w:p w:rsidR="00E24B9C" w:rsidRDefault="00E24B9C" w:rsidP="00F673CE">
                      <w:pPr>
                        <w:autoSpaceDE w:val="0"/>
                        <w:autoSpaceDN w:val="0"/>
                        <w:adjustRightInd w:val="0"/>
                        <w:rPr>
                          <w:color w:val="000000"/>
                          <w:sz w:val="21"/>
                        </w:rPr>
                      </w:pPr>
                      <w:r>
                        <w:rPr>
                          <w:color w:val="000000"/>
                          <w:sz w:val="21"/>
                          <w:lang w:val="en-US"/>
                        </w:rPr>
                        <w:t>1</w:t>
                      </w:r>
                    </w:p>
                  </w:txbxContent>
                </v:textbox>
              </v:shape>
              <v:shape id="Text Box 540" o:spid="_x0000_s1727" type="#_x0000_t202" style="position:absolute;left:2593;top:6469;width:230;height:23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3YUksQA&#10;AADdAAAADwAAAGRycy9kb3ducmV2LnhtbERPTWvCQBC9F/wPywi9hLoxh6Cpq1hBKJ7aKEJvQ3aa&#10;DWZnQ3Zrkn/vFgq9zeN9zmY32lbcqfeNYwXLRQqCuHK64VrB5Xx8WYHwAVlj65gUTORht509bbDQ&#10;buBPupehFjGEfYEKTAhdIaWvDFn0C9cRR+7b9RZDhH0tdY9DDLetzNI0lxYbjg0GOzoYqm7lj1Xw&#10;9nWoOPfrZDA+v36ckuUwdUelnufj/hVEoDH8i//c7zrOz1Zr+P0mniC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d2FJLEAAAA3QAAAA8AAAAAAAAAAAAAAAAAmAIAAGRycy9k&#10;b3ducmV2LnhtbFBLBQYAAAAABAAEAPUAAACJAwAAAAA=&#10;" filled="f" fillcolor="#0c9" stroked="f">
                <v:textbox inset=".1mm,.1mm,.1mm,.1mm">
                  <w:txbxContent>
                    <w:p w:rsidR="00E24B9C" w:rsidRDefault="00E24B9C" w:rsidP="00F673CE">
                      <w:pPr>
                        <w:autoSpaceDE w:val="0"/>
                        <w:autoSpaceDN w:val="0"/>
                        <w:adjustRightInd w:val="0"/>
                        <w:rPr>
                          <w:color w:val="000000"/>
                          <w:sz w:val="21"/>
                        </w:rPr>
                      </w:pPr>
                      <w:r>
                        <w:rPr>
                          <w:color w:val="000000"/>
                          <w:sz w:val="21"/>
                          <w:lang w:val="en-US"/>
                        </w:rPr>
                        <w:t>2</w:t>
                      </w:r>
                    </w:p>
                  </w:txbxContent>
                </v:textbox>
              </v:shape>
              <v:shape id="Text Box 541" o:spid="_x0000_s1728" type="#_x0000_t202" style="position:absolute;left:3246;top:6469;width:230;height:23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Ur0sYA&#10;AADdAAAADwAAAGRycy9kb3ducmV2LnhtbESPQWvCQBCF74X+h2UKvYhu9BBqdBUVhOKp1VLwNmTH&#10;bDA7G7Krif/eORR6m+G9ee+b5XrwjbpTF+vABqaTDBRxGWzNlYGf0378ASomZItNYDLwoAjr1evL&#10;Egsbev6m+zFVSkI4FmjApdQWWsfSkcc4CS2xaJfQeUyydpW2HfYS7hs9y7Jce6xZGhy2tHNUXo83&#10;b2B73pWcx/modzH//TqMpv2j3Rvz/jZsFqASDenf/Hf9aQV/Nhd++UZG0Ks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5Ur0sYAAADdAAAADwAAAAAAAAAAAAAAAACYAgAAZHJz&#10;L2Rvd25yZXYueG1sUEsFBgAAAAAEAAQA9QAAAIsDAAAAAA==&#10;" filled="f" fillcolor="#0c9" stroked="f">
                <v:textbox inset=".1mm,.1mm,.1mm,.1mm">
                  <w:txbxContent>
                    <w:p w:rsidR="00E24B9C" w:rsidRDefault="00E24B9C" w:rsidP="00F673CE">
                      <w:pPr>
                        <w:autoSpaceDE w:val="0"/>
                        <w:autoSpaceDN w:val="0"/>
                        <w:adjustRightInd w:val="0"/>
                        <w:rPr>
                          <w:color w:val="000000"/>
                          <w:sz w:val="21"/>
                        </w:rPr>
                      </w:pPr>
                      <w:r>
                        <w:rPr>
                          <w:color w:val="000000"/>
                          <w:sz w:val="21"/>
                          <w:lang w:val="en-US"/>
                        </w:rPr>
                        <w:t>3</w:t>
                      </w:r>
                    </w:p>
                  </w:txbxContent>
                </v:textbox>
              </v:shape>
              <v:shape id="Text Box 542" o:spid="_x0000_s1729" type="#_x0000_t202" style="position:absolute;left:3875;top:6469;width:231;height:23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mOScIA&#10;AADdAAAADwAAAGRycy9kb3ducmV2LnhtbERPTYvCMBC9C/6HMIIXWdN6KNo1igrC4ml1F8Hb0IxN&#10;sZmUJmvrv98Igrd5vM9Zrntbizu1vnKsIJ0mIIgLpysuFfz+7D/mIHxA1lg7JgUP8rBeDQdLzLXr&#10;+Ej3UyhFDGGfowITQpNL6QtDFv3UNcSRu7rWYoiwLaVusYvhtpazJMmkxYpjg8GGdoaK2+nPKthe&#10;dgVnfjHpjM/O34dJ2j2avVLjUb/5BBGoD2/xy/2l4/zZIoXnN/EEuf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2Y5JwgAAAN0AAAAPAAAAAAAAAAAAAAAAAJgCAABkcnMvZG93&#10;bnJldi54bWxQSwUGAAAAAAQABAD1AAAAhwMAAAAA&#10;" filled="f" fillcolor="#0c9" stroked="f">
                <v:textbox inset=".1mm,.1mm,.1mm,.1mm">
                  <w:txbxContent>
                    <w:p w:rsidR="00E24B9C" w:rsidRDefault="00E24B9C" w:rsidP="00F673CE">
                      <w:pPr>
                        <w:autoSpaceDE w:val="0"/>
                        <w:autoSpaceDN w:val="0"/>
                        <w:adjustRightInd w:val="0"/>
                        <w:rPr>
                          <w:color w:val="000000"/>
                          <w:sz w:val="21"/>
                        </w:rPr>
                      </w:pPr>
                      <w:r>
                        <w:rPr>
                          <w:color w:val="000000"/>
                          <w:sz w:val="21"/>
                          <w:lang w:val="en-US"/>
                        </w:rPr>
                        <w:t>4</w:t>
                      </w:r>
                    </w:p>
                  </w:txbxContent>
                </v:textbox>
              </v:shape>
              <v:shape id="Text Box 543" o:spid="_x0000_s1730" type="#_x0000_t202" style="position:absolute;left:4512;top:6469;width:230;height:23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sQPsIA&#10;AADdAAAADwAAAGRycy9kb3ducmV2LnhtbERPTYvCMBC9C/6HMIIX0dQeilajqCAsnlx3EbwNzdgU&#10;m0lpsrb+e7OwsLd5vM9Zb3tbiye1vnKsYD5LQBAXTldcKvj+Ok4XIHxA1lg7JgUv8rDdDAdrzLXr&#10;+JOel1CKGMI+RwUmhCaX0heGLPqZa4gjd3etxRBhW0rdYhfDbS3TJMmkxYpjg8GGDoaKx+XHKtjf&#10;DgVnfjnpjM+u59Nk3r2ao1LjUb9bgQjUh3/xn/tDx/npMoXfb+IJcvM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CxA+wgAAAN0AAAAPAAAAAAAAAAAAAAAAAJgCAABkcnMvZG93&#10;bnJldi54bWxQSwUGAAAAAAQABAD1AAAAhwMAAAAA&#10;" filled="f" fillcolor="#0c9" stroked="f">
                <v:textbox inset=".1mm,.1mm,.1mm,.1mm">
                  <w:txbxContent>
                    <w:p w:rsidR="00E24B9C" w:rsidRDefault="00E24B9C" w:rsidP="00F673CE">
                      <w:pPr>
                        <w:autoSpaceDE w:val="0"/>
                        <w:autoSpaceDN w:val="0"/>
                        <w:adjustRightInd w:val="0"/>
                        <w:rPr>
                          <w:color w:val="000000"/>
                          <w:sz w:val="21"/>
                        </w:rPr>
                      </w:pPr>
                      <w:r>
                        <w:rPr>
                          <w:color w:val="000000"/>
                          <w:sz w:val="21"/>
                          <w:lang w:val="en-US"/>
                        </w:rPr>
                        <w:t>5</w:t>
                      </w:r>
                    </w:p>
                  </w:txbxContent>
                </v:textbox>
              </v:shape>
              <v:shape id="Text Box 544" o:spid="_x0000_s1731" type="#_x0000_t202" style="position:absolute;left:5688;top:6480;width:573;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e1pcIA&#10;AADdAAAADwAAAGRycy9kb3ducmV2LnhtbERPS4vCMBC+C/sfwizsRdZUhaLVKLuCIJ58seBtaMam&#10;2ExKk7X13xtB8DYf33Pmy85W4kaNLx0rGA4SEMS50yUXCk7H9fcEhA/IGivHpOBOHpaLj94cM+1a&#10;3tPtEAoRQ9hnqMCEUGdS+tyQRT9wNXHkLq6xGCJsCqkbbGO4reQoSVJpseTYYLCmlaH8evi3Cn7P&#10;q5xTP+23xqd/u21/2N7rtVJfn93PDESgLrzFL/dGx/mj6Rie38QT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R7WlwgAAAN0AAAAPAAAAAAAAAAAAAAAAAJgCAABkcnMvZG93&#10;bnJldi54bWxQSwUGAAAAAAQABAD1AAAAhwMAAAAA&#10;" filled="f" fillcolor="#0c9" stroked="f">
                <v:textbox inset=".1mm,.1mm,.1mm,.1mm">
                  <w:txbxContent>
                    <w:p w:rsidR="00E24B9C" w:rsidRDefault="00E24B9C" w:rsidP="00F673CE">
                      <w:pPr>
                        <w:autoSpaceDE w:val="0"/>
                        <w:autoSpaceDN w:val="0"/>
                        <w:adjustRightInd w:val="0"/>
                        <w:rPr>
                          <w:color w:val="000000"/>
                          <w:sz w:val="21"/>
                        </w:rPr>
                      </w:pPr>
                      <w:r>
                        <w:rPr>
                          <w:color w:val="000000"/>
                          <w:sz w:val="21"/>
                        </w:rPr>
                        <w:t>День</w:t>
                      </w:r>
                    </w:p>
                  </w:txbxContent>
                </v:textbox>
              </v:shape>
              <v:group id="Group 545" o:spid="_x0000_s1732" style="position:absolute;left:1738;top:6358;width:3800;height:187" coordorigin="1738,6358" coordsize="3800,1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W+UBsQAAADdAAAA&#10;DwAAAAAAAAAAAAAAAACqAgAAZHJzL2Rvd25yZXYueG1sUEsFBgAAAAAEAAQA+gAAAJsDAAAAAA==&#10;">
                <v:group id="Group 546" o:spid="_x0000_s1733" style="position:absolute;left:1738;top:6358;width:3216;height:187" coordorigin="164,3016" coordsize="1497,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ojMZ3FAAAA3QAA&#10;AA8AAAAAAAAAAAAAAAAAqgIAAGRycy9kb3ducmV2LnhtbFBLBQYAAAAABAAEAPoAAACcAwAAAAA=&#10;">
                  <v:line id="Line 547" o:spid="_x0000_s1734" style="position:absolute;visibility:visible" from="164,3063" to="1661,30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sVPEsUAAADdAAAADwAAAGRycy9kb3ducmV2LnhtbERPTWvCQBC9F/wPywje6qYKoY2uIpaC&#10;eijVFvQ4ZsckNTsbdtck/ffdgtDbPN7nzJe9qUVLzleWFTyNExDEudUVFwq+Pt8en0H4gKyxtkwK&#10;fsjDcjF4mGOmbcd7ag+hEDGEfYYKyhCaTEqfl2TQj21DHLmLdQZDhK6Q2mEXw00tJ0mSSoMVx4YS&#10;G1qXlF8PN6PgffqRtqvtbtMft+k5f92fT9+dU2o07FczEIH68C++uzc6zp+8pPD3TTxBL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sVPEsUAAADdAAAADwAAAAAAAAAA&#10;AAAAAAChAgAAZHJzL2Rvd25yZXYueG1sUEsFBgAAAAAEAAQA+QAAAJMDAAAAAA==&#10;"/>
                  <v:line id="Line 548" o:spid="_x0000_s1735" style="position:absolute;visibility:visible" from="164,3016" to="164,31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YnqicYAAADdAAAADwAAAGRycy9kb3ducmV2LnhtbERPTWvCQBC9F/wPyxR6q5taSGt0FbEU&#10;tIeiVtDjmB2TaHY27G6T9N93CwVv83ifM533phYtOV9ZVvA0TEAQ51ZXXCjYf70/voLwAVljbZkU&#10;/JCH+WxwN8VM24631O5CIWII+wwVlCE0mZQ+L8mgH9qGOHJn6wyGCF0htcMuhptajpIklQYrjg0l&#10;NrQsKb/uvo2Cz+dN2i7WH6v+sE5P+dv2dLx0TqmH+34xARGoDzfxv3ul4/zR+AX+voknyNk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GJ6onGAAAA3QAAAA8AAAAAAAAA&#10;AAAAAAAAoQIAAGRycy9kb3ducmV2LnhtbFBLBQYAAAAABAAEAPkAAACUAwAAAAA=&#10;"/>
                  <v:line id="Line 549" o:spid="_x0000_s1736" style="position:absolute;visibility:visible" from="463,3017" to="463,31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BZ++8gAAADdAAAADwAAAGRycy9kb3ducmV2LnhtbESPT0vDQBDF70K/wzIFb3ZjhaCx21IU&#10;ofUg9g+0x2l2TKLZ2bC7JvHbOwfB2wzvzXu/WaxG16qeQmw8G7idZaCIS28brgwcDy8396BiQrbY&#10;eiYDPxRhtZxcLbCwfuAd9ftUKQnhWKCBOqWu0DqWNTmMM98Ri/bhg8Mka6i0DThIuGv1PMty7bBh&#10;aaixo6eayq/9tzPwdvee9+vt62Y8bfNL+by7nD+HYMz1dFw/gko0pn/z3/XGCv78QXDlGxlBL38B&#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gBZ++8gAAADdAAAADwAAAAAA&#10;AAAAAAAAAAChAgAAZHJzL2Rvd25yZXYueG1sUEsFBgAAAAAEAAQA+QAAAJYDAAAAAA==&#10;"/>
                  <v:line id="Line 550" o:spid="_x0000_s1737" style="position:absolute;visibility:visible" from="763,3017" to="763,31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1rbYMUAAADdAAAADwAAAGRycy9kb3ducmV2LnhtbERPTWvCQBC9F/wPywi91U0thJq6iiiC&#10;eijVFtrjmJ0mqdnZsLsm6b93BcHbPN7nTOe9qUVLzleWFTyPEhDEudUVFwq+PtdPryB8QNZYWyYF&#10;/+RhPhs8TDHTtuM9tYdQiBjCPkMFZQhNJqXPSzLoR7YhjtyvdQZDhK6Q2mEXw00tx0mSSoMVx4YS&#10;G1qWlJ8OZ6Pg/eUjbRfb3ab/3qbHfLU//vx1TqnHYb94AxGoD3fxzb3Rcf54MoHrN/EEOb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1rbYMUAAADdAAAADwAAAAAAAAAA&#10;AAAAAAChAgAAZHJzL2Rvd25yZXYueG1sUEsFBgAAAAAEAAQA+QAAAJMDAAAAAA==&#10;"/>
                  <v:line id="Line 551" o:spid="_x0000_s1738" style="position:absolute;visibility:visible" from="1062,3017" to="1062,31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Ivo58gAAADdAAAADwAAAGRycy9kb3ducmV2LnhtbESPT0vDQBDF74LfYRnBm93UQpDYbSkV&#10;ofUg9g/Y4zQ7TaLZ2bC7JvHbOwehtxnem/d+M1+OrlU9hdh4NjCdZKCIS28brgwcD68PT6BiQrbY&#10;eiYDvxRhubi9mWNh/cA76vepUhLCsUADdUpdoXUsa3IYJ74jFu3ig8Mka6i0DThIuGv1Y5bl2mHD&#10;0lBjR+uayu/9jzPwPvvI+9X2bTN+bvNz+bI7n76GYMz93bh6BpVoTFfz//XGCv4sE375RkbQiz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4Ivo58gAAADdAAAADwAAAAAA&#10;AAAAAAAAAAChAgAAZHJzL2Rvd25yZXYueG1sUEsFBgAAAAAEAAQA+QAAAJYDAAAAAA==&#10;"/>
                  <v:line id="Line 552" o:spid="_x0000_s1739" style="position:absolute;visibility:visible" from="1362,3017" to="1362,31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8dNfMQAAADdAAAADwAAAGRycy9kb3ducmV2LnhtbERPS2vCQBC+F/wPyxS81Y0VgqSuIpWC&#10;9lB8QXscs9MkbXY27K5J/PeuIHibj+85s0VvatGS85VlBeNRAoI4t7riQsHx8PEyBeEDssbaMim4&#10;kIfFfPA0w0zbjnfU7kMhYgj7DBWUITSZlD4vyaAf2YY4cr/WGQwRukJqh10MN7V8TZJUGqw4NpTY&#10;0HtJ+f/+bBR8TbZpu9x8rvvvTXrKV7vTz1/nlBo+98s3EIH68BDf3Wsd50+SMdy+iSfI+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x018xAAAAN0AAAAPAAAAAAAAAAAA&#10;AAAAAKECAABkcnMvZG93bnJldi54bWxQSwUGAAAAAAQABAD5AAAAkgMAAAAA&#10;"/>
                  <v:line id="Line 553" o:spid="_x0000_s1740" style="position:absolute;visibility:visible" from="1661,3017" to="1661,31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XTC8QAAADdAAAADwAAAGRycy9kb3ducmV2LnhtbERPTWvCQBC9C/0PyxS86UaFUFJXEUXQ&#10;HoraQnscs9MkbXY27K5J/PeuUPA2j/c582VvatGS85VlBZNxAoI4t7riQsHnx3b0AsIHZI21ZVJw&#10;JQ/LxdNgjpm2HR+pPYVCxBD2GSooQ2gyKX1ekkE/tg1x5H6sMxgidIXUDrsYbmo5TZJUGqw4NpTY&#10;0Lqk/O90MQreZ4e0Xe3fdv3XPj3nm+P5+7dzSg2f+9UriEB9eIj/3Tsd58+SKdy/iSfIx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dMLxAAAAN0AAAAPAAAAAAAAAAAA&#10;AAAAAKECAABkcnMvZG93bnJldi54bWxQSwUGAAAAAAQABAD5AAAAkgMAAAAA&#10;"/>
                </v:group>
                <v:line id="Line 554" o:spid="_x0000_s1741" style="position:absolute;visibility:visible" from="4954,6450" to="5538,6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l2kMUAAADdAAAADwAAAGRycy9kb3ducmV2LnhtbERPTWvCQBC9F/wPyxS81U0bCJK6iigF&#10;7aGoLbTHMTtNUrOzYXdN4r93BaG3ebzPmS0G04iOnK8tK3ieJCCIC6trLhV8fb49TUH4gKyxsUwK&#10;LuRhMR89zDDXtuc9dYdQihjCPkcFVQhtLqUvKjLoJ7YljtyvdQZDhK6U2mEfw00jX5IkkwZrjg0V&#10;trSqqDgdzkbBR7rLuuX2fTN8b7Njsd4ff/56p9T4cVi+ggg0hH/x3b3RcX6apHD7Jp4g5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Fl2kMUAAADdAAAADwAAAAAAAAAA&#10;AAAAAAChAgAAZHJzL2Rvd25yZXYueG1sUEsFBgAAAAAEAAQA+QAAAJMDAAAAAA==&#10;"/>
                <v:line id="Line 555" o:spid="_x0000_s1742" style="position:absolute;visibility:visible" from="5538,6358" to="5538,65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7Du5MUAAADdAAAADwAAAGRycy9kb3ducmV2LnhtbERPS2vCQBC+C/6HZYTedGMtQVJXEUtB&#10;eyj1Ae1xzE6TaHY27G6T9N93C4K3+fies1j1phYtOV9ZVjCdJCCIc6srLhScjq/jOQgfkDXWlknB&#10;L3lYLYeDBWbadryn9hAKEUPYZ6igDKHJpPR5SQb9xDbEkfu2zmCI0BVSO+xiuKnlY5Kk0mDFsaHE&#10;hjYl5dfDj1HwPvtI2/Xubdt/7tJz/rI/f106p9TDqF8/gwjUh7v45t7qOH+WPMH/N/EEuf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7Du5MUAAADdAAAADwAAAAAAAAAA&#10;AAAAAAChAgAAZHJzL2Rvd25yZXYueG1sUEsFBgAAAAAEAAQA+QAAAJMDAAAAAA==&#10;"/>
              </v:group>
              <v:shape id="Text Box 556" o:spid="_x0000_s1743" type="#_x0000_t202" style="position:absolute;left:5143;top:6469;width:230;height:23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kSUMQA&#10;AADdAAAADwAAAGRycy9kb3ducmV2LnhtbERPTWvCQBC9F/wPywheRDdWGmzqJqggSE+tSqG3ITtm&#10;g9nZkN2a+O/dQqG3ebzPWReDbcSNOl87VrCYJyCIS6drrhScT/vZCoQPyBobx6TgTh6KfPS0xky7&#10;nj/pdgyViCHsM1RgQmgzKX1pyKKfu5Y4chfXWQwRdpXUHfYx3DbyOUlSabHm2GCwpZ2h8nr8sQq2&#10;37uSU/867Y1Pvz7ep4v+3u6VmoyHzRuIQEP4F/+5DzrOXyYv8PtNPEHm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0JElDEAAAA3QAAAA8AAAAAAAAAAAAAAAAAmAIAAGRycy9k&#10;b3ducmV2LnhtbFBLBQYAAAAABAAEAPUAAACJAwAAAAA=&#10;" filled="f" fillcolor="#0c9" stroked="f">
                <v:textbox inset=".1mm,.1mm,.1mm,.1mm">
                  <w:txbxContent>
                    <w:p w:rsidR="00E24B9C" w:rsidRDefault="00E24B9C" w:rsidP="00F673CE">
                      <w:pPr>
                        <w:autoSpaceDE w:val="0"/>
                        <w:autoSpaceDN w:val="0"/>
                        <w:adjustRightInd w:val="0"/>
                        <w:rPr>
                          <w:color w:val="000000"/>
                          <w:sz w:val="21"/>
                        </w:rPr>
                      </w:pPr>
                      <w:r>
                        <w:rPr>
                          <w:color w:val="000000"/>
                          <w:sz w:val="21"/>
                          <w:lang w:val="en-US"/>
                        </w:rPr>
                        <w:t>6</w:t>
                      </w:r>
                    </w:p>
                  </w:txbxContent>
                </v:textbox>
              </v:shape>
            </v:group>
            <v:group id="Group 557" o:spid="_x0000_s1744" style="position:absolute;left:2275;top:3132;width:8873;height:3410" coordorigin="2275,3132" coordsize="8873,34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QaNfDCAAAA3QAAAA8A&#10;AAAAAAAAAAAAAAAAqgIAAGRycy9kb3ducmV2LnhtbFBLBQYAAAAABAAEAPoAAACZAwAAAAA=&#10;">
              <v:group id="Group 558" o:spid="_x0000_s1745" style="position:absolute;left:6111;top:3148;width:5037;height:3394" coordorigin="5514,2732" coordsize="5037,33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7VpBrwwAAAN0AAAAP&#10;AAAAAAAAAAAAAAAAAKoCAABkcnMvZG93bnJldi54bWxQSwUGAAAAAAQABAD6AAAAmgMAAAAA&#10;">
                <v:shape id="Text Box 559" o:spid="_x0000_s1746" type="#_x0000_t202" style="position:absolute;left:5574;top:2732;width:2814;height:2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i9zsYA&#10;AADdAAAADwAAAGRycy9kb3ducmV2LnhtbESPQWvCQBCF70L/wzKFXqRurBDa6CqtIBRPakXwNmSn&#10;2dDsbMhuTfz3zkHwNsN78943i9XgG3WhLtaBDUwnGSjiMtiaKwPHn83rO6iYkC02gcnAlSKslk+j&#10;BRY29LynyyFVSkI4FmjApdQWWsfSkcc4CS2xaL+h85hk7SptO+wl3Df6Lcty7bFmaXDY0tpR+Xf4&#10;9wa+zuuS8/gx7l3MT7vteNpf240xL8/D5xxUoiE9zPfrbyv4s0xw5RsZQS9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wi9zsYAAADdAAAADwAAAAAAAAAAAAAAAACYAgAAZHJz&#10;L2Rvd25yZXYueG1sUEsFBgAAAAAEAAQA9QAAAIsDAAAAAA==&#10;" filled="f" fillcolor="#0c9" stroked="f">
                  <v:textbox inset=".1mm,.1mm,.1mm,.1mm">
                    <w:txbxContent>
                      <w:p w:rsidR="00E24B9C" w:rsidRDefault="00E24B9C" w:rsidP="00F673CE">
                        <w:pPr>
                          <w:autoSpaceDE w:val="0"/>
                          <w:autoSpaceDN w:val="0"/>
                          <w:adjustRightInd w:val="0"/>
                          <w:rPr>
                            <w:color w:val="000000"/>
                            <w:szCs w:val="28"/>
                          </w:rPr>
                        </w:pPr>
                        <w:r>
                          <w:rPr>
                            <w:color w:val="000000"/>
                            <w:szCs w:val="28"/>
                          </w:rPr>
                          <w:t xml:space="preserve">Дексаметазон </w:t>
                        </w:r>
                        <w:r w:rsidRPr="00B168CD">
                          <w:rPr>
                            <w:color w:val="000000"/>
                            <w:sz w:val="16"/>
                            <w:szCs w:val="16"/>
                          </w:rPr>
                          <w:t xml:space="preserve">внутрь </w:t>
                        </w:r>
                        <w:r>
                          <w:rPr>
                            <w:color w:val="000000"/>
                            <w:szCs w:val="28"/>
                          </w:rPr>
                          <w:t xml:space="preserve">10 </w:t>
                        </w:r>
                        <w:r>
                          <w:rPr>
                            <w:color w:val="000000"/>
                            <w:sz w:val="18"/>
                            <w:szCs w:val="18"/>
                          </w:rPr>
                          <w:t>м</w:t>
                        </w:r>
                        <w:r w:rsidRPr="00B168CD">
                          <w:rPr>
                            <w:color w:val="000000"/>
                            <w:sz w:val="18"/>
                            <w:szCs w:val="18"/>
                          </w:rPr>
                          <w:t>г/м</w:t>
                        </w:r>
                        <w:proofErr w:type="gramStart"/>
                        <w:r w:rsidRPr="00B168CD">
                          <w:rPr>
                            <w:color w:val="000000"/>
                            <w:sz w:val="18"/>
                            <w:szCs w:val="18"/>
                            <w:vertAlign w:val="superscript"/>
                          </w:rPr>
                          <w:t>2</w:t>
                        </w:r>
                        <w:proofErr w:type="gramEnd"/>
                        <w:r w:rsidRPr="00B168CD">
                          <w:rPr>
                            <w:color w:val="000000"/>
                            <w:sz w:val="18"/>
                            <w:szCs w:val="18"/>
                          </w:rPr>
                          <w:t>/день</w:t>
                        </w:r>
                      </w:p>
                    </w:txbxContent>
                  </v:textbox>
                </v:shape>
                <v:shape id="Text Box 560" o:spid="_x0000_s1747" type="#_x0000_t202" style="position:absolute;left:5577;top:3069;width:3354;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QYVcIA&#10;AADdAAAADwAAAGRycy9kb3ducmV2LnhtbERPS4vCMBC+C/sfwgh7EU1doWg1yioIiycfy4K3oRmb&#10;YjMpTbT1328Ewdt8fM9ZrDpbiTs1vnSsYDxKQBDnTpdcKPg9bYdTED4ga6wck4IHeVgtP3oLzLRr&#10;+UD3YyhEDGGfoQITQp1J6XNDFv3I1cSRu7jGYoiwKaRusI3htpJfSZJKiyXHBoM1bQzl1+PNKlif&#10;NzmnfjZojU//9rvBuH3UW6U++933HESgLrzFL/ePjvMnyQye38QT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RBhVwgAAAN0AAAAPAAAAAAAAAAAAAAAAAJgCAABkcnMvZG93&#10;bnJldi54bWxQSwUGAAAAAAQABAD1AAAAhwMAAAAA&#10;" filled="f" fillcolor="#0c9" stroked="f">
                  <v:textbox inset=".1mm,.1mm,.1mm,.1mm">
                    <w:txbxContent>
                      <w:p w:rsidR="00E24B9C" w:rsidRDefault="00E24B9C" w:rsidP="00F673CE">
                        <w:pPr>
                          <w:autoSpaceDE w:val="0"/>
                          <w:autoSpaceDN w:val="0"/>
                          <w:adjustRightInd w:val="0"/>
                          <w:rPr>
                            <w:color w:val="000000"/>
                            <w:szCs w:val="28"/>
                          </w:rPr>
                        </w:pPr>
                        <w:r>
                          <w:rPr>
                            <w:color w:val="000000"/>
                            <w:szCs w:val="28"/>
                          </w:rPr>
                          <w:t>Винкристин в/в 1,5 мг/м</w:t>
                        </w:r>
                        <w:proofErr w:type="gramStart"/>
                        <w:r>
                          <w:rPr>
                            <w:color w:val="000000"/>
                            <w:szCs w:val="28"/>
                            <w:vertAlign w:val="superscript"/>
                          </w:rPr>
                          <w:t>2</w:t>
                        </w:r>
                        <w:proofErr w:type="gramEnd"/>
                        <w:r>
                          <w:rPr>
                            <w:color w:val="000000"/>
                            <w:szCs w:val="28"/>
                          </w:rPr>
                          <w:t xml:space="preserve"> (макс. 2 мг)</w:t>
                        </w:r>
                      </w:p>
                    </w:txbxContent>
                  </v:textbox>
                </v:shape>
                <v:shape id="Text Box 561" o:spid="_x0000_s1748" type="#_x0000_t202" style="position:absolute;left:5577;top:3418;width:3534;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cnFcYA&#10;AADdAAAADwAAAGRycy9kb3ducmV2LnhtbESPQWvCQBCF74X+h2UKXkQ3aSHU6CoqCNJTa0vB25Ad&#10;s8HsbMhuTfz3nUOhtxnem/e+WW1G36ob9bEJbCCfZ6CIq2Abrg18fR5mr6BiQrbYBiYDd4qwWT8+&#10;rLC0YeAPup1SrSSEY4kGXEpdqXWsHHmM89ARi3YJvccka19r2+Mg4b7Vz1lWaI8NS4PDjvaOquvp&#10;xxvYnfcVF3ExHVwsvt/fpvlw7w7GTJ7G7RJUojH9m/+uj1bwX3Lhl29kBL3+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KcnFcYAAADdAAAADwAAAAAAAAAAAAAAAACYAgAAZHJz&#10;L2Rvd25yZXYueG1sUEsFBgAAAAAEAAQA9QAAAIsDAAAAAA==&#10;" filled="f" fillcolor="#0c9" stroked="f">
                  <v:textbox inset=".1mm,.1mm,.1mm,.1mm">
                    <w:txbxContent>
                      <w:p w:rsidR="00E24B9C" w:rsidRDefault="00E24B9C" w:rsidP="00F673CE">
                        <w:pPr>
                          <w:autoSpaceDE w:val="0"/>
                          <w:autoSpaceDN w:val="0"/>
                          <w:adjustRightInd w:val="0"/>
                          <w:rPr>
                            <w:color w:val="000000"/>
                            <w:szCs w:val="28"/>
                          </w:rPr>
                        </w:pPr>
                        <w:r>
                          <w:rPr>
                            <w:color w:val="000000"/>
                            <w:szCs w:val="28"/>
                          </w:rPr>
                          <w:t>Этопозид инф. (2часа) 100 мг/м</w:t>
                        </w:r>
                        <w:proofErr w:type="gramStart"/>
                        <w:r>
                          <w:rPr>
                            <w:color w:val="000000"/>
                            <w:szCs w:val="28"/>
                            <w:vertAlign w:val="superscript"/>
                          </w:rPr>
                          <w:t>2</w:t>
                        </w:r>
                        <w:proofErr w:type="gramEnd"/>
                        <w:r>
                          <w:rPr>
                            <w:color w:val="000000"/>
                            <w:szCs w:val="28"/>
                          </w:rPr>
                          <w:t xml:space="preserve">/день  </w:t>
                        </w:r>
                      </w:p>
                    </w:txbxContent>
                  </v:textbox>
                </v:shape>
                <v:shape id="Text Box 562" o:spid="_x0000_s1749" type="#_x0000_t202" style="position:absolute;left:5577;top:3838;width:4008;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CjsQA&#10;AADdAAAADwAAAGRycy9kb3ducmV2LnhtbERPS2vCQBC+C/6HZQpepG5iIdjUTVBBkJ7qg0JvQ3aa&#10;Dc3Ohuxq4r93C4Xe5uN7zrocbStu1PvGsYJ0kYAgrpxuuFZwOe+fVyB8QNbYOiYFd/JQFtPJGnPt&#10;Bj7S7RRqEUPY56jAhNDlUvrKkEW/cB1x5L5dbzFE2NdS9zjEcNvKZZJk0mLDscFgRztD1c/pahVs&#10;v3YVZ/51PhiffX68z9Ph3u2Vmj2NmzcQgcbwL/5zH3Sc/5Km8PtNPEEW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rgo7EAAAA3QAAAA8AAAAAAAAAAAAAAAAAmAIAAGRycy9k&#10;b3ducmV2LnhtbFBLBQYAAAAABAAEAPUAAACJAwAAAAA=&#10;" filled="f" fillcolor="#0c9" stroked="f">
                  <v:textbox inset=".1mm,.1mm,.1mm,.1mm">
                    <w:txbxContent>
                      <w:p w:rsidR="00E24B9C" w:rsidRDefault="00E24B9C" w:rsidP="00F673CE">
                        <w:pPr>
                          <w:autoSpaceDE w:val="0"/>
                          <w:autoSpaceDN w:val="0"/>
                          <w:adjustRightInd w:val="0"/>
                          <w:rPr>
                            <w:color w:val="000000"/>
                            <w:sz w:val="15"/>
                            <w:szCs w:val="18"/>
                          </w:rPr>
                        </w:pPr>
                        <w:r>
                          <w:rPr>
                            <w:color w:val="000000"/>
                            <w:szCs w:val="28"/>
                          </w:rPr>
                          <w:t>Цитозар инф. (1час) 150 мг/м</w:t>
                        </w:r>
                        <w:proofErr w:type="gramStart"/>
                        <w:r>
                          <w:rPr>
                            <w:color w:val="000000"/>
                            <w:szCs w:val="28"/>
                            <w:vertAlign w:val="superscript"/>
                          </w:rPr>
                          <w:t>2</w:t>
                        </w:r>
                        <w:proofErr w:type="gramEnd"/>
                        <w:r>
                          <w:rPr>
                            <w:color w:val="000000"/>
                            <w:sz w:val="15"/>
                            <w:szCs w:val="18"/>
                          </w:rPr>
                          <w:t>(ч/з 12 часов</w:t>
                        </w:r>
                        <w:r>
                          <w:rPr>
                            <w:color w:val="000000"/>
                            <w:sz w:val="15"/>
                            <w:szCs w:val="18"/>
                            <w:lang w:val="en-US"/>
                          </w:rPr>
                          <w:t>l</w:t>
                        </w:r>
                        <w:r>
                          <w:rPr>
                            <w:color w:val="000000"/>
                            <w:sz w:val="15"/>
                            <w:szCs w:val="18"/>
                          </w:rPr>
                          <w:t>.)</w:t>
                        </w:r>
                      </w:p>
                    </w:txbxContent>
                  </v:textbox>
                </v:shape>
                <v:shape id="Text Box 563" o:spid="_x0000_s1750" type="#_x0000_t202" style="position:absolute;left:5574;top:4533;width:3354;height:4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kc+cMA&#10;AADdAAAADwAAAGRycy9kb3ducmV2LnhtbERPTWvCQBC9F/wPywi9SN3EQrDRVVQQpKc2iuBtyI7Z&#10;YHY2ZLcm/nu3UOhtHu9zluvBNuJOna8dK0inCQji0umaKwWn4/5tDsIHZI2NY1LwIA/r1ehlibl2&#10;PX/TvQiViCHsc1RgQmhzKX1pyKKfupY4clfXWQwRdpXUHfYx3DZyliSZtFhzbDDY0s5QeSt+rILt&#10;ZVdy5j8mvfHZ+etzkvaPdq/U63jYLEAEGsK/+M990HH+ezqD32/iCXL1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zkc+cMAAADdAAAADwAAAAAAAAAAAAAAAACYAgAAZHJzL2Rv&#10;d25yZXYueG1sUEsFBgAAAAAEAAQA9QAAAIgDAAAAAA==&#10;" filled="f" fillcolor="#0c9" stroked="f">
                  <v:textbox inset=".1mm,.1mm,.1mm,.1mm">
                    <w:txbxContent>
                      <w:p w:rsidR="00E24B9C" w:rsidRDefault="00E24B9C" w:rsidP="00F673CE">
                        <w:pPr>
                          <w:autoSpaceDE w:val="0"/>
                          <w:autoSpaceDN w:val="0"/>
                          <w:adjustRightInd w:val="0"/>
                          <w:rPr>
                            <w:color w:val="000000"/>
                            <w:szCs w:val="28"/>
                          </w:rPr>
                        </w:pPr>
                        <w:r>
                          <w:rPr>
                            <w:color w:val="000000"/>
                            <w:szCs w:val="28"/>
                          </w:rPr>
                          <w:t>Лейковорин в/в 30 мг/м</w:t>
                        </w:r>
                        <w:proofErr w:type="gramStart"/>
                        <w:r>
                          <w:rPr>
                            <w:color w:val="000000"/>
                            <w:szCs w:val="28"/>
                            <w:vertAlign w:val="superscript"/>
                          </w:rPr>
                          <w:t>2</w:t>
                        </w:r>
                        <w:proofErr w:type="gramEnd"/>
                        <w:r>
                          <w:rPr>
                            <w:color w:val="000000"/>
                            <w:szCs w:val="28"/>
                          </w:rPr>
                          <w:t>(на 42 час)*</w:t>
                        </w:r>
                      </w:p>
                      <w:p w:rsidR="00E24B9C" w:rsidRDefault="00E24B9C" w:rsidP="00F673CE">
                        <w:pPr>
                          <w:autoSpaceDE w:val="0"/>
                          <w:autoSpaceDN w:val="0"/>
                          <w:adjustRightInd w:val="0"/>
                          <w:rPr>
                            <w:color w:val="000000"/>
                            <w:szCs w:val="28"/>
                          </w:rPr>
                        </w:pPr>
                        <w:r>
                          <w:rPr>
                            <w:color w:val="000000"/>
                            <w:szCs w:val="28"/>
                            <w:lang w:val="en-US"/>
                          </w:rPr>
                          <w:t>15</w:t>
                        </w:r>
                        <w:r>
                          <w:rPr>
                            <w:color w:val="000000"/>
                            <w:szCs w:val="28"/>
                          </w:rPr>
                          <w:t>мг</w:t>
                        </w:r>
                        <w:r>
                          <w:rPr>
                            <w:color w:val="000000"/>
                            <w:szCs w:val="28"/>
                            <w:lang w:val="en-US"/>
                          </w:rPr>
                          <w:t>/</w:t>
                        </w:r>
                        <w:proofErr w:type="gramStart"/>
                        <w:r>
                          <w:rPr>
                            <w:color w:val="000000"/>
                            <w:szCs w:val="28"/>
                          </w:rPr>
                          <w:t>м</w:t>
                        </w:r>
                        <w:r>
                          <w:rPr>
                            <w:color w:val="000000"/>
                            <w:szCs w:val="28"/>
                            <w:vertAlign w:val="superscript"/>
                            <w:lang w:val="en-US"/>
                          </w:rPr>
                          <w:t>2</w:t>
                        </w:r>
                        <w:r>
                          <w:rPr>
                            <w:color w:val="000000"/>
                            <w:szCs w:val="28"/>
                            <w:lang w:val="en-US"/>
                          </w:rPr>
                          <w:t>(</w:t>
                        </w:r>
                        <w:proofErr w:type="gramEnd"/>
                        <w:r>
                          <w:rPr>
                            <w:color w:val="000000"/>
                            <w:szCs w:val="28"/>
                          </w:rPr>
                          <w:t xml:space="preserve"> на </w:t>
                        </w:r>
                        <w:r>
                          <w:rPr>
                            <w:color w:val="000000"/>
                            <w:szCs w:val="28"/>
                            <w:lang w:val="en-US"/>
                          </w:rPr>
                          <w:t>48,54</w:t>
                        </w:r>
                        <w:r>
                          <w:rPr>
                            <w:color w:val="000000"/>
                            <w:szCs w:val="28"/>
                          </w:rPr>
                          <w:t xml:space="preserve"> час </w:t>
                        </w:r>
                        <w:r>
                          <w:rPr>
                            <w:color w:val="000000"/>
                            <w:szCs w:val="28"/>
                            <w:lang w:val="en-US"/>
                          </w:rPr>
                          <w:t xml:space="preserve">) </w:t>
                        </w:r>
                      </w:p>
                    </w:txbxContent>
                  </v:textbox>
                </v:shape>
                <v:shape id="Text Box 564" o:spid="_x0000_s1751" type="#_x0000_t202" style="position:absolute;left:5577;top:5065;width:4974;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W5YsMA&#10;AADdAAAADwAAAGRycy9kb3ducmV2LnhtbERPTWvCQBC9C/0PyxS8SN1EIdjoKq0gSE8aS8HbkB2z&#10;wexsyK4m/vuuUOhtHu9zVpvBNuJOna8dK0inCQji0umaKwXfp93bAoQPyBobx6TgQR4265fRCnPt&#10;ej7SvQiViCHsc1RgQmhzKX1pyKKfupY4chfXWQwRdpXUHfYx3DZyliSZtFhzbDDY0tZQeS1uVsHn&#10;eVty5t8nvfHZz+FrkvaPdqfU+HX4WIIINIR/8Z97r+P8eTqH5zfxBL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HW5YsMAAADdAAAADwAAAAAAAAAAAAAAAACYAgAAZHJzL2Rv&#10;d25yZXYueG1sUEsFBgAAAAAEAAQA9QAAAIgDAAAAAA==&#10;" filled="f" fillcolor="#0c9" stroked="f">
                  <v:textbox inset=".1mm,.1mm,.1mm,.1mm">
                    <w:txbxContent>
                      <w:p w:rsidR="00E24B9C" w:rsidRDefault="00E24B9C" w:rsidP="00F673CE">
                        <w:pPr>
                          <w:autoSpaceDE w:val="0"/>
                          <w:autoSpaceDN w:val="0"/>
                          <w:adjustRightInd w:val="0"/>
                          <w:rPr>
                            <w:color w:val="000000"/>
                            <w:sz w:val="21"/>
                          </w:rPr>
                        </w:pPr>
                        <w:r>
                          <w:rPr>
                            <w:color w:val="000000"/>
                            <w:szCs w:val="28"/>
                          </w:rPr>
                          <w:t>Ифосфамид инф. (1час) 800 мг/м</w:t>
                        </w:r>
                        <w:proofErr w:type="gramStart"/>
                        <w:r>
                          <w:rPr>
                            <w:color w:val="000000"/>
                            <w:szCs w:val="28"/>
                            <w:vertAlign w:val="superscript"/>
                          </w:rPr>
                          <w:t>2</w:t>
                        </w:r>
                        <w:proofErr w:type="gramEnd"/>
                        <w:r>
                          <w:rPr>
                            <w:color w:val="000000"/>
                            <w:szCs w:val="28"/>
                          </w:rPr>
                          <w:t xml:space="preserve">/день </w:t>
                        </w:r>
                        <w:r>
                          <w:rPr>
                            <w:color w:val="000000"/>
                            <w:sz w:val="21"/>
                          </w:rPr>
                          <w:t>с уромитексаном</w:t>
                        </w:r>
                      </w:p>
                    </w:txbxContent>
                  </v:textbox>
                </v:shape>
                <v:shape id="Text Box 565" o:spid="_x0000_s1752" type="#_x0000_t202" style="position:absolute;left:5577;top:4211;width:3174;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5whFsQA&#10;AADdAAAADwAAAGRycy9kb3ducmV2LnhtbERPTWvCQBC9C/0PyxR6Ed2klaDRNbQBoXhSWwq9Ddlp&#10;NjQ7G7JbE/99VxC8zeN9zqYYbSvO1PvGsYJ0noAgrpxuuFbw+bGbLUH4gKyxdUwKLuSh2D5MNphr&#10;N/CRzqdQixjCPkcFJoQul9JXhiz6ueuII/fjeoshwr6WuschhttWPidJJi02HBsMdlQaqn5Pf1bB&#10;23dZceZX08H47Ouwn6bDpdsp9fQ4vq5BBBrDXXxzv+s4/yVdwPWbeILc/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ecIRbEAAAA3QAAAA8AAAAAAAAAAAAAAAAAmAIAAGRycy9k&#10;b3ducmV2LnhtbFBLBQYAAAAABAAEAPUAAACJAwAAAAA=&#10;" filled="f" fillcolor="#0c9" stroked="f">
                  <v:textbox inset=".1mm,.1mm,.1mm,.1mm">
                    <w:txbxContent>
                      <w:p w:rsidR="00E24B9C" w:rsidRDefault="00E24B9C" w:rsidP="00F673CE">
                        <w:pPr>
                          <w:autoSpaceDE w:val="0"/>
                          <w:autoSpaceDN w:val="0"/>
                          <w:adjustRightInd w:val="0"/>
                          <w:rPr>
                            <w:color w:val="000000"/>
                            <w:sz w:val="15"/>
                            <w:szCs w:val="18"/>
                          </w:rPr>
                        </w:pPr>
                        <w:r>
                          <w:rPr>
                            <w:color w:val="000000"/>
                            <w:szCs w:val="28"/>
                          </w:rPr>
                          <w:t>Метотрексат инф. (24часа) 5 гр/м</w:t>
                        </w:r>
                        <w:proofErr w:type="gramStart"/>
                        <w:r>
                          <w:rPr>
                            <w:color w:val="000000"/>
                            <w:szCs w:val="28"/>
                            <w:vertAlign w:val="superscript"/>
                          </w:rPr>
                          <w:t>2</w:t>
                        </w:r>
                        <w:proofErr w:type="gramEnd"/>
                      </w:p>
                    </w:txbxContent>
                  </v:textbox>
                </v:shape>
                <v:shape id="Text Box 566" o:spid="_x0000_s1753" type="#_x0000_t202" style="position:absolute;left:5577;top:5480;width:2454;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CEjcQA&#10;AADdAAAADwAAAGRycy9kb3ducmV2LnhtbERPTWvCQBC9C/0PyxR6Ed2kxaDRNbQBoXhSWwq9Ddlp&#10;NjQ7G7JbE/99VxC8zeN9zqYYbSvO1PvGsYJ0noAgrpxuuFbw+bGbLUH4gKyxdUwKLuSh2D5MNphr&#10;N/CRzqdQixjCPkcFJoQul9JXhiz6ueuII/fjeoshwr6WuschhttWPidJJi02HBsMdlQaqn5Pf1bB&#10;23dZceZX08H47Ouwn6bDpdsp9fQ4vq5BBBrDXXxzv+s4/yVdwPWbeILc/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QhI3EAAAA3QAAAA8AAAAAAAAAAAAAAAAAmAIAAGRycy9k&#10;b3ducmV2LnhtbFBLBQYAAAAABAAEAPUAAACJAwAAAAA=&#10;" filled="f" fillcolor="#0c9" stroked="f">
                  <v:textbox inset=".1mm,.1mm,.1mm,.1mm">
                    <w:txbxContent>
                      <w:p w:rsidR="00E24B9C" w:rsidRPr="00B168CD" w:rsidRDefault="00E24B9C" w:rsidP="00F673CE">
                        <w:pPr>
                          <w:autoSpaceDE w:val="0"/>
                          <w:autoSpaceDN w:val="0"/>
                          <w:adjustRightInd w:val="0"/>
                          <w:rPr>
                            <w:color w:val="000000"/>
                            <w:sz w:val="21"/>
                          </w:rPr>
                        </w:pPr>
                        <w:proofErr w:type="gramStart"/>
                        <w:r w:rsidRPr="00B168CD">
                          <w:rPr>
                            <w:color w:val="000000"/>
                            <w:sz w:val="18"/>
                            <w:szCs w:val="18"/>
                            <w:lang w:val="en-US"/>
                          </w:rPr>
                          <w:t>MTX / PRED</w:t>
                        </w:r>
                        <w:r>
                          <w:rPr>
                            <w:color w:val="000000"/>
                            <w:sz w:val="21"/>
                          </w:rPr>
                          <w:t>интравентрик.</w:t>
                        </w:r>
                        <w:proofErr w:type="gramEnd"/>
                      </w:p>
                      <w:p w:rsidR="00E24B9C" w:rsidRPr="00B245A7" w:rsidRDefault="00E24B9C" w:rsidP="00F673CE"/>
                    </w:txbxContent>
                  </v:textbox>
                </v:shape>
                <v:shape id="Text Box 567" o:spid="_x0000_s1754" type="#_x0000_t202" style="position:absolute;left:5514;top:5843;width:1974;height:2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Ia+sMA&#10;AADdAAAADwAAAGRycy9kb3ducmV2LnhtbERPTWvCQBC9F/wPyxS8iG6iEDR1FSsI4qmNIngbstNs&#10;aHY2ZLcm/nu3UOhtHu9z1tvBNuJOna8dK0hnCQji0umaKwWX82G6BOEDssbGMSl4kIftZvSyxly7&#10;nj/pXoRKxBD2OSowIbS5lL40ZNHPXEscuS/XWQwRdpXUHfYx3DZyniSZtFhzbDDY0t5Q+V38WAXv&#10;t33JmV9NeuOz68dpkvaP9qDU+HXYvYEINIR/8Z/7qOP8RZrB7zfxBL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AIa+sMAAADdAAAADwAAAAAAAAAAAAAAAACYAgAAZHJzL2Rv&#10;d25yZXYueG1sUEsFBgAAAAAEAAQA9QAAAIgDAAAAAA==&#10;" filled="f" fillcolor="#0c9" stroked="f">
                  <v:textbox inset=".1mm,.1mm,.1mm,.1mm">
                    <w:txbxContent>
                      <w:p w:rsidR="00E24B9C" w:rsidRDefault="00E24B9C" w:rsidP="00F673CE">
                        <w:pPr>
                          <w:autoSpaceDE w:val="0"/>
                          <w:autoSpaceDN w:val="0"/>
                          <w:adjustRightInd w:val="0"/>
                          <w:rPr>
                            <w:color w:val="000000"/>
                            <w:szCs w:val="28"/>
                          </w:rPr>
                        </w:pPr>
                        <w:r>
                          <w:rPr>
                            <w:color w:val="000000"/>
                            <w:szCs w:val="28"/>
                          </w:rPr>
                          <w:t>цитозар интравентрик.</w:t>
                        </w:r>
                      </w:p>
                    </w:txbxContent>
                  </v:textbox>
                </v:shape>
              </v:group>
              <v:group id="Group 568" o:spid="_x0000_s1755" style="position:absolute;left:2275;top:3132;width:3604;height:3401" coordorigin="2275,3132" coordsize="3604,34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jwa2wwAAAN0AAAAP&#10;AAAAAAAAAAAAAAAAAKoCAABkcnMvZG93bnJldi54bWxQSwUGAAAAAAQABAD6AAAAmgMAAAAA&#10;">
                <v:rect id="Rectangle 569" o:spid="_x0000_s1756" alt="25%" style="position:absolute;left:2372;top:3132;width:3152;height:28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tF18YA&#10;AADdAAAADwAAAGRycy9kb3ducmV2LnhtbESPT2vCQBDF7wW/wzJCb3VjCyLRVUQQPJXWFP/cxuyY&#10;BLOzIbvGtJ/eOQi9zfDevPeb+bJ3teqoDZVnA+NRAoo497biwsBPtnmbggoR2WLtmQz8UoDlYvAy&#10;x9T6O39Tt4uFkhAOKRooY2xSrUNeksMw8g2xaBffOoyytoW2Ld4l3NX6PUkm2mHF0lBiQ+uS8uvu&#10;5gxQ1uXbyd5ND8e/jLuzu52+6NOY12G/moGK1Md/8/N6awX/Yyy48o2MoB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qtF18YAAADdAAAADwAAAAAAAAAAAAAAAACYAgAAZHJz&#10;L2Rvd25yZXYueG1sUEsFBgAAAAAEAAQA9QAAAIsDAAAAAA==&#10;" fillcolor="#b2b2b2">
                  <v:fill r:id="rId17" o:title="" type="pattern"/>
                </v:rect>
                <v:line id="Line 570" o:spid="_x0000_s1757" style="position:absolute;visibility:visible" from="2372,3525" to="2372,38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GjXp8UAAADdAAAADwAAAGRycy9kb3ducmV2LnhtbERPTWvCQBC9C/6HZQRvurFCqKmriEXQ&#10;HkrVQnscs2MSzc6G3W2S/vtuodDbPN7nLNe9qUVLzleWFcymCQji3OqKCwXv593kEYQPyBpry6Tg&#10;mzysV8PBEjNtOz5SewqFiCHsM1RQhtBkUvq8JIN+ahviyF2tMxgidIXUDrsYbmr5kCSpNFhxbCix&#10;oW1J+f30ZRS8zt/SdnN42fcfh/SSPx8vn7fOKTUe9ZsnEIH68C/+c+91nD+fLeD3m3iCXP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GjXp8UAAADdAAAADwAAAAAAAAAA&#10;AAAAAAChAgAAZHJzL2Rvd25yZXYueG1sUEsFBgAAAAAEAAQA+QAAAJMDAAAAAA==&#10;"/>
                <v:rect id="Rectangle 571" o:spid="_x0000_s1758" alt="25%" style="position:absolute;left:4612;top:3849;width:97;height:28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6nF8cA&#10;AADdAAAADwAAAGRycy9kb3ducmV2LnhtbESPQWvCQBCF74X+h2UKvemmEYtNXUUEbYWKNApeh+w0&#10;Sc3OhuxW4793DkJvM7w3730znfeuUWfqQu3ZwMswAUVceFtzaeCwXw0moEJEtth4JgNXCjCfPT5M&#10;MbP+wt90zmOpJIRDhgaqGNtM61BU5DAMfUss2o/vHEZZu1LbDi8S7hqdJsmrdlizNFTY0rKi4pT/&#10;OQPjuF987Q6bX9rm5cf67Zjq0TE15vmpX7yDitTHf/P9+tMK/igVfvlGRtC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FupxfHAAAA3QAAAA8AAAAAAAAAAAAAAAAAmAIAAGRy&#10;cy9kb3ducmV2LnhtbFBLBQYAAAAABAAEAPUAAACMAwAAAAA=&#10;" fillcolor="black">
                  <v:fill r:id="rId17" o:title="" type="pattern"/>
                </v:rect>
                <v:rect id="Rectangle 572" o:spid="_x0000_s1759" alt="25%" style="position:absolute;left:5295;top:3849;width:97;height:28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ICjMMA&#10;AADdAAAADwAAAGRycy9kb3ducmV2LnhtbERPTWvCQBC9F/wPywje6saIRaOrSKFWQRGj4HXIjkk0&#10;OxuyW43/3i0UepvH+5zZojWVuFPjSssKBv0IBHFmdcm5gtPx630MwnlkjZVlUvAkB4t5522GibYP&#10;PtA99bkIIewSVFB4XydSuqwgg65va+LAXWxj0AfY5FI3+AjhppJxFH1IgyWHhgJr+iwou6U/RsHI&#10;H5fb/WlzpV2af68m51gOz7FSvW67nILw1Pp/8Z97rcP8YTyA32/CCX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iICjMMAAADdAAAADwAAAAAAAAAAAAAAAACYAgAAZHJzL2Rv&#10;d25yZXYueG1sUEsFBgAAAAAEAAQA9QAAAIgDAAAAAA==&#10;" fillcolor="black">
                  <v:fill r:id="rId17" o:title="" type="pattern"/>
                </v:rect>
                <v:rect id="Rectangle 573" o:spid="_x0000_s1760" alt="25%" style="position:absolute;left:2372;top:4627;width:584;height:37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Cc+8MA&#10;AADdAAAADwAAAGRycy9kb3ducmV2LnhtbERP22rCQBB9L/gPywh9azautGh0FSn0BooYBV+H7JhE&#10;s7Mhu9X0791CoW9zONeZL3vbiCt1vnasYZSkIIgLZ2ouNRz2b08TED4gG2wck4Yf8rBcDB7mmBl3&#10;4x1d81CKGMI+Qw1VCG0mpS8qsugT1xJH7uQ6iyHCrpSmw1sMt41UafoiLdYcGyps6bWi4pJ/Ww3P&#10;Yb9abw9fZ9rk5cf79Kjk+Ki0fhz2qxmIQH34F/+5P02cP1YKfr+JJ8jF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vCc+8MAAADdAAAADwAAAAAAAAAAAAAAAACYAgAAZHJzL2Rv&#10;d25yZXYueG1sUEsFBgAAAAAEAAQA9QAAAIgDAAAAAA==&#10;" fillcolor="black">
                  <v:fill r:id="rId17" o:title="" type="pattern"/>
                </v:rect>
                <v:line id="Line 574" o:spid="_x0000_s1761" style="position:absolute;visibility:visible" from="3457,4998" to="3457,52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wq8MUAAADdAAAADwAAAGRycy9kb3ducmV2LnhtbERPTWvCQBC9F/wPywi91U0NhBJdRSqC&#10;9lCqLehxzI5JNDsbdrdJ+u+7hYK3ebzPmS8H04iOnK8tK3ieJCCIC6trLhV8fW6eXkD4gKyxsUwK&#10;fsjDcjF6mGOubc976g6hFDGEfY4KqhDaXEpfVGTQT2xLHLmLdQZDhK6U2mEfw00jp0mSSYM1x4YK&#10;W3qtqLgdvo2C9/Qj61a7t+1w3GXnYr0/n669U+pxPKxmIAIN4S7+d291nJ9OU/j7Jp4gF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wq8MUAAADdAAAADwAAAAAAAAAA&#10;AAAAAAChAgAAZHJzL2Rvd25yZXYueG1sUEsFBgAAAAAEAAQA+QAAAJMDAAAAAA==&#10;"/>
                <v:line id="Line 575" o:spid="_x0000_s1762" style="position:absolute;visibility:visible" from="3652,4998" to="3652,52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AWyhMUAAADdAAAADwAAAGRycy9kb3ducmV2LnhtbERPS2vCQBC+C/0PyxR60021BEldRVoK&#10;6qH4KLTHMTsmsdnZsLsm6b93C4K3+fieM1v0phYtOV9ZVvA8SkAQ51ZXXCj4OnwMpyB8QNZYWyYF&#10;f+RhMX8YzDDTtuMdtftQiBjCPkMFZQhNJqXPSzLoR7YhjtzJOoMhQldI7bCL4aaW4yRJpcGKY0OJ&#10;Db2VlP/uL0bB52Sbtsv1ZtV/r9Nj/r47/pw7p9TTY798BRGoD3fxzb3Scf5k/AL/38QT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AWyhMUAAADdAAAADwAAAAAAAAAA&#10;AAAAAAChAgAAZHJzL2Rvd25yZXYueG1sUEsFBgAAAAAEAAQA+QAAAJMDAAAAAA==&#10;"/>
                <v:line id="Line 576" o:spid="_x0000_s1763" style="position:absolute;visibility:visible" from="3846,4998" to="3846,52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0kXH8UAAADdAAAADwAAAGRycy9kb3ducmV2LnhtbERPS2vCQBC+C/0PyxR6002VBkldRVoK&#10;6qH4KLTHMTsmsdnZsLsm6b93C4K3+fieM1v0phYtOV9ZVvA8SkAQ51ZXXCj4OnwMpyB8QNZYWyYF&#10;f+RhMX8YzDDTtuMdtftQiBjCPkMFZQhNJqXPSzLoR7YhjtzJOoMhQldI7bCL4aaW4yRJpcGKY0OJ&#10;Db2VlP/uL0bB52Sbtsv1ZtV/r9Nj/r47/pw7p9TTY798BRGoD3fxzb3Scf5k/AL/38QT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0kXH8UAAADdAAAADwAAAAAAAAAA&#10;AAAAAAChAgAAZHJzL2Rvd25yZXYueG1sUEsFBgAAAAAEAAQA+QAAAJMDAAAAAA==&#10;"/>
                <v:rect id="Rectangle 577" o:spid="_x0000_s1764" style="position:absolute;left:2275;top:5471;width:97;height:28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thl8UA&#10;AADdAAAADwAAAGRycy9kb3ducmV2LnhtbERPTWvCQBC9C/6HZYReRDe1VCS6SmhpaT3ZRMXjkB2T&#10;aHY2ZLcx/fddodDbPN7nrDa9qUVHrassK3icRiCIc6srLhTss7fJAoTzyBpry6Tghxxs1sPBCmNt&#10;b/xFXeoLEULYxaig9L6JpXR5SQbd1DbEgTvb1qAPsC2kbvEWwk0tZ1E0lwYrDg0lNvRSUn5Nv42C&#10;bXY66O75/fiJvU2610uSjrOdUg+jPlmC8NT7f/Gf+0OH+U+zOdy/CSfI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y2GXxQAAAN0AAAAPAAAAAAAAAAAAAAAAAJgCAABkcnMv&#10;ZG93bnJldi54bWxQSwUGAAAAAAQABAD1AAAAigMAAAAA&#10;" filled="f" fillcolor="#0c9"/>
                <v:rect id="Rectangle 578" o:spid="_x0000_s1765" style="position:absolute;left:2956;top:5471;width:96;height:28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fEDMUA&#10;AADdAAAADwAAAGRycy9kb3ducmV2LnhtbERPTWvCQBC9F/wPywhexGyqtJXUVUKl0npqExWPQ3aa&#10;pM3Ohuw2pv++WxB6m8f7nNVmMI3oqXO1ZQW3UQyCuLC65lLBIX+eLUE4j6yxsUwKfsjBZj26WWGi&#10;7YXfqc98KUIIuwQVVN63iZSuqMigi2xLHLgP2xn0AXal1B1eQrhp5DyO76XBmkNDhS09VVR8Zd9G&#10;wT4/H3V/tzu94mDTfvuZZtP8TanJeEgfQXga/L/46n7RYf5i/gB/34QT5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h8QMxQAAAN0AAAAPAAAAAAAAAAAAAAAAAJgCAABkcnMv&#10;ZG93bnJldi54bWxQSwUGAAAAAAQABAD1AAAAigMAAAAA&#10;" filled="f" fillcolor="#0c9"/>
                <v:rect id="Rectangle 579" o:spid="_x0000_s1766" style="position:absolute;left:3640;top:5471;width:95;height:28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hQfscA&#10;AADdAAAADwAAAGRycy9kb3ducmV2LnhtbESPQUvDQBCF74L/YRmhF2k3VpQSuy3B0qKeatKWHofs&#10;mESzsyG7pvHfOwfB2wzvzXvfLNeja9VAfWg8G7ibJaCIS28brgwciu10ASpEZIutZzLwQwHWq+ur&#10;JabWX/idhjxWSkI4pGigjrFLtQ5lTQ7DzHfEon343mGUta+07fEi4a7V8yR51A4bloYaO3quqfzK&#10;v52Bt+J8tMPD7vSKo8+GzWeW3xZ7YyY3Y/YEKtIY/81/1y9W8O/ngivfyAh69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0YUH7HAAAA3QAAAA8AAAAAAAAAAAAAAAAAmAIAAGRy&#10;cy9kb3ducmV2LnhtbFBLBQYAAAAABAAEAPUAAACMAwAAAAA=&#10;" filled="f" fillcolor="#0c9"/>
                <v:rect id="Rectangle 580" o:spid="_x0000_s1767" style="position:absolute;left:4320;top:5471;width:96;height:28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T15cUA&#10;AADdAAAADwAAAGRycy9kb3ducmV2LnhtbERPTWvCQBC9F/wPywhexGyqtNTUVUKl0npqExWPQ3aa&#10;pM3Ohuw2pv++WxB6m8f7nNVmMI3oqXO1ZQW3UQyCuLC65lLBIX+ePYBwHlljY5kU/JCDzXp0s8JE&#10;2wu/U5/5UoQQdgkqqLxvEyldUZFBF9mWOHAftjPoA+xKqTu8hHDTyHkc30uDNYeGClt6qqj4yr6N&#10;gn1+Pur+bnd6xcGm/fYzzab5m1KT8ZA+gvA0+H/x1f2iw/zFfAl/34QT5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VPXlxQAAAN0AAAAPAAAAAAAAAAAAAAAAAJgCAABkcnMv&#10;ZG93bnJldi54bWxQSwUGAAAAAAQABAD1AAAAigMAAAAA&#10;" filled="f" fillcolor="#0c9"/>
                <v:rect id="Rectangle 581" o:spid="_x0000_s1768" style="position:absolute;left:5002;top:5471;width:98;height:28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fKpccA&#10;AADdAAAADwAAAGRycy9kb3ducmV2LnhtbESPQUvDQBCF7wX/wzKCF2k3WpQSuy1BUdRTTdrS45Ad&#10;k2h2NmTXNP33nYPQ2wzvzXvfLNeja9VAfWg8G7ibJaCIS28brgxsi9fpAlSIyBZbz2TgRAHWq6vJ&#10;ElPrj/xFQx4rJSEcUjRQx9ilWoeyJodh5jti0b597zDK2lfa9niUcNfq+yR51A4bloYaO3quqfzN&#10;/5yBz+Kws8PD2/4DR58NLz9ZfltsjLm5HrMnUJHGeDH/X79bwZ/PhV++kRH06gw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a3yqXHAAAA3QAAAA8AAAAAAAAAAAAAAAAAmAIAAGRy&#10;cy9kb3ducmV2LnhtbFBLBQYAAAAABAAEAPUAAACMAwAAAAA=&#10;" filled="f" fillcolor="#0c9"/>
                <v:rect id="Rectangle 582" o:spid="_x0000_s1769" style="position:absolute;left:4421;top:4254;width:96;height:28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tvPsUA&#10;AADdAAAADwAAAGRycy9kb3ducmV2LnhtbERPTWvCQBC9F/wPywi9lLpRqZTUVYJisT1pouJxyE6T&#10;aHY2ZNeY/vtuodDbPN7nzJe9qUVHrassKxiPIhDEudUVFwoO2eb5FYTzyBpry6TgmxwsF4OHOcba&#10;3nlPXeoLEULYxaig9L6JpXR5SQbdyDbEgfuyrUEfYFtI3eI9hJtaTqJoJg1WHBpKbGhVUn5Nb0bB&#10;Z3Y+6u7l/fSBvU269SVJn7KdUo/DPnkD4an3/+I/91aH+dPpGH6/CSfIx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28+xQAAAN0AAAAPAAAAAAAAAAAAAAAAAJgCAABkcnMv&#10;ZG93bnJldi54bWxQSwUGAAAAAAQABAD1AAAAigMAAAAA&#10;" filled="f" fillcolor="#0c9"/>
                <v:rect id="Rectangle 583" o:spid="_x0000_s1770" style="position:absolute;left:4713;top:4254;width:96;height:28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nxScUA&#10;AADdAAAADwAAAGRycy9kb3ducmV2LnhtbERPTWvCQBC9C/0PyxR6kbpRUUrqKkGxVE+atKXHITtN&#10;0mZnQ3Yb4793BcHbPN7nLFa9qUVHrassKxiPIhDEudUVFwo+su3zCwjnkTXWlknBmRyslg+DBcba&#10;nvhIXeoLEULYxaig9L6JpXR5SQbdyDbEgfuxrUEfYFtI3eIphJtaTqJoLg1WHBpKbGhdUv6X/hsF&#10;++z7U3ezt68d9jbpNr9JOswOSj099skrCE+9v4tv7ncd5k+nE7h+E06Qy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KfFJxQAAAN0AAAAPAAAAAAAAAAAAAAAAAJgCAABkcnMv&#10;ZG93bnJldi54bWxQSwUGAAAAAAQABAD1AAAAigMAAAAA&#10;" filled="f" fillcolor="#0c9"/>
                <v:rect id="Rectangle 584" o:spid="_x0000_s1771" style="position:absolute;left:5393;top:4254;width:98;height:28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VU0sUA&#10;AADdAAAADwAAAGRycy9kb3ducmV2LnhtbERPTUvDQBC9F/oflil4EbPRYClptyVUFPXUJio9Dtlp&#10;kjY7G7JrGv+9Kwi9zeN9zmozmlYM1LvGsoL7KAZBXFrdcKXgo3i+W4BwHllja5kU/JCDzXo6WWGq&#10;7YX3NOS+EiGEXYoKau+7VEpX1mTQRbYjDtzR9gZ9gH0ldY+XEG5a+RDHc2mw4dBQY0fbmspz/m0U&#10;vBeHTz08vny94Wiz4emU5bfFTqmb2ZgtQXga/VX8737VYX6SJPD3TThB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ZVTSxQAAAN0AAAAPAAAAAAAAAAAAAAAAAJgCAABkcnMv&#10;ZG93bnJldi54bWxQSwUGAAAAAAQABAD1AAAAigMAAAAA&#10;" filled="f" fillcolor="#0c9"/>
                <v:rect id="Rectangle 585" o:spid="_x0000_s1772" style="position:absolute;left:5102;top:4254;width:96;height:28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zMpsUA&#10;AADdAAAADwAAAGRycy9kb3ducmV2LnhtbERPTUvDQBC9C/0PyxS8FLuxUZHYbQgWRXvSREuPQ3ZM&#10;otnZkF238d+7QsHbPN7nrPPJ9CLQ6DrLCi6XCQji2uqOGwVv1cPFLQjnkTX2lknBDznIN7OzNWba&#10;HvmVQukbEUPYZaig9X7IpHR1Swbd0g7Ekfuwo0Ef4dhIPeIxhpterpLkRhrsODa0ONB9S/VX+W0U&#10;7KrDuw7Xj/tnnGwRtp9FuahelDqfT8UdCE+T/xef3E86zk/TK/j7Jp4gN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jMymxQAAAN0AAAAPAAAAAAAAAAAAAAAAAJgCAABkcnMv&#10;ZG93bnJldi54bWxQSwUGAAAAAAQABAD1AAAAigMAAAAA&#10;" filled="f" fillcolor="#0c9"/>
                <v:group id="Group 586" o:spid="_x0000_s1773" style="position:absolute;left:3052;top:5801;width:2340;height:376" coordorigin="2455,5385" coordsize="2340,3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qpGE6wwAAAN0AAAAP&#10;AAAAAAAAAAAAAAAAAKoCAABkcnMvZG93bnJldi54bWxQSwUGAAAAAAQABAD6AAAAmgMAAAAA&#10;">
                  <v:line id="Line 587" o:spid="_x0000_s1774" style="position:absolute;flip:y;visibility:visible" from="2458,5390" to="2458,57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qlvSsUAAADdAAAADwAAAGRycy9kb3ducmV2LnhtbERPTWsCMRC9F/ofwhR6kZqtFrGrUUQQ&#10;evCilpXexs10s+xmsiapbv+9KQi9zeN9znzZ21ZcyIfasYLXYQaCuHS65krB52HzMgURIrLG1jEp&#10;+KUAy8Xjwxxz7a68o8s+ViKFcMhRgYmxy6UMpSGLYeg64sR9O28xJugrqT1eU7ht5SjLJtJizanB&#10;YEdrQ2Wz/7EK5HQ7OPvV6a0pmuPx3RRl0X1tlXp+6lczEJH6+C++uz90mj8eT+Dvm3SCXN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qlvSsUAAADdAAAADwAAAAAAAAAA&#10;AAAAAAChAgAAZHJzL2Rvd25yZXYueG1sUEsFBgAAAAAEAAQA+QAAAJMDAAAAAA==&#10;"/>
                  <v:line id="Line 588" o:spid="_x0000_s1775" style="position:absolute;visibility:visible" from="2455,5387" to="2648,5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66LsYAAADdAAAADwAAAGRycy9kb3ducmV2LnhtbERPS2vCQBC+F/oflil4q5s2kEp0FWkR&#10;tIdSH6DHMTsmabOzYXebpP++WxC8zcf3nNliMI3oyPnasoKncQKCuLC65lLBYb96nIDwAVljY5kU&#10;/JKHxfz+boa5tj1vqduFUsQQ9jkqqEJocyl9UZFBP7YtceQu1hkMEbpSaod9DDeNfE6STBqsOTZU&#10;2NJrRcX37sco+Eg/s265eV8Px012Lt6259NX75QaPQzLKYhAQ7iJr+61jvPT9AX+v4knyP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EOui7GAAAA3QAAAA8AAAAAAAAA&#10;AAAAAAAAoQIAAGRycy9kb3ducmV2LnhtbFBLBQYAAAAABAAEAPkAAACUAwAAAAA=&#10;"/>
                  <v:line id="Line 589" o:spid="_x0000_s1776" style="position:absolute;visibility:visible" from="2651,5390" to="2651,57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JEuXMcAAADdAAAADwAAAGRycy9kb3ducmV2LnhtbESPQUvDQBCF74L/YRnBm93UQJDYbSkt&#10;hdaD2CrocZodk2h2NuyuSfz3zkHobYb35r1vFqvJdWqgEFvPBuazDBRx5W3LtYG3193dA6iYkC12&#10;nsnAL0VYLa+vFlhaP/KRhlOqlYRwLNFAk1Jfah2rhhzGme+JRfv0wWGSNdTaBhwl3HX6PssK7bBl&#10;aWiwp01D1ffpxxl4zl+KYX142k/vh+JcbY/nj68xGHN7M60fQSWa0sX8f723gp/ngivfyAh6+Q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QkS5cxwAAAN0AAAAPAAAAAAAA&#10;AAAAAAAAAKECAABkcnMvZG93bnJldi54bWxQSwUGAAAAAAQABAD5AAAAlQMAAAAA&#10;"/>
                  <v:line id="Line 590" o:spid="_x0000_s1777" style="position:absolute;flip:y;visibility:visible" from="3138,5390" to="3138,57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zb7OMUAAADdAAAADwAAAGRycy9kb3ducmV2LnhtbERPTWsCMRC9F/ofwhS8SM22lqKrUUQo&#10;ePBSLSu9jZvpZtnNZE2irv++KQi9zeN9znzZ21ZcyIfasYKXUQaCuHS65krB1/7jeQIiRGSNrWNS&#10;cKMAy8Xjwxxz7a78SZddrEQK4ZCjAhNjl0sZSkMWw8h1xIn7cd5iTNBXUnu8pnDbytcse5cWa04N&#10;BjtaGyqb3dkqkJPt8ORXx7emaA6HqSnKovveKjV46lczEJH6+C++uzc6zR+Pp/D3TTpBL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zb7OMUAAADdAAAADwAAAAAAAAAA&#10;AAAAAAChAgAAZHJzL2Rvd25yZXYueG1sUEsFBgAAAAAEAAQA+QAAAJMDAAAAAA==&#10;"/>
                  <v:line id="Line 591" o:spid="_x0000_s1778" style="position:absolute;visibility:visible" from="3137,5387" to="3330,5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FRJ8gAAADdAAAADwAAAGRycy9kb3ducmV2LnhtbESPT0vDQBDF70K/wzIFb3ajlSCx21IU&#10;ofUg9g+0x2l2TKLZ2bC7JvHbOwfB2wzvzXu/WaxG16qeQmw8G7idZaCIS28brgwcDy83D6BiQrbY&#10;eiYDPxRhtZxcLbCwfuAd9ftUKQnhWKCBOqWu0DqWNTmMM98Ri/bhg8Mka6i0DThIuGv1XZbl2mHD&#10;0lBjR081lV/7b2fgbf6e9+vt62Y8bfNL+by7nD+HYMz1dFw/gko0pn/z3/XGCv78XvjlGxlBL38B&#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duFRJ8gAAADdAAAADwAAAAAA&#10;AAAAAAAAAAChAgAAZHJzL2Rvd25yZXYueG1sUEsFBgAAAAAEAAQA+QAAAJYDAAAAAA==&#10;"/>
                  <v:line id="Line 592" o:spid="_x0000_s1779" style="position:absolute;visibility:visible" from="3332,5390" to="3332,57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30vMUAAADdAAAADwAAAGRycy9kb3ducmV2LnhtbERPTWvCQBC9C/6HZQRvurGWIKmriEXQ&#10;HkrVQnscs2MSzc6G3W2S/vtuodDbPN7nLNe9qUVLzleWFcymCQji3OqKCwXv591kAcIHZI21ZVLw&#10;TR7Wq+FgiZm2HR+pPYVCxBD2GSooQ2gyKX1ekkE/tQ1x5K7WGQwRukJqh10MN7V8SJJUGqw4NpTY&#10;0Lak/H76Mgpe529puzm87PuPQ3rJn4+Xz1vnlBqP+s0TiEB9+Bf/ufc6zp8/zuD3m3iCXP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a30vMUAAADdAAAADwAAAAAAAAAA&#10;AAAAAAChAgAAZHJzL2Rvd25yZXYueG1sUEsFBgAAAAAEAAQA+QAAAJMDAAAAAA==&#10;"/>
                  <v:line id="Line 593" o:spid="_x0000_s1780" style="position:absolute;flip:y;visibility:visible" from="3919,5387" to="3919,57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ZQaNMUAAADdAAAADwAAAGRycy9kb3ducmV2LnhtbERPTWsCMRC9C/0PYQpeimZrpejWKFIo&#10;9OBFLSvexs10s+xmsk2ibv99IxS8zeN9zmLV21ZcyIfasYLncQaCuHS65krB1/5jNAMRIrLG1jEp&#10;+KUAq+XDYIG5dlfe0mUXK5FCOOSowMTY5VKG0pDFMHYdceK+nbcYE/SV1B6vKdy2cpJlr9JizanB&#10;YEfvhspmd7YK5Gzz9OPXp2lTNIfD3BRl0R03Sg0f+/UbiEh9vIv/3Z86zX+ZTuD2TTpBL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ZQaNMUAAADdAAAADwAAAAAAAAAA&#10;AAAAAAChAgAAZHJzL2Rvd25yZXYueG1sUEsFBgAAAAAEAAQA+QAAAJMDAAAAAA==&#10;"/>
                  <v:line id="Line 594" o:spid="_x0000_s1781" style="position:absolute;visibility:visible" from="3916,5385" to="4110,53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PPUMYAAADdAAAADwAAAGRycy9kb3ducmV2LnhtbERPS2vCQBC+F/oflil4q5s2JUh0FWkR&#10;tIdSH6DHMTsmabOzYXebpP++WxC8zcf3nNliMI3oyPnasoKncQKCuLC65lLBYb96nIDwAVljY5kU&#10;/JKHxfz+boa5tj1vqduFUsQQ9jkqqEJocyl9UZFBP7YtceQu1hkMEbpSaod9DDeNfE6STBqsOTZU&#10;2NJrRcX37sco+Eg/s265eV8Px012Lt6259NX75QaPQzLKYhAQ7iJr+61jvPTlxT+v4knyP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Yzz1DGAAAA3QAAAA8AAAAAAAAA&#10;AAAAAAAAoQIAAGRycy9kb3ducmV2LnhtbFBLBQYAAAAABAAEAPkAAACUAwAAAAA=&#10;"/>
                  <v:line id="Line 595" o:spid="_x0000_s1782" style="position:absolute;visibility:visible" from="4112,5387" to="4112,57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dpXJMUAAADdAAAADwAAAGRycy9kb3ducmV2LnhtbERPS2vCQBC+F/oflhF6qxurBImuIi0F&#10;7UHqA/Q4ZqdJ2uxs2N0m6b/vCoK3+fieM1/2phYtOV9ZVjAaJiCIc6srLhQcD+/PUxA+IGusLZOC&#10;P/KwXDw+zDHTtuMdtftQiBjCPkMFZQhNJqXPSzLoh7YhjtyXdQZDhK6Q2mEXw00tX5IklQYrjg0l&#10;NvRaUv6z/zUKtuPPtF1tPtb9aZNe8rfd5fzdOaWeBv1qBiJQH+7im3ut4/zxZALXb+IJcvE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dpXJMUAAADdAAAADwAAAAAAAAAA&#10;AAAAAAChAgAAZHJzL2Rvd25yZXYueG1sUEsFBgAAAAAEAAQA+QAAAJMDAAAAAA==&#10;"/>
                  <v:line id="Line 596" o:spid="_x0000_s1783" style="position:absolute;flip:y;visibility:visible" from="4601,5390" to="4601,57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2CQMUAAADdAAAADwAAAGRycy9kb3ducmV2LnhtbERPTWsCMRC9F/ofwhS8FM22taJbo0hB&#10;8OClVla8jZvpZtnNZJtE3f77piD0No/3OfNlb1txIR9qxwqeRhkI4tLpmisF+8/1cAoiRGSNrWNS&#10;8EMBlov7uznm2l35gy67WIkUwiFHBSbGLpcylIYshpHriBP35bzFmKCvpPZ4TeG2lc9ZNpEWa04N&#10;Bjt6N1Q2u7NVIKfbx2+/Oo2bojkcZqYoi+64VWrw0K/eQETq47/45t7oNP9l/Ap/36QT5O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n2CQMUAAADdAAAADwAAAAAAAAAA&#10;AAAAAAChAgAAZHJzL2Rvd25yZXYueG1sUEsFBgAAAAAEAAQA+QAAAJMDAAAAAA==&#10;"/>
                  <v:line id="Line 597" o:spid="_x0000_s1784" style="position:absolute;visibility:visible" from="4601,5390" to="4795,53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kRsyMUAAADdAAAADwAAAGRycy9kb3ducmV2LnhtbERPS2vCQBC+C/6HZYTedGMtQVJXEUtB&#10;eyj1Ae1xzE6TaHY27G6T9N93C4K3+fies1j1phYtOV9ZVjCdJCCIc6srLhScjq/jOQgfkDXWlknB&#10;L3lYLYeDBWbadryn9hAKEUPYZ6igDKHJpPR5SQb9xDbEkfu2zmCI0BVSO+xiuKnlY5Kk0mDFsaHE&#10;hjYl5dfDj1HwPvtI2/Xubdt/7tJz/rI/f106p9TDqF8/gwjUh7v45t7qOH/2lML/N/EEuf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kRsyMUAAADdAAAADwAAAAAAAAAA&#10;AAAAAAChAgAAZHJzL2Rvd25yZXYueG1sUEsFBgAAAAAEAAQA+QAAAJMDAAAAAA==&#10;"/>
                  <v:line id="Line 598" o:spid="_x0000_s1785" style="position:absolute;visibility:visible" from="4795,5387" to="4795,57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JU8YAAADdAAAADwAAAGRycy9kb3ducmV2LnhtbERPTWvCQBC9F/wPyxR6q5vWkkp0FWkp&#10;aA9FraDHMTsmsdnZsLtN0n/vCgVv83ifM533phYtOV9ZVvA0TEAQ51ZXXCjYfX88jkH4gKyxtkwK&#10;/sjDfDa4m2KmbccbarehEDGEfYYKyhCaTEqfl2TQD21DHLmTdQZDhK6Q2mEXw00tn5MklQYrjg0l&#10;NvRWUv6z/TUKvkbrtF2sPpf9fpUe8/fN8XDunFIP9/1iAiJQH27if/dSx/mjl1e4fhN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kIyVPGAAAA3QAAAA8AAAAAAAAA&#10;AAAAAAAAoQIAAGRycy9kb3ducmV2LnhtbFBLBQYAAAAABAAEAPkAAACUAwAAAAA=&#10;"/>
                </v:group>
                <v:line id="Line 599" o:spid="_x0000_s1786" style="position:absolute;visibility:visible" from="5879,6216" to="5879,65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ddIcgAAADdAAAADwAAAGRycy9kb3ducmV2LnhtbESPT0vDQBDF70K/wzIFb3ajlSCx21IU&#10;ofUg9g+0x2l2TKLZ2bC7JvHbOwfB2wzvzXu/WaxG16qeQmw8G7idZaCIS28brgwcDy83D6BiQrbY&#10;eiYDPxRhtZxcLbCwfuAd9ftUKQnhWKCBOqWu0DqWNTmMM98Ri/bhg8Mka6i0DThIuGv1XZbl2mHD&#10;0lBjR081lV/7b2fgbf6e9+vt62Y8bfNL+by7nD+HYMz1dFw/gko0pn/z3/XGCv78XnDlGxlBL38B&#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iJddIcgAAADdAAAADwAAAAAA&#10;AAAAAAAAAAChAgAAZHJzL2Rvd25yZXYueG1sUEsFBgAAAAAEAAQA+QAAAJYDAAAAAA==&#10;"/>
              </v:group>
            </v:group>
          </v:group>
        </w:pict>
      </w:r>
    </w:p>
    <w:p w:rsidR="00F673CE" w:rsidRDefault="00F673CE" w:rsidP="00F455D4">
      <w:pPr>
        <w:spacing w:after="0" w:line="240" w:lineRule="auto"/>
        <w:jc w:val="both"/>
        <w:rPr>
          <w:rFonts w:ascii="Times New Roman" w:hAnsi="Times New Roman" w:cs="Times New Roman"/>
          <w:sz w:val="28"/>
          <w:szCs w:val="28"/>
        </w:rPr>
      </w:pPr>
    </w:p>
    <w:p w:rsidR="00F673CE" w:rsidRDefault="00F673CE" w:rsidP="00F455D4">
      <w:pPr>
        <w:spacing w:after="0" w:line="240" w:lineRule="auto"/>
        <w:jc w:val="both"/>
        <w:rPr>
          <w:rFonts w:ascii="Times New Roman" w:hAnsi="Times New Roman" w:cs="Times New Roman"/>
          <w:sz w:val="28"/>
          <w:szCs w:val="28"/>
        </w:rPr>
      </w:pPr>
    </w:p>
    <w:p w:rsidR="00F673CE" w:rsidRDefault="00F673CE" w:rsidP="00F455D4">
      <w:pPr>
        <w:spacing w:after="0" w:line="240" w:lineRule="auto"/>
        <w:jc w:val="both"/>
        <w:rPr>
          <w:rFonts w:ascii="Times New Roman" w:hAnsi="Times New Roman" w:cs="Times New Roman"/>
          <w:sz w:val="28"/>
          <w:szCs w:val="28"/>
        </w:rPr>
      </w:pPr>
    </w:p>
    <w:p w:rsidR="00F673CE" w:rsidRDefault="00F673CE" w:rsidP="00F455D4">
      <w:pPr>
        <w:spacing w:after="0" w:line="240" w:lineRule="auto"/>
        <w:jc w:val="both"/>
        <w:rPr>
          <w:rFonts w:ascii="Times New Roman" w:hAnsi="Times New Roman" w:cs="Times New Roman"/>
          <w:b/>
          <w:sz w:val="28"/>
          <w:szCs w:val="28"/>
        </w:rPr>
      </w:pPr>
    </w:p>
    <w:p w:rsidR="006F523E" w:rsidRDefault="006F523E" w:rsidP="00F455D4">
      <w:pPr>
        <w:spacing w:after="0" w:line="240" w:lineRule="auto"/>
        <w:jc w:val="both"/>
        <w:rPr>
          <w:rFonts w:ascii="Times New Roman" w:hAnsi="Times New Roman" w:cs="Times New Roman"/>
          <w:b/>
          <w:sz w:val="28"/>
          <w:szCs w:val="28"/>
        </w:rPr>
      </w:pPr>
    </w:p>
    <w:p w:rsidR="006F523E" w:rsidRDefault="006F523E" w:rsidP="00F455D4">
      <w:pPr>
        <w:spacing w:after="0" w:line="240" w:lineRule="auto"/>
        <w:jc w:val="both"/>
        <w:rPr>
          <w:rFonts w:ascii="Times New Roman" w:hAnsi="Times New Roman" w:cs="Times New Roman"/>
          <w:b/>
          <w:sz w:val="28"/>
          <w:szCs w:val="28"/>
        </w:rPr>
      </w:pPr>
    </w:p>
    <w:p w:rsidR="006F523E" w:rsidRDefault="006F523E" w:rsidP="00F455D4">
      <w:pPr>
        <w:spacing w:after="0" w:line="240" w:lineRule="auto"/>
        <w:jc w:val="both"/>
        <w:rPr>
          <w:rFonts w:ascii="Times New Roman" w:hAnsi="Times New Roman" w:cs="Times New Roman"/>
          <w:b/>
          <w:sz w:val="28"/>
          <w:szCs w:val="28"/>
        </w:rPr>
      </w:pPr>
    </w:p>
    <w:p w:rsidR="006F523E" w:rsidRDefault="006F523E" w:rsidP="00F455D4">
      <w:pPr>
        <w:spacing w:after="0" w:line="240" w:lineRule="auto"/>
        <w:jc w:val="both"/>
        <w:rPr>
          <w:rFonts w:ascii="Times New Roman" w:hAnsi="Times New Roman" w:cs="Times New Roman"/>
          <w:b/>
          <w:sz w:val="28"/>
          <w:szCs w:val="28"/>
        </w:rPr>
      </w:pPr>
    </w:p>
    <w:p w:rsidR="006F523E" w:rsidRDefault="006F523E" w:rsidP="00F455D4">
      <w:pPr>
        <w:spacing w:after="0" w:line="240" w:lineRule="auto"/>
        <w:jc w:val="both"/>
        <w:rPr>
          <w:rFonts w:ascii="Times New Roman" w:hAnsi="Times New Roman" w:cs="Times New Roman"/>
          <w:b/>
          <w:sz w:val="28"/>
          <w:szCs w:val="28"/>
        </w:rPr>
      </w:pPr>
    </w:p>
    <w:p w:rsidR="006F523E" w:rsidRDefault="006F523E" w:rsidP="00F455D4">
      <w:pPr>
        <w:spacing w:after="0" w:line="240" w:lineRule="auto"/>
        <w:jc w:val="both"/>
        <w:rPr>
          <w:rFonts w:ascii="Times New Roman" w:hAnsi="Times New Roman" w:cs="Times New Roman"/>
          <w:b/>
          <w:sz w:val="28"/>
          <w:szCs w:val="28"/>
        </w:rPr>
      </w:pPr>
    </w:p>
    <w:p w:rsidR="006F523E" w:rsidRDefault="006F523E" w:rsidP="00F455D4">
      <w:pPr>
        <w:spacing w:after="0" w:line="240" w:lineRule="auto"/>
        <w:jc w:val="both"/>
        <w:rPr>
          <w:rFonts w:ascii="Times New Roman" w:hAnsi="Times New Roman" w:cs="Times New Roman"/>
          <w:b/>
          <w:sz w:val="28"/>
          <w:szCs w:val="28"/>
        </w:rPr>
      </w:pPr>
    </w:p>
    <w:p w:rsidR="006F523E" w:rsidRDefault="006F523E" w:rsidP="00F455D4">
      <w:pPr>
        <w:spacing w:after="0" w:line="240" w:lineRule="auto"/>
        <w:jc w:val="both"/>
        <w:rPr>
          <w:rFonts w:ascii="Times New Roman" w:hAnsi="Times New Roman" w:cs="Times New Roman"/>
          <w:b/>
          <w:sz w:val="28"/>
          <w:szCs w:val="28"/>
        </w:rPr>
      </w:pPr>
    </w:p>
    <w:p w:rsidR="00570CD3" w:rsidRDefault="00570CD3" w:rsidP="00F455D4">
      <w:pPr>
        <w:spacing w:after="0" w:line="240" w:lineRule="auto"/>
        <w:jc w:val="both"/>
        <w:rPr>
          <w:rFonts w:ascii="Times New Roman" w:hAnsi="Times New Roman" w:cs="Times New Roman"/>
          <w:b/>
          <w:sz w:val="28"/>
          <w:szCs w:val="28"/>
        </w:rPr>
      </w:pPr>
    </w:p>
    <w:p w:rsidR="006F523E" w:rsidRDefault="006F523E" w:rsidP="00F455D4">
      <w:pPr>
        <w:spacing w:after="0" w:line="240" w:lineRule="auto"/>
        <w:jc w:val="both"/>
        <w:rPr>
          <w:rFonts w:ascii="Times New Roman" w:hAnsi="Times New Roman" w:cs="Times New Roman"/>
          <w:b/>
          <w:sz w:val="28"/>
          <w:szCs w:val="28"/>
        </w:rPr>
      </w:pPr>
    </w:p>
    <w:p w:rsidR="00F673CE" w:rsidRPr="003B2552" w:rsidRDefault="00F673CE" w:rsidP="00F455D4">
      <w:pPr>
        <w:spacing w:after="0" w:line="240" w:lineRule="auto"/>
        <w:jc w:val="both"/>
        <w:rPr>
          <w:rFonts w:ascii="Times New Roman" w:hAnsi="Times New Roman" w:cs="Times New Roman"/>
          <w:b/>
          <w:sz w:val="28"/>
          <w:szCs w:val="28"/>
        </w:rPr>
      </w:pPr>
      <w:r w:rsidRPr="003B2552">
        <w:rPr>
          <w:rFonts w:ascii="Times New Roman" w:hAnsi="Times New Roman" w:cs="Times New Roman"/>
          <w:b/>
          <w:sz w:val="28"/>
          <w:szCs w:val="28"/>
        </w:rPr>
        <w:t>Рис. 13 Блок АА</w:t>
      </w:r>
      <w:r w:rsidRPr="003B2552">
        <w:rPr>
          <w:rFonts w:ascii="Times New Roman" w:hAnsi="Times New Roman" w:cs="Times New Roman"/>
          <w:b/>
          <w:sz w:val="28"/>
          <w:szCs w:val="28"/>
          <w:lang w:val="en-US"/>
        </w:rPr>
        <w:t>z</w:t>
      </w:r>
      <w:r w:rsidRPr="003B2552">
        <w:rPr>
          <w:rFonts w:ascii="Times New Roman" w:hAnsi="Times New Roman" w:cs="Times New Roman"/>
          <w:b/>
          <w:sz w:val="28"/>
          <w:szCs w:val="28"/>
        </w:rPr>
        <w:t xml:space="preserve"> для лечения больных зрелыми В НХЛ/ОЛЛ </w:t>
      </w:r>
    </w:p>
    <w:p w:rsidR="00F673CE" w:rsidRPr="001A2A8F" w:rsidRDefault="00F673CE" w:rsidP="00760F05">
      <w:pPr>
        <w:pStyle w:val="a3"/>
        <w:numPr>
          <w:ilvl w:val="0"/>
          <w:numId w:val="54"/>
        </w:numPr>
        <w:tabs>
          <w:tab w:val="left" w:pos="284"/>
        </w:tabs>
        <w:spacing w:after="0" w:line="240" w:lineRule="auto"/>
        <w:ind w:left="0" w:firstLine="0"/>
        <w:jc w:val="both"/>
        <w:rPr>
          <w:rFonts w:ascii="Times New Roman" w:hAnsi="Times New Roman"/>
          <w:sz w:val="28"/>
          <w:szCs w:val="28"/>
        </w:rPr>
      </w:pPr>
      <w:r w:rsidRPr="001A2A8F">
        <w:rPr>
          <w:rFonts w:ascii="Times New Roman" w:hAnsi="Times New Roman"/>
          <w:sz w:val="28"/>
          <w:szCs w:val="28"/>
        </w:rPr>
        <w:t>Дексаметазон 10 мг/м</w:t>
      </w:r>
      <w:r w:rsidRPr="001A2A8F">
        <w:rPr>
          <w:rFonts w:ascii="Times New Roman" w:hAnsi="Times New Roman"/>
          <w:sz w:val="28"/>
          <w:szCs w:val="28"/>
          <w:vertAlign w:val="superscript"/>
        </w:rPr>
        <w:t>2</w:t>
      </w:r>
      <w:r w:rsidRPr="001A2A8F">
        <w:rPr>
          <w:rFonts w:ascii="Times New Roman" w:hAnsi="Times New Roman"/>
          <w:sz w:val="28"/>
          <w:szCs w:val="28"/>
        </w:rPr>
        <w:t xml:space="preserve"> в/в или внутрь, за 2-3 приема, дни 1-5.</w:t>
      </w:r>
    </w:p>
    <w:p w:rsidR="00F673CE" w:rsidRPr="001A2A8F" w:rsidRDefault="00F673CE" w:rsidP="00760F05">
      <w:pPr>
        <w:pStyle w:val="a3"/>
        <w:numPr>
          <w:ilvl w:val="0"/>
          <w:numId w:val="54"/>
        </w:numPr>
        <w:tabs>
          <w:tab w:val="left" w:pos="284"/>
        </w:tabs>
        <w:spacing w:after="0" w:line="240" w:lineRule="auto"/>
        <w:ind w:left="0" w:firstLine="0"/>
        <w:jc w:val="both"/>
        <w:rPr>
          <w:rFonts w:ascii="Times New Roman" w:hAnsi="Times New Roman"/>
          <w:sz w:val="28"/>
          <w:szCs w:val="28"/>
        </w:rPr>
      </w:pPr>
      <w:r w:rsidRPr="001A2A8F">
        <w:rPr>
          <w:rFonts w:ascii="Times New Roman" w:hAnsi="Times New Roman"/>
          <w:sz w:val="28"/>
          <w:szCs w:val="28"/>
        </w:rPr>
        <w:t>Винкристин 1,5 мг/м</w:t>
      </w:r>
      <w:r w:rsidRPr="001A2A8F">
        <w:rPr>
          <w:rFonts w:ascii="Times New Roman" w:hAnsi="Times New Roman"/>
          <w:sz w:val="28"/>
          <w:szCs w:val="28"/>
          <w:vertAlign w:val="superscript"/>
        </w:rPr>
        <w:t>2</w:t>
      </w:r>
      <w:r w:rsidRPr="001A2A8F">
        <w:rPr>
          <w:rFonts w:ascii="Times New Roman" w:hAnsi="Times New Roman"/>
          <w:sz w:val="28"/>
          <w:szCs w:val="28"/>
        </w:rPr>
        <w:t xml:space="preserve"> (макс. 2 мг) в/в, стр., день 1.</w:t>
      </w:r>
    </w:p>
    <w:p w:rsidR="00F673CE" w:rsidRPr="001A2A8F" w:rsidRDefault="00F673CE" w:rsidP="00760F05">
      <w:pPr>
        <w:pStyle w:val="a3"/>
        <w:numPr>
          <w:ilvl w:val="0"/>
          <w:numId w:val="54"/>
        </w:numPr>
        <w:tabs>
          <w:tab w:val="left" w:pos="284"/>
        </w:tabs>
        <w:spacing w:after="0" w:line="240" w:lineRule="auto"/>
        <w:ind w:left="0" w:firstLine="0"/>
        <w:jc w:val="both"/>
        <w:rPr>
          <w:rFonts w:ascii="Times New Roman" w:hAnsi="Times New Roman"/>
          <w:sz w:val="28"/>
          <w:szCs w:val="28"/>
        </w:rPr>
      </w:pPr>
      <w:r w:rsidRPr="001A2A8F">
        <w:rPr>
          <w:rFonts w:ascii="Times New Roman" w:hAnsi="Times New Roman"/>
          <w:sz w:val="28"/>
          <w:szCs w:val="28"/>
        </w:rPr>
        <w:t>Метотрексат 1 - 5 г/м</w:t>
      </w:r>
      <w:r w:rsidRPr="001A2A8F">
        <w:rPr>
          <w:rFonts w:ascii="Times New Roman" w:hAnsi="Times New Roman"/>
          <w:sz w:val="28"/>
          <w:szCs w:val="28"/>
          <w:vertAlign w:val="superscript"/>
        </w:rPr>
        <w:t>2</w:t>
      </w:r>
      <w:r w:rsidRPr="001A2A8F">
        <w:rPr>
          <w:rFonts w:ascii="Times New Roman" w:hAnsi="Times New Roman"/>
          <w:sz w:val="28"/>
          <w:szCs w:val="28"/>
        </w:rPr>
        <w:t xml:space="preserve"> в/в, титрованием за 24 часа, начало в день 1 (10% дозы вводится за 30 мин. И 90% за 23,5 часа). Начало введения при рН мочи более 7,25, при падении рН мочи менее 7,0 в/в, за 30 минут вводится 4% </w:t>
      </w:r>
      <w:r w:rsidRPr="001A2A8F">
        <w:rPr>
          <w:rFonts w:ascii="Times New Roman" w:hAnsi="Times New Roman"/>
          <w:sz w:val="28"/>
          <w:szCs w:val="28"/>
          <w:lang w:val="en-US"/>
        </w:rPr>
        <w:t>NaHCO</w:t>
      </w:r>
      <w:r w:rsidRPr="001A2A8F">
        <w:rPr>
          <w:rFonts w:ascii="Times New Roman" w:hAnsi="Times New Roman"/>
          <w:sz w:val="28"/>
          <w:szCs w:val="28"/>
          <w:vertAlign w:val="subscript"/>
        </w:rPr>
        <w:t>3</w:t>
      </w:r>
      <w:r w:rsidRPr="001A2A8F">
        <w:rPr>
          <w:rFonts w:ascii="Times New Roman" w:hAnsi="Times New Roman"/>
          <w:sz w:val="28"/>
          <w:szCs w:val="28"/>
        </w:rPr>
        <w:t xml:space="preserve"> в дозе 1 ммоль/кг, разведенный в 0,9% </w:t>
      </w:r>
      <w:r w:rsidRPr="001A2A8F">
        <w:rPr>
          <w:rFonts w:ascii="Times New Roman" w:hAnsi="Times New Roman"/>
          <w:sz w:val="28"/>
          <w:szCs w:val="28"/>
          <w:lang w:val="en-US"/>
        </w:rPr>
        <w:t>NaCL</w:t>
      </w:r>
      <w:r w:rsidRPr="001A2A8F">
        <w:rPr>
          <w:rFonts w:ascii="Times New Roman" w:hAnsi="Times New Roman"/>
          <w:sz w:val="28"/>
          <w:szCs w:val="28"/>
        </w:rPr>
        <w:t>.</w:t>
      </w:r>
    </w:p>
    <w:p w:rsidR="00F673CE" w:rsidRPr="001A2A8F" w:rsidRDefault="00F673CE" w:rsidP="00760F05">
      <w:pPr>
        <w:pStyle w:val="a3"/>
        <w:numPr>
          <w:ilvl w:val="0"/>
          <w:numId w:val="54"/>
        </w:numPr>
        <w:tabs>
          <w:tab w:val="left" w:pos="284"/>
        </w:tabs>
        <w:spacing w:after="0" w:line="240" w:lineRule="auto"/>
        <w:ind w:left="0" w:firstLine="0"/>
        <w:jc w:val="both"/>
        <w:rPr>
          <w:rFonts w:ascii="Times New Roman" w:hAnsi="Times New Roman"/>
          <w:sz w:val="28"/>
          <w:szCs w:val="28"/>
        </w:rPr>
      </w:pPr>
      <w:r w:rsidRPr="001A2A8F">
        <w:rPr>
          <w:rFonts w:ascii="Times New Roman" w:hAnsi="Times New Roman"/>
          <w:sz w:val="28"/>
          <w:szCs w:val="28"/>
        </w:rPr>
        <w:t>Лейковорин 30 мг/м</w:t>
      </w:r>
      <w:r w:rsidRPr="001A2A8F">
        <w:rPr>
          <w:rFonts w:ascii="Times New Roman" w:hAnsi="Times New Roman"/>
          <w:sz w:val="28"/>
          <w:szCs w:val="28"/>
          <w:vertAlign w:val="superscript"/>
        </w:rPr>
        <w:t>2</w:t>
      </w:r>
      <w:r w:rsidRPr="001A2A8F">
        <w:rPr>
          <w:rFonts w:ascii="Times New Roman" w:hAnsi="Times New Roman"/>
          <w:sz w:val="28"/>
          <w:szCs w:val="28"/>
        </w:rPr>
        <w:t xml:space="preserve"> в/в, струйно на 42 час и 15 мг/м</w:t>
      </w:r>
      <w:r w:rsidRPr="001A2A8F">
        <w:rPr>
          <w:rFonts w:ascii="Times New Roman" w:hAnsi="Times New Roman"/>
          <w:sz w:val="28"/>
          <w:szCs w:val="28"/>
          <w:vertAlign w:val="superscript"/>
        </w:rPr>
        <w:t>2</w:t>
      </w:r>
      <w:r w:rsidRPr="001A2A8F">
        <w:rPr>
          <w:rFonts w:ascii="Times New Roman" w:hAnsi="Times New Roman"/>
          <w:sz w:val="28"/>
          <w:szCs w:val="28"/>
        </w:rPr>
        <w:t xml:space="preserve"> в/в, струйно на 48 и 54 час от начала инфузии метотрексата.</w:t>
      </w:r>
    </w:p>
    <w:p w:rsidR="00F673CE" w:rsidRPr="001A2A8F" w:rsidRDefault="001A2A8F" w:rsidP="001A2A8F">
      <w:pPr>
        <w:pStyle w:val="a3"/>
        <w:tabs>
          <w:tab w:val="left" w:pos="284"/>
        </w:tabs>
        <w:spacing w:after="0" w:line="240" w:lineRule="auto"/>
        <w:ind w:left="0"/>
        <w:jc w:val="both"/>
        <w:rPr>
          <w:rFonts w:ascii="Times New Roman" w:hAnsi="Times New Roman"/>
          <w:sz w:val="28"/>
          <w:szCs w:val="28"/>
        </w:rPr>
      </w:pPr>
      <w:r>
        <w:rPr>
          <w:rFonts w:ascii="Times New Roman" w:hAnsi="Times New Roman"/>
          <w:sz w:val="28"/>
          <w:szCs w:val="28"/>
        </w:rPr>
        <w:tab/>
      </w:r>
      <w:r w:rsidR="00F673CE" w:rsidRPr="001A2A8F">
        <w:rPr>
          <w:rFonts w:ascii="Times New Roman" w:hAnsi="Times New Roman"/>
          <w:sz w:val="28"/>
          <w:szCs w:val="28"/>
        </w:rPr>
        <w:t xml:space="preserve">Интравентрикулярная терапия, при наличие резервуара Омайо включает метотрексат и преднизолон, ежедневно, дни 2-5, первое введение через 24 часа после начала инфузии метотрексата (табл. 10). День 6 – интравентрикулярноеное введение, включающее только цитозар (табл. 10). При отсутствии резервуара Омайо проводится 3 люмбальные пункции во 2, 4 и 6 дни блока с введением 3 препаратов в дозах для блока АА, поделенных на 3 разовые дозы.  </w:t>
      </w:r>
    </w:p>
    <w:p w:rsidR="00F673CE" w:rsidRPr="001A2A8F" w:rsidRDefault="00F673CE" w:rsidP="00760F05">
      <w:pPr>
        <w:pStyle w:val="a3"/>
        <w:numPr>
          <w:ilvl w:val="0"/>
          <w:numId w:val="54"/>
        </w:numPr>
        <w:tabs>
          <w:tab w:val="left" w:pos="284"/>
        </w:tabs>
        <w:spacing w:after="0" w:line="240" w:lineRule="auto"/>
        <w:ind w:left="0" w:firstLine="0"/>
        <w:jc w:val="both"/>
        <w:rPr>
          <w:rFonts w:ascii="Times New Roman" w:hAnsi="Times New Roman"/>
          <w:sz w:val="28"/>
          <w:szCs w:val="28"/>
        </w:rPr>
      </w:pPr>
      <w:r w:rsidRPr="001A2A8F">
        <w:rPr>
          <w:rFonts w:ascii="Times New Roman" w:hAnsi="Times New Roman"/>
          <w:sz w:val="28"/>
          <w:szCs w:val="28"/>
        </w:rPr>
        <w:t>Ифосфамид 800 мг/м</w:t>
      </w:r>
      <w:r w:rsidRPr="001A2A8F">
        <w:rPr>
          <w:rFonts w:ascii="Times New Roman" w:hAnsi="Times New Roman"/>
          <w:sz w:val="28"/>
          <w:szCs w:val="28"/>
          <w:vertAlign w:val="superscript"/>
        </w:rPr>
        <w:t>2</w:t>
      </w:r>
      <w:r w:rsidRPr="001A2A8F">
        <w:rPr>
          <w:rFonts w:ascii="Times New Roman" w:hAnsi="Times New Roman"/>
          <w:sz w:val="28"/>
          <w:szCs w:val="28"/>
        </w:rPr>
        <w:t xml:space="preserve"> в/в, кап. за 1 час, дни 1-5, уромитексан (месна) 330 мг/м</w:t>
      </w:r>
      <w:r w:rsidRPr="001A2A8F">
        <w:rPr>
          <w:rFonts w:ascii="Times New Roman" w:hAnsi="Times New Roman"/>
          <w:sz w:val="28"/>
          <w:szCs w:val="28"/>
          <w:vertAlign w:val="superscript"/>
        </w:rPr>
        <w:t>2</w:t>
      </w:r>
      <w:r w:rsidRPr="001A2A8F">
        <w:rPr>
          <w:rFonts w:ascii="Times New Roman" w:hAnsi="Times New Roman"/>
          <w:sz w:val="28"/>
          <w:szCs w:val="28"/>
        </w:rPr>
        <w:t xml:space="preserve"> в/в, струйно на 0, 4, 8 час от начала инфузии ифосфамида, дни 1-5.</w:t>
      </w:r>
    </w:p>
    <w:p w:rsidR="00F673CE" w:rsidRPr="001A2A8F" w:rsidRDefault="00F673CE" w:rsidP="00760F05">
      <w:pPr>
        <w:pStyle w:val="a3"/>
        <w:numPr>
          <w:ilvl w:val="0"/>
          <w:numId w:val="54"/>
        </w:numPr>
        <w:tabs>
          <w:tab w:val="left" w:pos="284"/>
        </w:tabs>
        <w:spacing w:after="0" w:line="240" w:lineRule="auto"/>
        <w:ind w:left="0" w:firstLine="0"/>
        <w:jc w:val="both"/>
        <w:rPr>
          <w:rFonts w:ascii="Times New Roman" w:hAnsi="Times New Roman"/>
          <w:sz w:val="28"/>
          <w:szCs w:val="28"/>
        </w:rPr>
      </w:pPr>
      <w:r w:rsidRPr="001A2A8F">
        <w:rPr>
          <w:rFonts w:ascii="Times New Roman" w:hAnsi="Times New Roman"/>
          <w:sz w:val="28"/>
          <w:szCs w:val="28"/>
        </w:rPr>
        <w:lastRenderedPageBreak/>
        <w:t>Цитозар 150 мг/м</w:t>
      </w:r>
      <w:r w:rsidRPr="001A2A8F">
        <w:rPr>
          <w:rFonts w:ascii="Times New Roman" w:hAnsi="Times New Roman"/>
          <w:sz w:val="28"/>
          <w:szCs w:val="28"/>
          <w:vertAlign w:val="superscript"/>
        </w:rPr>
        <w:t>2</w:t>
      </w:r>
      <w:r w:rsidRPr="001A2A8F">
        <w:rPr>
          <w:rFonts w:ascii="Times New Roman" w:hAnsi="Times New Roman"/>
          <w:sz w:val="28"/>
          <w:szCs w:val="28"/>
        </w:rPr>
        <w:t xml:space="preserve"> в/в, капельно за 1 час с интервалом в 12 часов, дни 4, 5, всего 4 введения.</w:t>
      </w:r>
    </w:p>
    <w:p w:rsidR="00F673CE" w:rsidRPr="001A2A8F" w:rsidRDefault="00F673CE" w:rsidP="00760F05">
      <w:pPr>
        <w:pStyle w:val="a3"/>
        <w:numPr>
          <w:ilvl w:val="0"/>
          <w:numId w:val="54"/>
        </w:numPr>
        <w:tabs>
          <w:tab w:val="left" w:pos="284"/>
        </w:tabs>
        <w:spacing w:after="0" w:line="240" w:lineRule="auto"/>
        <w:ind w:left="0" w:firstLine="0"/>
        <w:jc w:val="both"/>
        <w:rPr>
          <w:rFonts w:ascii="Times New Roman" w:hAnsi="Times New Roman"/>
          <w:sz w:val="28"/>
          <w:szCs w:val="28"/>
        </w:rPr>
      </w:pPr>
      <w:r w:rsidRPr="001A2A8F">
        <w:rPr>
          <w:rFonts w:ascii="Times New Roman" w:hAnsi="Times New Roman"/>
          <w:sz w:val="28"/>
          <w:szCs w:val="28"/>
        </w:rPr>
        <w:t>Этопозид 100  мг/м</w:t>
      </w:r>
      <w:r w:rsidRPr="001A2A8F">
        <w:rPr>
          <w:rFonts w:ascii="Times New Roman" w:hAnsi="Times New Roman"/>
          <w:sz w:val="28"/>
          <w:szCs w:val="28"/>
          <w:vertAlign w:val="superscript"/>
        </w:rPr>
        <w:t>2</w:t>
      </w:r>
      <w:r w:rsidRPr="001A2A8F">
        <w:rPr>
          <w:rFonts w:ascii="Times New Roman" w:hAnsi="Times New Roman"/>
          <w:sz w:val="28"/>
          <w:szCs w:val="28"/>
        </w:rPr>
        <w:t xml:space="preserve"> в/в, капельно за 2 часа, после инфузии цитарабина, дни 4,5. Разводить 0,4 мг/мл.</w:t>
      </w:r>
    </w:p>
    <w:p w:rsidR="00F673CE" w:rsidRPr="001A2A8F" w:rsidRDefault="00F673CE" w:rsidP="00760F05">
      <w:pPr>
        <w:pStyle w:val="a3"/>
        <w:numPr>
          <w:ilvl w:val="0"/>
          <w:numId w:val="54"/>
        </w:numPr>
        <w:tabs>
          <w:tab w:val="left" w:pos="284"/>
        </w:tabs>
        <w:spacing w:after="0" w:line="240" w:lineRule="auto"/>
        <w:ind w:left="0" w:firstLine="0"/>
        <w:jc w:val="both"/>
        <w:rPr>
          <w:rFonts w:ascii="Times New Roman" w:hAnsi="Times New Roman"/>
          <w:sz w:val="28"/>
          <w:szCs w:val="28"/>
        </w:rPr>
      </w:pPr>
      <w:r w:rsidRPr="001A2A8F">
        <w:rPr>
          <w:rFonts w:ascii="Times New Roman" w:hAnsi="Times New Roman"/>
          <w:sz w:val="28"/>
          <w:szCs w:val="28"/>
        </w:rPr>
        <w:t>Гидратация 3000 мл/м</w:t>
      </w:r>
      <w:r w:rsidRPr="001A2A8F">
        <w:rPr>
          <w:rFonts w:ascii="Times New Roman" w:hAnsi="Times New Roman"/>
          <w:sz w:val="28"/>
          <w:szCs w:val="28"/>
          <w:vertAlign w:val="superscript"/>
        </w:rPr>
        <w:t>2</w:t>
      </w:r>
      <w:r w:rsidRPr="001A2A8F">
        <w:rPr>
          <w:rFonts w:ascii="Times New Roman" w:hAnsi="Times New Roman"/>
          <w:sz w:val="28"/>
          <w:szCs w:val="28"/>
        </w:rPr>
        <w:t xml:space="preserve"> в сутки с ощелачиванием до 48 часов от начала введения метотрексата, затем 3000 мл/м</w:t>
      </w:r>
      <w:r w:rsidRPr="001A2A8F">
        <w:rPr>
          <w:rFonts w:ascii="Times New Roman" w:hAnsi="Times New Roman"/>
          <w:sz w:val="28"/>
          <w:szCs w:val="28"/>
          <w:vertAlign w:val="superscript"/>
        </w:rPr>
        <w:t>2</w:t>
      </w:r>
      <w:r w:rsidRPr="001A2A8F">
        <w:rPr>
          <w:rFonts w:ascii="Times New Roman" w:hAnsi="Times New Roman"/>
          <w:sz w:val="28"/>
          <w:szCs w:val="28"/>
        </w:rPr>
        <w:t xml:space="preserve"> в сутки в/в или внутрь до 12 часов после последнего ифосфамида.</w:t>
      </w:r>
    </w:p>
    <w:p w:rsidR="00F673CE" w:rsidRPr="003B2552" w:rsidRDefault="005135B6" w:rsidP="00F455D4">
      <w:pPr>
        <w:spacing w:after="0" w:line="240" w:lineRule="auto"/>
        <w:jc w:val="both"/>
        <w:rPr>
          <w:rFonts w:ascii="Times New Roman" w:hAnsi="Times New Roman" w:cs="Times New Roman"/>
          <w:b/>
          <w:sz w:val="28"/>
          <w:szCs w:val="28"/>
        </w:rPr>
      </w:pPr>
      <w:r w:rsidRPr="00C565AE">
        <w:rPr>
          <w:rFonts w:ascii="Times New Roman" w:hAnsi="Times New Roman" w:cs="Times New Roman"/>
          <w:b/>
          <w:sz w:val="28"/>
          <w:szCs w:val="28"/>
          <w:highlight w:val="red"/>
        </w:rPr>
        <w:t xml:space="preserve">Таблица </w:t>
      </w:r>
      <w:r>
        <w:rPr>
          <w:rFonts w:ascii="Times New Roman" w:hAnsi="Times New Roman" w:cs="Times New Roman"/>
          <w:b/>
          <w:sz w:val="28"/>
          <w:szCs w:val="28"/>
          <w:highlight w:val="red"/>
        </w:rPr>
        <w:t>10</w:t>
      </w:r>
      <w:r w:rsidRPr="00C565AE">
        <w:rPr>
          <w:rFonts w:ascii="Times New Roman" w:hAnsi="Times New Roman" w:cs="Times New Roman"/>
          <w:b/>
          <w:sz w:val="28"/>
          <w:szCs w:val="28"/>
          <w:highlight w:val="red"/>
        </w:rPr>
        <w:t>.</w:t>
      </w:r>
      <w:r>
        <w:rPr>
          <w:rFonts w:ascii="Times New Roman" w:hAnsi="Times New Roman" w:cs="Times New Roman"/>
          <w:b/>
          <w:sz w:val="28"/>
          <w:szCs w:val="28"/>
        </w:rPr>
        <w:t xml:space="preserve"> </w:t>
      </w:r>
      <w:r w:rsidR="00F673CE" w:rsidRPr="003B2552">
        <w:rPr>
          <w:rFonts w:ascii="Times New Roman" w:hAnsi="Times New Roman" w:cs="Times New Roman"/>
          <w:b/>
          <w:sz w:val="28"/>
          <w:szCs w:val="28"/>
        </w:rPr>
        <w:t>Дозы интравентрикулярного введения препаратов в зависимости от возраста пациентам с В НХЛ/ОЛЛ (блок АА</w:t>
      </w:r>
      <w:r w:rsidR="00F673CE" w:rsidRPr="003B2552">
        <w:rPr>
          <w:rFonts w:ascii="Times New Roman" w:hAnsi="Times New Roman" w:cs="Times New Roman"/>
          <w:b/>
          <w:sz w:val="28"/>
          <w:szCs w:val="28"/>
          <w:vertAlign w:val="subscript"/>
          <w:lang w:val="en-US"/>
        </w:rPr>
        <w:t>z</w:t>
      </w:r>
      <w:r w:rsidR="00F673CE" w:rsidRPr="003B2552">
        <w:rPr>
          <w:rFonts w:ascii="Times New Roman" w:hAnsi="Times New Roman" w:cs="Times New Roman"/>
          <w:b/>
          <w:sz w:val="28"/>
          <w:szCs w:val="28"/>
        </w:rPr>
        <w:t>), при наличие резервуара Омайо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3"/>
        <w:gridCol w:w="2393"/>
        <w:gridCol w:w="1980"/>
        <w:gridCol w:w="2840"/>
      </w:tblGrid>
      <w:tr w:rsidR="005135B6" w:rsidRPr="003B2552" w:rsidTr="005135B6">
        <w:tc>
          <w:tcPr>
            <w:tcW w:w="2393" w:type="dxa"/>
          </w:tcPr>
          <w:p w:rsidR="005135B6" w:rsidRPr="003B2552" w:rsidRDefault="005135B6" w:rsidP="00F455D4">
            <w:pPr>
              <w:spacing w:after="0" w:line="240" w:lineRule="auto"/>
              <w:jc w:val="both"/>
              <w:rPr>
                <w:rFonts w:ascii="Times New Roman" w:hAnsi="Times New Roman" w:cs="Times New Roman"/>
                <w:b/>
                <w:sz w:val="24"/>
                <w:szCs w:val="24"/>
              </w:rPr>
            </w:pPr>
            <w:r w:rsidRPr="003B2552">
              <w:rPr>
                <w:rFonts w:ascii="Times New Roman" w:hAnsi="Times New Roman" w:cs="Times New Roman"/>
                <w:b/>
                <w:sz w:val="24"/>
                <w:szCs w:val="24"/>
              </w:rPr>
              <w:t>Возраст</w:t>
            </w:r>
            <w:r w:rsidRPr="003B2552">
              <w:rPr>
                <w:rFonts w:ascii="Times New Roman" w:hAnsi="Times New Roman" w:cs="Times New Roman"/>
                <w:b/>
                <w:sz w:val="24"/>
                <w:szCs w:val="24"/>
                <w:lang w:val="en-US"/>
              </w:rPr>
              <w:t>/</w:t>
            </w:r>
            <w:r w:rsidRPr="003B2552">
              <w:rPr>
                <w:rFonts w:ascii="Times New Roman" w:hAnsi="Times New Roman" w:cs="Times New Roman"/>
                <w:b/>
                <w:sz w:val="24"/>
                <w:szCs w:val="24"/>
              </w:rPr>
              <w:t>препарат</w:t>
            </w:r>
          </w:p>
        </w:tc>
        <w:tc>
          <w:tcPr>
            <w:tcW w:w="2393" w:type="dxa"/>
          </w:tcPr>
          <w:p w:rsidR="005135B6" w:rsidRPr="003B2552" w:rsidRDefault="005135B6" w:rsidP="00F455D4">
            <w:pPr>
              <w:spacing w:after="0" w:line="240" w:lineRule="auto"/>
              <w:jc w:val="both"/>
              <w:rPr>
                <w:rFonts w:ascii="Times New Roman" w:hAnsi="Times New Roman" w:cs="Times New Roman"/>
                <w:b/>
                <w:sz w:val="24"/>
                <w:szCs w:val="24"/>
              </w:rPr>
            </w:pPr>
            <w:r w:rsidRPr="003B2552">
              <w:rPr>
                <w:rFonts w:ascii="Times New Roman" w:hAnsi="Times New Roman" w:cs="Times New Roman"/>
                <w:b/>
                <w:sz w:val="24"/>
                <w:szCs w:val="24"/>
              </w:rPr>
              <w:t>Метотрексат, мг</w:t>
            </w:r>
          </w:p>
        </w:tc>
        <w:tc>
          <w:tcPr>
            <w:tcW w:w="1980" w:type="dxa"/>
          </w:tcPr>
          <w:p w:rsidR="005135B6" w:rsidRPr="003B2552" w:rsidRDefault="005135B6" w:rsidP="00F455D4">
            <w:pPr>
              <w:spacing w:after="0" w:line="240" w:lineRule="auto"/>
              <w:jc w:val="both"/>
              <w:rPr>
                <w:rFonts w:ascii="Times New Roman" w:hAnsi="Times New Roman" w:cs="Times New Roman"/>
                <w:b/>
                <w:sz w:val="24"/>
                <w:szCs w:val="24"/>
              </w:rPr>
            </w:pPr>
            <w:r w:rsidRPr="003B2552">
              <w:rPr>
                <w:rFonts w:ascii="Times New Roman" w:hAnsi="Times New Roman" w:cs="Times New Roman"/>
                <w:b/>
                <w:sz w:val="24"/>
                <w:szCs w:val="24"/>
              </w:rPr>
              <w:t>Преднизолон, мг</w:t>
            </w:r>
          </w:p>
        </w:tc>
        <w:tc>
          <w:tcPr>
            <w:tcW w:w="2840" w:type="dxa"/>
          </w:tcPr>
          <w:p w:rsidR="005135B6" w:rsidRPr="003B2552" w:rsidRDefault="005135B6" w:rsidP="00B11B53">
            <w:pPr>
              <w:spacing w:after="0" w:line="240" w:lineRule="auto"/>
              <w:jc w:val="center"/>
              <w:rPr>
                <w:rFonts w:ascii="Times New Roman" w:hAnsi="Times New Roman" w:cs="Times New Roman"/>
                <w:b/>
                <w:sz w:val="24"/>
                <w:szCs w:val="24"/>
              </w:rPr>
            </w:pPr>
            <w:r w:rsidRPr="003B2552">
              <w:rPr>
                <w:rFonts w:ascii="Times New Roman" w:hAnsi="Times New Roman" w:cs="Times New Roman"/>
                <w:b/>
                <w:sz w:val="24"/>
                <w:szCs w:val="24"/>
              </w:rPr>
              <w:t>Цитозар, мг</w:t>
            </w:r>
          </w:p>
        </w:tc>
      </w:tr>
      <w:tr w:rsidR="005135B6" w:rsidRPr="003B2552" w:rsidTr="005135B6">
        <w:tc>
          <w:tcPr>
            <w:tcW w:w="2393" w:type="dxa"/>
          </w:tcPr>
          <w:p w:rsidR="005135B6" w:rsidRPr="003B2552" w:rsidRDefault="005135B6" w:rsidP="00F455D4">
            <w:pPr>
              <w:spacing w:after="0" w:line="240" w:lineRule="auto"/>
              <w:jc w:val="both"/>
              <w:rPr>
                <w:rFonts w:ascii="Times New Roman" w:hAnsi="Times New Roman" w:cs="Times New Roman"/>
                <w:b/>
                <w:sz w:val="24"/>
                <w:szCs w:val="24"/>
              </w:rPr>
            </w:pPr>
            <w:r w:rsidRPr="003B2552">
              <w:rPr>
                <w:rFonts w:ascii="Times New Roman" w:hAnsi="Times New Roman" w:cs="Times New Roman"/>
                <w:b/>
                <w:sz w:val="24"/>
                <w:szCs w:val="24"/>
              </w:rPr>
              <w:t>Менее 1 года</w:t>
            </w:r>
          </w:p>
        </w:tc>
        <w:tc>
          <w:tcPr>
            <w:tcW w:w="2393" w:type="dxa"/>
          </w:tcPr>
          <w:p w:rsidR="005135B6" w:rsidRPr="003B2552" w:rsidRDefault="005135B6" w:rsidP="00C565AE">
            <w:pPr>
              <w:spacing w:after="0" w:line="240" w:lineRule="auto"/>
              <w:jc w:val="center"/>
              <w:rPr>
                <w:rFonts w:ascii="Times New Roman" w:hAnsi="Times New Roman" w:cs="Times New Roman"/>
                <w:sz w:val="24"/>
                <w:szCs w:val="24"/>
              </w:rPr>
            </w:pPr>
            <w:r w:rsidRPr="003B2552">
              <w:rPr>
                <w:rFonts w:ascii="Times New Roman" w:hAnsi="Times New Roman" w:cs="Times New Roman"/>
                <w:sz w:val="24"/>
                <w:szCs w:val="24"/>
              </w:rPr>
              <w:t>1,5</w:t>
            </w:r>
          </w:p>
        </w:tc>
        <w:tc>
          <w:tcPr>
            <w:tcW w:w="1980" w:type="dxa"/>
          </w:tcPr>
          <w:p w:rsidR="005135B6" w:rsidRPr="003B2552" w:rsidRDefault="005135B6" w:rsidP="00C565AE">
            <w:pPr>
              <w:spacing w:after="0" w:line="240" w:lineRule="auto"/>
              <w:jc w:val="center"/>
              <w:rPr>
                <w:rFonts w:ascii="Times New Roman" w:hAnsi="Times New Roman" w:cs="Times New Roman"/>
                <w:sz w:val="24"/>
                <w:szCs w:val="24"/>
              </w:rPr>
            </w:pPr>
            <w:r w:rsidRPr="003B2552">
              <w:rPr>
                <w:rFonts w:ascii="Times New Roman" w:hAnsi="Times New Roman" w:cs="Times New Roman"/>
                <w:sz w:val="24"/>
                <w:szCs w:val="24"/>
              </w:rPr>
              <w:t>1</w:t>
            </w:r>
          </w:p>
        </w:tc>
        <w:tc>
          <w:tcPr>
            <w:tcW w:w="2840" w:type="dxa"/>
          </w:tcPr>
          <w:p w:rsidR="005135B6" w:rsidRPr="003B2552" w:rsidRDefault="005135B6" w:rsidP="00B11B53">
            <w:pPr>
              <w:spacing w:after="0" w:line="240" w:lineRule="auto"/>
              <w:jc w:val="center"/>
              <w:rPr>
                <w:rFonts w:ascii="Times New Roman" w:hAnsi="Times New Roman" w:cs="Times New Roman"/>
                <w:sz w:val="24"/>
                <w:szCs w:val="24"/>
              </w:rPr>
            </w:pPr>
            <w:r w:rsidRPr="003B2552">
              <w:rPr>
                <w:rFonts w:ascii="Times New Roman" w:hAnsi="Times New Roman" w:cs="Times New Roman"/>
                <w:sz w:val="24"/>
                <w:szCs w:val="24"/>
              </w:rPr>
              <w:t>16</w:t>
            </w:r>
          </w:p>
        </w:tc>
      </w:tr>
      <w:tr w:rsidR="005135B6" w:rsidRPr="003B2552" w:rsidTr="005135B6">
        <w:tc>
          <w:tcPr>
            <w:tcW w:w="2393" w:type="dxa"/>
          </w:tcPr>
          <w:p w:rsidR="005135B6" w:rsidRPr="003B2552" w:rsidRDefault="005135B6" w:rsidP="00F455D4">
            <w:pPr>
              <w:spacing w:after="0" w:line="240" w:lineRule="auto"/>
              <w:jc w:val="both"/>
              <w:rPr>
                <w:rFonts w:ascii="Times New Roman" w:hAnsi="Times New Roman" w:cs="Times New Roman"/>
                <w:b/>
                <w:sz w:val="24"/>
                <w:szCs w:val="24"/>
              </w:rPr>
            </w:pPr>
            <w:r w:rsidRPr="003B2552">
              <w:rPr>
                <w:rFonts w:ascii="Times New Roman" w:hAnsi="Times New Roman" w:cs="Times New Roman"/>
                <w:b/>
                <w:sz w:val="24"/>
                <w:szCs w:val="24"/>
              </w:rPr>
              <w:t>1-2 года</w:t>
            </w:r>
          </w:p>
        </w:tc>
        <w:tc>
          <w:tcPr>
            <w:tcW w:w="2393" w:type="dxa"/>
          </w:tcPr>
          <w:p w:rsidR="005135B6" w:rsidRPr="003B2552" w:rsidRDefault="005135B6" w:rsidP="00C565AE">
            <w:pPr>
              <w:spacing w:after="0" w:line="240" w:lineRule="auto"/>
              <w:jc w:val="center"/>
              <w:rPr>
                <w:rFonts w:ascii="Times New Roman" w:hAnsi="Times New Roman" w:cs="Times New Roman"/>
                <w:sz w:val="24"/>
                <w:szCs w:val="24"/>
              </w:rPr>
            </w:pPr>
            <w:r w:rsidRPr="003B2552">
              <w:rPr>
                <w:rFonts w:ascii="Times New Roman" w:hAnsi="Times New Roman" w:cs="Times New Roman"/>
                <w:sz w:val="24"/>
                <w:szCs w:val="24"/>
              </w:rPr>
              <w:t>2</w:t>
            </w:r>
          </w:p>
        </w:tc>
        <w:tc>
          <w:tcPr>
            <w:tcW w:w="1980" w:type="dxa"/>
          </w:tcPr>
          <w:p w:rsidR="005135B6" w:rsidRPr="003B2552" w:rsidRDefault="005135B6" w:rsidP="00C565AE">
            <w:pPr>
              <w:spacing w:after="0" w:line="240" w:lineRule="auto"/>
              <w:jc w:val="center"/>
              <w:rPr>
                <w:rFonts w:ascii="Times New Roman" w:hAnsi="Times New Roman" w:cs="Times New Roman"/>
                <w:sz w:val="24"/>
                <w:szCs w:val="24"/>
              </w:rPr>
            </w:pPr>
            <w:r w:rsidRPr="003B2552">
              <w:rPr>
                <w:rFonts w:ascii="Times New Roman" w:hAnsi="Times New Roman" w:cs="Times New Roman"/>
                <w:sz w:val="24"/>
                <w:szCs w:val="24"/>
              </w:rPr>
              <w:t>1,5</w:t>
            </w:r>
          </w:p>
        </w:tc>
        <w:tc>
          <w:tcPr>
            <w:tcW w:w="2840" w:type="dxa"/>
          </w:tcPr>
          <w:p w:rsidR="005135B6" w:rsidRPr="003B2552" w:rsidRDefault="005135B6" w:rsidP="00B11B53">
            <w:pPr>
              <w:spacing w:after="0" w:line="240" w:lineRule="auto"/>
              <w:jc w:val="center"/>
              <w:rPr>
                <w:rFonts w:ascii="Times New Roman" w:hAnsi="Times New Roman" w:cs="Times New Roman"/>
                <w:sz w:val="24"/>
                <w:szCs w:val="24"/>
              </w:rPr>
            </w:pPr>
            <w:r w:rsidRPr="003B2552">
              <w:rPr>
                <w:rFonts w:ascii="Times New Roman" w:hAnsi="Times New Roman" w:cs="Times New Roman"/>
                <w:sz w:val="24"/>
                <w:szCs w:val="24"/>
              </w:rPr>
              <w:t>20</w:t>
            </w:r>
          </w:p>
        </w:tc>
      </w:tr>
      <w:tr w:rsidR="005135B6" w:rsidRPr="003B2552" w:rsidTr="005135B6">
        <w:tc>
          <w:tcPr>
            <w:tcW w:w="2393" w:type="dxa"/>
          </w:tcPr>
          <w:p w:rsidR="005135B6" w:rsidRPr="003B2552" w:rsidRDefault="005135B6" w:rsidP="00F455D4">
            <w:pPr>
              <w:spacing w:after="0" w:line="240" w:lineRule="auto"/>
              <w:jc w:val="both"/>
              <w:rPr>
                <w:rFonts w:ascii="Times New Roman" w:hAnsi="Times New Roman" w:cs="Times New Roman"/>
                <w:b/>
                <w:sz w:val="24"/>
                <w:szCs w:val="24"/>
              </w:rPr>
            </w:pPr>
            <w:r w:rsidRPr="003B2552">
              <w:rPr>
                <w:rFonts w:ascii="Times New Roman" w:hAnsi="Times New Roman" w:cs="Times New Roman"/>
                <w:b/>
                <w:sz w:val="24"/>
                <w:szCs w:val="24"/>
              </w:rPr>
              <w:t>2-3 года</w:t>
            </w:r>
          </w:p>
        </w:tc>
        <w:tc>
          <w:tcPr>
            <w:tcW w:w="2393" w:type="dxa"/>
          </w:tcPr>
          <w:p w:rsidR="005135B6" w:rsidRPr="003B2552" w:rsidRDefault="005135B6" w:rsidP="00C565AE">
            <w:pPr>
              <w:spacing w:after="0" w:line="240" w:lineRule="auto"/>
              <w:jc w:val="center"/>
              <w:rPr>
                <w:rFonts w:ascii="Times New Roman" w:hAnsi="Times New Roman" w:cs="Times New Roman"/>
                <w:sz w:val="24"/>
                <w:szCs w:val="24"/>
              </w:rPr>
            </w:pPr>
            <w:r w:rsidRPr="003B2552">
              <w:rPr>
                <w:rFonts w:ascii="Times New Roman" w:hAnsi="Times New Roman" w:cs="Times New Roman"/>
                <w:sz w:val="24"/>
                <w:szCs w:val="24"/>
              </w:rPr>
              <w:t>2,5</w:t>
            </w:r>
          </w:p>
        </w:tc>
        <w:tc>
          <w:tcPr>
            <w:tcW w:w="1980" w:type="dxa"/>
          </w:tcPr>
          <w:p w:rsidR="005135B6" w:rsidRPr="003B2552" w:rsidRDefault="005135B6" w:rsidP="00C565AE">
            <w:pPr>
              <w:spacing w:after="0" w:line="240" w:lineRule="auto"/>
              <w:jc w:val="center"/>
              <w:rPr>
                <w:rFonts w:ascii="Times New Roman" w:hAnsi="Times New Roman" w:cs="Times New Roman"/>
                <w:sz w:val="24"/>
                <w:szCs w:val="24"/>
              </w:rPr>
            </w:pPr>
            <w:r w:rsidRPr="003B2552">
              <w:rPr>
                <w:rFonts w:ascii="Times New Roman" w:hAnsi="Times New Roman" w:cs="Times New Roman"/>
                <w:sz w:val="24"/>
                <w:szCs w:val="24"/>
              </w:rPr>
              <w:t>2</w:t>
            </w:r>
          </w:p>
        </w:tc>
        <w:tc>
          <w:tcPr>
            <w:tcW w:w="2840" w:type="dxa"/>
          </w:tcPr>
          <w:p w:rsidR="005135B6" w:rsidRPr="003B2552" w:rsidRDefault="005135B6" w:rsidP="00B11B53">
            <w:pPr>
              <w:spacing w:after="0" w:line="240" w:lineRule="auto"/>
              <w:jc w:val="center"/>
              <w:rPr>
                <w:rFonts w:ascii="Times New Roman" w:hAnsi="Times New Roman" w:cs="Times New Roman"/>
                <w:sz w:val="24"/>
                <w:szCs w:val="24"/>
              </w:rPr>
            </w:pPr>
            <w:r w:rsidRPr="003B2552">
              <w:rPr>
                <w:rFonts w:ascii="Times New Roman" w:hAnsi="Times New Roman" w:cs="Times New Roman"/>
                <w:sz w:val="24"/>
                <w:szCs w:val="24"/>
              </w:rPr>
              <w:t>26</w:t>
            </w:r>
          </w:p>
        </w:tc>
      </w:tr>
      <w:tr w:rsidR="005135B6" w:rsidRPr="003B2552" w:rsidTr="005135B6">
        <w:tc>
          <w:tcPr>
            <w:tcW w:w="2393" w:type="dxa"/>
          </w:tcPr>
          <w:p w:rsidR="005135B6" w:rsidRPr="003B2552" w:rsidRDefault="005135B6" w:rsidP="00F455D4">
            <w:pPr>
              <w:spacing w:after="0" w:line="240" w:lineRule="auto"/>
              <w:jc w:val="both"/>
              <w:rPr>
                <w:rFonts w:ascii="Times New Roman" w:hAnsi="Times New Roman" w:cs="Times New Roman"/>
                <w:b/>
                <w:sz w:val="24"/>
                <w:szCs w:val="24"/>
              </w:rPr>
            </w:pPr>
            <w:r w:rsidRPr="003B2552">
              <w:rPr>
                <w:rFonts w:ascii="Times New Roman" w:hAnsi="Times New Roman" w:cs="Times New Roman"/>
                <w:b/>
                <w:sz w:val="24"/>
                <w:szCs w:val="24"/>
              </w:rPr>
              <w:t>Старше 3 лет</w:t>
            </w:r>
          </w:p>
        </w:tc>
        <w:tc>
          <w:tcPr>
            <w:tcW w:w="2393" w:type="dxa"/>
          </w:tcPr>
          <w:p w:rsidR="005135B6" w:rsidRPr="003B2552" w:rsidRDefault="005135B6" w:rsidP="00C565AE">
            <w:pPr>
              <w:spacing w:after="0" w:line="240" w:lineRule="auto"/>
              <w:jc w:val="center"/>
              <w:rPr>
                <w:rFonts w:ascii="Times New Roman" w:hAnsi="Times New Roman" w:cs="Times New Roman"/>
                <w:sz w:val="24"/>
                <w:szCs w:val="24"/>
              </w:rPr>
            </w:pPr>
            <w:r w:rsidRPr="003B2552">
              <w:rPr>
                <w:rFonts w:ascii="Times New Roman" w:hAnsi="Times New Roman" w:cs="Times New Roman"/>
                <w:sz w:val="24"/>
                <w:szCs w:val="24"/>
              </w:rPr>
              <w:t>3</w:t>
            </w:r>
          </w:p>
        </w:tc>
        <w:tc>
          <w:tcPr>
            <w:tcW w:w="1980" w:type="dxa"/>
          </w:tcPr>
          <w:p w:rsidR="005135B6" w:rsidRPr="003B2552" w:rsidRDefault="005135B6" w:rsidP="00C565AE">
            <w:pPr>
              <w:spacing w:after="0" w:line="240" w:lineRule="auto"/>
              <w:jc w:val="center"/>
              <w:rPr>
                <w:rFonts w:ascii="Times New Roman" w:hAnsi="Times New Roman" w:cs="Times New Roman"/>
                <w:sz w:val="24"/>
                <w:szCs w:val="24"/>
              </w:rPr>
            </w:pPr>
            <w:r w:rsidRPr="003B2552">
              <w:rPr>
                <w:rFonts w:ascii="Times New Roman" w:hAnsi="Times New Roman" w:cs="Times New Roman"/>
                <w:sz w:val="24"/>
                <w:szCs w:val="24"/>
              </w:rPr>
              <w:t>2,5</w:t>
            </w:r>
          </w:p>
        </w:tc>
        <w:tc>
          <w:tcPr>
            <w:tcW w:w="2840" w:type="dxa"/>
          </w:tcPr>
          <w:p w:rsidR="005135B6" w:rsidRPr="003B2552" w:rsidRDefault="005135B6" w:rsidP="00B11B53">
            <w:pPr>
              <w:spacing w:after="0" w:line="240" w:lineRule="auto"/>
              <w:jc w:val="center"/>
              <w:rPr>
                <w:rFonts w:ascii="Times New Roman" w:hAnsi="Times New Roman" w:cs="Times New Roman"/>
                <w:sz w:val="24"/>
                <w:szCs w:val="24"/>
              </w:rPr>
            </w:pPr>
            <w:r w:rsidRPr="003B2552">
              <w:rPr>
                <w:rFonts w:ascii="Times New Roman" w:hAnsi="Times New Roman" w:cs="Times New Roman"/>
                <w:sz w:val="24"/>
                <w:szCs w:val="24"/>
              </w:rPr>
              <w:t>30</w:t>
            </w:r>
          </w:p>
        </w:tc>
      </w:tr>
    </w:tbl>
    <w:p w:rsidR="00F673CE" w:rsidRPr="003B2552" w:rsidRDefault="00E24B9C" w:rsidP="00F455D4">
      <w:pPr>
        <w:spacing w:after="0" w:line="240" w:lineRule="auto"/>
        <w:jc w:val="both"/>
        <w:rPr>
          <w:rFonts w:ascii="Times New Roman" w:hAnsi="Times New Roman" w:cs="Times New Roman"/>
          <w:sz w:val="28"/>
          <w:szCs w:val="28"/>
          <w:lang w:val="en-US"/>
        </w:rPr>
      </w:pPr>
      <w:r>
        <w:rPr>
          <w:rFonts w:ascii="Times New Roman" w:hAnsi="Times New Roman" w:cs="Times New Roman"/>
          <w:noProof/>
          <w:sz w:val="28"/>
          <w:szCs w:val="28"/>
        </w:rPr>
        <w:pict>
          <v:group id="Group 787" o:spid="_x0000_s1787" style="position:absolute;left:0;text-align:left;margin-left:-5.7pt;margin-top:9.05pt;width:459pt;height:214.7pt;z-index:251691008;mso-position-horizontal-relative:text;mso-position-vertical-relative:text" coordorigin="1663,2479" coordsize="9180,42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">
            <v:shape id="Text Box 788" o:spid="_x0000_s1788" type="#_x0000_t202" style="position:absolute;left:2082;top:2479;width:7809;height:37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rsnMMA&#10;AADdAAAADwAAAGRycy9kb3ducmV2LnhtbERPTWvCQBC9C/0Pywi9SN1oIdbUVaogFE8aS8HbkJ1m&#10;g9nZkF1N/PddQfA2j/c5i1Vva3Gl1leOFUzGCQjiwumKSwU/x+3bBwgfkDXWjknBjTysli+DBWba&#10;dXygax5KEUPYZ6jAhNBkUvrCkEU/dg1x5P5cazFE2JZSt9jFcFvLaZKk0mLFscFgQxtDxTm/WAXr&#10;06bg1M9HnfHp7343mnS3ZqvU67D/+gQRqA9P8cP9reP86fsM7t/EE+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hrsnMMAAADdAAAADwAAAAAAAAAAAAAAAACYAgAAZHJzL2Rv&#10;d25yZXYueG1sUEsFBgAAAAAEAAQA9QAAAIgDAAAAAA==&#10;" filled="f" fillcolor="#0c9" stroked="f">
              <v:textbox inset=".1mm,.1mm,.1mm,.1mm">
                <w:txbxContent>
                  <w:p w:rsidR="00E24B9C" w:rsidRPr="001A2A8F" w:rsidRDefault="00E24B9C" w:rsidP="001A2A8F">
                    <w:pPr>
                      <w:autoSpaceDE w:val="0"/>
                      <w:autoSpaceDN w:val="0"/>
                      <w:adjustRightInd w:val="0"/>
                      <w:spacing w:after="0" w:line="240" w:lineRule="auto"/>
                      <w:jc w:val="center"/>
                      <w:rPr>
                        <w:rFonts w:ascii="Times New Roman" w:hAnsi="Times New Roman" w:cs="Times New Roman"/>
                        <w:b/>
                        <w:bCs/>
                        <w:color w:val="000000"/>
                        <w:sz w:val="24"/>
                        <w:szCs w:val="24"/>
                      </w:rPr>
                    </w:pPr>
                    <w:r w:rsidRPr="001A2A8F">
                      <w:rPr>
                        <w:rFonts w:ascii="Times New Roman" w:hAnsi="Times New Roman" w:cs="Times New Roman"/>
                        <w:b/>
                        <w:color w:val="000000"/>
                        <w:sz w:val="24"/>
                        <w:szCs w:val="24"/>
                      </w:rPr>
                      <w:t>Зрелые В-НХЛ/ОЛЛ Блок</w:t>
                    </w:r>
                    <w:proofErr w:type="gramStart"/>
                    <w:r w:rsidRPr="001A2A8F">
                      <w:rPr>
                        <w:rFonts w:ascii="Times New Roman" w:hAnsi="Times New Roman" w:cs="Times New Roman"/>
                        <w:b/>
                        <w:bCs/>
                        <w:color w:val="000000"/>
                        <w:sz w:val="24"/>
                        <w:szCs w:val="24"/>
                        <w:lang w:val="en-US"/>
                      </w:rPr>
                      <w:t>B</w:t>
                    </w:r>
                    <w:proofErr w:type="gramEnd"/>
                    <w:r w:rsidRPr="001A2A8F">
                      <w:rPr>
                        <w:rFonts w:ascii="Times New Roman" w:hAnsi="Times New Roman" w:cs="Times New Roman"/>
                        <w:b/>
                        <w:color w:val="000000"/>
                        <w:sz w:val="24"/>
                        <w:szCs w:val="24"/>
                      </w:rPr>
                      <w:t>(</w:t>
                    </w:r>
                    <w:r w:rsidRPr="001A2A8F">
                      <w:rPr>
                        <w:rFonts w:ascii="Times New Roman" w:hAnsi="Times New Roman" w:cs="Times New Roman"/>
                        <w:b/>
                        <w:color w:val="000000"/>
                        <w:sz w:val="24"/>
                        <w:szCs w:val="24"/>
                        <w:lang w:val="en-US"/>
                      </w:rPr>
                      <w:t>B</w:t>
                    </w:r>
                    <w:r w:rsidRPr="001A2A8F">
                      <w:rPr>
                        <w:rFonts w:ascii="Times New Roman" w:hAnsi="Times New Roman" w:cs="Times New Roman"/>
                        <w:b/>
                        <w:color w:val="000000"/>
                        <w:sz w:val="24"/>
                        <w:szCs w:val="24"/>
                      </w:rPr>
                      <w:t>-</w:t>
                    </w:r>
                    <w:r w:rsidRPr="001A2A8F">
                      <w:rPr>
                        <w:rFonts w:ascii="Times New Roman" w:hAnsi="Times New Roman" w:cs="Times New Roman"/>
                        <w:b/>
                        <w:color w:val="000000"/>
                        <w:sz w:val="24"/>
                        <w:szCs w:val="24"/>
                        <w:lang w:val="en-US"/>
                      </w:rPr>
                      <w:t>NHL</w:t>
                    </w:r>
                    <w:r w:rsidRPr="001A2A8F">
                      <w:rPr>
                        <w:rFonts w:ascii="Times New Roman" w:hAnsi="Times New Roman" w:cs="Times New Roman"/>
                        <w:b/>
                        <w:color w:val="000000"/>
                        <w:sz w:val="24"/>
                        <w:szCs w:val="24"/>
                      </w:rPr>
                      <w:t>-</w:t>
                    </w:r>
                    <w:r w:rsidRPr="001A2A8F">
                      <w:rPr>
                        <w:rFonts w:ascii="Times New Roman" w:hAnsi="Times New Roman" w:cs="Times New Roman"/>
                        <w:b/>
                        <w:color w:val="000000"/>
                        <w:sz w:val="24"/>
                        <w:szCs w:val="24"/>
                        <w:lang w:val="en-US"/>
                      </w:rPr>
                      <w:t>M</w:t>
                    </w:r>
                    <w:r w:rsidRPr="001A2A8F">
                      <w:rPr>
                        <w:rFonts w:ascii="Times New Roman" w:hAnsi="Times New Roman" w:cs="Times New Roman"/>
                        <w:b/>
                        <w:color w:val="000000"/>
                        <w:sz w:val="24"/>
                        <w:szCs w:val="24"/>
                      </w:rPr>
                      <w:t xml:space="preserve"> 2004)</w:t>
                    </w:r>
                  </w:p>
                  <w:p w:rsidR="00E24B9C" w:rsidRPr="00F308EB" w:rsidRDefault="00E24B9C" w:rsidP="00F673CE">
                    <w:pPr>
                      <w:autoSpaceDE w:val="0"/>
                      <w:autoSpaceDN w:val="0"/>
                      <w:adjustRightInd w:val="0"/>
                      <w:jc w:val="center"/>
                      <w:rPr>
                        <w:b/>
                        <w:bCs/>
                        <w:color w:val="000000"/>
                        <w:sz w:val="30"/>
                        <w:szCs w:val="36"/>
                        <w:vertAlign w:val="superscript"/>
                      </w:rPr>
                    </w:pPr>
                  </w:p>
                </w:txbxContent>
              </v:textbox>
            </v:shape>
            <v:group id="Group 789" o:spid="_x0000_s1789" style="position:absolute;left:1663;top:3020;width:9180;height:3753" coordorigin="1663,3020" coordsize="9180,37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yRME5xgAAAN0A&#10;AAAPAAAAAAAAAAAAAAAAAKoCAABkcnMvZG93bnJldi54bWxQSwUGAAAAAAQABAD6AAAAnQMAAAAA&#10;">
              <v:group id="Group 790" o:spid="_x0000_s1790" style="position:absolute;left:6215;top:3127;width:4628;height:2960" coordorigin="5740,9720" coordsize="4628,29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0IZKLFAAAA3QAA&#10;AA8AAAAAAAAAAAAAAAAAqgIAAGRycy9kb3ducmV2LnhtbFBLBQYAAAAABAAEAPoAAACcAwAAAAA=&#10;">
                <v:shape id="Text Box 791" o:spid="_x0000_s1791" type="#_x0000_t202" style="position:absolute;left:5747;top:9720;width:3509;height:2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HlcYA&#10;AADdAAAADwAAAGRycy9kb3ducmV2LnhtbESPQWvCQBCF74X+h2UKXkQ3Sgk1ukorCNKT1SJ4G7Jj&#10;NjQ7G7JbE/9951DwNsN78943q83gG3WjLtaBDcymGSjiMtiaKwPfp93kDVRMyBabwGTgThE26+en&#10;FRY29PxFt2OqlIRwLNCAS6kttI6lI49xGlpi0a6h85hk7SptO+wl3Dd6nmW59lizNDhsaeuo/Dn+&#10;egMfl23JeVyMexfz8+FzPOvv7c6Y0cvwvgSVaEgP8//13gr+/FX45RsZQ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UHlcYAAADdAAAADwAAAAAAAAAAAAAAAACYAgAAZHJz&#10;L2Rvd25yZXYueG1sUEsFBgAAAAAEAAQA9QAAAIsDAAAAAA==&#10;" filled="f" fillcolor="#0c9" stroked="f">
                  <v:textbox inset=".1mm,.1mm,.1mm,.1mm">
                    <w:txbxContent>
                      <w:p w:rsidR="00E24B9C" w:rsidRDefault="00E24B9C" w:rsidP="00F673CE">
                        <w:pPr>
                          <w:autoSpaceDE w:val="0"/>
                          <w:autoSpaceDN w:val="0"/>
                          <w:adjustRightInd w:val="0"/>
                          <w:rPr>
                            <w:color w:val="000000"/>
                            <w:sz w:val="23"/>
                            <w:szCs w:val="28"/>
                          </w:rPr>
                        </w:pPr>
                        <w:r>
                          <w:rPr>
                            <w:color w:val="000000"/>
                            <w:sz w:val="23"/>
                            <w:szCs w:val="28"/>
                          </w:rPr>
                          <w:t xml:space="preserve">Дексаметазон  </w:t>
                        </w:r>
                        <w:r w:rsidRPr="00D0302A">
                          <w:rPr>
                            <w:color w:val="000000"/>
                            <w:sz w:val="18"/>
                            <w:szCs w:val="18"/>
                          </w:rPr>
                          <w:t xml:space="preserve">внутрь </w:t>
                        </w:r>
                        <w:r>
                          <w:rPr>
                            <w:color w:val="000000"/>
                            <w:sz w:val="23"/>
                            <w:szCs w:val="28"/>
                          </w:rPr>
                          <w:t>10 мг/м</w:t>
                        </w:r>
                        <w:proofErr w:type="gramStart"/>
                        <w:r>
                          <w:rPr>
                            <w:color w:val="000000"/>
                            <w:sz w:val="23"/>
                            <w:szCs w:val="28"/>
                            <w:vertAlign w:val="superscript"/>
                          </w:rPr>
                          <w:t>2</w:t>
                        </w:r>
                        <w:proofErr w:type="gramEnd"/>
                        <w:r>
                          <w:rPr>
                            <w:color w:val="000000"/>
                            <w:sz w:val="23"/>
                            <w:szCs w:val="28"/>
                          </w:rPr>
                          <w:t xml:space="preserve">/день </w:t>
                        </w:r>
                      </w:p>
                    </w:txbxContent>
                  </v:textbox>
                </v:shape>
                <v:shape id="Text Box 792" o:spid="_x0000_s1792" type="#_x0000_t202" style="position:absolute;left:5747;top:10091;width:4037;height:26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miDsMA&#10;AADdAAAADwAAAGRycy9kb3ducmV2LnhtbERPTWvCQBC9F/wPywi9SN1ESrDRVVQQpKc2iuBtyI7Z&#10;YHY2ZLcm/nu3UOhtHu9zluvBNuJOna8dK0inCQji0umaKwWn4/5tDsIHZI2NY1LwIA/r1ehlibl2&#10;PX/TvQiViCHsc1RgQmhzKX1pyKKfupY4clfXWQwRdpXUHfYx3DZyliSZtFhzbDDY0s5QeSt+rILt&#10;ZVdy5j8mvfHZ+etzkvaPdq/U63jYLEAEGsK/+M990HH+7D2F32/iCXL1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rmiDsMAAADdAAAADwAAAAAAAAAAAAAAAACYAgAAZHJzL2Rv&#10;d25yZXYueG1sUEsFBgAAAAAEAAQA9QAAAIgDAAAAAA==&#10;" filled="f" fillcolor="#0c9" stroked="f">
                  <v:textbox inset=".1mm,.1mm,.1mm,.1mm">
                    <w:txbxContent>
                      <w:p w:rsidR="00E24B9C" w:rsidRDefault="00E24B9C" w:rsidP="00F673CE">
                        <w:pPr>
                          <w:autoSpaceDE w:val="0"/>
                          <w:autoSpaceDN w:val="0"/>
                          <w:adjustRightInd w:val="0"/>
                          <w:rPr>
                            <w:color w:val="000000"/>
                            <w:sz w:val="23"/>
                            <w:szCs w:val="28"/>
                          </w:rPr>
                        </w:pPr>
                        <w:r>
                          <w:rPr>
                            <w:color w:val="000000"/>
                            <w:sz w:val="23"/>
                            <w:szCs w:val="28"/>
                          </w:rPr>
                          <w:t>Винкристин в/в. 1,5 мг/м</w:t>
                        </w:r>
                        <w:proofErr w:type="gramStart"/>
                        <w:r>
                          <w:rPr>
                            <w:color w:val="000000"/>
                            <w:sz w:val="23"/>
                            <w:szCs w:val="28"/>
                            <w:vertAlign w:val="superscript"/>
                          </w:rPr>
                          <w:t>2</w:t>
                        </w:r>
                        <w:proofErr w:type="gramEnd"/>
                        <w:r>
                          <w:rPr>
                            <w:color w:val="000000"/>
                            <w:sz w:val="23"/>
                            <w:szCs w:val="28"/>
                          </w:rPr>
                          <w:t xml:space="preserve"> (макс. 2 мг)</w:t>
                        </w:r>
                      </w:p>
                    </w:txbxContent>
                  </v:textbox>
                </v:shape>
                <v:shape id="Text Box 793" o:spid="_x0000_s1793" type="#_x0000_t202" style="position:absolute;left:5745;top:10464;width:4623;height:26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s8ecMA&#10;AADdAAAADwAAAGRycy9kb3ducmV2LnhtbERPTWvCQBC9C/0PyxS8SN0YJNjUVVpBEE8aS6G3ITvN&#10;hmZnQ3Y18d+7guBtHu9zluvBNuJCna8dK5hNExDEpdM1Vwq+T9u3BQgfkDU2jknBlTysVy+jJeba&#10;9XykSxEqEUPY56jAhNDmUvrSkEU/dS1x5P5cZzFE2FVSd9jHcNvINEkyabHm2GCwpY2h8r84WwVf&#10;v5uSM/8+6Y3Pfg77yay/tlulxq/D5weIQEN4ih/unY7z03kK92/iCXJ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ms8ecMAAADdAAAADwAAAAAAAAAAAAAAAACYAgAAZHJzL2Rv&#10;d25yZXYueG1sUEsFBgAAAAAEAAQA9QAAAIgDAAAAAA==&#10;" filled="f" fillcolor="#0c9" stroked="f">
                  <v:textbox inset=".1mm,.1mm,.1mm,.1mm">
                    <w:txbxContent>
                      <w:p w:rsidR="00E24B9C" w:rsidRDefault="00E24B9C" w:rsidP="00F673CE">
                        <w:pPr>
                          <w:autoSpaceDE w:val="0"/>
                          <w:autoSpaceDN w:val="0"/>
                          <w:adjustRightInd w:val="0"/>
                          <w:rPr>
                            <w:color w:val="000000"/>
                            <w:sz w:val="23"/>
                            <w:szCs w:val="28"/>
                          </w:rPr>
                        </w:pPr>
                        <w:r>
                          <w:rPr>
                            <w:color w:val="000000"/>
                            <w:sz w:val="23"/>
                            <w:szCs w:val="28"/>
                          </w:rPr>
                          <w:t>Доксорубицин  инф. (1час) 25 мг/м</w:t>
                        </w:r>
                        <w:proofErr w:type="gramStart"/>
                        <w:r>
                          <w:rPr>
                            <w:color w:val="000000"/>
                            <w:sz w:val="23"/>
                            <w:szCs w:val="28"/>
                            <w:vertAlign w:val="superscript"/>
                          </w:rPr>
                          <w:t>2</w:t>
                        </w:r>
                        <w:proofErr w:type="gramEnd"/>
                        <w:r>
                          <w:rPr>
                            <w:color w:val="000000"/>
                            <w:sz w:val="23"/>
                            <w:szCs w:val="28"/>
                          </w:rPr>
                          <w:t xml:space="preserve">/день </w:t>
                        </w:r>
                      </w:p>
                    </w:txbxContent>
                  </v:textbox>
                </v:shape>
                <v:shape id="Text Box 794" o:spid="_x0000_s1794" type="#_x0000_t202" style="position:absolute;left:5745;top:10836;width:4119;height:26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eZ4sMA&#10;AADdAAAADwAAAGRycy9kb3ducmV2LnhtbERPTWvCQBC9C/0Pywi9SN1oJdTUVaogFE8aS8HbkJ1m&#10;g9nZkF1N/PddQfA2j/c5i1Vva3Gl1leOFUzGCQjiwumKSwU/x+3bBwgfkDXWjknBjTysli+DBWba&#10;dXygax5KEUPYZ6jAhNBkUvrCkEU/dg1x5P5cazFE2JZSt9jFcFvLaZKk0mLFscFgQxtDxTm/WAXr&#10;06bg1M9HnfHp7343mnS3ZqvU67D/+gQRqA9P8cP9reP86ewd7t/EE+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SeZ4sMAAADdAAAADwAAAAAAAAAAAAAAAACYAgAAZHJzL2Rv&#10;d25yZXYueG1sUEsFBgAAAAAEAAQA9QAAAIgDAAAAAA==&#10;" filled="f" fillcolor="#0c9" stroked="f">
                  <v:textbox inset=".1mm,.1mm,.1mm,.1mm">
                    <w:txbxContent>
                      <w:p w:rsidR="00E24B9C" w:rsidRDefault="00E24B9C" w:rsidP="00F673CE">
                        <w:pPr>
                          <w:autoSpaceDE w:val="0"/>
                          <w:autoSpaceDN w:val="0"/>
                          <w:adjustRightInd w:val="0"/>
                          <w:rPr>
                            <w:color w:val="000000"/>
                            <w:sz w:val="23"/>
                            <w:szCs w:val="28"/>
                          </w:rPr>
                        </w:pPr>
                        <w:r>
                          <w:rPr>
                            <w:color w:val="000000"/>
                            <w:sz w:val="23"/>
                            <w:szCs w:val="28"/>
                          </w:rPr>
                          <w:t>Метотрексат инф. (24 часа) 1 гр/м</w:t>
                        </w:r>
                        <w:proofErr w:type="gramStart"/>
                        <w:r>
                          <w:rPr>
                            <w:color w:val="000000"/>
                            <w:sz w:val="23"/>
                            <w:szCs w:val="28"/>
                            <w:vertAlign w:val="superscript"/>
                          </w:rPr>
                          <w:t>2</w:t>
                        </w:r>
                        <w:proofErr w:type="gramEnd"/>
                      </w:p>
                    </w:txbxContent>
                  </v:textbox>
                </v:shape>
                <v:shape id="Text Box 795" o:spid="_x0000_s1795" type="#_x0000_t202" style="position:absolute;left:5745;top:11195;width:3671;height:4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4BlsQA&#10;AADdAAAADwAAAGRycy9kb3ducmV2LnhtbERPS2vCQBC+F/wPywi9SN0YQrCpq1hBKD1ZlUJvQ3aa&#10;DWZnQ3abx7/vCoXe5uN7zmY32kb01PnasYLVMgFBXDpdc6Xgejk+rUH4gKyxcUwKJvKw284eNlho&#10;N/AH9edQiRjCvkAFJoS2kNKXhiz6pWuJI/ftOoshwq6SusMhhttGpkmSS4s1xwaDLR0Mlbfzj1Xw&#10;+nUoOffPi8H4/PP0vlgNU3tU6nE+7l9ABBrDv/jP/abj/DTL4P5NPEF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LOAZbEAAAA3QAAAA8AAAAAAAAAAAAAAAAAmAIAAGRycy9k&#10;b3ducmV2LnhtbFBLBQYAAAAABAAEAPUAAACJAwAAAAA=&#10;" filled="f" fillcolor="#0c9" stroked="f">
                  <v:textbox inset=".1mm,.1mm,.1mm,.1mm">
                    <w:txbxContent>
                      <w:p w:rsidR="00E24B9C" w:rsidRDefault="00E24B9C" w:rsidP="00F673CE">
                        <w:pPr>
                          <w:autoSpaceDE w:val="0"/>
                          <w:autoSpaceDN w:val="0"/>
                          <w:adjustRightInd w:val="0"/>
                          <w:rPr>
                            <w:color w:val="000000"/>
                            <w:sz w:val="23"/>
                            <w:szCs w:val="28"/>
                            <w:vertAlign w:val="superscript"/>
                          </w:rPr>
                        </w:pPr>
                        <w:r>
                          <w:rPr>
                            <w:color w:val="000000"/>
                            <w:sz w:val="23"/>
                            <w:szCs w:val="28"/>
                          </w:rPr>
                          <w:t>Лейковорин в/в 15 мг/м</w:t>
                        </w:r>
                        <w:proofErr w:type="gramStart"/>
                        <w:r>
                          <w:rPr>
                            <w:color w:val="000000"/>
                            <w:sz w:val="23"/>
                            <w:szCs w:val="28"/>
                            <w:vertAlign w:val="superscript"/>
                          </w:rPr>
                          <w:t>2</w:t>
                        </w:r>
                        <w:proofErr w:type="gramEnd"/>
                      </w:p>
                      <w:p w:rsidR="00E24B9C" w:rsidRDefault="00E24B9C" w:rsidP="00F673CE">
                        <w:pPr>
                          <w:autoSpaceDE w:val="0"/>
                          <w:autoSpaceDN w:val="0"/>
                          <w:adjustRightInd w:val="0"/>
                          <w:rPr>
                            <w:color w:val="000000"/>
                            <w:sz w:val="23"/>
                            <w:szCs w:val="28"/>
                          </w:rPr>
                        </w:pPr>
                        <w:r>
                          <w:rPr>
                            <w:color w:val="000000"/>
                            <w:sz w:val="23"/>
                            <w:szCs w:val="28"/>
                          </w:rPr>
                          <w:t>(на 42, 48,54 час от начала мтх)</w:t>
                        </w:r>
                      </w:p>
                    </w:txbxContent>
                  </v:textbox>
                </v:shape>
                <v:shape id="Text Box 796" o:spid="_x0000_s1796" type="#_x0000_t202" style="position:absolute;left:5740;top:11858;width:4178;height:5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KkDcMA&#10;AADdAAAADwAAAGRycy9kb3ducmV2LnhtbERPTWvCQBC9C/0Pywi9SN0oNdTUVaogFE8aS8HbkJ1m&#10;g9nZkF1N/PddQfA2j/c5i1Vva3Gl1leOFUzGCQjiwumKSwU/x+3bBwgfkDXWjknBjTysli+DBWba&#10;dXygax5KEUPYZ6jAhNBkUvrCkEU/dg1x5P5cazFE2JZSt9jFcFvLaZKk0mLFscFgQxtDxTm/WAXr&#10;06bg1M9HnfHp7343mnS3ZqvU67D/+gQRqA9P8cP9reP86fsM7t/EE+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YKkDcMAAADdAAAADwAAAAAAAAAAAAAAAACYAgAAZHJzL2Rv&#10;d25yZXYueG1sUEsFBgAAAAAEAAQA9QAAAIgDAAAAAA==&#10;" filled="f" fillcolor="#0c9" stroked="f">
                  <v:textbox inset=".1mm,.1mm,.1mm,.1mm">
                    <w:txbxContent>
                      <w:p w:rsidR="00E24B9C" w:rsidRDefault="00E24B9C" w:rsidP="00F673CE">
                        <w:pPr>
                          <w:autoSpaceDE w:val="0"/>
                          <w:autoSpaceDN w:val="0"/>
                          <w:adjustRightInd w:val="0"/>
                          <w:rPr>
                            <w:color w:val="000000"/>
                            <w:sz w:val="23"/>
                            <w:szCs w:val="28"/>
                          </w:rPr>
                        </w:pPr>
                        <w:r>
                          <w:rPr>
                            <w:color w:val="000000"/>
                            <w:sz w:val="23"/>
                            <w:szCs w:val="28"/>
                          </w:rPr>
                          <w:t>Циклофосфан инф. (1час) 200 мг/м</w:t>
                        </w:r>
                        <w:proofErr w:type="gramStart"/>
                        <w:r>
                          <w:rPr>
                            <w:color w:val="000000"/>
                            <w:sz w:val="23"/>
                            <w:szCs w:val="28"/>
                            <w:vertAlign w:val="superscript"/>
                          </w:rPr>
                          <w:t>2</w:t>
                        </w:r>
                        <w:proofErr w:type="gramEnd"/>
                        <w:r>
                          <w:rPr>
                            <w:color w:val="000000"/>
                            <w:sz w:val="23"/>
                            <w:szCs w:val="28"/>
                          </w:rPr>
                          <w:t>/день</w:t>
                        </w:r>
                      </w:p>
                      <w:p w:rsidR="00E24B9C" w:rsidRDefault="00E24B9C" w:rsidP="00F673CE">
                        <w:pPr>
                          <w:autoSpaceDE w:val="0"/>
                          <w:autoSpaceDN w:val="0"/>
                          <w:adjustRightInd w:val="0"/>
                          <w:rPr>
                            <w:color w:val="000000"/>
                          </w:rPr>
                        </w:pPr>
                        <w:r>
                          <w:rPr>
                            <w:color w:val="000000"/>
                          </w:rPr>
                          <w:t xml:space="preserve">  с уромитексаном</w:t>
                        </w:r>
                      </w:p>
                    </w:txbxContent>
                  </v:textbox>
                </v:shape>
                <v:shape id="Text Box 797" o:spid="_x0000_s1797" type="#_x0000_t202" style="position:absolute;left:5763;top:12424;width:465;height:2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A6esQA&#10;AADdAAAADwAAAGRycy9kb3ducmV2LnhtbERPS2vCQBC+F/wPywi9BN0YJGjqKioIxVOrpdDbkJ1m&#10;Q7OzIbvN4993C4Xe5uN7zu4w2kb01PnasYLVMgVBXDpdc6Xg7X5ZbED4gKyxcUwKJvJw2M8edlho&#10;N/Ar9bdQiRjCvkAFJoS2kNKXhiz6pWuJI/fpOoshwq6SusMhhttGZmmaS4s1xwaDLZ0NlV+3b6vg&#10;9HEuOffbZDA+f3+5Jqthai9KPc7H4xOIQGP4F/+5n3Wcn61z+P0mniD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1QOnrEAAAA3QAAAA8AAAAAAAAAAAAAAAAAmAIAAGRycy9k&#10;b3ducmV2LnhtbFBLBQYAAAAABAAEAPUAAACJAwAAAAA=&#10;" filled="f" fillcolor="#0c9" stroked="f">
                  <v:textbox inset=".1mm,.1mm,.1mm,.1mm">
                    <w:txbxContent>
                      <w:p w:rsidR="00E24B9C" w:rsidRDefault="00E24B9C" w:rsidP="00F673CE">
                        <w:pPr>
                          <w:autoSpaceDE w:val="0"/>
                          <w:autoSpaceDN w:val="0"/>
                          <w:adjustRightInd w:val="0"/>
                          <w:rPr>
                            <w:color w:val="000000"/>
                            <w:sz w:val="23"/>
                            <w:szCs w:val="28"/>
                          </w:rPr>
                        </w:pPr>
                        <w:r>
                          <w:rPr>
                            <w:color w:val="000000"/>
                            <w:sz w:val="23"/>
                            <w:szCs w:val="28"/>
                          </w:rPr>
                          <w:t>ЛП</w:t>
                        </w:r>
                      </w:p>
                    </w:txbxContent>
                  </v:textbox>
                </v:shape>
              </v:group>
              <v:group id="Group 798" o:spid="_x0000_s1798" style="position:absolute;left:1663;top:3020;width:4302;height:3753" coordorigin="1663,3020" coordsize="4302,37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90mNsQAAADdAAAA&#10;DwAAAAAAAAAAAAAAAACqAgAAZHJzL2Rvd25yZXYueG1sUEsFBgAAAAAEAAQA+gAAAJsDAAAAAA==&#10;">
                <v:rect id="Rectangle 799" o:spid="_x0000_s1799" alt="25%" style="position:absolute;left:2223;top:3020;width:3742;height:37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MojsYA&#10;AADdAAAADwAAAGRycy9kb3ducmV2LnhtbESPQUvDQBCF74L/YRnBm91YpJbYbRFbIQgekurB25Cd&#10;ZkOzs2F3TeO/dw6Ctxnem/e+2exmP6iJYuoDG7hfFKCI22B77gx8HF/v1qBSRrY4BCYDP5Rgt72+&#10;2mBpw4VrmprcKQnhVKIBl/NYap1aRx7TIozEop1C9JhljZ22ES8S7ge9LIqV9tizNDgc6cVRe26+&#10;vYH3+nCI++rrrZk+96thTXXlHmdjbm/m5ydQmeb8b/67rqzgLx8EV76REfT2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sMojsYAAADdAAAADwAAAAAAAAAAAAAAAACYAgAAZHJz&#10;L2Rvd25yZXYueG1sUEsFBgAAAAAEAAQA9QAAAIsDAAAAAA==&#10;" fillcolor="#b2b2b2">
                  <v:fill r:id="rId17" o:title="" type="pattern"/>
                  <v:textbox inset=".1mm,.1mm,.1mm,.1mm"/>
                </v:rect>
                <v:line id="Line 800" o:spid="_x0000_s1800" style="position:absolute;visibility:visible" from="2223,3487" to="2223,37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r3J8YAAADdAAAADwAAAGRycy9kb3ducmV2LnhtbERPTWvCQBC9F/wPyxR6q5vaEmp0FWkp&#10;aA9FraDHMTsmsdnZsLtN0n/vCgVv83ifM533phYtOV9ZVvA0TEAQ51ZXXCjYfX88voLwAVljbZkU&#10;/JGH+WxwN8VM24431G5DIWII+wwVlCE0mZQ+L8mgH9qGOHIn6wyGCF0htcMuhptajpIklQYrjg0l&#10;NvRWUv6z/TUKvp7XabtYfS77/So95u+b4+HcOaUe7vvFBESgPtzE/+6ljvNHL2O4fhN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E69yfGAAAA3QAAAA8AAAAAAAAA&#10;AAAAAAAAoQIAAGRycy9kb3ducmV2LnhtbFBLBQYAAAAABAAEAPkAAACUAwAAAAA=&#10;"/>
                <v:rect id="Rectangle 801" o:spid="_x0000_s1801" alt="25%" style="position:absolute;left:4732;top:3859;width:92;height:27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xiqccA&#10;AADdAAAADwAAAGRycy9kb3ducmV2LnhtbESPQU8CMRCF7yb8h2ZMvElXjIasFEKIGk4YkMR4m2yH&#10;dmE7XbdlWf+9czDhNpP35r1vZoshNKqnLtWRDTyMC1DEVbQ1OwP7z7f7KaiUkS02kcnALyVYzEc3&#10;MyxtvPCW+l12SkI4lWjA59yWWqfKU8A0ji2xaIfYBcyydk7bDi8SHho9KYpnHbBmafDY0spTddqd&#10;gwFXn9fF1+u22W/ccfP4/f4x9T+9MXe3w/IFVKYhX83/12sr+JMn4ZdvZAQ9/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b8YqnHAAAA3QAAAA8AAAAAAAAAAAAAAAAAmAIAAGRy&#10;cy9kb3ducmV2LnhtbFBLBQYAAAAABAAEAPUAAACMAwAAAAA=&#10;" fillcolor="black">
                  <v:fill r:id="rId17" o:title="" type="pattern"/>
                  <v:textbox inset=".1mm,.1mm,.1mm,.1mm"/>
                </v:rect>
                <v:rect id="Rectangle 802" o:spid="_x0000_s1802" alt="25%" style="position:absolute;left:5383;top:3859;width:92;height:27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DHMsQA&#10;AADdAAAADwAAAGRycy9kb3ducmV2LnhtbERPTWsCMRC9F/ofwhR6q1ktLctqFBFbPClaoXgbNmOy&#10;uplsN3Hd/vtGKHibx/ucyax3teioDZVnBcNBBoK49Lpio2D/9fGSgwgRWWPtmRT8UoDZ9PFhgoX2&#10;V95St4tGpBAOBSqwMTaFlKG05DAMfEOcuKNvHcYEWyN1i9cU7mo5yrJ36bDi1GCxoYWl8ry7OAWm&#10;uqyy7+W23q/Naf16+Nzk9qdT6vmpn49BROrjXfzvXuk0f/Q2hNs36QQ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wxzLEAAAA3QAAAA8AAAAAAAAAAAAAAAAAmAIAAGRycy9k&#10;b3ducmV2LnhtbFBLBQYAAAAABAAEAPUAAACJAwAAAAA=&#10;" fillcolor="black">
                  <v:fill r:id="rId17" o:title="" type="pattern"/>
                  <v:textbox inset=".1mm,.1mm,.1mm,.1mm"/>
                </v:rect>
                <v:rect id="Rectangle 803" o:spid="_x0000_s1803" alt="25%" style="position:absolute;left:2223;top:4140;width:649;height:37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JZRcQA&#10;AADdAAAADwAAAGRycy9kb3ducmV2LnhtbERPTWsCMRC9C/0PYQreNOuKRbZGkdKKJ4tWEG/DZpps&#10;u5lsN3Fd/70pFHqbx/ucxap3teioDZVnBZNxBoK49Lpio+D48TaagwgRWWPtmRTcKMBq+TBYYKH9&#10;lffUHaIRKYRDgQpsjE0hZSgtOQxj3xAn7tO3DmOCrZG6xWsKd7XMs+xJOqw4NVhs6MVS+X24OAWm&#10;umyz0+u+Pu7M12563rzP7U+n1PCxXz+DiNTHf/Gfe6vT/HyWw+836QS5v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iWUXEAAAA3QAAAA8AAAAAAAAAAAAAAAAAmAIAAGRycy9k&#10;b3ducmV2LnhtbFBLBQYAAAAABAAEAPUAAACJAwAAAAA=&#10;" fillcolor="black">
                  <v:fill r:id="rId17" o:title="" type="pattern"/>
                  <v:textbox inset=".1mm,.1mm,.1mm,.1mm"/>
                </v:rect>
                <v:group id="Group 804" o:spid="_x0000_s1804" style="position:absolute;left:3617;top:4789;width:371;height:279" coordorigin="3322,3975" coordsize="371,2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hP7bowwAAAN0AAAAP&#10;AAAAAAAAAAAAAAAAAKoCAABkcnMvZG93bnJldi54bWxQSwUGAAAAAAQABAD6AAAAmgMAAAAA&#10;">
                  <v:line id="Line 805" o:spid="_x0000_s1805" style="position:absolute;visibility:visible" from="3322,3975" to="3322,42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OZMYAAADdAAAADwAAAGRycy9kb3ducmV2LnhtbERPTWvCQBC9F/wPyxR6q5vaNkh0FbEU&#10;tIdSraDHMTsm0exs2N0m6b93hUJv83ifM533phYtOV9ZVvA0TEAQ51ZXXCjYfb8/jkH4gKyxtkwK&#10;fsnDfDa4m2KmbccbarehEDGEfYYKyhCaTEqfl2TQD21DHLmTdQZDhK6Q2mEXw00tR0mSSoMVx4YS&#10;G1qWlF+2P0bB5/NX2i7WH6t+v06P+dvmeDh3TqmH+34xARGoD//iP/dKx/mj1xe4fRNPkLM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rizmTGAAAA3QAAAA8AAAAAAAAA&#10;AAAAAAAAoQIAAGRycy9kb3ducmV2LnhtbFBLBQYAAAAABAAEAPkAAACUAwAAAAA=&#10;"/>
                  <v:line id="Line 806" o:spid="_x0000_s1806" style="position:absolute;visibility:visible" from="3508,3975" to="3508,42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a5r/8UAAADdAAAADwAAAGRycy9kb3ducmV2LnhtbERPS2vCQBC+F/oflhF6qxstBomuIi0F&#10;7UHqA/Q4ZqdJ2uxs2N0m6b/vCoK3+fieM1/2phYtOV9ZVjAaJiCIc6srLhQcD+/PUxA+IGusLZOC&#10;P/KwXDw+zDHTtuMdtftQiBjCPkMFZQhNJqXPSzLoh7YhjtyXdQZDhK6Q2mEXw00tx0mSSoMVx4YS&#10;G3otKf/Z/xoF25fPtF1tPtb9aZNe8rfd5fzdOaWeBv1qBiJQH+7im3ut4/zxZALXb+IJcvE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a5r/8UAAADdAAAADwAAAAAAAAAA&#10;AAAAAAChAgAAZHJzL2Rvd25yZXYueG1sUEsFBgAAAAAEAAQA+QAAAJMDAAAAAA==&#10;"/>
                  <v:line id="Line 807" o:spid="_x0000_s1807" style="position:absolute;visibility:visible" from="3693,3975" to="3693,42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Xz1iMUAAADdAAAADwAAAGRycy9kb3ducmV2LnhtbERPTWvCQBC9F/wPywje6qZKQ4muIpaC&#10;eijVFvQ4ZsckNTsbdtck/ffdgtDbPN7nzJe9qUVLzleWFTyNExDEudUVFwq+Pt8eX0D4gKyxtkwK&#10;fsjDcjF4mGOmbcd7ag+hEDGEfYYKyhCaTEqfl2TQj21DHLmLdQZDhK6Q2mEXw00tJ0mSSoMVx4YS&#10;G1qXlF8PN6PgffqRtqvtbtMft+k5f92fT9+dU2o07FczEIH68C++uzc6zp88p/D3TTxBL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Xz1iMUAAADdAAAADwAAAAAAAAAA&#10;AAAAAAChAgAAZHJzL2Rvd25yZXYueG1sUEsFBgAAAAAEAAQA+QAAAJMDAAAAAA==&#10;"/>
                </v:group>
                <v:group id="Group 808" o:spid="_x0000_s1808" style="position:absolute;left:2242;top:5359;width:2972;height:279" coordorigin="1842,11847" coordsize="2972,2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4EsOvFAAAA3QAA&#10;AA8AAAAAAAAAAAAAAAAAqgIAAGRycy9kb3ducmV2LnhtbFBLBQYAAAAABAAEAPoAAACcAwAAAAA=&#10;">
                  <v:rect id="Rectangle 809" o:spid="_x0000_s1809" style="position:absolute;left:1842;top:11847;width:92;height:27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Ok0McA&#10;AADdAAAADwAAAGRycy9kb3ducmV2LnhtbESPT2vCQBDF7wW/wzJCb3VjoEWjqxRRaA9CjX/wOM1O&#10;k9DsbMhuNX77zkHwNsN7895v5sveNepCXag9GxiPElDEhbc1lwYO+83LBFSIyBYbz2TgRgGWi8HT&#10;HDPrr7yjSx5LJSEcMjRQxdhmWoeiIodh5Fti0X585zDK2pXadniVcNfoNEnetMOapaHCllYVFb/5&#10;nzOw/XLH7+1nPq3P6eQWwviwdqe1Mc/D/n0GKlIfH+b79YcV/PRVcOUbGUEv/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SjpNDHAAAA3QAAAA8AAAAAAAAAAAAAAAAAmAIAAGRy&#10;cy9kb3ducmV2LnhtbFBLBQYAAAAABAAEAPUAAACMAwAAAAA=&#10;" filled="f" fillcolor="#0c9">
                    <v:textbox inset=".1mm,.1mm,.1mm,.1mm"/>
                  </v:rect>
                  <v:rect id="Rectangle 810" o:spid="_x0000_s1810" style="position:absolute;left:2585;top:11847;width:92;height:27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BS8UA&#10;AADdAAAADwAAAGRycy9kb3ducmV2LnhtbERPTWvCQBC9F/oflhF6q5sEWjS6ipQU2oNgUysex+yY&#10;BLOzIbtN4r/vCgVv83ifs1yPphE9da62rCCeRiCIC6trLhXsv9+fZyCcR9bYWCYFV3KwXj0+LDHV&#10;duAv6nNfihDCLkUFlfdtKqUrKjLoprYlDtzZdgZ9gF0pdYdDCDeNTKLoVRqsOTRU2NJbRcUl/zUK&#10;tjvzc9p+5vP6mMyuzsX7zBwypZ4m42YBwtPo7+J/94cO85OXOdy+CS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7wFLxQAAAN0AAAAPAAAAAAAAAAAAAAAAAJgCAABkcnMv&#10;ZG93bnJldi54bWxQSwUGAAAAAAQABAD1AAAAigMAAAAA&#10;" filled="f" fillcolor="#0c9">
                    <v:textbox inset=".1mm,.1mm,.1mm,.1mm"/>
                  </v:rect>
                  <v:rect id="Rectangle 811" o:spid="_x0000_s1811" style="position:absolute;left:3328;top:11847;width:93;height:27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lia8YA&#10;AADdAAAADwAAAGRycy9kb3ducmV2LnhtbESPQWvCQBCF74L/YZlCb7oxB9HoKqUo2IPQRls8jtkx&#10;Cc3Ohuyq8d93DgVvM7w3732zXPeuUTfqQu3ZwGScgCIuvK25NHA8bEczUCEiW2w8k4EHBVivhoMl&#10;Ztbf+YtueSyVhHDI0EAVY5tpHYqKHIaxb4lFu/jOYZS1K7Xt8C7hrtFpkky1w5qlocKW3isqfvOr&#10;M7D/dN/n/Uc+r0/p7BHC5LhxPxtjXl/6twWoSH18mv+vd1bw06nwyzcygl7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Llia8YAAADdAAAADwAAAAAAAAAAAAAAAACYAgAAZHJz&#10;L2Rvd25yZXYueG1sUEsFBgAAAAAEAAQA9QAAAIsDAAAAAA==&#10;" filled="f" fillcolor="#0c9">
                    <v:textbox inset=".1mm,.1mm,.1mm,.1mm"/>
                  </v:rect>
                  <v:rect id="Rectangle 812" o:spid="_x0000_s1812" style="position:absolute;left:4072;top:11847;width:92;height:27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H8MMA&#10;AADdAAAADwAAAGRycy9kb3ducmV2LnhtbERPTYvCMBC9L/gfwgje1rQ9iFuNIqKgB8Htqngcm7Et&#10;NpPSRK3/3iws7G0e73Om887U4kGtqywriIcRCOLc6ooLBYef9ecYhPPIGmvLpOBFDuaz3scUU22f&#10;/E2PzBcihLBLUUHpfZNK6fKSDLqhbYgDd7WtQR9gW0jd4jOEm1omUTSSBisODSU2tCwpv2V3o2C3&#10;N8fLbpt9Vedk/HIuPqzMaaXUoN8tJiA8df5f/Ofe6DA/GcXw+004Qc7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XH8MMAAADdAAAADwAAAAAAAAAAAAAAAACYAgAAZHJzL2Rv&#10;d25yZXYueG1sUEsFBgAAAAAEAAQA9QAAAIgDAAAAAA==&#10;" filled="f" fillcolor="#0c9">
                    <v:textbox inset=".1mm,.1mm,.1mm,.1mm"/>
                  </v:rect>
                  <v:rect id="Rectangle 813" o:spid="_x0000_s1813" style="position:absolute;left:4721;top:11847;width:93;height:27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dZh8QA&#10;AADdAAAADwAAAGRycy9kb3ducmV2LnhtbERPTWvCQBC9F/wPywi91U1ykJi6ShGF9iDYmJYep9lp&#10;EpqdDdltTP69WxC8zeN9zno7mlYM1LvGsoJ4EYEgLq1uuFJQnA9PKQjnkTW2lknBRA62m9nDGjNt&#10;L/xOQ+4rEULYZaig9r7LpHRlTQbdwnbEgfuxvUEfYF9J3eMlhJtWJlG0lAYbDg01drSrqfzN/4yC&#10;48l8fB/f8lXzlaSTc3GxN597pR7n48szCE+jv4tv7lcd5ifLBP6/CSfIz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nWYfEAAAA3QAAAA8AAAAAAAAAAAAAAAAAmAIAAGRycy9k&#10;b3ducmV2LnhtbFBLBQYAAAAABAAEAPUAAACJAwAAAAA=&#10;" filled="f" fillcolor="#0c9">
                    <v:textbox inset=".1mm,.1mm,.1mm,.1mm"/>
                  </v:rect>
                </v:group>
                <v:group id="Group 814" o:spid="_x0000_s1814" style="position:absolute;left:1663;top:6090;width:4280;height:683" coordorigin="1188,12683" coordsize="4280,6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O9TfFXCAAAA3QAAAA8A&#10;AAAAAAAAAAAAAAAAqgIAAGRycy9kb3ducmV2LnhtbFBLBQYAAAAABAAEAPoAAACZAwAAAAA=&#10;">
                  <v:group id="Group 815" o:spid="_x0000_s1815" style="position:absolute;left:1748;top:12683;width:3720;height:188" coordorigin="1748,12683" coordsize="3720,1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C65CHFAAAA3QAA&#10;AA8AAAAAAAAAAAAAAAAAqgIAAGRycy9kb3ducmV2LnhtbFBLBQYAAAAABAAEAPoAAACcAwAAAAA=&#10;">
                    <v:line id="Line 816" o:spid="_x0000_s1816" style="position:absolute;visibility:visible" from="1748,12780" to="5468,12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8KhQsUAAADdAAAADwAAAGRycy9kb3ducmV2LnhtbERPTWvCQBC9F/wPywje6qZKQ4muIpaC&#10;eijVFvQ4ZsckNTsbdtck/ffdgtDbPN7nzJe9qUVLzleWFTyNExDEudUVFwq+Pt8eX0D4gKyxtkwK&#10;fsjDcjF4mGOmbcd7ag+hEDGEfYYKyhCaTEqfl2TQj21DHLmLdQZDhK6Q2mEXw00tJ0mSSoMVx4YS&#10;G1qXlF8PN6PgffqRtqvtbtMft+k5f92fT9+dU2o07FczEIH68C++uzc6zp+kz/D3TTxBL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8KhQsUAAADdAAAADwAAAAAAAAAA&#10;AAAAAAChAgAAZHJzL2Rvd25yZXYueG1sUEsFBgAAAAAEAAQA+QAAAJMDAAAAAA==&#10;"/>
                    <v:line id="Line 817" o:spid="_x0000_s1817" style="position:absolute;visibility:visible" from="1748,12683" to="1748,128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xA/NcUAAADdAAAADwAAAGRycy9kb3ducmV2LnhtbERP32vCMBB+F/wfwgl701QHYVSjiDLQ&#10;PYzpBvPxbG5tZ3MpSdZ2//0yGOztPr6ft9oMthEd+VA71jCfZSCIC2dqLjW8vT5OH0CEiGywcUwa&#10;vinAZj0erTA3rucTdedYihTCIUcNVYxtLmUoKrIYZq4lTtyH8xZjgr6UxmOfwm0jF1mmpMWaU0OF&#10;Le0qKm7nL6vh+f5Fddvj02F4P6prsT9dL5+91/puMmyXICIN8V/85z6YNH+hFPx+k06Q6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xA/NcUAAADdAAAADwAAAAAAAAAA&#10;AAAAAAChAgAAZHJzL2Rvd25yZXYueG1sUEsFBgAAAAAEAAQA+QAAAJMDAAAAAA==&#10;"/>
                    <v:line id="Line 818" o:spid="_x0000_s1818" style="position:absolute;visibility:visible" from="2492,12683" to="2492,128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yarsUAAADdAAAADwAAAGRycy9kb3ducmV2LnhtbERPTWvCQBC9F/wPywje6qYKaYmuIpaC&#10;eijVFvQ4ZsckNTsbdtck/ffdgtDbPN7nzJe9qUVLzleWFTyNExDEudUVFwq+Pt8eX0D4gKyxtkwK&#10;fsjDcjF4mGOmbcd7ag+hEDGEfYYKyhCaTEqfl2TQj21DHLmLdQZDhK6Q2mEXw00tJ0mSSoMVx4YS&#10;G1qXlF8PN6PgffqRtqvtbtMft+k5f92fT9+dU2o07FczEIH68C++uzc6zp+kz/D3TTxBL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FyarsUAAADdAAAADwAAAAAAAAAA&#10;AAAAAAChAgAAZHJzL2Rvd25yZXYueG1sUEsFBgAAAAAEAAQA+QAAAJMDAAAAAA==&#10;"/>
                    <v:line id="Line 819" o:spid="_x0000_s1819" style="position:absolute;visibility:visible" from="3236,12683" to="3236,128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MO3MgAAADdAAAADwAAAGRycy9kb3ducmV2LnhtbESPT0vDQBDF74LfYRnBm920QpDYbSkV&#10;ofUg9g/Y4zQ7TaLZ2bC7JvHbOwehtxnem/d+M1+OrlU9hdh4NjCdZKCIS28brgwcD68PT6BiQrbY&#10;eiYDvxRhubi9mWNh/cA76vepUhLCsUADdUpdoXUsa3IYJ74jFu3ig8Mka6i0DThIuGv1LMty7bBh&#10;aaixo3VN5ff+xxl4f/zI+9X2bTN+bvNz+bI7n76GYMz93bh6BpVoTFfz//XGCv4sF1z5RkbQiz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tcMO3MgAAADdAAAADwAAAAAA&#10;AAAAAAAAAAChAgAAZHJzL2Rvd25yZXYueG1sUEsFBgAAAAAEAAQA+QAAAJYDAAAAAA==&#10;"/>
                    <v:line id="Line 820" o:spid="_x0000_s1820" style="position:absolute;visibility:visible" from="3980,12683" to="3980,128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o+rR8UAAADdAAAADwAAAGRycy9kb3ducmV2LnhtbERPTWvCQBC9F/wPywje6qYKoY2uIpaC&#10;eijVFvQ4ZsckNTsbdtck/ffdgtDbPN7nzJe9qUVLzleWFTyNExDEudUVFwq+Pt8en0H4gKyxtkwK&#10;fsjDcjF4mGOmbcd7ag+hEDGEfYYKyhCaTEqfl2TQj21DHLmLdQZDhK6Q2mEXw00tJ0mSSoMVx4YS&#10;G1qXlF8PN6PgffqRtqvtbtMft+k5f92fT9+dU2o07FczEIH68C++uzc6zp+kL/D3TTxBL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o+rR8UAAADdAAAADwAAAAAAAAAA&#10;AAAAAAChAgAAZHJzL2Rvd25yZXYueG1sUEsFBgAAAAAEAAQA+QAAAJMDAAAAAA==&#10;"/>
                    <v:line id="Line 821" o:spid="_x0000_s1821" style="position:absolute;visibility:visible" from="4724,12683" to="4724,128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yUB8gAAADdAAAADwAAAGRycy9kb3ducmV2LnhtbESPT0vDQBDF70K/wzIFb3ZjhSix21IU&#10;ofUg9g+0x2l2TKLZ2bC7JvHbOwfB2wzvzXu/WaxG16qeQmw8G7idZaCIS28brgwcDy83D6BiQrbY&#10;eiYDPxRhtZxcLbCwfuAd9ftUKQnhWKCBOqWu0DqWNTmMM98Ri/bhg8Mka6i0DThIuGv1PMty7bBh&#10;aaixo6eayq/9tzPwdvee9+vt62Y8bfNL+by7nD+HYMz1dFw/gko0pn/z3/XGCv78XvjlGxlBL38B&#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zmyUB8gAAADdAAAADwAAAAAA&#10;AAAAAAAAAAChAgAAZHJzL2Rvd25yZXYueG1sUEsFBgAAAAAEAAQA+QAAAJYDAAAAAA==&#10;"/>
                    <v:line id="Line 822" o:spid="_x0000_s1822" style="position:absolute;visibility:visible" from="5468,12683" to="5468,128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SAxnMUAAADdAAAADwAAAGRycy9kb3ducmV2LnhtbERPTWvCQBC9C/0PyxS86UaFVFJXkZaC&#10;9lCqFtrjmB2T2Oxs2N0m6b93BcHbPN7nLFa9qUVLzleWFUzGCQji3OqKCwVfh7fRHIQPyBpry6Tg&#10;nzyslg+DBWbadryjdh8KEUPYZ6igDKHJpPR5SQb92DbEkTtZZzBE6AqpHXYx3NRymiSpNFhxbCix&#10;oZeS8t/9n1HwMftM2/X2fdN/b9Nj/ro7/pw7p9TwsV8/gwjUh7v45t7oOH/6NIHrN/EEub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SAxnMUAAADdAAAADwAAAAAAAAAA&#10;AAAAAAChAgAAZHJzL2Rvd25yZXYueG1sUEsFBgAAAAAEAAQA+QAAAJMDAAAAAA==&#10;"/>
                  </v:group>
                  <v:group id="Group 823" o:spid="_x0000_s1823" style="position:absolute;left:1188;top:12962;width:4184;height:404" coordorigin="1188,12962" coordsize="4184,4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cZPE8QAAADdAAAA&#10;DwAAAAAAAAAAAAAAAACqAgAAZHJzL2Rvd25yZXYueG1sUEsFBgAAAAAEAAQA+gAAAJsDAAAAAA==&#10;">
                    <v:shape id="Text Box 824" o:spid="_x0000_s1824" type="#_x0000_t202" style="position:absolute;left:1838;top:12962;width:465;height:2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tTX8MA&#10;AADdAAAADwAAAGRycy9kb3ducmV2LnhtbERPTWvCQBC9C/0Pywi9SN1oIdbUVaogFE8aS8HbkJ1m&#10;g9nZkF1N/PddQfA2j/c5i1Vva3Gl1leOFUzGCQjiwumKSwU/x+3bBwgfkDXWjknBjTysli+DBWba&#10;dXygax5KEUPYZ6jAhNBkUvrCkEU/dg1x5P5cazFE2JZSt9jFcFvLaZKk0mLFscFgQxtDxTm/WAXr&#10;06bg1M9HnfHp7343mnS3ZqvU67D/+gQRqA9P8cP9reP86ewd7t/EE+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0tTX8MAAADdAAAADwAAAAAAAAAAAAAAAACYAgAAZHJzL2Rv&#10;d25yZXYueG1sUEsFBgAAAAAEAAQA9QAAAIgDAAAAAA==&#10;" filled="f" fillcolor="#0c9" stroked="f">
                      <v:textbox inset=".1mm,.1mm,.1mm,.1mm">
                        <w:txbxContent>
                          <w:p w:rsidR="00E24B9C" w:rsidRDefault="00E24B9C" w:rsidP="00F673CE">
                            <w:pPr>
                              <w:autoSpaceDE w:val="0"/>
                              <w:autoSpaceDN w:val="0"/>
                              <w:adjustRightInd w:val="0"/>
                              <w:rPr>
                                <w:color w:val="000000"/>
                              </w:rPr>
                            </w:pPr>
                            <w:r>
                              <w:rPr>
                                <w:color w:val="000000"/>
                                <w:lang w:val="en-US"/>
                              </w:rPr>
                              <w:t>1</w:t>
                            </w:r>
                          </w:p>
                        </w:txbxContent>
                      </v:textbox>
                    </v:shape>
                    <v:shape id="Text Box 825" o:spid="_x0000_s1825" type="#_x0000_t202" style="position:absolute;left:2675;top:12962;width:465;height:2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LLK8MA&#10;AADdAAAADwAAAGRycy9kb3ducmV2LnhtbERPTWvCQBC9C/0Pywi9SN0oJdbUVaogFE8aS8HbkJ1m&#10;g9nZkF1N/PddQfA2j/c5i1Vva3Gl1leOFUzGCQjiwumKSwU/x+3bBwgfkDXWjknBjTysli+DBWba&#10;dXygax5KEUPYZ6jAhNBkUvrCkEU/dg1x5P5cazFE2JZSt9jFcFvLaZKk0mLFscFgQxtDxTm/WAXr&#10;06bg1M9HnfHp7343mnS3ZqvU67D/+gQRqA9P8cP9reP86ewd7t/EE+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LLK8MAAADdAAAADwAAAAAAAAAAAAAAAACYAgAAZHJzL2Rv&#10;d25yZXYueG1sUEsFBgAAAAAEAAQA9QAAAIgDAAAAAA==&#10;" filled="f" fillcolor="#0c9" stroked="f">
                      <v:textbox inset=".1mm,.1mm,.1mm,.1mm">
                        <w:txbxContent>
                          <w:p w:rsidR="00E24B9C" w:rsidRDefault="00E24B9C" w:rsidP="00F673CE">
                            <w:pPr>
                              <w:autoSpaceDE w:val="0"/>
                              <w:autoSpaceDN w:val="0"/>
                              <w:adjustRightInd w:val="0"/>
                              <w:rPr>
                                <w:color w:val="000000"/>
                              </w:rPr>
                            </w:pPr>
                            <w:r>
                              <w:rPr>
                                <w:color w:val="000000"/>
                                <w:lang w:val="en-US"/>
                              </w:rPr>
                              <w:t>2</w:t>
                            </w:r>
                          </w:p>
                        </w:txbxContent>
                      </v:textbox>
                    </v:shape>
                    <v:shape id="Text Box 826" o:spid="_x0000_s1826" type="#_x0000_t202" style="position:absolute;left:3418;top:12962;width:466;height:2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usMMA&#10;AADdAAAADwAAAGRycy9kb3ducmV2LnhtbERPTWvCQBC9C/0Pywi9SN0oNNbUVaogFE8aS8HbkJ1m&#10;g9nZkF1N/PddQfA2j/c5i1Vva3Gl1leOFUzGCQjiwumKSwU/x+3bBwgfkDXWjknBjTysli+DBWba&#10;dXygax5KEUPYZ6jAhNBkUvrCkEU/dg1x5P5cazFE2JZSt9jFcFvLaZKk0mLFscFgQxtDxTm/WAXr&#10;06bg1M9HnfHp7343mnS3ZqvU67D/+gQRqA9P8cP9reP86ewd7t/EE+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5usMMAAADdAAAADwAAAAAAAAAAAAAAAACYAgAAZHJzL2Rv&#10;d25yZXYueG1sUEsFBgAAAAAEAAQA9QAAAIgDAAAAAA==&#10;" filled="f" fillcolor="#0c9" stroked="f">
                      <v:textbox inset=".1mm,.1mm,.1mm,.1mm">
                        <w:txbxContent>
                          <w:p w:rsidR="00E24B9C" w:rsidRDefault="00E24B9C" w:rsidP="00F673CE">
                            <w:pPr>
                              <w:autoSpaceDE w:val="0"/>
                              <w:autoSpaceDN w:val="0"/>
                              <w:adjustRightInd w:val="0"/>
                              <w:rPr>
                                <w:color w:val="000000"/>
                              </w:rPr>
                            </w:pPr>
                            <w:r>
                              <w:rPr>
                                <w:color w:val="000000"/>
                                <w:lang w:val="en-US"/>
                              </w:rPr>
                              <w:t>3</w:t>
                            </w:r>
                          </w:p>
                        </w:txbxContent>
                      </v:textbox>
                    </v:shape>
                    <v:shape id="Text Box 827" o:spid="_x0000_s1827" type="#_x0000_t202" style="position:absolute;left:4162;top:12962;width:465;height:2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zwx8QA&#10;AADdAAAADwAAAGRycy9kb3ducmV2LnhtbERPS2vCQBC+F/wPywi9BN2YQ1qjq6gglJ5aK4K3ITvN&#10;hmZnQ3abx7/vFgq9zcf3nO1+tI3oqfO1YwWrZQqCuHS65krB9eO8eAbhA7LGxjEpmMjDfjd72GKh&#10;3cDv1F9CJWII+wIVmBDaQkpfGrLol64ljtyn6yyGCLtK6g6HGG4bmaVpLi3WHBsMtnQyVH5dvq2C&#10;4/1Ucu7XyWB8fnt7TVbD1J6VepyPhw2IQGP4F/+5X3Scnz3l8PtNPEH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88MfEAAAA3QAAAA8AAAAAAAAAAAAAAAAAmAIAAGRycy9k&#10;b3ducmV2LnhtbFBLBQYAAAAABAAEAPUAAACJAwAAAAA=&#10;" filled="f" fillcolor="#0c9" stroked="f">
                      <v:textbox inset=".1mm,.1mm,.1mm,.1mm">
                        <w:txbxContent>
                          <w:p w:rsidR="00E24B9C" w:rsidRDefault="00E24B9C" w:rsidP="00F673CE">
                            <w:pPr>
                              <w:autoSpaceDE w:val="0"/>
                              <w:autoSpaceDN w:val="0"/>
                              <w:adjustRightInd w:val="0"/>
                              <w:rPr>
                                <w:color w:val="000000"/>
                              </w:rPr>
                            </w:pPr>
                            <w:r>
                              <w:rPr>
                                <w:color w:val="000000"/>
                                <w:lang w:val="en-US"/>
                              </w:rPr>
                              <w:t>4</w:t>
                            </w:r>
                          </w:p>
                        </w:txbxContent>
                      </v:textbox>
                    </v:shape>
                    <v:shape id="Text Box 828" o:spid="_x0000_s1828" type="#_x0000_t202" style="position:absolute;left:4906;top:12962;width:466;height:2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BVXMQA&#10;AADdAAAADwAAAGRycy9kb3ducmV2LnhtbERPS2vCQBC+F/wPywi9SN2YQ2JTV7GCUHpqVQq9Ddlp&#10;NpidDdltHv++WxC8zcf3nM1utI3oqfO1YwWrZQKCuHS65krB5Xx8WoPwAVlj45gUTORht509bLDQ&#10;buBP6k+hEjGEfYEKTAhtIaUvDVn0S9cSR+7HdRZDhF0ldYdDDLeNTJMkkxZrjg0GWzoYKq+nX6vg&#10;9ftQcuafF4Px2dfH+2I1TO1Rqcf5uH8BEWgMd/HN/abj/DTP4f+beIL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wVVzEAAAA3QAAAA8AAAAAAAAAAAAAAAAAmAIAAGRycy9k&#10;b3ducmV2LnhtbFBLBQYAAAAABAAEAPUAAACJAwAAAAA=&#10;" filled="f" fillcolor="#0c9" stroked="f">
                      <v:textbox inset=".1mm,.1mm,.1mm,.1mm">
                        <w:txbxContent>
                          <w:p w:rsidR="00E24B9C" w:rsidRDefault="00E24B9C" w:rsidP="00F673CE">
                            <w:pPr>
                              <w:autoSpaceDE w:val="0"/>
                              <w:autoSpaceDN w:val="0"/>
                              <w:adjustRightInd w:val="0"/>
                              <w:rPr>
                                <w:color w:val="000000"/>
                              </w:rPr>
                            </w:pPr>
                            <w:r>
                              <w:rPr>
                                <w:color w:val="000000"/>
                                <w:lang w:val="en-US"/>
                              </w:rPr>
                              <w:t>5</w:t>
                            </w:r>
                          </w:p>
                        </w:txbxContent>
                      </v:textbox>
                    </v:shape>
                    <v:shape id="Text Box 829" o:spid="_x0000_s1829" type="#_x0000_t202" style="position:absolute;left:1188;top:12962;width:652;height:4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BLsYA&#10;AADdAAAADwAAAGRycy9kb3ducmV2LnhtbESPQWvCQBCF74X+h2UKXkQ3ekhrdJVWEKSnqkXwNmTH&#10;bGh2NmS3Jv77zqHgbYb35r1vVpvBN+pGXawDG5hNM1DEZbA1Vwa+T7vJG6iYkC02gcnAnSJs1s9P&#10;Kyxs6PlAt2OqlIRwLNCAS6kttI6lI49xGlpi0a6h85hk7SptO+wl3Dd6nmW59lizNDhsaeuo/Dn+&#10;egMfl23JeVyMexfz89fneNbf250xo5fhfQkq0ZAe5v/rvRX8+avgyjcygl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e/BLsYAAADdAAAADwAAAAAAAAAAAAAAAACYAgAAZHJz&#10;L2Rvd25yZXYueG1sUEsFBgAAAAAEAAQA9QAAAIsDAAAAAA==&#10;" filled="f" fillcolor="#0c9" stroked="f">
                      <v:textbox inset=".1mm,.1mm,.1mm,.1mm">
                        <w:txbxContent>
                          <w:p w:rsidR="00E24B9C" w:rsidRDefault="00E24B9C" w:rsidP="00F673CE">
                            <w:pPr>
                              <w:autoSpaceDE w:val="0"/>
                              <w:autoSpaceDN w:val="0"/>
                              <w:adjustRightInd w:val="0"/>
                              <w:rPr>
                                <w:color w:val="000000"/>
                              </w:rPr>
                            </w:pPr>
                            <w:r>
                              <w:rPr>
                                <w:color w:val="000000"/>
                              </w:rPr>
                              <w:t>День</w:t>
                            </w:r>
                          </w:p>
                        </w:txbxContent>
                      </v:textbox>
                    </v:shape>
                  </v:group>
                </v:group>
                <v:shape id="Text Box 830" o:spid="_x0000_s1830" type="#_x0000_t202" style="position:absolute;left:2383;top:3487;width:180;height:3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NktcIA&#10;AADdAAAADwAAAGRycy9kb3ducmV2LnhtbERPS4vCMBC+C/sfwizsRdZUD1WrUXYFQTz5YsHb0IxN&#10;sZmUJmvrvzeC4G0+vufMl52txI0aXzpWMBwkIIhzp0suFJyO6+8JCB+QNVaOScGdPCwXH705Ztq1&#10;vKfbIRQihrDPUIEJoc6k9Lkhi37gauLIXVxjMUTYFFI32MZwW8lRkqTSYsmxwWBNK0P59fBvFfye&#10;VzmnftpvjU//dtv+sL3Xa6W+PrufGYhAXXiLX+6NjvNH4yk8v4kn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o2S1wgAAAN0AAAAPAAAAAAAAAAAAAAAAAJgCAABkcnMvZG93&#10;bnJldi54bWxQSwUGAAAAAAQABAD1AAAAhwMAAAAA&#10;" filled="f" fillcolor="#0c9" stroked="f">
                  <v:textbox inset=".1mm,.1mm,.1mm,.1mm">
                    <w:txbxContent>
                      <w:p w:rsidR="00E24B9C" w:rsidRDefault="00E24B9C" w:rsidP="00F673CE">
                        <w:pPr>
                          <w:autoSpaceDE w:val="0"/>
                          <w:autoSpaceDN w:val="0"/>
                          <w:adjustRightInd w:val="0"/>
                          <w:rPr>
                            <w:color w:val="000000"/>
                            <w:sz w:val="36"/>
                            <w:vertAlign w:val="superscript"/>
                          </w:rPr>
                        </w:pPr>
                        <w:r>
                          <w:rPr>
                            <w:color w:val="000000"/>
                            <w:sz w:val="36"/>
                            <w:vertAlign w:val="superscript"/>
                          </w:rPr>
                          <w:t>*</w:t>
                        </w:r>
                      </w:p>
                    </w:txbxContent>
                  </v:textbox>
                </v:shape>
                <v:group id="Group 831" o:spid="_x0000_s1831" style="position:absolute;left:2964;top:5821;width:374;height:186" coordorigin="2489,12311" coordsize="374,1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vjQTYxgAAAN0A&#10;AAAPAAAAAAAAAAAAAAAAAKoCAABkcnMvZG93bnJldi54bWxQSwUGAAAAAAQABAD6AAAAnQMAAAAA&#10;">
                  <v:line id="Line 832" o:spid="_x0000_s1832" style="position:absolute;flip:y;visibility:visible" from="2489,12311" to="2489,124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B4xRMUAAADdAAAADwAAAGRycy9kb3ducmV2LnhtbERPTWsCMRC9F/wPYYReimaVItvVKFIo&#10;9OClWlZ6GzfjZtnNZJukuv33jSD0No/3OavNYDtxIR8axwpm0wwEceV0w7WCz8PbJAcRIrLGzjEp&#10;+KUAm/XoYYWFdlf+oMs+1iKFcChQgYmxL6QMlSGLYep64sSdnbcYE/S11B6vKdx2cp5lC2mx4dRg&#10;sKdXQ1W7/7EKZL57+vbb03Nbtsfjiymrsv/aKfU4HrZLEJGG+C++u991mj/PZ3D7Jp0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B4xRMUAAADdAAAADwAAAAAAAAAA&#10;AAAAAAChAgAAZHJzL2Rvd25yZXYueG1sUEsFBgAAAAAEAAQA+QAAAJMDAAAAAA==&#10;"/>
                  <v:line id="Line 833" o:spid="_x0000_s1833" style="position:absolute;visibility:visible" from="2489,12311" to="2861,123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CffzMUAAADdAAAADwAAAGRycy9kb3ducmV2LnhtbERPS2vCQBC+C/0PyxR6040pBEldRSwF&#10;9VDqA+pxzI5J2uxs2F2T9N93CwVv8/E9Z74cTCM6cr62rGA6SUAQF1bXXCo4Hd/GMxA+IGtsLJOC&#10;H/KwXDyM5phr2/OeukMoRQxhn6OCKoQ2l9IXFRn0E9sSR+5qncEQoSuldtjHcNPINEkyabDm2FBh&#10;S+uKiu/DzSh4f/7IutV2txk+t9mleN1fzl+9U+rpcVi9gAg0hLv4373RcX46S+Hvm3iCX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CffzMUAAADdAAAADwAAAAAAAAAA&#10;AAAAAAChAgAAZHJzL2Rvd25yZXYueG1sUEsFBgAAAAAEAAQA+QAAAJMDAAAAAA==&#10;"/>
                  <v:line id="Line 834" o:spid="_x0000_s1834" style="position:absolute;visibility:visible" from="2677,12311" to="2677,124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2t6V8UAAADdAAAADwAAAGRycy9kb3ducmV2LnhtbERPS2vCQBC+F/wPyxR6azZVCJK6iigF&#10;7aH4KLTHMTtNUrOzYXebpP/eFQRv8/E9Z7YYTCM6cr62rOAlSUEQF1bXXCr4PL49T0H4gKyxsUwK&#10;/snDYj56mGGubc976g6hFDGEfY4KqhDaXEpfVGTQJ7YljtyPdQZDhK6U2mEfw00jx2maSYM1x4YK&#10;W1pVVJwPf0bBx2SXdcvt+2b42manYr0/ff/2Tqmnx2H5CiLQEO7im3uj4/zxdALXb+IJc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2t6V8UAAADdAAAADwAAAAAAAAAA&#10;AAAAAAChAgAAZHJzL2Rvd25yZXYueG1sUEsFBgAAAAAEAAQA+QAAAJMDAAAAAA==&#10;"/>
                  <v:line id="Line 835" o:spid="_x0000_s1835" style="position:absolute;visibility:visible" from="2861,12311" to="2863,124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LiI8UAAADdAAAADwAAAGRycy9kb3ducmV2LnhtbERPTWvCQBC9F/wPywi91U1tCZK6iiiC&#10;ehC1hfY4ZqdJanY27K5J+u9dodDbPN7nTOe9qUVLzleWFTyPEhDEudUVFwo+3tdPExA+IGusLZOC&#10;X/Iwnw0epphp2/GR2lMoRAxhn6GCMoQmk9LnJRn0I9sQR+7bOoMhQldI7bCL4aaW4yRJpcGKY0OJ&#10;DS1Lyi+nq1Gwfzmk7WK72/Sf2/Scr47nr5/OKfU47BdvIAL14V/8597oOH88eYX7N/EEObs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ILiI8UAAADdAAAADwAAAAAAAAAA&#10;AAAAAAChAgAAZHJzL2Rvd25yZXYueG1sUEsFBgAAAAAEAAQA+QAAAJMDAAAAAA==&#10;"/>
                </v:group>
              </v:group>
            </v:group>
          </v:group>
        </w:pict>
      </w:r>
    </w:p>
    <w:p w:rsidR="00F673CE" w:rsidRPr="003B2552" w:rsidRDefault="00F673CE" w:rsidP="00F455D4">
      <w:pPr>
        <w:spacing w:after="0" w:line="240" w:lineRule="auto"/>
        <w:rPr>
          <w:rFonts w:ascii="Times New Roman" w:hAnsi="Times New Roman" w:cs="Times New Roman"/>
          <w:sz w:val="28"/>
          <w:szCs w:val="28"/>
          <w:lang w:val="en-US"/>
        </w:rPr>
      </w:pPr>
    </w:p>
    <w:p w:rsidR="00F673CE" w:rsidRPr="003B2552" w:rsidRDefault="00F673CE" w:rsidP="00F455D4">
      <w:pPr>
        <w:spacing w:after="0" w:line="240" w:lineRule="auto"/>
        <w:rPr>
          <w:rFonts w:ascii="Times New Roman" w:hAnsi="Times New Roman" w:cs="Times New Roman"/>
          <w:sz w:val="28"/>
          <w:szCs w:val="28"/>
          <w:lang w:val="en-US"/>
        </w:rPr>
      </w:pPr>
    </w:p>
    <w:p w:rsidR="00F673CE" w:rsidRPr="003B2552" w:rsidRDefault="00F673CE" w:rsidP="00F455D4">
      <w:pPr>
        <w:spacing w:after="0" w:line="240" w:lineRule="auto"/>
        <w:rPr>
          <w:rFonts w:ascii="Times New Roman" w:hAnsi="Times New Roman" w:cs="Times New Roman"/>
          <w:sz w:val="28"/>
          <w:szCs w:val="28"/>
          <w:lang w:val="en-US"/>
        </w:rPr>
      </w:pPr>
    </w:p>
    <w:p w:rsidR="00F673CE" w:rsidRPr="003B2552" w:rsidRDefault="00F673CE" w:rsidP="00F455D4">
      <w:pPr>
        <w:spacing w:after="0" w:line="240" w:lineRule="auto"/>
        <w:rPr>
          <w:rFonts w:ascii="Times New Roman" w:hAnsi="Times New Roman" w:cs="Times New Roman"/>
          <w:sz w:val="28"/>
          <w:szCs w:val="28"/>
          <w:lang w:val="en-US"/>
        </w:rPr>
      </w:pPr>
    </w:p>
    <w:p w:rsidR="00F673CE" w:rsidRPr="003B2552" w:rsidRDefault="00F673CE" w:rsidP="00F455D4">
      <w:pPr>
        <w:spacing w:after="0" w:line="240" w:lineRule="auto"/>
        <w:rPr>
          <w:rFonts w:ascii="Times New Roman" w:hAnsi="Times New Roman" w:cs="Times New Roman"/>
          <w:sz w:val="28"/>
          <w:szCs w:val="28"/>
          <w:lang w:val="en-US"/>
        </w:rPr>
      </w:pPr>
    </w:p>
    <w:p w:rsidR="00F673CE" w:rsidRPr="003B2552" w:rsidRDefault="00F673CE" w:rsidP="00F455D4">
      <w:pPr>
        <w:spacing w:after="0" w:line="240" w:lineRule="auto"/>
        <w:rPr>
          <w:rFonts w:ascii="Times New Roman" w:hAnsi="Times New Roman" w:cs="Times New Roman"/>
          <w:sz w:val="28"/>
          <w:szCs w:val="28"/>
          <w:lang w:val="en-US"/>
        </w:rPr>
      </w:pPr>
    </w:p>
    <w:p w:rsidR="00F673CE" w:rsidRPr="003B2552" w:rsidRDefault="00F673CE" w:rsidP="00F455D4">
      <w:pPr>
        <w:spacing w:after="0" w:line="240" w:lineRule="auto"/>
        <w:rPr>
          <w:rFonts w:ascii="Times New Roman" w:hAnsi="Times New Roman" w:cs="Times New Roman"/>
          <w:sz w:val="28"/>
          <w:szCs w:val="28"/>
          <w:lang w:val="en-US"/>
        </w:rPr>
      </w:pPr>
    </w:p>
    <w:p w:rsidR="00F673CE" w:rsidRPr="003B2552" w:rsidRDefault="00F673CE" w:rsidP="00F455D4">
      <w:pPr>
        <w:spacing w:after="0" w:line="240" w:lineRule="auto"/>
        <w:rPr>
          <w:rFonts w:ascii="Times New Roman" w:hAnsi="Times New Roman" w:cs="Times New Roman"/>
          <w:sz w:val="28"/>
          <w:szCs w:val="28"/>
          <w:lang w:val="en-US"/>
        </w:rPr>
      </w:pPr>
    </w:p>
    <w:p w:rsidR="00F673CE" w:rsidRPr="003B2552" w:rsidRDefault="00F673CE" w:rsidP="00F455D4">
      <w:pPr>
        <w:spacing w:after="0" w:line="240" w:lineRule="auto"/>
        <w:rPr>
          <w:rFonts w:ascii="Times New Roman" w:hAnsi="Times New Roman" w:cs="Times New Roman"/>
          <w:sz w:val="28"/>
          <w:szCs w:val="28"/>
          <w:lang w:val="en-US"/>
        </w:rPr>
      </w:pPr>
    </w:p>
    <w:p w:rsidR="00F673CE" w:rsidRDefault="00F673CE" w:rsidP="00F455D4">
      <w:pPr>
        <w:spacing w:after="0" w:line="240" w:lineRule="auto"/>
        <w:rPr>
          <w:rFonts w:ascii="Times New Roman" w:hAnsi="Times New Roman" w:cs="Times New Roman"/>
          <w:sz w:val="28"/>
          <w:szCs w:val="28"/>
        </w:rPr>
      </w:pPr>
    </w:p>
    <w:p w:rsidR="00570CD3" w:rsidRDefault="00570CD3" w:rsidP="00F455D4">
      <w:pPr>
        <w:spacing w:after="0" w:line="240" w:lineRule="auto"/>
        <w:rPr>
          <w:rFonts w:ascii="Times New Roman" w:hAnsi="Times New Roman" w:cs="Times New Roman"/>
          <w:sz w:val="28"/>
          <w:szCs w:val="28"/>
        </w:rPr>
      </w:pPr>
    </w:p>
    <w:p w:rsidR="00570CD3" w:rsidRDefault="00570CD3" w:rsidP="00F455D4">
      <w:pPr>
        <w:spacing w:after="0" w:line="240" w:lineRule="auto"/>
        <w:rPr>
          <w:rFonts w:ascii="Times New Roman" w:hAnsi="Times New Roman" w:cs="Times New Roman"/>
          <w:sz w:val="28"/>
          <w:szCs w:val="28"/>
        </w:rPr>
      </w:pPr>
    </w:p>
    <w:p w:rsidR="00570CD3" w:rsidRPr="00570CD3" w:rsidRDefault="00570CD3" w:rsidP="00F455D4">
      <w:pPr>
        <w:spacing w:after="0" w:line="240" w:lineRule="auto"/>
        <w:rPr>
          <w:rFonts w:ascii="Times New Roman" w:hAnsi="Times New Roman" w:cs="Times New Roman"/>
          <w:sz w:val="28"/>
          <w:szCs w:val="28"/>
        </w:rPr>
      </w:pPr>
    </w:p>
    <w:p w:rsidR="00F673CE" w:rsidRPr="003B2552" w:rsidRDefault="00E24B9C" w:rsidP="00F455D4">
      <w:pPr>
        <w:pStyle w:val="af7"/>
        <w:rPr>
          <w:sz w:val="28"/>
          <w:szCs w:val="28"/>
        </w:rPr>
      </w:pPr>
      <w:r>
        <w:rPr>
          <w:noProof/>
          <w:sz w:val="28"/>
          <w:szCs w:val="28"/>
        </w:rPr>
        <w:pict>
          <v:shape id="Text Box 494" o:spid="_x0000_s1836" type="#_x0000_t202" style="position:absolute;margin-left:435pt;margin-top:6.5pt;width:27pt;height:42.9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" filled="f" fillcolor="#0c9" stroked="f">
            <v:textbox inset=".1mm,.1mm,.1mm,.1mm">
              <w:txbxContent>
                <w:p w:rsidR="00E24B9C" w:rsidRDefault="00E24B9C" w:rsidP="00F673CE"/>
              </w:txbxContent>
            </v:textbox>
          </v:shape>
        </w:pict>
      </w:r>
      <w:r w:rsidR="00F673CE" w:rsidRPr="003B2552">
        <w:rPr>
          <w:sz w:val="28"/>
          <w:szCs w:val="28"/>
        </w:rPr>
        <w:t xml:space="preserve">*Винкристин вводится только в группе </w:t>
      </w:r>
      <w:r w:rsidR="00F673CE" w:rsidRPr="003B2552">
        <w:rPr>
          <w:sz w:val="28"/>
          <w:szCs w:val="28"/>
          <w:lang w:val="en-US"/>
        </w:rPr>
        <w:t>R</w:t>
      </w:r>
      <w:r w:rsidR="00F673CE" w:rsidRPr="003B2552">
        <w:rPr>
          <w:sz w:val="28"/>
          <w:szCs w:val="28"/>
        </w:rPr>
        <w:t>2 зрелых В НХЛ/ОЛЛ</w:t>
      </w:r>
    </w:p>
    <w:p w:rsidR="00F673CE" w:rsidRPr="003B2552" w:rsidRDefault="00F673CE" w:rsidP="00F455D4">
      <w:pPr>
        <w:spacing w:after="0" w:line="240" w:lineRule="auto"/>
        <w:jc w:val="both"/>
        <w:rPr>
          <w:rFonts w:ascii="Times New Roman" w:hAnsi="Times New Roman" w:cs="Times New Roman"/>
          <w:b/>
          <w:sz w:val="28"/>
          <w:szCs w:val="28"/>
        </w:rPr>
      </w:pPr>
      <w:r w:rsidRPr="003B2552">
        <w:rPr>
          <w:rFonts w:ascii="Times New Roman" w:hAnsi="Times New Roman" w:cs="Times New Roman"/>
          <w:b/>
          <w:sz w:val="28"/>
          <w:szCs w:val="28"/>
        </w:rPr>
        <w:t xml:space="preserve">Рис. 14 Блок </w:t>
      </w:r>
      <w:r w:rsidRPr="003B2552">
        <w:rPr>
          <w:rFonts w:ascii="Times New Roman" w:hAnsi="Times New Roman" w:cs="Times New Roman"/>
          <w:b/>
          <w:sz w:val="28"/>
          <w:szCs w:val="28"/>
          <w:lang w:val="en-US"/>
        </w:rPr>
        <w:t>B</w:t>
      </w:r>
      <w:r w:rsidRPr="003B2552">
        <w:rPr>
          <w:rFonts w:ascii="Times New Roman" w:hAnsi="Times New Roman" w:cs="Times New Roman"/>
          <w:b/>
          <w:sz w:val="28"/>
          <w:szCs w:val="28"/>
        </w:rPr>
        <w:t xml:space="preserve"> для лечения больных зрелыми В НХЛ/ОЛЛ </w:t>
      </w:r>
    </w:p>
    <w:p w:rsidR="00F673CE" w:rsidRPr="006F523E" w:rsidRDefault="00F673CE" w:rsidP="00760F05">
      <w:pPr>
        <w:pStyle w:val="a3"/>
        <w:numPr>
          <w:ilvl w:val="0"/>
          <w:numId w:val="38"/>
        </w:numPr>
        <w:tabs>
          <w:tab w:val="left" w:pos="284"/>
        </w:tabs>
        <w:spacing w:after="0" w:line="240" w:lineRule="auto"/>
        <w:ind w:left="0" w:firstLine="0"/>
        <w:jc w:val="both"/>
        <w:rPr>
          <w:rFonts w:ascii="Times New Roman" w:hAnsi="Times New Roman"/>
          <w:sz w:val="28"/>
          <w:szCs w:val="28"/>
        </w:rPr>
      </w:pPr>
      <w:r w:rsidRPr="006F523E">
        <w:rPr>
          <w:rFonts w:ascii="Times New Roman" w:hAnsi="Times New Roman"/>
          <w:sz w:val="28"/>
          <w:szCs w:val="28"/>
        </w:rPr>
        <w:t>Дексаметазон 10 мг/м</w:t>
      </w:r>
      <w:proofErr w:type="gramStart"/>
      <w:r w:rsidRPr="006F523E">
        <w:rPr>
          <w:rFonts w:ascii="Times New Roman" w:hAnsi="Times New Roman"/>
          <w:sz w:val="28"/>
          <w:szCs w:val="28"/>
          <w:vertAlign w:val="superscript"/>
        </w:rPr>
        <w:t>2</w:t>
      </w:r>
      <w:proofErr w:type="gramEnd"/>
      <w:r w:rsidRPr="006F523E">
        <w:rPr>
          <w:rFonts w:ascii="Times New Roman" w:hAnsi="Times New Roman"/>
          <w:sz w:val="28"/>
          <w:szCs w:val="28"/>
        </w:rPr>
        <w:t xml:space="preserve"> в/в или внутрь, за 2 - 3 приема, дни 1-5.</w:t>
      </w:r>
    </w:p>
    <w:p w:rsidR="00F673CE" w:rsidRPr="006F523E" w:rsidRDefault="00F673CE" w:rsidP="00760F05">
      <w:pPr>
        <w:pStyle w:val="a3"/>
        <w:numPr>
          <w:ilvl w:val="0"/>
          <w:numId w:val="38"/>
        </w:numPr>
        <w:tabs>
          <w:tab w:val="left" w:pos="284"/>
        </w:tabs>
        <w:spacing w:after="0" w:line="240" w:lineRule="auto"/>
        <w:ind w:left="0" w:firstLine="0"/>
        <w:jc w:val="both"/>
        <w:rPr>
          <w:rFonts w:ascii="Times New Roman" w:hAnsi="Times New Roman"/>
          <w:sz w:val="28"/>
          <w:szCs w:val="28"/>
        </w:rPr>
      </w:pPr>
      <w:r w:rsidRPr="006F523E">
        <w:rPr>
          <w:rFonts w:ascii="Times New Roman" w:hAnsi="Times New Roman"/>
          <w:sz w:val="28"/>
          <w:szCs w:val="28"/>
        </w:rPr>
        <w:t xml:space="preserve">Винкристин вводится только в группе </w:t>
      </w:r>
      <w:r w:rsidRPr="006F523E">
        <w:rPr>
          <w:rFonts w:ascii="Times New Roman" w:hAnsi="Times New Roman"/>
          <w:sz w:val="28"/>
          <w:szCs w:val="28"/>
          <w:lang w:val="en-US"/>
        </w:rPr>
        <w:t>R</w:t>
      </w:r>
      <w:r w:rsidRPr="006F523E">
        <w:rPr>
          <w:rFonts w:ascii="Times New Roman" w:hAnsi="Times New Roman"/>
          <w:sz w:val="28"/>
          <w:szCs w:val="28"/>
        </w:rPr>
        <w:t>2 В зрелых НХЛ/ОЛЛ 1,5 мг/м</w:t>
      </w:r>
      <w:r w:rsidRPr="006F523E">
        <w:rPr>
          <w:rFonts w:ascii="Times New Roman" w:hAnsi="Times New Roman"/>
          <w:sz w:val="28"/>
          <w:szCs w:val="28"/>
          <w:vertAlign w:val="superscript"/>
        </w:rPr>
        <w:t>2</w:t>
      </w:r>
      <w:r w:rsidRPr="006F523E">
        <w:rPr>
          <w:rFonts w:ascii="Times New Roman" w:hAnsi="Times New Roman"/>
          <w:sz w:val="28"/>
          <w:szCs w:val="28"/>
        </w:rPr>
        <w:t xml:space="preserve"> (макс. 2 мг) в/в, стр., день 1.</w:t>
      </w:r>
    </w:p>
    <w:p w:rsidR="00F673CE" w:rsidRPr="006F523E" w:rsidRDefault="00F673CE" w:rsidP="00760F05">
      <w:pPr>
        <w:pStyle w:val="a3"/>
        <w:numPr>
          <w:ilvl w:val="0"/>
          <w:numId w:val="38"/>
        </w:numPr>
        <w:tabs>
          <w:tab w:val="left" w:pos="284"/>
        </w:tabs>
        <w:spacing w:after="0" w:line="240" w:lineRule="auto"/>
        <w:ind w:left="0" w:firstLine="0"/>
        <w:jc w:val="both"/>
        <w:rPr>
          <w:rFonts w:ascii="Times New Roman" w:hAnsi="Times New Roman"/>
          <w:sz w:val="28"/>
          <w:szCs w:val="28"/>
        </w:rPr>
      </w:pPr>
      <w:r w:rsidRPr="006F523E">
        <w:rPr>
          <w:rFonts w:ascii="Times New Roman" w:hAnsi="Times New Roman"/>
          <w:sz w:val="28"/>
          <w:szCs w:val="28"/>
        </w:rPr>
        <w:t>Метотрексат 1 - 5 г/м</w:t>
      </w:r>
      <w:r w:rsidRPr="006F523E">
        <w:rPr>
          <w:rFonts w:ascii="Times New Roman" w:hAnsi="Times New Roman"/>
          <w:sz w:val="28"/>
          <w:szCs w:val="28"/>
          <w:vertAlign w:val="superscript"/>
        </w:rPr>
        <w:t>2</w:t>
      </w:r>
      <w:r w:rsidRPr="006F523E">
        <w:rPr>
          <w:rFonts w:ascii="Times New Roman" w:hAnsi="Times New Roman"/>
          <w:sz w:val="28"/>
          <w:szCs w:val="28"/>
        </w:rPr>
        <w:t xml:space="preserve"> в/в, титрованием за 24 часа, начало в день 1 (10% дозы вводится за 30 мин. И 90% за 23,5 часа).</w:t>
      </w:r>
    </w:p>
    <w:p w:rsidR="00F673CE" w:rsidRPr="006F523E" w:rsidRDefault="00F673CE" w:rsidP="00760F05">
      <w:pPr>
        <w:pStyle w:val="a3"/>
        <w:numPr>
          <w:ilvl w:val="0"/>
          <w:numId w:val="38"/>
        </w:numPr>
        <w:tabs>
          <w:tab w:val="left" w:pos="284"/>
        </w:tabs>
        <w:spacing w:after="0" w:line="240" w:lineRule="auto"/>
        <w:ind w:left="0" w:firstLine="0"/>
        <w:jc w:val="both"/>
        <w:rPr>
          <w:rFonts w:ascii="Times New Roman" w:hAnsi="Times New Roman"/>
          <w:sz w:val="28"/>
          <w:szCs w:val="28"/>
        </w:rPr>
      </w:pPr>
      <w:r w:rsidRPr="006F523E">
        <w:rPr>
          <w:rFonts w:ascii="Times New Roman" w:hAnsi="Times New Roman"/>
          <w:sz w:val="28"/>
          <w:szCs w:val="28"/>
        </w:rPr>
        <w:t>Лейковорин 15 мг/м</w:t>
      </w:r>
      <w:r w:rsidRPr="006F523E">
        <w:rPr>
          <w:rFonts w:ascii="Times New Roman" w:hAnsi="Times New Roman"/>
          <w:sz w:val="28"/>
          <w:szCs w:val="28"/>
          <w:vertAlign w:val="superscript"/>
        </w:rPr>
        <w:t>2</w:t>
      </w:r>
      <w:r w:rsidRPr="006F523E">
        <w:rPr>
          <w:rFonts w:ascii="Times New Roman" w:hAnsi="Times New Roman"/>
          <w:sz w:val="28"/>
          <w:szCs w:val="28"/>
        </w:rPr>
        <w:t xml:space="preserve"> в/в, струйно на 42, 48 и 54 час от начала инфузии метотрексата.</w:t>
      </w:r>
    </w:p>
    <w:p w:rsidR="00F673CE" w:rsidRPr="006F523E" w:rsidRDefault="00F673CE" w:rsidP="00760F05">
      <w:pPr>
        <w:pStyle w:val="a3"/>
        <w:numPr>
          <w:ilvl w:val="0"/>
          <w:numId w:val="38"/>
        </w:numPr>
        <w:tabs>
          <w:tab w:val="left" w:pos="284"/>
        </w:tabs>
        <w:spacing w:after="0" w:line="240" w:lineRule="auto"/>
        <w:ind w:left="0" w:firstLine="0"/>
        <w:jc w:val="both"/>
        <w:rPr>
          <w:rFonts w:ascii="Times New Roman" w:hAnsi="Times New Roman"/>
          <w:sz w:val="28"/>
          <w:szCs w:val="28"/>
        </w:rPr>
      </w:pPr>
      <w:r w:rsidRPr="006F523E">
        <w:rPr>
          <w:rFonts w:ascii="Times New Roman" w:hAnsi="Times New Roman"/>
          <w:sz w:val="28"/>
          <w:szCs w:val="28"/>
        </w:rPr>
        <w:t>ЛП с введением 3 препаратов (метотрексат, цитозар, преднизолон) в возрастных дозах в день 2, через 24 часа после начала инфузии метотрексата - (табл. 8).</w:t>
      </w:r>
    </w:p>
    <w:p w:rsidR="00F673CE" w:rsidRPr="006F523E" w:rsidRDefault="00F673CE" w:rsidP="00760F05">
      <w:pPr>
        <w:pStyle w:val="a3"/>
        <w:numPr>
          <w:ilvl w:val="0"/>
          <w:numId w:val="38"/>
        </w:numPr>
        <w:tabs>
          <w:tab w:val="left" w:pos="284"/>
        </w:tabs>
        <w:spacing w:after="0" w:line="240" w:lineRule="auto"/>
        <w:ind w:left="0" w:firstLine="0"/>
        <w:jc w:val="both"/>
        <w:rPr>
          <w:rFonts w:ascii="Times New Roman" w:hAnsi="Times New Roman"/>
          <w:sz w:val="28"/>
          <w:szCs w:val="28"/>
        </w:rPr>
      </w:pPr>
      <w:r w:rsidRPr="006F523E">
        <w:rPr>
          <w:rFonts w:ascii="Times New Roman" w:hAnsi="Times New Roman"/>
          <w:sz w:val="28"/>
          <w:szCs w:val="28"/>
        </w:rPr>
        <w:t>Циклофосфан 200 мг/м</w:t>
      </w:r>
      <w:r w:rsidRPr="006F523E">
        <w:rPr>
          <w:rFonts w:ascii="Times New Roman" w:hAnsi="Times New Roman"/>
          <w:sz w:val="28"/>
          <w:szCs w:val="28"/>
          <w:vertAlign w:val="superscript"/>
        </w:rPr>
        <w:t>2</w:t>
      </w:r>
      <w:r w:rsidRPr="006F523E">
        <w:rPr>
          <w:rFonts w:ascii="Times New Roman" w:hAnsi="Times New Roman"/>
          <w:sz w:val="28"/>
          <w:szCs w:val="28"/>
        </w:rPr>
        <w:t xml:space="preserve"> в/в, кап. за 1 час, дни 1-5. Уромитексан (месна) 70 мг/м</w:t>
      </w:r>
      <w:r w:rsidRPr="006F523E">
        <w:rPr>
          <w:rFonts w:ascii="Times New Roman" w:hAnsi="Times New Roman"/>
          <w:sz w:val="28"/>
          <w:szCs w:val="28"/>
          <w:vertAlign w:val="superscript"/>
        </w:rPr>
        <w:t>2</w:t>
      </w:r>
      <w:r w:rsidRPr="006F523E">
        <w:rPr>
          <w:rFonts w:ascii="Times New Roman" w:hAnsi="Times New Roman"/>
          <w:sz w:val="28"/>
          <w:szCs w:val="28"/>
        </w:rPr>
        <w:t xml:space="preserve"> в/в, стр. на 0,</w:t>
      </w:r>
      <w:r w:rsidR="00C565AE">
        <w:rPr>
          <w:rFonts w:ascii="Times New Roman" w:hAnsi="Times New Roman"/>
          <w:sz w:val="28"/>
          <w:szCs w:val="28"/>
        </w:rPr>
        <w:t xml:space="preserve"> </w:t>
      </w:r>
      <w:r w:rsidRPr="006F523E">
        <w:rPr>
          <w:rFonts w:ascii="Times New Roman" w:hAnsi="Times New Roman"/>
          <w:sz w:val="28"/>
          <w:szCs w:val="28"/>
        </w:rPr>
        <w:t>4, 8 час от начала введения циклофосфана.</w:t>
      </w:r>
    </w:p>
    <w:p w:rsidR="00F673CE" w:rsidRPr="006F523E" w:rsidRDefault="00F673CE" w:rsidP="00760F05">
      <w:pPr>
        <w:pStyle w:val="a3"/>
        <w:numPr>
          <w:ilvl w:val="0"/>
          <w:numId w:val="38"/>
        </w:numPr>
        <w:tabs>
          <w:tab w:val="left" w:pos="284"/>
        </w:tabs>
        <w:spacing w:after="0" w:line="240" w:lineRule="auto"/>
        <w:ind w:left="0" w:firstLine="0"/>
        <w:jc w:val="both"/>
        <w:rPr>
          <w:rFonts w:ascii="Times New Roman" w:hAnsi="Times New Roman"/>
          <w:sz w:val="28"/>
          <w:szCs w:val="28"/>
        </w:rPr>
      </w:pPr>
      <w:r w:rsidRPr="006F523E">
        <w:rPr>
          <w:rFonts w:ascii="Times New Roman" w:hAnsi="Times New Roman"/>
          <w:sz w:val="28"/>
          <w:szCs w:val="28"/>
        </w:rPr>
        <w:t>Доксорубицин 25 мг/м</w:t>
      </w:r>
      <w:r w:rsidRPr="006F523E">
        <w:rPr>
          <w:rFonts w:ascii="Times New Roman" w:hAnsi="Times New Roman"/>
          <w:sz w:val="28"/>
          <w:szCs w:val="28"/>
          <w:vertAlign w:val="superscript"/>
        </w:rPr>
        <w:t>2</w:t>
      </w:r>
      <w:r w:rsidRPr="006F523E">
        <w:rPr>
          <w:rFonts w:ascii="Times New Roman" w:hAnsi="Times New Roman"/>
          <w:sz w:val="28"/>
          <w:szCs w:val="28"/>
        </w:rPr>
        <w:t xml:space="preserve"> в/в, капельно за 1 час, дни 4, 5.</w:t>
      </w:r>
    </w:p>
    <w:p w:rsidR="00F673CE" w:rsidRPr="006F523E" w:rsidRDefault="00F673CE" w:rsidP="00760F05">
      <w:pPr>
        <w:pStyle w:val="a3"/>
        <w:numPr>
          <w:ilvl w:val="0"/>
          <w:numId w:val="38"/>
        </w:numPr>
        <w:tabs>
          <w:tab w:val="left" w:pos="284"/>
        </w:tabs>
        <w:spacing w:after="0" w:line="240" w:lineRule="auto"/>
        <w:ind w:left="0" w:firstLine="0"/>
        <w:jc w:val="both"/>
        <w:rPr>
          <w:rFonts w:ascii="Times New Roman" w:hAnsi="Times New Roman"/>
          <w:sz w:val="28"/>
          <w:szCs w:val="28"/>
        </w:rPr>
      </w:pPr>
      <w:r w:rsidRPr="006F523E">
        <w:rPr>
          <w:rFonts w:ascii="Times New Roman" w:hAnsi="Times New Roman"/>
          <w:sz w:val="28"/>
          <w:szCs w:val="28"/>
        </w:rPr>
        <w:lastRenderedPageBreak/>
        <w:t>Гидратация 3000 мл/м</w:t>
      </w:r>
      <w:r w:rsidRPr="006F523E">
        <w:rPr>
          <w:rFonts w:ascii="Times New Roman" w:hAnsi="Times New Roman"/>
          <w:sz w:val="28"/>
          <w:szCs w:val="28"/>
          <w:vertAlign w:val="superscript"/>
        </w:rPr>
        <w:t>2</w:t>
      </w:r>
      <w:r w:rsidRPr="006F523E">
        <w:rPr>
          <w:rFonts w:ascii="Times New Roman" w:hAnsi="Times New Roman"/>
          <w:sz w:val="28"/>
          <w:szCs w:val="28"/>
        </w:rPr>
        <w:t xml:space="preserve"> в сутки с ощелачиванием до 48 часов от начала введения метотрексата, затем 3000 мл/м</w:t>
      </w:r>
      <w:r w:rsidRPr="006F523E">
        <w:rPr>
          <w:rFonts w:ascii="Times New Roman" w:hAnsi="Times New Roman"/>
          <w:sz w:val="28"/>
          <w:szCs w:val="28"/>
          <w:vertAlign w:val="superscript"/>
        </w:rPr>
        <w:t>2</w:t>
      </w:r>
      <w:r w:rsidRPr="006F523E">
        <w:rPr>
          <w:rFonts w:ascii="Times New Roman" w:hAnsi="Times New Roman"/>
          <w:sz w:val="28"/>
          <w:szCs w:val="28"/>
        </w:rPr>
        <w:t xml:space="preserve"> в сутки в/в или внутрь до 12 часов после последнего ифосфамида.</w:t>
      </w:r>
    </w:p>
    <w:p w:rsidR="00F673CE" w:rsidRPr="003B2552" w:rsidRDefault="00F673CE" w:rsidP="00F455D4">
      <w:pPr>
        <w:spacing w:after="0" w:line="240" w:lineRule="auto"/>
        <w:jc w:val="both"/>
        <w:rPr>
          <w:rFonts w:ascii="Times New Roman" w:hAnsi="Times New Roman" w:cs="Times New Roman"/>
          <w:b/>
          <w:sz w:val="28"/>
          <w:szCs w:val="28"/>
        </w:rPr>
      </w:pPr>
      <w:r w:rsidRPr="00687825">
        <w:rPr>
          <w:rFonts w:ascii="Times New Roman" w:hAnsi="Times New Roman" w:cs="Times New Roman"/>
          <w:b/>
          <w:sz w:val="28"/>
          <w:szCs w:val="28"/>
          <w:highlight w:val="red"/>
        </w:rPr>
        <w:t>Табл</w:t>
      </w:r>
      <w:r w:rsidR="00C565AE" w:rsidRPr="00687825">
        <w:rPr>
          <w:rFonts w:ascii="Times New Roman" w:hAnsi="Times New Roman" w:cs="Times New Roman"/>
          <w:b/>
          <w:sz w:val="28"/>
          <w:szCs w:val="28"/>
          <w:highlight w:val="red"/>
        </w:rPr>
        <w:t>ица</w:t>
      </w:r>
      <w:r w:rsidRPr="00687825">
        <w:rPr>
          <w:rFonts w:ascii="Times New Roman" w:hAnsi="Times New Roman" w:cs="Times New Roman"/>
          <w:b/>
          <w:sz w:val="28"/>
          <w:szCs w:val="28"/>
          <w:highlight w:val="red"/>
        </w:rPr>
        <w:t xml:space="preserve"> </w:t>
      </w:r>
      <w:r w:rsidR="005135B6">
        <w:rPr>
          <w:rFonts w:ascii="Times New Roman" w:hAnsi="Times New Roman" w:cs="Times New Roman"/>
          <w:b/>
          <w:sz w:val="28"/>
          <w:szCs w:val="28"/>
        </w:rPr>
        <w:t>11.</w:t>
      </w:r>
      <w:r w:rsidR="00C565AE">
        <w:rPr>
          <w:rFonts w:ascii="Times New Roman" w:hAnsi="Times New Roman" w:cs="Times New Roman"/>
          <w:b/>
          <w:sz w:val="28"/>
          <w:szCs w:val="28"/>
        </w:rPr>
        <w:t xml:space="preserve"> </w:t>
      </w:r>
      <w:r w:rsidRPr="003B2552">
        <w:rPr>
          <w:rFonts w:ascii="Times New Roman" w:hAnsi="Times New Roman" w:cs="Times New Roman"/>
          <w:b/>
          <w:sz w:val="28"/>
          <w:szCs w:val="28"/>
        </w:rPr>
        <w:t>Дозы эндолюмбального введения препаратов в зависимости от возраста пациентам с</w:t>
      </w:r>
      <w:proofErr w:type="gramStart"/>
      <w:r w:rsidRPr="003B2552">
        <w:rPr>
          <w:rFonts w:ascii="Times New Roman" w:hAnsi="Times New Roman" w:cs="Times New Roman"/>
          <w:b/>
          <w:sz w:val="28"/>
          <w:szCs w:val="28"/>
        </w:rPr>
        <w:t xml:space="preserve"> В</w:t>
      </w:r>
      <w:proofErr w:type="gramEnd"/>
      <w:r w:rsidRPr="003B2552">
        <w:rPr>
          <w:rFonts w:ascii="Times New Roman" w:hAnsi="Times New Roman" w:cs="Times New Roman"/>
          <w:b/>
          <w:sz w:val="28"/>
          <w:szCs w:val="28"/>
        </w:rPr>
        <w:t xml:space="preserve"> НХЛ/ОЛЛ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2393"/>
        <w:gridCol w:w="2393"/>
        <w:gridCol w:w="2393"/>
      </w:tblGrid>
      <w:tr w:rsidR="00F673CE" w:rsidRPr="003B2552" w:rsidTr="00B417F4">
        <w:tc>
          <w:tcPr>
            <w:tcW w:w="2392" w:type="dxa"/>
          </w:tcPr>
          <w:p w:rsidR="00F673CE" w:rsidRPr="00053A55" w:rsidRDefault="00F673CE" w:rsidP="00F455D4">
            <w:pPr>
              <w:spacing w:after="0" w:line="240" w:lineRule="auto"/>
              <w:jc w:val="both"/>
              <w:rPr>
                <w:rFonts w:ascii="Times New Roman" w:hAnsi="Times New Roman" w:cs="Times New Roman"/>
                <w:b/>
                <w:sz w:val="24"/>
                <w:szCs w:val="24"/>
              </w:rPr>
            </w:pPr>
            <w:r w:rsidRPr="00053A55">
              <w:rPr>
                <w:rFonts w:ascii="Times New Roman" w:hAnsi="Times New Roman" w:cs="Times New Roman"/>
                <w:b/>
                <w:sz w:val="24"/>
                <w:szCs w:val="24"/>
              </w:rPr>
              <w:t>Возраст</w:t>
            </w:r>
            <w:r w:rsidRPr="005135B6">
              <w:rPr>
                <w:rFonts w:ascii="Times New Roman" w:hAnsi="Times New Roman" w:cs="Times New Roman"/>
                <w:b/>
                <w:sz w:val="24"/>
                <w:szCs w:val="24"/>
              </w:rPr>
              <w:t>/</w:t>
            </w:r>
            <w:r w:rsidRPr="00053A55">
              <w:rPr>
                <w:rFonts w:ascii="Times New Roman" w:hAnsi="Times New Roman" w:cs="Times New Roman"/>
                <w:b/>
                <w:sz w:val="24"/>
                <w:szCs w:val="24"/>
              </w:rPr>
              <w:t>препарат</w:t>
            </w:r>
          </w:p>
        </w:tc>
        <w:tc>
          <w:tcPr>
            <w:tcW w:w="2393" w:type="dxa"/>
          </w:tcPr>
          <w:p w:rsidR="00F673CE" w:rsidRPr="00053A55" w:rsidRDefault="00F673CE" w:rsidP="00F455D4">
            <w:pPr>
              <w:spacing w:after="0" w:line="240" w:lineRule="auto"/>
              <w:jc w:val="both"/>
              <w:rPr>
                <w:rFonts w:ascii="Times New Roman" w:hAnsi="Times New Roman" w:cs="Times New Roman"/>
                <w:b/>
                <w:sz w:val="24"/>
                <w:szCs w:val="24"/>
              </w:rPr>
            </w:pPr>
            <w:r w:rsidRPr="00053A55">
              <w:rPr>
                <w:rFonts w:ascii="Times New Roman" w:hAnsi="Times New Roman" w:cs="Times New Roman"/>
                <w:b/>
                <w:sz w:val="24"/>
                <w:szCs w:val="24"/>
              </w:rPr>
              <w:t>Метотрексат, мг</w:t>
            </w:r>
          </w:p>
        </w:tc>
        <w:tc>
          <w:tcPr>
            <w:tcW w:w="2393" w:type="dxa"/>
          </w:tcPr>
          <w:p w:rsidR="00F673CE" w:rsidRPr="00053A55" w:rsidRDefault="00F673CE" w:rsidP="00F455D4">
            <w:pPr>
              <w:spacing w:after="0" w:line="240" w:lineRule="auto"/>
              <w:jc w:val="both"/>
              <w:rPr>
                <w:rFonts w:ascii="Times New Roman" w:hAnsi="Times New Roman" w:cs="Times New Roman"/>
                <w:b/>
                <w:sz w:val="24"/>
                <w:szCs w:val="24"/>
              </w:rPr>
            </w:pPr>
            <w:r w:rsidRPr="00053A55">
              <w:rPr>
                <w:rFonts w:ascii="Times New Roman" w:hAnsi="Times New Roman" w:cs="Times New Roman"/>
                <w:b/>
                <w:sz w:val="24"/>
                <w:szCs w:val="24"/>
              </w:rPr>
              <w:t>Цитозар, мг</w:t>
            </w:r>
          </w:p>
        </w:tc>
        <w:tc>
          <w:tcPr>
            <w:tcW w:w="2393" w:type="dxa"/>
          </w:tcPr>
          <w:p w:rsidR="00F673CE" w:rsidRPr="00053A55" w:rsidRDefault="00F673CE" w:rsidP="00F455D4">
            <w:pPr>
              <w:spacing w:after="0" w:line="240" w:lineRule="auto"/>
              <w:jc w:val="both"/>
              <w:rPr>
                <w:rFonts w:ascii="Times New Roman" w:hAnsi="Times New Roman" w:cs="Times New Roman"/>
                <w:b/>
                <w:sz w:val="24"/>
                <w:szCs w:val="24"/>
              </w:rPr>
            </w:pPr>
            <w:r w:rsidRPr="00053A55">
              <w:rPr>
                <w:rFonts w:ascii="Times New Roman" w:hAnsi="Times New Roman" w:cs="Times New Roman"/>
                <w:b/>
                <w:sz w:val="24"/>
                <w:szCs w:val="24"/>
              </w:rPr>
              <w:t>Преднизолон, мг</w:t>
            </w:r>
          </w:p>
        </w:tc>
      </w:tr>
      <w:tr w:rsidR="00F673CE" w:rsidRPr="003B2552" w:rsidTr="00B417F4">
        <w:tc>
          <w:tcPr>
            <w:tcW w:w="2392" w:type="dxa"/>
          </w:tcPr>
          <w:p w:rsidR="00F673CE" w:rsidRPr="00053A55" w:rsidRDefault="00F673CE" w:rsidP="00F455D4">
            <w:pPr>
              <w:spacing w:after="0" w:line="240" w:lineRule="auto"/>
              <w:jc w:val="both"/>
              <w:rPr>
                <w:rFonts w:ascii="Times New Roman" w:hAnsi="Times New Roman" w:cs="Times New Roman"/>
                <w:b/>
                <w:sz w:val="24"/>
                <w:szCs w:val="24"/>
              </w:rPr>
            </w:pPr>
            <w:r w:rsidRPr="00053A55">
              <w:rPr>
                <w:rFonts w:ascii="Times New Roman" w:hAnsi="Times New Roman" w:cs="Times New Roman"/>
                <w:b/>
                <w:sz w:val="24"/>
                <w:szCs w:val="24"/>
              </w:rPr>
              <w:t>Менее 1 года</w:t>
            </w:r>
          </w:p>
        </w:tc>
        <w:tc>
          <w:tcPr>
            <w:tcW w:w="2393" w:type="dxa"/>
          </w:tcPr>
          <w:p w:rsidR="00F673CE" w:rsidRPr="00053A55" w:rsidRDefault="00F673CE" w:rsidP="00C565AE">
            <w:pPr>
              <w:spacing w:after="0" w:line="240" w:lineRule="auto"/>
              <w:jc w:val="center"/>
              <w:rPr>
                <w:rFonts w:ascii="Times New Roman" w:hAnsi="Times New Roman" w:cs="Times New Roman"/>
                <w:sz w:val="24"/>
                <w:szCs w:val="24"/>
              </w:rPr>
            </w:pPr>
            <w:r w:rsidRPr="00053A55">
              <w:rPr>
                <w:rFonts w:ascii="Times New Roman" w:hAnsi="Times New Roman" w:cs="Times New Roman"/>
                <w:sz w:val="24"/>
                <w:szCs w:val="24"/>
              </w:rPr>
              <w:t>6</w:t>
            </w:r>
          </w:p>
        </w:tc>
        <w:tc>
          <w:tcPr>
            <w:tcW w:w="2393" w:type="dxa"/>
          </w:tcPr>
          <w:p w:rsidR="00F673CE" w:rsidRPr="00053A55" w:rsidRDefault="00F673CE" w:rsidP="00C565AE">
            <w:pPr>
              <w:spacing w:after="0" w:line="240" w:lineRule="auto"/>
              <w:jc w:val="center"/>
              <w:rPr>
                <w:rFonts w:ascii="Times New Roman" w:hAnsi="Times New Roman" w:cs="Times New Roman"/>
                <w:sz w:val="24"/>
                <w:szCs w:val="24"/>
              </w:rPr>
            </w:pPr>
            <w:r w:rsidRPr="00053A55">
              <w:rPr>
                <w:rFonts w:ascii="Times New Roman" w:hAnsi="Times New Roman" w:cs="Times New Roman"/>
                <w:sz w:val="24"/>
                <w:szCs w:val="24"/>
              </w:rPr>
              <w:t>16</w:t>
            </w:r>
          </w:p>
        </w:tc>
        <w:tc>
          <w:tcPr>
            <w:tcW w:w="2393" w:type="dxa"/>
          </w:tcPr>
          <w:p w:rsidR="00F673CE" w:rsidRPr="00053A55" w:rsidRDefault="00F673CE" w:rsidP="00C565AE">
            <w:pPr>
              <w:spacing w:after="0" w:line="240" w:lineRule="auto"/>
              <w:jc w:val="center"/>
              <w:rPr>
                <w:rFonts w:ascii="Times New Roman" w:hAnsi="Times New Roman" w:cs="Times New Roman"/>
                <w:sz w:val="24"/>
                <w:szCs w:val="24"/>
              </w:rPr>
            </w:pPr>
            <w:r w:rsidRPr="00053A55">
              <w:rPr>
                <w:rFonts w:ascii="Times New Roman" w:hAnsi="Times New Roman" w:cs="Times New Roman"/>
                <w:sz w:val="24"/>
                <w:szCs w:val="24"/>
              </w:rPr>
              <w:t>4</w:t>
            </w:r>
          </w:p>
        </w:tc>
      </w:tr>
      <w:tr w:rsidR="00F673CE" w:rsidRPr="003B2552" w:rsidTr="00B417F4">
        <w:tc>
          <w:tcPr>
            <w:tcW w:w="2392" w:type="dxa"/>
          </w:tcPr>
          <w:p w:rsidR="00F673CE" w:rsidRPr="00053A55" w:rsidRDefault="00F673CE" w:rsidP="00F455D4">
            <w:pPr>
              <w:spacing w:after="0" w:line="240" w:lineRule="auto"/>
              <w:jc w:val="both"/>
              <w:rPr>
                <w:rFonts w:ascii="Times New Roman" w:hAnsi="Times New Roman" w:cs="Times New Roman"/>
                <w:b/>
                <w:sz w:val="24"/>
                <w:szCs w:val="24"/>
              </w:rPr>
            </w:pPr>
            <w:r w:rsidRPr="00053A55">
              <w:rPr>
                <w:rFonts w:ascii="Times New Roman" w:hAnsi="Times New Roman" w:cs="Times New Roman"/>
                <w:b/>
                <w:sz w:val="24"/>
                <w:szCs w:val="24"/>
              </w:rPr>
              <w:t>1-2 года</w:t>
            </w:r>
          </w:p>
        </w:tc>
        <w:tc>
          <w:tcPr>
            <w:tcW w:w="2393" w:type="dxa"/>
          </w:tcPr>
          <w:p w:rsidR="00F673CE" w:rsidRPr="00053A55" w:rsidRDefault="00F673CE" w:rsidP="00C565AE">
            <w:pPr>
              <w:spacing w:after="0" w:line="240" w:lineRule="auto"/>
              <w:jc w:val="center"/>
              <w:rPr>
                <w:rFonts w:ascii="Times New Roman" w:hAnsi="Times New Roman" w:cs="Times New Roman"/>
                <w:sz w:val="24"/>
                <w:szCs w:val="24"/>
              </w:rPr>
            </w:pPr>
            <w:r w:rsidRPr="00053A55">
              <w:rPr>
                <w:rFonts w:ascii="Times New Roman" w:hAnsi="Times New Roman" w:cs="Times New Roman"/>
                <w:sz w:val="24"/>
                <w:szCs w:val="24"/>
              </w:rPr>
              <w:t>8</w:t>
            </w:r>
          </w:p>
        </w:tc>
        <w:tc>
          <w:tcPr>
            <w:tcW w:w="2393" w:type="dxa"/>
          </w:tcPr>
          <w:p w:rsidR="00F673CE" w:rsidRPr="00053A55" w:rsidRDefault="00F673CE" w:rsidP="00C565AE">
            <w:pPr>
              <w:spacing w:after="0" w:line="240" w:lineRule="auto"/>
              <w:jc w:val="center"/>
              <w:rPr>
                <w:rFonts w:ascii="Times New Roman" w:hAnsi="Times New Roman" w:cs="Times New Roman"/>
                <w:sz w:val="24"/>
                <w:szCs w:val="24"/>
              </w:rPr>
            </w:pPr>
            <w:r w:rsidRPr="00053A55">
              <w:rPr>
                <w:rFonts w:ascii="Times New Roman" w:hAnsi="Times New Roman" w:cs="Times New Roman"/>
                <w:sz w:val="24"/>
                <w:szCs w:val="24"/>
              </w:rPr>
              <w:t>20</w:t>
            </w:r>
          </w:p>
        </w:tc>
        <w:tc>
          <w:tcPr>
            <w:tcW w:w="2393" w:type="dxa"/>
          </w:tcPr>
          <w:p w:rsidR="00F673CE" w:rsidRPr="00053A55" w:rsidRDefault="00F673CE" w:rsidP="00C565AE">
            <w:pPr>
              <w:spacing w:after="0" w:line="240" w:lineRule="auto"/>
              <w:jc w:val="center"/>
              <w:rPr>
                <w:rFonts w:ascii="Times New Roman" w:hAnsi="Times New Roman" w:cs="Times New Roman"/>
                <w:sz w:val="24"/>
                <w:szCs w:val="24"/>
              </w:rPr>
            </w:pPr>
            <w:r w:rsidRPr="00053A55">
              <w:rPr>
                <w:rFonts w:ascii="Times New Roman" w:hAnsi="Times New Roman" w:cs="Times New Roman"/>
                <w:sz w:val="24"/>
                <w:szCs w:val="24"/>
              </w:rPr>
              <w:t>6</w:t>
            </w:r>
          </w:p>
        </w:tc>
      </w:tr>
      <w:tr w:rsidR="00F673CE" w:rsidRPr="003B2552" w:rsidTr="00B417F4">
        <w:tc>
          <w:tcPr>
            <w:tcW w:w="2392" w:type="dxa"/>
          </w:tcPr>
          <w:p w:rsidR="00F673CE" w:rsidRPr="00053A55" w:rsidRDefault="00F673CE" w:rsidP="00F455D4">
            <w:pPr>
              <w:spacing w:after="0" w:line="240" w:lineRule="auto"/>
              <w:jc w:val="both"/>
              <w:rPr>
                <w:rFonts w:ascii="Times New Roman" w:hAnsi="Times New Roman" w:cs="Times New Roman"/>
                <w:b/>
                <w:sz w:val="24"/>
                <w:szCs w:val="24"/>
              </w:rPr>
            </w:pPr>
            <w:r w:rsidRPr="00053A55">
              <w:rPr>
                <w:rFonts w:ascii="Times New Roman" w:hAnsi="Times New Roman" w:cs="Times New Roman"/>
                <w:b/>
                <w:sz w:val="24"/>
                <w:szCs w:val="24"/>
              </w:rPr>
              <w:t>2-3 года</w:t>
            </w:r>
          </w:p>
        </w:tc>
        <w:tc>
          <w:tcPr>
            <w:tcW w:w="2393" w:type="dxa"/>
          </w:tcPr>
          <w:p w:rsidR="00F673CE" w:rsidRPr="00053A55" w:rsidRDefault="00F673CE" w:rsidP="00C565AE">
            <w:pPr>
              <w:spacing w:after="0" w:line="240" w:lineRule="auto"/>
              <w:jc w:val="center"/>
              <w:rPr>
                <w:rFonts w:ascii="Times New Roman" w:hAnsi="Times New Roman" w:cs="Times New Roman"/>
                <w:sz w:val="24"/>
                <w:szCs w:val="24"/>
              </w:rPr>
            </w:pPr>
            <w:r w:rsidRPr="00053A55">
              <w:rPr>
                <w:rFonts w:ascii="Times New Roman" w:hAnsi="Times New Roman" w:cs="Times New Roman"/>
                <w:sz w:val="24"/>
                <w:szCs w:val="24"/>
              </w:rPr>
              <w:t>10</w:t>
            </w:r>
          </w:p>
        </w:tc>
        <w:tc>
          <w:tcPr>
            <w:tcW w:w="2393" w:type="dxa"/>
          </w:tcPr>
          <w:p w:rsidR="00F673CE" w:rsidRPr="00053A55" w:rsidRDefault="00F673CE" w:rsidP="00C565AE">
            <w:pPr>
              <w:spacing w:after="0" w:line="240" w:lineRule="auto"/>
              <w:jc w:val="center"/>
              <w:rPr>
                <w:rFonts w:ascii="Times New Roman" w:hAnsi="Times New Roman" w:cs="Times New Roman"/>
                <w:sz w:val="24"/>
                <w:szCs w:val="24"/>
              </w:rPr>
            </w:pPr>
            <w:r w:rsidRPr="00053A55">
              <w:rPr>
                <w:rFonts w:ascii="Times New Roman" w:hAnsi="Times New Roman" w:cs="Times New Roman"/>
                <w:sz w:val="24"/>
                <w:szCs w:val="24"/>
              </w:rPr>
              <w:t>26</w:t>
            </w:r>
          </w:p>
        </w:tc>
        <w:tc>
          <w:tcPr>
            <w:tcW w:w="2393" w:type="dxa"/>
          </w:tcPr>
          <w:p w:rsidR="00F673CE" w:rsidRPr="00053A55" w:rsidRDefault="00F673CE" w:rsidP="00C565AE">
            <w:pPr>
              <w:spacing w:after="0" w:line="240" w:lineRule="auto"/>
              <w:jc w:val="center"/>
              <w:rPr>
                <w:rFonts w:ascii="Times New Roman" w:hAnsi="Times New Roman" w:cs="Times New Roman"/>
                <w:sz w:val="24"/>
                <w:szCs w:val="24"/>
              </w:rPr>
            </w:pPr>
            <w:r w:rsidRPr="00053A55">
              <w:rPr>
                <w:rFonts w:ascii="Times New Roman" w:hAnsi="Times New Roman" w:cs="Times New Roman"/>
                <w:sz w:val="24"/>
                <w:szCs w:val="24"/>
              </w:rPr>
              <w:t>8</w:t>
            </w:r>
          </w:p>
        </w:tc>
      </w:tr>
      <w:tr w:rsidR="00F673CE" w:rsidRPr="003B2552" w:rsidTr="00B417F4">
        <w:tc>
          <w:tcPr>
            <w:tcW w:w="2392" w:type="dxa"/>
          </w:tcPr>
          <w:p w:rsidR="00F673CE" w:rsidRPr="00053A55" w:rsidRDefault="00F673CE" w:rsidP="00F455D4">
            <w:pPr>
              <w:spacing w:after="0" w:line="240" w:lineRule="auto"/>
              <w:jc w:val="both"/>
              <w:rPr>
                <w:rFonts w:ascii="Times New Roman" w:hAnsi="Times New Roman" w:cs="Times New Roman"/>
                <w:b/>
                <w:sz w:val="24"/>
                <w:szCs w:val="24"/>
              </w:rPr>
            </w:pPr>
            <w:r w:rsidRPr="00053A55">
              <w:rPr>
                <w:rFonts w:ascii="Times New Roman" w:hAnsi="Times New Roman" w:cs="Times New Roman"/>
                <w:b/>
                <w:sz w:val="24"/>
                <w:szCs w:val="24"/>
              </w:rPr>
              <w:t>Старше 3 лет</w:t>
            </w:r>
          </w:p>
        </w:tc>
        <w:tc>
          <w:tcPr>
            <w:tcW w:w="2393" w:type="dxa"/>
          </w:tcPr>
          <w:p w:rsidR="00F673CE" w:rsidRPr="00053A55" w:rsidRDefault="00F673CE" w:rsidP="00C565AE">
            <w:pPr>
              <w:spacing w:after="0" w:line="240" w:lineRule="auto"/>
              <w:jc w:val="center"/>
              <w:rPr>
                <w:rFonts w:ascii="Times New Roman" w:hAnsi="Times New Roman" w:cs="Times New Roman"/>
                <w:sz w:val="24"/>
                <w:szCs w:val="24"/>
              </w:rPr>
            </w:pPr>
            <w:r w:rsidRPr="00053A55">
              <w:rPr>
                <w:rFonts w:ascii="Times New Roman" w:hAnsi="Times New Roman" w:cs="Times New Roman"/>
                <w:sz w:val="24"/>
                <w:szCs w:val="24"/>
              </w:rPr>
              <w:t>12</w:t>
            </w:r>
          </w:p>
        </w:tc>
        <w:tc>
          <w:tcPr>
            <w:tcW w:w="2393" w:type="dxa"/>
          </w:tcPr>
          <w:p w:rsidR="00F673CE" w:rsidRPr="00053A55" w:rsidRDefault="00F673CE" w:rsidP="00C565AE">
            <w:pPr>
              <w:spacing w:after="0" w:line="240" w:lineRule="auto"/>
              <w:jc w:val="center"/>
              <w:rPr>
                <w:rFonts w:ascii="Times New Roman" w:hAnsi="Times New Roman" w:cs="Times New Roman"/>
                <w:sz w:val="24"/>
                <w:szCs w:val="24"/>
              </w:rPr>
            </w:pPr>
            <w:r w:rsidRPr="00053A55">
              <w:rPr>
                <w:rFonts w:ascii="Times New Roman" w:hAnsi="Times New Roman" w:cs="Times New Roman"/>
                <w:sz w:val="24"/>
                <w:szCs w:val="24"/>
              </w:rPr>
              <w:t>30</w:t>
            </w:r>
          </w:p>
        </w:tc>
        <w:tc>
          <w:tcPr>
            <w:tcW w:w="2393" w:type="dxa"/>
          </w:tcPr>
          <w:p w:rsidR="00F673CE" w:rsidRPr="00053A55" w:rsidRDefault="00F673CE" w:rsidP="00C565AE">
            <w:pPr>
              <w:spacing w:after="0" w:line="240" w:lineRule="auto"/>
              <w:jc w:val="center"/>
              <w:rPr>
                <w:rFonts w:ascii="Times New Roman" w:hAnsi="Times New Roman" w:cs="Times New Roman"/>
                <w:sz w:val="24"/>
                <w:szCs w:val="24"/>
              </w:rPr>
            </w:pPr>
            <w:r w:rsidRPr="00053A55">
              <w:rPr>
                <w:rFonts w:ascii="Times New Roman" w:hAnsi="Times New Roman" w:cs="Times New Roman"/>
                <w:sz w:val="24"/>
                <w:szCs w:val="24"/>
              </w:rPr>
              <w:t>10</w:t>
            </w:r>
          </w:p>
        </w:tc>
      </w:tr>
    </w:tbl>
    <w:p w:rsidR="00F673CE" w:rsidRPr="003B2552" w:rsidRDefault="00E24B9C" w:rsidP="00F455D4">
      <w:pPr>
        <w:spacing w:after="0" w:line="240" w:lineRule="auto"/>
        <w:jc w:val="both"/>
        <w:rPr>
          <w:rFonts w:ascii="Times New Roman" w:hAnsi="Times New Roman" w:cs="Times New Roman"/>
          <w:b/>
          <w:sz w:val="28"/>
          <w:szCs w:val="28"/>
        </w:rPr>
      </w:pPr>
      <w:r>
        <w:rPr>
          <w:b/>
          <w:noProof/>
          <w:sz w:val="28"/>
          <w:szCs w:val="28"/>
        </w:rPr>
        <w:pict>
          <v:group id="Group 741" o:spid="_x0000_s1837" style="position:absolute;left:0;text-align:left;margin-left:-14.7pt;margin-top:13.5pt;width:487.9pt;height:232.45pt;z-index:251689984;mso-position-horizontal-relative:text;mso-position-vertical-relative:text" coordorigin="1330,1565" coordsize="9758,51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">
            <v:shape id="Text Box 742" o:spid="_x0000_s1838" type="#_x0000_t202" style="position:absolute;left:1908;top:1565;width:8101;height:8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2PcQA&#10;AADdAAAADwAAAGRycy9kb3ducmV2LnhtbESPT2/CMAzF75P4DpGRuI0UkPanIyCYhNYrjO1sNaaJ&#10;aJyqyWj59vNh0m623vN7P6+3Y2jVjfrkIxtYzAtQxHW0nhsD58/D4wuolJEttpHJwJ0SbDeThzWW&#10;Ng58pNspN0pCOJVowOXclVqn2lHANI8dsWiX2AfMsvaNtj0OEh5avSyKJx3QszQ47OjdUX09/QQD&#10;g9+f/cfqWN3T86pyIbnvr2pvzGw67t5AZRrzv/nvurKCv3gVfvlGRt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4Kdj3EAAAA3QAAAA8AAAAAAAAAAAAAAAAAmAIAAGRycy9k&#10;b3ducmV2LnhtbFBLBQYAAAAABAAEAPUAAACJAwAAAAA=&#10;" filled="f" fillcolor="#0c9" stroked="f">
              <v:textbox inset="6.12pt,.1mm,6.12pt,.1mm">
                <w:txbxContent>
                  <w:p w:rsidR="00E24B9C" w:rsidRPr="001A2A8F" w:rsidRDefault="00E24B9C" w:rsidP="001A2A8F">
                    <w:pPr>
                      <w:autoSpaceDE w:val="0"/>
                      <w:autoSpaceDN w:val="0"/>
                      <w:adjustRightInd w:val="0"/>
                      <w:spacing w:after="0" w:line="240" w:lineRule="auto"/>
                      <w:jc w:val="center"/>
                      <w:rPr>
                        <w:rFonts w:ascii="Times New Roman" w:hAnsi="Times New Roman" w:cs="Times New Roman"/>
                        <w:b/>
                        <w:color w:val="000000"/>
                        <w:sz w:val="28"/>
                        <w:szCs w:val="28"/>
                      </w:rPr>
                    </w:pPr>
                    <w:r w:rsidRPr="001A2A8F">
                      <w:rPr>
                        <w:rFonts w:ascii="Times New Roman" w:hAnsi="Times New Roman" w:cs="Times New Roman"/>
                        <w:b/>
                        <w:color w:val="000000"/>
                        <w:sz w:val="28"/>
                        <w:szCs w:val="28"/>
                      </w:rPr>
                      <w:t>Зрелые В-НХЛ/ОЛЛ</w:t>
                    </w:r>
                  </w:p>
                  <w:p w:rsidR="00E24B9C" w:rsidRPr="00440F30" w:rsidRDefault="00E24B9C" w:rsidP="001A2A8F">
                    <w:pPr>
                      <w:autoSpaceDE w:val="0"/>
                      <w:autoSpaceDN w:val="0"/>
                      <w:adjustRightInd w:val="0"/>
                      <w:spacing w:after="0" w:line="240" w:lineRule="auto"/>
                      <w:jc w:val="center"/>
                      <w:rPr>
                        <w:b/>
                        <w:bCs/>
                        <w:color w:val="000000"/>
                        <w:sz w:val="28"/>
                        <w:szCs w:val="28"/>
                        <w:vertAlign w:val="superscript"/>
                      </w:rPr>
                    </w:pPr>
                    <w:r w:rsidRPr="001A2A8F">
                      <w:rPr>
                        <w:rFonts w:ascii="Times New Roman" w:hAnsi="Times New Roman" w:cs="Times New Roman"/>
                        <w:b/>
                        <w:color w:val="000000"/>
                        <w:sz w:val="28"/>
                        <w:szCs w:val="28"/>
                      </w:rPr>
                      <w:t xml:space="preserve"> Блок</w:t>
                    </w:r>
                    <w:proofErr w:type="gramStart"/>
                    <w:r w:rsidRPr="001A2A8F">
                      <w:rPr>
                        <w:rFonts w:ascii="Times New Roman" w:hAnsi="Times New Roman" w:cs="Times New Roman"/>
                        <w:b/>
                        <w:bCs/>
                        <w:color w:val="000000"/>
                        <w:sz w:val="28"/>
                        <w:szCs w:val="28"/>
                        <w:lang w:val="en-US"/>
                      </w:rPr>
                      <w:t>BB</w:t>
                    </w:r>
                    <w:proofErr w:type="gramEnd"/>
                    <w:r w:rsidRPr="001A2A8F">
                      <w:rPr>
                        <w:rFonts w:ascii="Times New Roman" w:hAnsi="Times New Roman" w:cs="Times New Roman"/>
                        <w:b/>
                        <w:bCs/>
                        <w:color w:val="000000"/>
                        <w:sz w:val="28"/>
                        <w:szCs w:val="28"/>
                      </w:rPr>
                      <w:t xml:space="preserve"> (</w:t>
                    </w:r>
                    <w:r w:rsidRPr="001A2A8F">
                      <w:rPr>
                        <w:rFonts w:ascii="Times New Roman" w:hAnsi="Times New Roman" w:cs="Times New Roman"/>
                        <w:b/>
                        <w:color w:val="000000"/>
                        <w:sz w:val="28"/>
                        <w:szCs w:val="28"/>
                        <w:lang w:val="en-US"/>
                      </w:rPr>
                      <w:t>B</w:t>
                    </w:r>
                    <w:r w:rsidRPr="001A2A8F">
                      <w:rPr>
                        <w:rFonts w:ascii="Times New Roman" w:hAnsi="Times New Roman" w:cs="Times New Roman"/>
                        <w:b/>
                        <w:color w:val="000000"/>
                        <w:sz w:val="28"/>
                        <w:szCs w:val="28"/>
                      </w:rPr>
                      <w:t>-</w:t>
                    </w:r>
                    <w:r w:rsidRPr="001A2A8F">
                      <w:rPr>
                        <w:rFonts w:ascii="Times New Roman" w:hAnsi="Times New Roman" w:cs="Times New Roman"/>
                        <w:b/>
                        <w:color w:val="000000"/>
                        <w:sz w:val="28"/>
                        <w:szCs w:val="28"/>
                        <w:lang w:val="en-US"/>
                      </w:rPr>
                      <w:t>NHL</w:t>
                    </w:r>
                    <w:r w:rsidRPr="001A2A8F">
                      <w:rPr>
                        <w:rFonts w:ascii="Times New Roman" w:hAnsi="Times New Roman" w:cs="Times New Roman"/>
                        <w:b/>
                        <w:color w:val="000000"/>
                        <w:sz w:val="28"/>
                        <w:szCs w:val="28"/>
                      </w:rPr>
                      <w:t>-</w:t>
                    </w:r>
                    <w:r w:rsidRPr="001A2A8F">
                      <w:rPr>
                        <w:rFonts w:ascii="Times New Roman" w:hAnsi="Times New Roman" w:cs="Times New Roman"/>
                        <w:b/>
                        <w:color w:val="000000"/>
                        <w:sz w:val="28"/>
                        <w:szCs w:val="28"/>
                        <w:lang w:val="en-US"/>
                      </w:rPr>
                      <w:t>M</w:t>
                    </w:r>
                    <w:r w:rsidRPr="001A2A8F">
                      <w:rPr>
                        <w:rFonts w:ascii="Times New Roman" w:hAnsi="Times New Roman" w:cs="Times New Roman"/>
                        <w:b/>
                        <w:color w:val="000000"/>
                        <w:sz w:val="28"/>
                        <w:szCs w:val="28"/>
                      </w:rPr>
                      <w:t xml:space="preserve"> 2004</w:t>
                    </w:r>
                    <w:r w:rsidRPr="001A2A8F">
                      <w:rPr>
                        <w:rFonts w:ascii="Times New Roman" w:hAnsi="Times New Roman" w:cs="Times New Roman"/>
                        <w:b/>
                        <w:bCs/>
                        <w:color w:val="000000"/>
                        <w:sz w:val="28"/>
                        <w:szCs w:val="28"/>
                      </w:rPr>
                      <w:t>)</w:t>
                    </w:r>
                  </w:p>
                  <w:p w:rsidR="00E24B9C" w:rsidRPr="00A75FE0" w:rsidRDefault="00E24B9C" w:rsidP="00F673CE">
                    <w:pPr>
                      <w:autoSpaceDE w:val="0"/>
                      <w:autoSpaceDN w:val="0"/>
                      <w:adjustRightInd w:val="0"/>
                      <w:jc w:val="center"/>
                      <w:rPr>
                        <w:b/>
                        <w:bCs/>
                        <w:color w:val="000000"/>
                        <w:sz w:val="31"/>
                        <w:szCs w:val="36"/>
                        <w:vertAlign w:val="superscript"/>
                      </w:rPr>
                    </w:pPr>
                  </w:p>
                </w:txbxContent>
              </v:textbox>
            </v:shape>
            <v:group id="Group 743" o:spid="_x0000_s1839" style="position:absolute;left:1330;top:2548;width:9758;height:4130" coordorigin="1330,2548" coordsize="9758,41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j1W4sQAAADdAAAA&#10;DwAAAAAAAAAAAAAAAACqAgAAZHJzL2Rvd25yZXYueG1sUEsFBgAAAAAEAAQA+gAAAJsDAAAAAA==&#10;">
              <v:group id="Group 744" o:spid="_x0000_s1840" style="position:absolute;left:6115;top:2706;width:4973;height:3159" coordorigin="6115,2706" coordsize="4973,3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7vyJXFAAAA3QAA&#10;AA8AAAAAAAAAAAAAAAAAqgIAAGRycy9kb3ducmV2LnhtbFBLBQYAAAAABAAEAPoAAACcAwAAAAA=&#10;">
                <v:shape id="Text Box 745" o:spid="_x0000_s1841" type="#_x0000_t202" style="position:absolute;left:6152;top:2706;width:3719;height:3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6fcMA&#10;AADdAAAADwAAAGRycy9kb3ducmV2LnhtbERPTWvCQBC9C/6HZYTe6ia2VpNmFVtaqBehUe9DdppE&#10;s7Mhu5r033eFgrd5vM/J1oNpxJU6V1tWEE8jEMSF1TWXCg77z8clCOeRNTaWScEvOVivxqMMU217&#10;/qZr7ksRQtilqKDyvk2ldEVFBt3UtsSB+7GdQR9gV0rdYR/CTSNnUfQiDdYcGips6b2i4pxfjII9&#10;7xb6g9qLyfvnE823yVt+TJR6mAybVxCeBn8X/7u/dJgfJ09w+yacI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76fcMAAADdAAAADwAAAAAAAAAAAAAAAACYAgAAZHJzL2Rv&#10;d25yZXYueG1sUEsFBgAAAAAEAAQA9QAAAIgDAAAAAA==&#10;" filled="f" fillcolor="#0c9" stroked="f">
                  <v:textbox inset=".2mm,.1mm,.2mm,.1mm">
                    <w:txbxContent>
                      <w:p w:rsidR="00E24B9C" w:rsidRPr="005135B6" w:rsidRDefault="00E24B9C" w:rsidP="00F673CE">
                        <w:pPr>
                          <w:autoSpaceDE w:val="0"/>
                          <w:autoSpaceDN w:val="0"/>
                          <w:adjustRightInd w:val="0"/>
                          <w:rPr>
                            <w:rFonts w:ascii="Times New Roman" w:hAnsi="Times New Roman" w:cs="Times New Roman"/>
                            <w:color w:val="000000"/>
                            <w:szCs w:val="28"/>
                          </w:rPr>
                        </w:pPr>
                        <w:r w:rsidRPr="005135B6">
                          <w:rPr>
                            <w:rFonts w:ascii="Times New Roman" w:hAnsi="Times New Roman" w:cs="Times New Roman"/>
                            <w:color w:val="000000"/>
                            <w:szCs w:val="28"/>
                          </w:rPr>
                          <w:t>Дексаметазон  внутрь 10 мг/м</w:t>
                        </w:r>
                        <w:proofErr w:type="gramStart"/>
                        <w:r w:rsidRPr="005135B6">
                          <w:rPr>
                            <w:rFonts w:ascii="Times New Roman" w:hAnsi="Times New Roman" w:cs="Times New Roman"/>
                            <w:color w:val="000000"/>
                            <w:szCs w:val="28"/>
                            <w:vertAlign w:val="superscript"/>
                          </w:rPr>
                          <w:t>2</w:t>
                        </w:r>
                        <w:proofErr w:type="gramEnd"/>
                        <w:r w:rsidRPr="005135B6">
                          <w:rPr>
                            <w:rFonts w:ascii="Times New Roman" w:hAnsi="Times New Roman" w:cs="Times New Roman"/>
                            <w:color w:val="000000"/>
                            <w:szCs w:val="28"/>
                          </w:rPr>
                          <w:t xml:space="preserve">/день </w:t>
                        </w:r>
                      </w:p>
                    </w:txbxContent>
                  </v:textbox>
                </v:shape>
                <v:shape id="Text Box 746" o:spid="_x0000_s1842" type="#_x0000_t202" style="position:absolute;left:6154;top:3211;width:4064;height:34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diCcMA&#10;AADdAAAADwAAAGRycy9kb3ducmV2LnhtbERPTWvCQBC9C/0PyxR6q5uItU10I7a0UC+Cid6H7Jik&#10;zc6G7Griv3cLBW/zeJ+zWo+mFRfqXWNZQTyNQBCXVjdcKTgUX89vIJxH1thaJgVXcrDOHiYrTLUd&#10;eE+X3FcihLBLUUHtfZdK6cqaDLqp7YgDd7K9QR9gX0nd4xDCTStnUbSQBhsODTV29FFT+ZufjYKC&#10;d6/6k7qzyYf5D71sk/f8mCj19DhuliA8jf4u/nd/6zA/Tubw9004QWY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AdiCcMAAADdAAAADwAAAAAAAAAAAAAAAACYAgAAZHJzL2Rv&#10;d25yZXYueG1sUEsFBgAAAAAEAAQA9QAAAIgDAAAAAA==&#10;" filled="f" fillcolor="#0c9" stroked="f">
                  <v:textbox inset=".2mm,.1mm,.2mm,.1mm">
                    <w:txbxContent>
                      <w:p w:rsidR="00E24B9C" w:rsidRPr="005135B6" w:rsidRDefault="00E24B9C" w:rsidP="00F673CE">
                        <w:pPr>
                          <w:autoSpaceDE w:val="0"/>
                          <w:autoSpaceDN w:val="0"/>
                          <w:adjustRightInd w:val="0"/>
                          <w:rPr>
                            <w:rFonts w:ascii="Times New Roman" w:hAnsi="Times New Roman" w:cs="Times New Roman"/>
                            <w:color w:val="000000"/>
                            <w:szCs w:val="28"/>
                          </w:rPr>
                        </w:pPr>
                        <w:r w:rsidRPr="005135B6">
                          <w:rPr>
                            <w:rFonts w:ascii="Times New Roman" w:hAnsi="Times New Roman" w:cs="Times New Roman"/>
                            <w:color w:val="000000"/>
                            <w:szCs w:val="28"/>
                          </w:rPr>
                          <w:t>Винкристин в/в 1,5 мг/м</w:t>
                        </w:r>
                        <w:proofErr w:type="gramStart"/>
                        <w:r w:rsidRPr="005135B6">
                          <w:rPr>
                            <w:rFonts w:ascii="Times New Roman" w:hAnsi="Times New Roman" w:cs="Times New Roman"/>
                            <w:color w:val="000000"/>
                            <w:szCs w:val="28"/>
                            <w:vertAlign w:val="superscript"/>
                          </w:rPr>
                          <w:t>2</w:t>
                        </w:r>
                        <w:proofErr w:type="gramEnd"/>
                        <w:r w:rsidRPr="005135B6">
                          <w:rPr>
                            <w:rFonts w:ascii="Times New Roman" w:hAnsi="Times New Roman" w:cs="Times New Roman"/>
                            <w:color w:val="000000"/>
                            <w:szCs w:val="28"/>
                          </w:rPr>
                          <w:t xml:space="preserve"> (макс. 2 мг)</w:t>
                        </w:r>
                      </w:p>
                    </w:txbxContent>
                  </v:textbox>
                </v:shape>
                <v:shape id="Text Box 747" o:spid="_x0000_s1843" type="#_x0000_t202" style="position:absolute;left:6150;top:3567;width:3980;height:34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vHksIA&#10;AADdAAAADwAAAGRycy9kb3ducmV2LnhtbERPTWvCQBC9F/wPywjedKNoNamrqCjYS6GxvQ/ZaRLN&#10;zobsauK/dwWht3m8z1muO1OJGzWutKxgPIpAEGdWl5wr+DkdhgsQziNrrCyTgjs5WK96b0tMtG35&#10;m26pz0UIYZeggsL7OpHSZQUZdCNbEwfuzzYGfYBNLnWDbQg3lZxE0bs0WHJoKLCmXUHZJb0aBSf+&#10;mus91VeTttMzzT7jbfobKzXod5sPEJ46/y9+uY86zB/HM3h+E06Qq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S8eSwgAAAN0AAAAPAAAAAAAAAAAAAAAAAJgCAABkcnMvZG93&#10;bnJldi54bWxQSwUGAAAAAAQABAD1AAAAhwMAAAAA&#10;" filled="f" fillcolor="#0c9" stroked="f">
                  <v:textbox inset=".2mm,.1mm,.2mm,.1mm">
                    <w:txbxContent>
                      <w:p w:rsidR="00E24B9C" w:rsidRPr="005135B6" w:rsidRDefault="00E24B9C" w:rsidP="00F673CE">
                        <w:pPr>
                          <w:autoSpaceDE w:val="0"/>
                          <w:autoSpaceDN w:val="0"/>
                          <w:adjustRightInd w:val="0"/>
                          <w:rPr>
                            <w:rFonts w:ascii="Times New Roman" w:hAnsi="Times New Roman" w:cs="Times New Roman"/>
                            <w:color w:val="000000"/>
                            <w:szCs w:val="28"/>
                          </w:rPr>
                        </w:pPr>
                        <w:r w:rsidRPr="005135B6">
                          <w:rPr>
                            <w:rFonts w:ascii="Times New Roman" w:hAnsi="Times New Roman" w:cs="Times New Roman"/>
                            <w:color w:val="000000"/>
                            <w:szCs w:val="28"/>
                          </w:rPr>
                          <w:t>Доксорубицин  инф. (1час) 25 мг/м</w:t>
                        </w:r>
                        <w:proofErr w:type="gramStart"/>
                        <w:r w:rsidRPr="005135B6">
                          <w:rPr>
                            <w:rFonts w:ascii="Times New Roman" w:hAnsi="Times New Roman" w:cs="Times New Roman"/>
                            <w:color w:val="000000"/>
                            <w:szCs w:val="28"/>
                            <w:vertAlign w:val="superscript"/>
                          </w:rPr>
                          <w:t>2</w:t>
                        </w:r>
                        <w:proofErr w:type="gramEnd"/>
                        <w:r w:rsidRPr="005135B6">
                          <w:rPr>
                            <w:rFonts w:ascii="Times New Roman" w:hAnsi="Times New Roman" w:cs="Times New Roman"/>
                            <w:color w:val="000000"/>
                            <w:szCs w:val="28"/>
                          </w:rPr>
                          <w:t xml:space="preserve">/день </w:t>
                        </w:r>
                      </w:p>
                    </w:txbxContent>
                  </v:textbox>
                </v:shape>
                <v:shape id="Text Box 748" o:spid="_x0000_s1844" type="#_x0000_t202" style="position:absolute;left:6152;top:4018;width:3947;height:3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lZ5cMA&#10;AADdAAAADwAAAGRycy9kb3ducmV2LnhtbERPTWvCQBC9C/0PyxR6q5tItU10I7a0UC+FJnofsmMS&#10;zc6G7Griv+8KBW/zeJ+zWo+mFRfqXWNZQTyNQBCXVjdcKdgVX89vIJxH1thaJgVXcrDOHiYrTLUd&#10;+Jcuua9ECGGXooLa+y6V0pU1GXRT2xEH7mB7gz7AvpK6xyGEm1bOomghDTYcGmrs6KOm8pSfjYKC&#10;f171J3Vnkw8vR5pvk/d8nyj19DhuliA8jf4u/nd/6zA/ThZw+yac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5lZ5cMAAADdAAAADwAAAAAAAAAAAAAAAACYAgAAZHJzL2Rv&#10;d25yZXYueG1sUEsFBgAAAAAEAAQA9QAAAIgDAAAAAA==&#10;" filled="f" fillcolor="#0c9" stroked="f">
                  <v:textbox inset=".2mm,.1mm,.2mm,.1mm">
                    <w:txbxContent>
                      <w:p w:rsidR="00E24B9C" w:rsidRPr="005135B6" w:rsidRDefault="00E24B9C" w:rsidP="00F673CE">
                        <w:pPr>
                          <w:autoSpaceDE w:val="0"/>
                          <w:autoSpaceDN w:val="0"/>
                          <w:adjustRightInd w:val="0"/>
                          <w:rPr>
                            <w:rFonts w:ascii="Times New Roman" w:hAnsi="Times New Roman" w:cs="Times New Roman"/>
                            <w:color w:val="000000"/>
                          </w:rPr>
                        </w:pPr>
                        <w:r w:rsidRPr="005135B6">
                          <w:rPr>
                            <w:rFonts w:ascii="Times New Roman" w:hAnsi="Times New Roman" w:cs="Times New Roman"/>
                            <w:color w:val="000000"/>
                            <w:szCs w:val="28"/>
                          </w:rPr>
                          <w:t>Метотрексат</w:t>
                        </w:r>
                        <w:r w:rsidRPr="005135B6">
                          <w:rPr>
                            <w:rFonts w:ascii="Times New Roman" w:hAnsi="Times New Roman" w:cs="Times New Roman"/>
                            <w:b/>
                            <w:color w:val="000000"/>
                            <w:szCs w:val="28"/>
                          </w:rPr>
                          <w:t xml:space="preserve">* </w:t>
                        </w:r>
                        <w:r w:rsidRPr="005135B6">
                          <w:rPr>
                            <w:rFonts w:ascii="Times New Roman" w:hAnsi="Times New Roman" w:cs="Times New Roman"/>
                            <w:color w:val="000000"/>
                            <w:szCs w:val="28"/>
                          </w:rPr>
                          <w:t>инф.(24часа) 5(1) гр/м</w:t>
                        </w:r>
                        <w:proofErr w:type="gramStart"/>
                        <w:r w:rsidRPr="005135B6">
                          <w:rPr>
                            <w:rFonts w:ascii="Times New Roman" w:hAnsi="Times New Roman" w:cs="Times New Roman"/>
                            <w:color w:val="000000"/>
                            <w:szCs w:val="28"/>
                            <w:vertAlign w:val="superscript"/>
                          </w:rPr>
                          <w:t>2</w:t>
                        </w:r>
                        <w:proofErr w:type="gramEnd"/>
                      </w:p>
                    </w:txbxContent>
                  </v:textbox>
                </v:shape>
                <v:shape id="Text Box 749" o:spid="_x0000_s1845" type="#_x0000_t202" style="position:absolute;left:6152;top:4531;width:4936;height:23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8fsIA&#10;AADdAAAADwAAAGRycy9kb3ducmV2LnhtbERPTWvCQBC9F/wPywi91Y2i1URXUalgL4VGvQ/ZMYlm&#10;Z0N2NfHfu0Kht3m8z1msOlOJOzWutKxgOIhAEGdWl5wrOB52HzMQziNrrCyTggc5WC17bwtMtG35&#10;l+6pz0UIYZeggsL7OpHSZQUZdANbEwfubBuDPsAml7rBNoSbSo6i6FMaLDk0FFjTtqDsmt6MggP/&#10;TPUX1TeTtuMLTb7jTXqKlXrvd+s5CE+d/xf/ufc6zB/GU3h9E06Qy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1fx+wgAAAN0AAAAPAAAAAAAAAAAAAAAAAJgCAABkcnMvZG93&#10;bnJldi54bWxQSwUGAAAAAAQABAD1AAAAhwMAAAAA&#10;" filled="f" fillcolor="#0c9" stroked="f">
                  <v:textbox inset=".2mm,.1mm,.2mm,.1mm">
                    <w:txbxContent>
                      <w:p w:rsidR="00E24B9C" w:rsidRPr="005135B6" w:rsidRDefault="00E24B9C" w:rsidP="00F673CE">
                        <w:pPr>
                          <w:autoSpaceDE w:val="0"/>
                          <w:autoSpaceDN w:val="0"/>
                          <w:adjustRightInd w:val="0"/>
                          <w:rPr>
                            <w:rFonts w:ascii="Times New Roman" w:hAnsi="Times New Roman" w:cs="Times New Roman"/>
                            <w:color w:val="000000"/>
                            <w:szCs w:val="28"/>
                          </w:rPr>
                        </w:pPr>
                        <w:r w:rsidRPr="005135B6">
                          <w:rPr>
                            <w:rFonts w:ascii="Times New Roman" w:hAnsi="Times New Roman" w:cs="Times New Roman"/>
                            <w:color w:val="000000"/>
                            <w:szCs w:val="28"/>
                          </w:rPr>
                          <w:t>Лейковорин в/в, стр. на 42, 48,54 час</w:t>
                        </w:r>
                      </w:p>
                    </w:txbxContent>
                  </v:textbox>
                </v:shape>
                <v:shape id="Text Box 750" o:spid="_x0000_s1846" type="#_x0000_t202" style="position:absolute;left:6117;top:4922;width:3891;height:6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poDMUA&#10;AADdAAAADwAAAGRycy9kb3ducmV2LnhtbESPQW/CMAyF75P4D5GRdhspaBu0EBCbNoldJq3A3WpM&#10;W2icqgm0+/f4MGk3W+/5vc+rzeAadaMu1J4NTCcJKOLC25pLA4f959MCVIjIFhvPZOCXAmzWo4cV&#10;Ztb3/EO3PJZKQjhkaKCKsc20DkVFDsPEt8SinXznMMraldp22Eu4a/QsSV61w5qlocKW3isqLvnV&#10;Gdjz99x+UHt1ef98ppev9C0/psY8joftElSkIf6b/653VvCnqeDKNzKCXt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SmgMxQAAAN0AAAAPAAAAAAAAAAAAAAAAAJgCAABkcnMv&#10;ZG93bnJldi54bWxQSwUGAAAAAAQABAD1AAAAigMAAAAA&#10;" filled="f" fillcolor="#0c9" stroked="f">
                  <v:textbox inset=".2mm,.1mm,.2mm,.1mm">
                    <w:txbxContent>
                      <w:p w:rsidR="00E24B9C" w:rsidRPr="005135B6" w:rsidRDefault="00E24B9C" w:rsidP="00F673CE">
                        <w:pPr>
                          <w:autoSpaceDE w:val="0"/>
                          <w:autoSpaceDN w:val="0"/>
                          <w:adjustRightInd w:val="0"/>
                          <w:rPr>
                            <w:rFonts w:ascii="Times New Roman" w:hAnsi="Times New Roman" w:cs="Times New Roman"/>
                            <w:color w:val="000000"/>
                            <w:szCs w:val="28"/>
                          </w:rPr>
                        </w:pPr>
                        <w:r w:rsidRPr="005135B6">
                          <w:rPr>
                            <w:rFonts w:ascii="Times New Roman" w:hAnsi="Times New Roman" w:cs="Times New Roman"/>
                            <w:color w:val="000000"/>
                            <w:szCs w:val="28"/>
                          </w:rPr>
                          <w:t>Циклофосфан инф. (1 час) 200 мг/м</w:t>
                        </w:r>
                        <w:proofErr w:type="gramStart"/>
                        <w:r w:rsidRPr="005135B6">
                          <w:rPr>
                            <w:rFonts w:ascii="Times New Roman" w:hAnsi="Times New Roman" w:cs="Times New Roman"/>
                            <w:color w:val="000000"/>
                            <w:szCs w:val="28"/>
                            <w:vertAlign w:val="superscript"/>
                          </w:rPr>
                          <w:t>2</w:t>
                        </w:r>
                        <w:proofErr w:type="gramEnd"/>
                        <w:r w:rsidRPr="005135B6">
                          <w:rPr>
                            <w:rFonts w:ascii="Times New Roman" w:hAnsi="Times New Roman" w:cs="Times New Roman"/>
                            <w:color w:val="000000"/>
                            <w:szCs w:val="28"/>
                          </w:rPr>
                          <w:t>/день</w:t>
                        </w:r>
                      </w:p>
                      <w:p w:rsidR="00E24B9C" w:rsidRPr="005135B6" w:rsidRDefault="00E24B9C" w:rsidP="00F673CE">
                        <w:pPr>
                          <w:autoSpaceDE w:val="0"/>
                          <w:autoSpaceDN w:val="0"/>
                          <w:adjustRightInd w:val="0"/>
                          <w:rPr>
                            <w:rFonts w:ascii="Times New Roman" w:hAnsi="Times New Roman" w:cs="Times New Roman"/>
                            <w:color w:val="000000"/>
                          </w:rPr>
                        </w:pPr>
                        <w:r w:rsidRPr="005135B6">
                          <w:rPr>
                            <w:rFonts w:ascii="Times New Roman" w:hAnsi="Times New Roman" w:cs="Times New Roman"/>
                            <w:color w:val="000000"/>
                          </w:rPr>
                          <w:t>суромитексаном</w:t>
                        </w:r>
                      </w:p>
                    </w:txbxContent>
                  </v:textbox>
                </v:shape>
                <v:shape id="Text Box 751" o:spid="_x0000_s1847" type="#_x0000_t202" style="position:absolute;left:6115;top:5522;width:4065;height:3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bNl8MA&#10;AADdAAAADwAAAGRycy9kb3ducmV2LnhtbERPTWvCQBC9C/6HZQq91U2ktSa6ES0t1IvQRO9Ddpqk&#10;zc6G7Griv3cLBW/zeJ+z3oymFRfqXWNZQTyLQBCXVjdcKTgWH09LEM4ja2wtk4IrOdhk08kaU20H&#10;/qJL7isRQtilqKD2vkuldGVNBt3MdsSB+7a9QR9gX0nd4xDCTSvnUbSQBhsODTV29FZT+ZufjYKC&#10;D6/6nbqzyYfnH3rZJ7v8lCj1+DBuVyA8jf4u/nd/6jA/ThL4+yacIL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gbNl8MAAADdAAAADwAAAAAAAAAAAAAAAACYAgAAZHJzL2Rv&#10;d25yZXYueG1sUEsFBgAAAAAEAAQA9QAAAIgDAAAAAA==&#10;" filled="f" fillcolor="#0c9" stroked="f">
                  <v:textbox inset=".2mm,.1mm,.2mm,.1mm">
                    <w:txbxContent>
                      <w:p w:rsidR="00E24B9C" w:rsidRDefault="00E24B9C" w:rsidP="00F673CE">
                        <w:pPr>
                          <w:autoSpaceDE w:val="0"/>
                          <w:autoSpaceDN w:val="0"/>
                          <w:adjustRightInd w:val="0"/>
                          <w:rPr>
                            <w:color w:val="000000"/>
                            <w:szCs w:val="28"/>
                            <w:lang w:val="en-US"/>
                          </w:rPr>
                        </w:pPr>
                        <w:r>
                          <w:rPr>
                            <w:color w:val="000000"/>
                            <w:szCs w:val="28"/>
                          </w:rPr>
                          <w:t>ЛП</w:t>
                        </w:r>
                      </w:p>
                    </w:txbxContent>
                  </v:textbox>
                </v:shape>
              </v:group>
              <v:group id="Group 752" o:spid="_x0000_s1848" style="position:absolute;left:1330;top:2548;width:4629;height:4130" coordorigin="1330,2548" coordsize="4629,41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CXgeCxgAAAN0A&#10;AAAPAAAAAAAAAAAAAAAAAKoCAABkcnMvZG93bnJldi54bWxQSwUGAAAAAAQABAD6AAAAnQMAAAAA&#10;">
                <v:rect id="Rectangle 753" o:spid="_x0000_s1849" alt="25%" style="position:absolute;left:1908;top:2548;width:4051;height:48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l1CsIA&#10;AADdAAAADwAAAGRycy9kb3ducmV2LnhtbERPTYvCMBC9L/gfwgje1rQeRLpGEUHoSdQu6t5mm9m2&#10;2ExKE2v11xthwds83ufMl72pRUetqywriMcRCOLc6ooLBd/Z5nMGwnlkjbVlUnAnB8vF4GOOibY3&#10;3lN38IUIIewSVFB63yRSurwkg25sG+LA/dnWoA+wLaRu8RbCTS0nUTSVBisODSU2tC4pvxyuRgFl&#10;XZ5Oj2Z2Oj8y7n7N9WdHW6VGw371BcJT79/if3eqw/xJFMPrm3CC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qXUKwgAAAN0AAAAPAAAAAAAAAAAAAAAAAJgCAABkcnMvZG93&#10;bnJldi54bWxQSwUGAAAAAAQABAD1AAAAhwMAAAAA&#10;" fillcolor="#b2b2b2">
                  <v:fill r:id="rId17" o:title="" type="pattern"/>
                </v:rect>
                <v:line id="Line 754" o:spid="_x0000_s1850" style="position:absolute;visibility:visible" from="2004,3126" to="2004,35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TclsUAAADdAAAADwAAAGRycy9kb3ducmV2LnhtbERPTWvCQBC9F/wPyxR6q5umECR1FVEK&#10;6kHUFtrjmJ0mqdnZsLtN4r93BaG3ebzPmc4H04iOnK8tK3gZJyCIC6trLhV8frw/T0D4gKyxsUwK&#10;LuRhPhs9TDHXtucDdcdQihjCPkcFVQhtLqUvKjLox7YljtyPdQZDhK6U2mEfw00j0yTJpMGaY0OF&#10;LS0rKs7HP6Ng97rPusVmux6+NtmpWB1O37+9U+rpcVi8gQg0hH/x3b3WcX6apHD7Jp4gZ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fTclsUAAADdAAAADwAAAAAAAAAA&#10;AAAAAAChAgAAZHJzL2Rvd25yZXYueG1sUEsFBgAAAAAEAAQA+QAAAJMDAAAAAA==&#10;"/>
                <v:rect id="Rectangle 755" o:spid="_x0000_s1851" alt="25%" style="position:absolute;left:4705;top:3514;width:95;height:28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hqncQA&#10;AADdAAAADwAAAGRycy9kb3ducmV2LnhtbERP22rCQBB9L/gPyxR8q5tGLDVmFRG8FCylUcjrkB2T&#10;aHY2ZFdN/94tFPo2h3OddNGbRtyoc7VlBa+jCARxYXXNpYLjYf3yDsJ5ZI2NZVLwQw4W88FTiom2&#10;d/6mW+ZLEULYJaig8r5NpHRFRQbdyLbEgTvZzqAPsCul7vAewk0j4yh6kwZrDg0VtrSqqLhkV6Ng&#10;4g/L/dfx40yfWbndTPNYjvNYqeFzv5yB8NT7f/Gfe6fD/Dgaw+834QQ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zoap3EAAAA3QAAAA8AAAAAAAAAAAAAAAAAmAIAAGRycy9k&#10;b3ducmV2LnhtbFBLBQYAAAAABAAEAPUAAACJAwAAAAA=&#10;" fillcolor="black">
                  <v:fill r:id="rId17" o:title="" type="pattern"/>
                </v:rect>
                <v:rect id="Rectangle 756" o:spid="_x0000_s1852" alt="25%" style="position:absolute;left:5380;top:3514;width:96;height:28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Hy6cQA&#10;AADdAAAADwAAAGRycy9kb3ducmV2LnhtbERP22rCQBB9F/yHZYS+1U1TWzS6ihTqBZRiFHwdstMk&#10;mp0N2VXj37uFgm9zONeZzFpTiSs1rrSs4K0fgSDOrC45V3DYf78OQTiPrLGyTAru5GA27XYmmGh7&#10;4x1dU5+LEMIuQQWF93UipcsKMuj6tiYO3K9tDPoAm1zqBm8h3FQyjqJPabDk0FBgTV8FZef0YhR8&#10;+P1883NYn2ib5svF6BjL92Os1EuvnY9BeGr9U/zvXukwP44G8PdNOEFO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B8unEAAAA3QAAAA8AAAAAAAAAAAAAAAAAmAIAAGRycy9k&#10;b3ducmV2LnhtbFBLBQYAAAAABAAEAPUAAACJAwAAAAA=&#10;" fillcolor="black">
                  <v:fill r:id="rId17" o:title="" type="pattern"/>
                </v:rect>
                <v:rect id="Rectangle 757" o:spid="_x0000_s1853" alt="25%" style="position:absolute;left:1908;top:3898;width:772;height:48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1XcsQA&#10;AADdAAAADwAAAGRycy9kb3ducmV2LnhtbERP22rCQBB9F/yHZYS+NRtTlBqzihR6g4o0CnkdsmMS&#10;zc6G7FbTv+8KBd/mcK6TrQfTigv1rrGsYBrFIIhLqxuuFBz2r4/PIJxH1thaJgW/5GC9Go8yTLW9&#10;8jddcl+JEMIuRQW1910qpStrMugi2xEH7mh7gz7AvpK6x2sIN61M4nguDTYcGmrs6KWm8pz/GAUz&#10;v9987Q6fJ9rm1fvbokjkU5Eo9TAZNksQngZ/F/+7P3SYn8QzuH0TTp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xNV3LEAAAA3QAAAA8AAAAAAAAAAAAAAAAAmAIAAGRycy9k&#10;b3ducmV2LnhtbFBLBQYAAAAABAAEAPUAAACJAwAAAAA=&#10;" fillcolor="black">
                  <v:fill r:id="rId17" o:title="" type="pattern"/>
                </v:rect>
                <v:line id="Line 758" o:spid="_x0000_s1854" style="position:absolute;visibility:visible" from="3163,4574" to="3163,4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s/alcQAAADdAAAADwAAAGRycy9kb3ducmV2LnhtbERPTWvCQBC9C/6HZYTedKOFUKKriFLQ&#10;Hkq1gh7H7JhEs7Nhd5uk/75bKPQ2j/c5i1VvatGS85VlBdNJAoI4t7riQsHp83X8AsIHZI21ZVLw&#10;TR5Wy+FggZm2HR+oPYZCxBD2GSooQ2gyKX1ekkE/sQ1x5G7WGQwRukJqh10MN7WcJUkqDVYcG0ps&#10;aFNS/jh+GQXvzx9pu96/7frzPr3m28P1cu+cUk+jfj0HEagP/+I/907H+bMkhd9v4gl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2z9qVxAAAAN0AAAAPAAAAAAAAAAAA&#10;AAAAAKECAABkcnMvZG93bnJldi54bWxQSwUGAAAAAAQABAD5AAAAkgMAAAAA&#10;"/>
                <v:line id="Line 759" o:spid="_x0000_s1855" style="position:absolute;visibility:visible" from="3357,4574" to="3357,4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N/DsUAAADdAAAADwAAAGRycy9kb3ducmV2LnhtbERPTWvCQBC9F/wPywje6qYKaYmuIpaC&#10;eijVFvQ4ZsckNTsbdtck/ffdgtDbPN7nzJe9qUVLzleWFTyNExDEudUVFwq+Pt8eX0D4gKyxtkwK&#10;fsjDcjF4mGOmbcd7ag+hEDGEfYYKyhCaTEqfl2TQj21DHLmLdQZDhK6Q2mEXw00tJ0mSSoMVx4YS&#10;G1qXlF8PN6PgffqRtqvtbtMft+k5f92fT9+dU2o07FczEIH68C++uzc6zp8kz/D3TTxBL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YN/DsUAAADdAAAADwAAAAAAAAAA&#10;AAAAAAChAgAAZHJzL2Rvd25yZXYueG1sUEsFBgAAAAAEAAQA+QAAAJMDAAAAAA==&#10;"/>
                <v:line id="Line 760" o:spid="_x0000_s1856" style="position:absolute;visibility:visible" from="3548,4574" to="3548,4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BzrfMgAAADdAAAADwAAAGRycy9kb3ducmV2LnhtbESPT0vDQBDF74LfYRnBm920QpDYbSkV&#10;ofUg9g/Y4zQ7TaLZ2bC7JvHbOwehtxnem/d+M1+OrlU9hdh4NjCdZKCIS28brgwcD68PT6BiQrbY&#10;eiYDvxRhubi9mWNh/cA76vepUhLCsUADdUpdoXUsa3IYJ74jFu3ig8Mka6i0DThIuGv1LMty7bBh&#10;aaixo3VN5ff+xxl4f/zI+9X2bTN+bvNz+bI7n76GYMz93bh6BpVoTFfz//XGCv4sE1z5RkbQiz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aBzrfMgAAADdAAAADwAAAAAA&#10;AAAAAAAAAAChAgAAZHJzL2Rvd25yZXYueG1sUEsFBgAAAAAEAAQA+QAAAJYDAAAAAA==&#10;"/>
                <v:rect id="Rectangle 761" o:spid="_x0000_s1857" style="position:absolute;left:1908;top:4960;width:96;height:28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CmGMQA&#10;AADdAAAADwAAAGRycy9kb3ducmV2LnhtbERPTWvCQBC9F/wPyxS8SN1UUDS6SrBYbE9tUsXjkJ0m&#10;0exsyG5j+u+7gtDbPN7nrDa9qUVHrassK3geRyCIc6srLhR8ZbunOQjnkTXWlknBLznYrAcPK4y1&#10;vfIndakvRAhhF6OC0vsmltLlJRl0Y9sQB+7btgZ9gG0hdYvXEG5qOYmimTRYcWgosaFtSfkl/TEK&#10;3rPTQXfT1+Mb9jbpXs5JOso+lBo+9skShKfe/4vv7r0O8yfRAm7fhBP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8AphjEAAAA3QAAAA8AAAAAAAAAAAAAAAAAmAIAAGRycy9k&#10;b3ducmV2LnhtbFBLBQYAAAAABAAEAPUAAACJAwAAAAA=&#10;" filled="f" fillcolor="#0c9"/>
                <v:rect id="Rectangle 762" o:spid="_x0000_s1858" style="position:absolute;left:2582;top:4960;width:96;height:28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ZWMcA&#10;AADdAAAADwAAAGRycy9kb3ducmV2LnhtbESPQUvDQBCF74L/YZmCF2k3LVQk7bYERdGebGKLxyE7&#10;JqnZ2ZBd0/Tfdw6Ctxnem/e+WW9H16qB+tB4NjCfJaCIS28brgx8Fi/TR1AhIltsPZOBCwXYbm5v&#10;1phaf+Y9DXmslIRwSNFAHWOXah3KmhyGme+IRfv2vcMoa19p2+NZwl2rF0nyoB02LA01dvRUU/mT&#10;/zoDu+LrYIfl6/EdR58Nz6csvy8+jLmbjNkKVKQx/pv/rt+s4C/mwi/fyAh6cw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vjmVjHAAAA3QAAAA8AAAAAAAAAAAAAAAAAmAIAAGRy&#10;cy9kb3ducmV2LnhtbFBLBQYAAAAABAAEAPUAAACMAwAAAAA=&#10;" filled="f" fillcolor="#0c9"/>
                <v:rect id="Rectangle 763" o:spid="_x0000_s1859" style="position:absolute;left:3259;top:4960;width:96;height:28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88w8QA&#10;AADdAAAADwAAAGRycy9kb3ducmV2LnhtbERPTWvCQBC9F/wPyxS8FN1EaJHoKqFF0Z5qotLjkJ0m&#10;qdnZkF1j+u+7hYK3ebzPWa4H04ieOldbVhBPIxDEhdU1lwqO+WYyB+E8ssbGMin4IQfr1ehhiYm2&#10;Nz5Qn/lShBB2CSqovG8TKV1RkUE3tS1x4L5sZ9AH2JVSd3gL4aaRsyh6kQZrDg0VtvRaUXHJrkbB&#10;e/550v3z9rzHwab923eaPeUfSo0fh3QBwtPg7+J/906H+bM4hr9vwgl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SvPMPEAAAA3QAAAA8AAAAAAAAAAAAAAAAAmAIAAGRycy9k&#10;b3ducmV2LnhtbFBLBQYAAAAABAAEAPUAAACJAwAAAAA=&#10;" filled="f" fillcolor="#0c9"/>
                <v:rect id="Rectangle 764" o:spid="_x0000_s1860" style="position:absolute;left:4028;top:4960;width:95;height:28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2itMQA&#10;AADdAAAADwAAAGRycy9kb3ducmV2LnhtbERPTWvCQBC9F/wPyxS8FN0YaJHoKqFF0Z5qotLjkJ0m&#10;qdnZkF1j+u+7hYK3ebzPWa4H04ieOldbVjCbRiCIC6trLhUc881kDsJ5ZI2NZVLwQw7Wq9HDEhNt&#10;b3ygPvOlCCHsElRQed8mUrqiIoNualviwH3ZzqAPsCul7vAWwk0j4yh6kQZrDg0VtvRaUXHJrkbB&#10;e/550v3z9rzHwab923eaPeUfSo0fh3QBwtPg7+J/906H+fEshr9vwgl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R9orTEAAAA3QAAAA8AAAAAAAAAAAAAAAAAmAIAAGRycy9k&#10;b3ducmV2LnhtbFBLBQYAAAAABAAEAPUAAACJAwAAAAA=&#10;" filled="f" fillcolor="#0c9"/>
                <v:rect id="Rectangle 765" o:spid="_x0000_s1861" style="position:absolute;left:4705;top:4960;width:95;height:28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HL8UA&#10;AADdAAAADwAAAGRycy9kb3ducmV2LnhtbERPTWvCQBC9C/6HZQQvUjcqSkldJbRYbE+atKXHITtN&#10;otnZkN3G9N93BcHbPN7nrLe9qUVHrassK5hNIxDEudUVFwo+st3DIwjnkTXWlknBHznYboaDNcba&#10;XvhIXeoLEULYxaig9L6JpXR5SQbd1DbEgfuxrUEfYFtI3eIlhJtazqNoJQ1WHBpKbOi5pPyc/hoF&#10;79n3p+6Wr19v2Nukezkl6SQ7KDUe9ckTCE+9v4tv7r0O8+ezBVy/CSfIz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MQcvxQAAAN0AAAAPAAAAAAAAAAAAAAAAAJgCAABkcnMv&#10;ZG93bnJldi54bWxQSwUGAAAAAAQABAD1AAAAigMAAAAA&#10;" filled="f" fillcolor="#0c9"/>
                <v:line id="Line 766" o:spid="_x0000_s1862" style="position:absolute;flip:y;visibility:visible" from="2680,5537" to="2680,5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MHW8QAAADdAAAADwAAAGRycy9kb3ducmV2LnhtbERPTWsCMRC9F/ofwgheimYVKboaRQqF&#10;HrzUlpXexs24WXYz2Saprv++EQRv83ifs9r0thVn8qF2rGAyzkAQl07XXCn4/nofzUGEiKyxdUwK&#10;rhRgs35+WmGu3YU/6byPlUghHHJUYGLscilDachiGLuOOHEn5y3GBH0ltcdLCretnGbZq7RYc2ow&#10;2NGbobLZ/1kFcr57+fXb46wpmsNhYYqy6H52Sg0H/XYJIlIfH+K7+0On+dPJDG7fpBPk+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4YwdbxAAAAN0AAAAPAAAAAAAAAAAA&#10;AAAAAKECAABkcnMvZG93bnJldi54bWxQSwUGAAAAAAQABAD5AAAAkgMAAAAA&#10;"/>
                <v:line id="Line 767" o:spid="_x0000_s1863" style="position:absolute;visibility:visible" from="2680,5537" to="3065,55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8TSP8UAAADdAAAADwAAAGRycy9kb3ducmV2LnhtbERPS2vCQBC+C/0PyxS86UalQVJXkZaC&#10;9iA+Cu1xzI5JbHY27G6T9N+7QqG3+fies1j1phYtOV9ZVjAZJyCIc6srLhR8nN5GcxA+IGusLZOC&#10;X/KwWj4MFphp2/GB2mMoRAxhn6GCMoQmk9LnJRn0Y9sQR+5incEQoSukdtjFcFPLaZKk0mDFsaHE&#10;hl5Kyr+PP0bBbrZP2/X2fdN/btNz/no4f107p9TwsV8/gwjUh3/xn3uj4/zp5Anu38QT5PI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8TSP8UAAADdAAAADwAAAAAAAAAA&#10;AAAAAAChAgAAZHJzL2Rvd25yZXYueG1sUEsFBgAAAAAEAAQA+QAAAJMDAAAAAA==&#10;"/>
                <v:line id="Line 768" o:spid="_x0000_s1864" style="position:absolute;visibility:visible" from="2872,5537" to="2873,5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xZMSMUAAADdAAAADwAAAGRycy9kb3ducmV2LnhtbERPS2vCQBC+F/wPyxR6qxstBEldRSoF&#10;7aHUB9TjmB2TaHY27G6T+O/dguBtPr7nTOe9qUVLzleWFYyGCQji3OqKCwX73efrBIQPyBpry6Tg&#10;Sh7ms8HTFDNtO95Quw2FiCHsM1RQhtBkUvq8JIN+aBviyJ2sMxgidIXUDrsYbmo5TpJUGqw4NpTY&#10;0EdJ+WX7ZxR8v/2k7WL9tep/1+kxX26Oh3PnlHp57hfvIAL14SG+u1c6zh+PUvj/Jp4gZ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xZMSMUAAADdAAAADwAAAAAAAAAA&#10;AAAAAAChAgAAZHJzL2Rvd25yZXYueG1sUEsFBgAAAAAEAAQA+QAAAJMDAAAAAA==&#10;"/>
                <v:line id="Line 769" o:spid="_x0000_s1865" style="position:absolute;visibility:visible" from="3065,5537" to="3065,5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rp08UAAADdAAAADwAAAGRycy9kb3ducmV2LnhtbERPTWvCQBC9C/0PyxS86UaFVFJXkZaC&#10;9lCqFtrjmB2T2Oxs2N0m6b93BcHbPN7nLFa9qUVLzleWFUzGCQji3OqKCwVfh7fRHIQPyBpry6Tg&#10;nzyslg+DBWbadryjdh8KEUPYZ6igDKHJpPR5SQb92DbEkTtZZzBE6AqpHXYx3NRymiSpNFhxbCix&#10;oZeS8t/9n1HwMftM2/X2fdN/b9Nj/ro7/pw7p9TwsV8/gwjUh7v45t7oOH86eYLrN/EEub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Frp08UAAADdAAAADwAAAAAAAAAA&#10;AAAAAAChAgAAZHJzL2Rvd25yZXYueG1sUEsFBgAAAAAEAAQA+QAAAJMDAAAAAA==&#10;"/>
                <v:line id="Line 770" o:spid="_x0000_s1866" style="position:absolute;visibility:visible" from="1907,6121" to="5765,61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cV9ocgAAADdAAAADwAAAGRycy9kb3ducmV2LnhtbESPQUvDQBCF74L/YRnBm920QpC021Ja&#10;Cq0HsVWwx2l2TGKzs2F3TeK/dw6Ctxnem/e+WaxG16qeQmw8G5hOMlDEpbcNVwbe33YPT6BiQrbY&#10;eiYDPxRhtby9WWBh/cBH6k+pUhLCsUADdUpdoXUsa3IYJ74jFu3TB4dJ1lBpG3CQcNfqWZbl2mHD&#10;0lBjR5uayuvp2xl4eXzN+/XheT9+HPJLuT1ezl9DMOb+blzPQSUa07/573pvBX82FVz5RkbQy1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7cV9ocgAAADdAAAADwAAAAAA&#10;AAAAAAAAAAChAgAAZHJzL2Rvd25yZXYueG1sUEsFBgAAAAAEAAQA+QAAAJYDAAAAAA==&#10;"/>
                <v:line id="Line 771" o:spid="_x0000_s1867" style="position:absolute;visibility:visible" from="1907,6020" to="1907,62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nYOsUAAADdAAAADwAAAGRycy9kb3ducmV2LnhtbERPTWvCQBC9C/0PyxS86UaFUFNXkZaC&#10;9lCqFtrjmB2T2Oxs2N0m6b93BcHbPN7nLFa9qUVLzleWFUzGCQji3OqKCwVfh7fREwgfkDXWlknB&#10;P3lYLR8GC8y07XhH7T4UIoawz1BBGUKTSenzkgz6sW2II3eyzmCI0BVSO+xiuKnlNElSabDi2FBi&#10;Qy8l5b/7P6PgY/aZtuvt+6b/3qbH/HV3/Dl3TqnhY79+BhGoD3fxzb3Rcf50MofrN/EEub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onYOsUAAADdAAAADwAAAAAAAAAA&#10;AAAAAAChAgAAZHJzL2Rvd25yZXYueG1sUEsFBgAAAAAEAAQA+QAAAJMDAAAAAA==&#10;"/>
                <v:line id="Line 772" o:spid="_x0000_s1868" style="position:absolute;visibility:visible" from="2678,6020" to="2678,62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d+7GscAAADdAAAADwAAAGRycy9kb3ducmV2LnhtbESPQUvDQBCF74L/YRnBm900QpDYbSkt&#10;hdaD2CrocZodk2h2NuyuSfz3zkHobYb35r1vFqvJdWqgEFvPBuazDBRx5W3LtYG3193dA6iYkC12&#10;nsnAL0VYLa+vFlhaP/KRhlOqlYRwLNFAk1Jfah2rhhzGme+JRfv0wWGSNdTaBhwl3HU6z7JCO2xZ&#10;GhrsadNQ9X36cQae71+KYX142k/vh+JcbY/nj68xGHN7M60fQSWa0sX8f723gp/nwi/fyAh6+Q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d37saxwAAAN0AAAAPAAAAAAAA&#10;AAAAAAAAAKECAABkcnMvZG93bnJldi54bWxQSwUGAAAAAAQABAD5AAAAlQMAAAAA&#10;"/>
                <v:line id="Line 773" o:spid="_x0000_s1869" style="position:absolute;visibility:visible" from="3450,6020" to="3450,62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pMegcUAAADdAAAADwAAAGRycy9kb3ducmV2LnhtbERPS2vCQBC+C/0PyxR6040phJK6irQU&#10;tIfiC+pxzI5J2uxs2N0m8d+7QsHbfHzPmS0G04iOnK8tK5hOEhDEhdU1lwoO+4/xCwgfkDU2lknB&#10;hTws5g+jGeba9rylbhdKEUPY56igCqHNpfRFRQb9xLbEkTtbZzBE6EqpHfYx3DQyTZJMGqw5NlTY&#10;0ltFxe/uzyj4et5k3XL9uRq+19mpeN+ejj+9U+rpcVi+ggg0hLv4373ScX6aTuH2TTxBz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pMegcUAAADdAAAADwAAAAAAAAAA&#10;AAAAAAChAgAAZHJzL2Rvd25yZXYueG1sUEsFBgAAAAAEAAQA+QAAAJMDAAAAAA==&#10;"/>
                <v:line id="Line 774" o:spid="_x0000_s1870" style="position:absolute;visibility:visible" from="4222,6020" to="4222,62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kGA9sUAAADdAAAADwAAAGRycy9kb3ducmV2LnhtbERPTWvCQBC9F/wPyxR6q5umECR1FVEK&#10;6kHUFtrjmJ0mqdnZsLtN4r93BaG3ebzPmc4H04iOnK8tK3gZJyCIC6trLhV8frw/T0D4gKyxsUwK&#10;LuRhPhs9TDHXtucDdcdQihjCPkcFVQhtLqUvKjLox7YljtyPdQZDhK6U2mEfw00j0yTJpMGaY0OF&#10;LS0rKs7HP6Ng97rPusVmux6+NtmpWB1O37+9U+rpcVi8gQg0hH/x3b3WcX6apnD7Jp4gZ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kGA9sUAAADdAAAADwAAAAAAAAAA&#10;AAAAAAChAgAAZHJzL2Rvd25yZXYueG1sUEsFBgAAAAAEAAQA+QAAAJMDAAAAAA==&#10;"/>
                <v:line id="Line 775" o:spid="_x0000_s1871" style="position:absolute;visibility:visible" from="4994,6020" to="4994,62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Q0lbcUAAADdAAAADwAAAGRycy9kb3ducmV2LnhtbERPTWvCQBC9F/wPywi91U0jhBJdRSqC&#10;9lCqLehxzI5JNDsbdrdJ+u+7hYK3ebzPmS8H04iOnK8tK3ieJCCIC6trLhV8fW6eXkD4gKyxsUwK&#10;fsjDcjF6mGOubc976g6hFDGEfY4KqhDaXEpfVGTQT2xLHLmLdQZDhK6U2mEfw00j0yTJpMGaY0OF&#10;Lb1WVNwO30bB+/Qj61a7t+1w3GXnYr0/n669U+pxPKxmIAIN4S7+d291nJ+mU/j7Jp4gF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Q0lbcUAAADdAAAADwAAAAAAAAAA&#10;AAAAAAChAgAAZHJzL2Rvd25yZXYueG1sUEsFBgAAAAAEAAQA+QAAAJMDAAAAAA==&#10;"/>
                <v:line id="Line 776" o:spid="_x0000_s1872" style="position:absolute;visibility:visible" from="5765,6020" to="5765,62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uS9GcUAAADdAAAADwAAAGRycy9kb3ducmV2LnhtbERPTWvCQBC9F/wPywi91Y1pCZK6ilgK&#10;2kOptqDHMTtNotnZsLtN0n/fLQje5vE+Z74cTCM6cr62rGA6SUAQF1bXXCr4+nx9mIHwAVljY5kU&#10;/JKH5WJ0N8dc25531O1DKWII+xwVVCG0uZS+qMign9iWOHLf1hkMEbpSaod9DDeNTJMkkwZrjg0V&#10;trSuqLjsf4yC98ePrFtt3zbDYZudipfd6XjunVL342H1DCLQEG7iq3uj4/w0fYL/b+IJcv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uS9GcUAAADdAAAADwAAAAAAAAAA&#10;AAAAAAChAgAAZHJzL2Rvd25yZXYueG1sUEsFBgAAAAAEAAQA+QAAAJMDAAAAAA==&#10;"/>
                <v:shape id="Text Box 777" o:spid="_x0000_s1873" type="#_x0000_t202" style="position:absolute;left:1907;top:6310;width:481;height:3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GpyMIA&#10;AADdAAAADwAAAGRycy9kb3ducmV2LnhtbERPS4vCMBC+L/gfwgje1tSCotUoIgjrZcHHxdvQjE2x&#10;mdQmW9v99WZhwdt8fM9ZbTpbiZYaXzpWMBknIIhzp0suFFzO+885CB+QNVaOSUFPHjbrwccKM+2e&#10;fKT2FAoRQ9hnqMCEUGdS+tyQRT92NXHkbq6xGCJsCqkbfMZwW8k0SWbSYsmxwWBNO0P5/fRjFRxc&#10;fzflbfrd7q+c9o9jmO9+F0qNht12CSJQF97if/eXjvPTdAp/38QT5P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ManIwgAAAN0AAAAPAAAAAAAAAAAAAAAAAJgCAABkcnMvZG93&#10;bnJldi54bWxQSwUGAAAAAAQABAD1AAAAhwMAAAAA&#10;" filled="f" fillcolor="#0c9" stroked="f">
                  <v:textbox inset="6.12pt,3.06pt,6.12pt,3.06pt">
                    <w:txbxContent>
                      <w:p w:rsidR="00E24B9C" w:rsidRDefault="00E24B9C" w:rsidP="00F673CE">
                        <w:pPr>
                          <w:autoSpaceDE w:val="0"/>
                          <w:autoSpaceDN w:val="0"/>
                          <w:adjustRightInd w:val="0"/>
                          <w:rPr>
                            <w:color w:val="000000"/>
                          </w:rPr>
                        </w:pPr>
                        <w:r>
                          <w:rPr>
                            <w:color w:val="000000"/>
                            <w:lang w:val="en-US"/>
                          </w:rPr>
                          <w:t>1</w:t>
                        </w:r>
                      </w:p>
                    </w:txbxContent>
                  </v:textbox>
                </v:shape>
                <v:shape id="Text Box 778" o:spid="_x0000_s1874" type="#_x0000_t202" style="position:absolute;left:2774;top:6310;width:482;height:3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M3v8IA&#10;AADdAAAADwAAAGRycy9kb3ducmV2LnhtbERPTYvCMBC9L/gfwgje1tSCotUoIgjrZUHXi7ehGZti&#10;M6lNtrb++o0g7G0e73NWm85WoqXGl44VTMYJCOLc6ZILBeef/ecchA/IGivHpKAnD5v14GOFmXYP&#10;PlJ7CoWIIewzVGBCqDMpfW7Ioh+7mjhyV9dYDBE2hdQNPmK4rWSaJDNpseTYYLCmnaH8dvq1Cg6u&#10;v5nyOv1u9xdO+/sxzHfPhVKjYbddggjUhX/x2/2l4/w0ncHrm3iCXP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4ze/wgAAAN0AAAAPAAAAAAAAAAAAAAAAAJgCAABkcnMvZG93&#10;bnJldi54bWxQSwUGAAAAAAQABAD1AAAAhwMAAAAA&#10;" filled="f" fillcolor="#0c9" stroked="f">
                  <v:textbox inset="6.12pt,3.06pt,6.12pt,3.06pt">
                    <w:txbxContent>
                      <w:p w:rsidR="00E24B9C" w:rsidRDefault="00E24B9C" w:rsidP="00F673CE">
                        <w:pPr>
                          <w:autoSpaceDE w:val="0"/>
                          <w:autoSpaceDN w:val="0"/>
                          <w:adjustRightInd w:val="0"/>
                          <w:rPr>
                            <w:color w:val="000000"/>
                          </w:rPr>
                        </w:pPr>
                        <w:r>
                          <w:rPr>
                            <w:color w:val="000000"/>
                            <w:lang w:val="en-US"/>
                          </w:rPr>
                          <w:t>2</w:t>
                        </w:r>
                      </w:p>
                    </w:txbxContent>
                  </v:textbox>
                </v:shape>
                <v:shape id="Text Box 779" o:spid="_x0000_s1875" type="#_x0000_t202" style="position:absolute;left:3545;top:6310;width:483;height:3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SJMMA&#10;AADdAAAADwAAAGRycy9kb3ducmV2LnhtbERPS4vCMBC+C/6HMMLeNLXgrlajLILgXhZ8XLwNzdgU&#10;m0ltsrX115uFhb3Nx/ec1aazlWip8aVjBdNJAoI4d7rkQsH5tBvPQfiArLFyTAp68rBZDwcrzLR7&#10;8IHaYyhEDGGfoQITQp1J6XNDFv3E1cSRu7rGYoiwKaRu8BHDbSXTJHmXFkuODQZr2hrKb8cfq+DL&#10;9TdTXmff7e7CaX8/hPn2uVDqbdR9LkEE6sK/+M+913F+mn7A7zfxBLl+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q+SJMMAAADdAAAADwAAAAAAAAAAAAAAAACYAgAAZHJzL2Rv&#10;d25yZXYueG1sUEsFBgAAAAAEAAQA9QAAAIgDAAAAAA==&#10;" filled="f" fillcolor="#0c9" stroked="f">
                  <v:textbox inset="6.12pt,3.06pt,6.12pt,3.06pt">
                    <w:txbxContent>
                      <w:p w:rsidR="00E24B9C" w:rsidRDefault="00E24B9C" w:rsidP="00F673CE">
                        <w:pPr>
                          <w:autoSpaceDE w:val="0"/>
                          <w:autoSpaceDN w:val="0"/>
                          <w:adjustRightInd w:val="0"/>
                          <w:rPr>
                            <w:color w:val="000000"/>
                          </w:rPr>
                        </w:pPr>
                        <w:r>
                          <w:rPr>
                            <w:color w:val="000000"/>
                            <w:lang w:val="en-US"/>
                          </w:rPr>
                          <w:t>3</w:t>
                        </w:r>
                      </w:p>
                    </w:txbxContent>
                  </v:textbox>
                </v:shape>
                <v:shape id="Text Box 780" o:spid="_x0000_s1876" type="#_x0000_t202" style="position:absolute;left:4317;top:6310;width:483;height:3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AGVsYA&#10;AADdAAAADwAAAGRycy9kb3ducmV2LnhtbESPT2vDMAzF74V9B6PBbq2zwEqX1S2jUNguhf657CZi&#10;NQ6N5Sz20mSfvjoUepN4T+/9tFwPvlE9dbEObOB1loEiLoOtuTJwOm6nC1AxIVtsApOBkSKsV0+T&#10;JRY2XHlP/SFVSkI4FmjApdQWWsfSkcc4Cy2xaOfQeUyydpW2HV4l3Dc6z7K59lizNDhsaeOovBz+&#10;vIHvMF5cfX7b9dsfzsfffVps/t+NeXkePj9AJRrSw3y//rKCn+eCK9/ICHp1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zAGVsYAAADdAAAADwAAAAAAAAAAAAAAAACYAgAAZHJz&#10;L2Rvd25yZXYueG1sUEsFBgAAAAAEAAQA9QAAAIsDAAAAAA==&#10;" filled="f" fillcolor="#0c9" stroked="f">
                  <v:textbox inset="6.12pt,3.06pt,6.12pt,3.06pt">
                    <w:txbxContent>
                      <w:p w:rsidR="00E24B9C" w:rsidRDefault="00E24B9C" w:rsidP="00F673CE">
                        <w:pPr>
                          <w:autoSpaceDE w:val="0"/>
                          <w:autoSpaceDN w:val="0"/>
                          <w:adjustRightInd w:val="0"/>
                          <w:rPr>
                            <w:color w:val="000000"/>
                          </w:rPr>
                        </w:pPr>
                        <w:r>
                          <w:rPr>
                            <w:color w:val="000000"/>
                            <w:lang w:val="en-US"/>
                          </w:rPr>
                          <w:t>4</w:t>
                        </w:r>
                      </w:p>
                    </w:txbxContent>
                  </v:textbox>
                </v:shape>
                <v:shape id="Text Box 781" o:spid="_x0000_s1877" type="#_x0000_t202" style="position:absolute;left:5088;top:6310;width:484;height:3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yjzcIA&#10;AADdAAAADwAAAGRycy9kb3ducmV2LnhtbERPS4vCMBC+L/gfwgh7W1MLu2g1igjC7kXwcfE2NGNT&#10;bCa1ibX1128Ewdt8fM+ZLztbiZYaXzpWMB4lIIhzp0suFBwPm68JCB+QNVaOSUFPHpaLwcccM+3u&#10;vKN2HwoRQ9hnqMCEUGdS+tyQRT9yNXHkzq6xGCJsCqkbvMdwW8k0SX6kxZJjg8Ga1obyy/5mFfy5&#10;/mLK8/e23Zw47a+7MFk/pkp9DrvVDESgLrzFL/evjvPTdArPb+IJ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fKPNwgAAAN0AAAAPAAAAAAAAAAAAAAAAAJgCAABkcnMvZG93&#10;bnJldi54bWxQSwUGAAAAAAQABAD1AAAAhwMAAAAA&#10;" filled="f" fillcolor="#0c9" stroked="f">
                  <v:textbox inset="6.12pt,3.06pt,6.12pt,3.06pt">
                    <w:txbxContent>
                      <w:p w:rsidR="00E24B9C" w:rsidRDefault="00E24B9C" w:rsidP="00F673CE">
                        <w:pPr>
                          <w:autoSpaceDE w:val="0"/>
                          <w:autoSpaceDN w:val="0"/>
                          <w:adjustRightInd w:val="0"/>
                          <w:rPr>
                            <w:color w:val="000000"/>
                          </w:rPr>
                        </w:pPr>
                        <w:r>
                          <w:rPr>
                            <w:color w:val="000000"/>
                            <w:lang w:val="en-US"/>
                          </w:rPr>
                          <w:t>5</w:t>
                        </w:r>
                      </w:p>
                    </w:txbxContent>
                  </v:textbox>
                </v:shape>
                <v:shape id="Text Box 782" o:spid="_x0000_s1878" type="#_x0000_t202" style="position:absolute;left:1330;top:6310;width:615;height:3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cjcYA&#10;AADdAAAADwAAAGRycy9kb3ducmV2LnhtbESPQWvCQBCF74X+h2UKvdVNUxSbukoRBHsRtL30NmTH&#10;bDA7m2bXmPTXOwfB2wzvzXvfLFaDb1RPXawDG3idZKCIy2Brrgz8fG9e5qBiQrbYBCYDI0VYLR8f&#10;FljYcOE99YdUKQnhWKABl1JbaB1LRx7jJLTEoh1D5zHJ2lXadniRcN/oPMtm2mPN0uCwpbWj8nQ4&#10;ewNfYTy5+jjd9Ztfzse/fZqv/9+NeX4aPj9AJRrS3Xy73lrBz9+EX76REfTy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J+cjcYAAADdAAAADwAAAAAAAAAAAAAAAACYAgAAZHJz&#10;L2Rvd25yZXYueG1sUEsFBgAAAAAEAAQA9QAAAIsDAAAAAA==&#10;" filled="f" fillcolor="#0c9" stroked="f">
                  <v:textbox inset="6.12pt,3.06pt,6.12pt,3.06pt">
                    <w:txbxContent>
                      <w:p w:rsidR="00E24B9C" w:rsidRDefault="00E24B9C" w:rsidP="00F673CE">
                        <w:pPr>
                          <w:autoSpaceDE w:val="0"/>
                          <w:autoSpaceDN w:val="0"/>
                          <w:adjustRightInd w:val="0"/>
                          <w:rPr>
                            <w:color w:val="000000"/>
                          </w:rPr>
                        </w:pPr>
                        <w:r w:rsidRPr="001F56D1">
                          <w:rPr>
                            <w:color w:val="000000"/>
                            <w:sz w:val="16"/>
                            <w:szCs w:val="16"/>
                          </w:rPr>
                          <w:t>День</w:t>
                        </w:r>
                        <w:r>
                          <w:rPr>
                            <w:color w:val="000000"/>
                            <w:sz w:val="18"/>
                            <w:szCs w:val="18"/>
                          </w:rPr>
                          <w:t>ь</w:t>
                        </w:r>
                      </w:p>
                    </w:txbxContent>
                  </v:textbox>
                </v:shape>
                <v:line id="Line 783" o:spid="_x0000_s1879" style="position:absolute;flip:y;visibility:visible" from="5380,5537" to="5380,5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6H4o8UAAADdAAAADwAAAGRycy9kb3ducmV2LnhtbERPTWsCMRC9F/wPYYReima1RXQ1ihQK&#10;PXipyoq3cTNult1Mtkmq23/fFAq9zeN9zmrT21bcyIfasYLJOANBXDpdc6XgeHgbzUGEiKyxdUwK&#10;vinAZj14WGGu3Z0/6LaPlUghHHJUYGLscilDachiGLuOOHFX5y3GBH0ltcd7CretnGbZTFqsOTUY&#10;7OjVUNnsv6wCOd89ffrt5aUpmtNpYYqy6M47pR6H/XYJIlIf/8V/7ned5k+fJ/D7TTpBr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6H4o8UAAADdAAAADwAAAAAAAAAA&#10;AAAAAAChAgAAZHJzL2Rvd25yZXYueG1sUEsFBgAAAAAEAAQA+QAAAJMDAAAAAA==&#10;"/>
                <v:line id="Line 784" o:spid="_x0000_s1880" style="position:absolute;visibility:visible" from="5380,5537" to="5765,55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5gWK8UAAADdAAAADwAAAGRycy9kb3ducmV2LnhtbERPTWvCQBC9F/wPywi91U0jhBJdRSqC&#10;9lCqLehxzI5JNDsbdrdJ+u+7hYK3ebzPmS8H04iOnK8tK3ieJCCIC6trLhV8fW6eXkD4gKyxsUwK&#10;fsjDcjF6mGOubc976g6hFDGEfY4KqhDaXEpfVGTQT2xLHLmLdQZDhK6U2mEfw00j0yTJpMGaY0OF&#10;Lb1WVNwO30bB+/Qj61a7t+1w3GXnYr0/n669U+pxPKxmIAIN4S7+d291nJ9OU/j7Jp4gF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5gWK8UAAADdAAAADwAAAAAAAAAA&#10;AAAAAAChAgAAZHJzL2Rvd25yZXYueG1sUEsFBgAAAAAEAAQA+QAAAJMDAAAAAA==&#10;"/>
                <v:line id="Line 785" o:spid="_x0000_s1881" style="position:absolute;visibility:visible" from="5572,5537" to="5574,5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SzsMUAAADdAAAADwAAAGRycy9kb3ducmV2LnhtbERPTWvCQBC9F/wPywi91U0NhBJdRSqC&#10;9lCqLehxzI5JNDsbdrdJ+u+7hYK3ebzPmS8H04iOnK8tK3ieJCCIC6trLhV8fW6eXkD4gKyxsUwK&#10;fsjDcjF6mGOubc976g6hFDGEfY4KqhDaXEpfVGTQT2xLHLmLdQZDhK6U2mEfw00jp0mSSYM1x4YK&#10;W3qtqLgdvo2C9/Qj61a7t+1w3GXnYr0/n669U+pxPKxmIAIN4S7+d291nD9NU/j7Jp4gF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NSzsMUAAADdAAAADwAAAAAAAAAA&#10;AAAAAAChAgAAZHJzL2Rvd25yZXYueG1sUEsFBgAAAAAEAAQA+QAAAJMDAAAAAA==&#10;"/>
                <v:line id="Line 786" o:spid="_x0000_s1882" style="position:absolute;visibility:visible" from="5765,5540" to="5765,5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0rxMUAAADdAAAADwAAAGRycy9kb3ducmV2LnhtbERPS2vCQBC+C/0PyxR60021BEldRVoK&#10;6qH4KLTHMTsmsdnZsLsm6b93C4K3+fieM1v0phYtOV9ZVvA8SkAQ51ZXXCj4OnwMpyB8QNZYWyYF&#10;f+RhMX8YzDDTtuMdtftQiBjCPkMFZQhNJqXPSzLoR7YhjtzJOoMhQldI7bCL4aaW4yRJpcGKY0OJ&#10;Db2VlP/uL0bB52Sbtsv1ZtV/r9Nj/r47/pw7p9TTY798BRGoD3fxzb3Scf548gL/38QT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z0rxMUAAADdAAAADwAAAAAAAAAA&#10;AAAAAAChAgAAZHJzL2Rvd25yZXYueG1sUEsFBgAAAAAEAAQA+QAAAJMDAAAAAA==&#10;"/>
              </v:group>
            </v:group>
          </v:group>
        </w:pict>
      </w:r>
    </w:p>
    <w:p w:rsidR="00F673CE" w:rsidRPr="003B2552" w:rsidRDefault="00F673CE" w:rsidP="00F455D4">
      <w:pPr>
        <w:pStyle w:val="af6"/>
        <w:ind w:left="360"/>
        <w:rPr>
          <w:b/>
          <w:sz w:val="28"/>
          <w:szCs w:val="28"/>
          <w:lang w:val="en-US"/>
        </w:rPr>
      </w:pPr>
    </w:p>
    <w:p w:rsidR="00F673CE" w:rsidRPr="003B2552" w:rsidRDefault="00F673CE" w:rsidP="00F455D4">
      <w:pPr>
        <w:pStyle w:val="af6"/>
        <w:ind w:left="360"/>
        <w:rPr>
          <w:b/>
          <w:sz w:val="28"/>
          <w:szCs w:val="28"/>
        </w:rPr>
      </w:pPr>
    </w:p>
    <w:p w:rsidR="00F673CE" w:rsidRPr="003B2552" w:rsidRDefault="00F673CE" w:rsidP="00F455D4">
      <w:pPr>
        <w:pStyle w:val="af6"/>
        <w:ind w:left="360"/>
        <w:rPr>
          <w:b/>
          <w:sz w:val="28"/>
          <w:szCs w:val="28"/>
        </w:rPr>
      </w:pPr>
    </w:p>
    <w:p w:rsidR="00F673CE" w:rsidRPr="003B2552" w:rsidRDefault="00F673CE" w:rsidP="00F455D4">
      <w:pPr>
        <w:pStyle w:val="af6"/>
        <w:ind w:left="360"/>
        <w:rPr>
          <w:b/>
          <w:sz w:val="28"/>
          <w:szCs w:val="28"/>
        </w:rPr>
      </w:pPr>
    </w:p>
    <w:p w:rsidR="00F673CE" w:rsidRPr="003B2552" w:rsidRDefault="00F673CE" w:rsidP="00F455D4">
      <w:pPr>
        <w:pStyle w:val="af6"/>
        <w:ind w:left="360"/>
        <w:rPr>
          <w:b/>
          <w:sz w:val="28"/>
          <w:szCs w:val="28"/>
        </w:rPr>
      </w:pPr>
    </w:p>
    <w:p w:rsidR="00F673CE" w:rsidRPr="003B2552" w:rsidRDefault="00F673CE" w:rsidP="00F455D4">
      <w:pPr>
        <w:pStyle w:val="af6"/>
        <w:ind w:left="360"/>
        <w:rPr>
          <w:b/>
          <w:sz w:val="28"/>
          <w:szCs w:val="28"/>
        </w:rPr>
      </w:pPr>
    </w:p>
    <w:p w:rsidR="00F673CE" w:rsidRPr="003B2552" w:rsidRDefault="00F673CE" w:rsidP="00F455D4">
      <w:pPr>
        <w:pStyle w:val="af6"/>
        <w:ind w:left="360"/>
        <w:rPr>
          <w:b/>
          <w:sz w:val="28"/>
          <w:szCs w:val="28"/>
        </w:rPr>
      </w:pPr>
    </w:p>
    <w:p w:rsidR="00F673CE" w:rsidRPr="003B2552" w:rsidRDefault="00F673CE" w:rsidP="00F455D4">
      <w:pPr>
        <w:pStyle w:val="af6"/>
        <w:ind w:left="360"/>
        <w:rPr>
          <w:b/>
          <w:sz w:val="28"/>
          <w:szCs w:val="28"/>
        </w:rPr>
      </w:pPr>
    </w:p>
    <w:p w:rsidR="00F673CE" w:rsidRPr="003B2552" w:rsidRDefault="00F673CE" w:rsidP="00F455D4">
      <w:pPr>
        <w:pStyle w:val="af6"/>
        <w:ind w:left="360"/>
        <w:rPr>
          <w:b/>
          <w:sz w:val="28"/>
          <w:szCs w:val="28"/>
        </w:rPr>
      </w:pPr>
    </w:p>
    <w:p w:rsidR="00F673CE" w:rsidRPr="003B2552" w:rsidRDefault="00F673CE" w:rsidP="00F455D4">
      <w:pPr>
        <w:pStyle w:val="af6"/>
        <w:ind w:left="360"/>
        <w:rPr>
          <w:b/>
          <w:sz w:val="28"/>
          <w:szCs w:val="28"/>
        </w:rPr>
      </w:pPr>
    </w:p>
    <w:p w:rsidR="00F673CE" w:rsidRPr="003B2552" w:rsidRDefault="00F673CE" w:rsidP="00F455D4">
      <w:pPr>
        <w:pStyle w:val="af6"/>
        <w:ind w:left="360"/>
        <w:rPr>
          <w:b/>
          <w:sz w:val="28"/>
          <w:szCs w:val="28"/>
        </w:rPr>
      </w:pPr>
    </w:p>
    <w:p w:rsidR="00F673CE" w:rsidRPr="003B2552" w:rsidRDefault="00F673CE" w:rsidP="00F455D4">
      <w:pPr>
        <w:pStyle w:val="af6"/>
        <w:ind w:left="360"/>
        <w:rPr>
          <w:b/>
          <w:sz w:val="28"/>
          <w:szCs w:val="28"/>
        </w:rPr>
      </w:pPr>
    </w:p>
    <w:p w:rsidR="00F673CE" w:rsidRPr="003B2552" w:rsidRDefault="00F673CE" w:rsidP="00F455D4">
      <w:pPr>
        <w:pStyle w:val="af6"/>
        <w:rPr>
          <w:b/>
          <w:sz w:val="28"/>
          <w:szCs w:val="28"/>
        </w:rPr>
      </w:pPr>
    </w:p>
    <w:p w:rsidR="00F673CE" w:rsidRPr="003B2552" w:rsidRDefault="00F673CE" w:rsidP="00F455D4">
      <w:pPr>
        <w:pStyle w:val="af6"/>
        <w:ind w:left="360"/>
        <w:rPr>
          <w:b/>
          <w:sz w:val="28"/>
          <w:szCs w:val="28"/>
        </w:rPr>
      </w:pPr>
    </w:p>
    <w:p w:rsidR="00F673CE" w:rsidRPr="003B2552" w:rsidRDefault="00F673CE" w:rsidP="00F455D4">
      <w:pPr>
        <w:pStyle w:val="af6"/>
        <w:ind w:left="360"/>
        <w:rPr>
          <w:b/>
          <w:sz w:val="28"/>
          <w:szCs w:val="28"/>
        </w:rPr>
      </w:pPr>
    </w:p>
    <w:p w:rsidR="00F673CE" w:rsidRPr="003B2552" w:rsidRDefault="00F673CE" w:rsidP="00F455D4">
      <w:pPr>
        <w:spacing w:after="0" w:line="240" w:lineRule="auto"/>
        <w:rPr>
          <w:rFonts w:ascii="Times New Roman" w:hAnsi="Times New Roman" w:cs="Times New Roman"/>
          <w:sz w:val="28"/>
          <w:szCs w:val="28"/>
        </w:rPr>
      </w:pPr>
      <w:r w:rsidRPr="003B2552">
        <w:rPr>
          <w:rFonts w:ascii="Times New Roman" w:hAnsi="Times New Roman" w:cs="Times New Roman"/>
          <w:sz w:val="28"/>
          <w:szCs w:val="28"/>
        </w:rPr>
        <w:t>*Доза метотрексата редуцирована до 1 г/м</w:t>
      </w:r>
      <w:r w:rsidRPr="003B2552">
        <w:rPr>
          <w:rFonts w:ascii="Times New Roman" w:hAnsi="Times New Roman" w:cs="Times New Roman"/>
          <w:sz w:val="28"/>
          <w:szCs w:val="28"/>
          <w:vertAlign w:val="superscript"/>
        </w:rPr>
        <w:t>2</w:t>
      </w:r>
      <w:r w:rsidRPr="003B2552">
        <w:rPr>
          <w:rFonts w:ascii="Times New Roman" w:hAnsi="Times New Roman" w:cs="Times New Roman"/>
          <w:sz w:val="28"/>
          <w:szCs w:val="28"/>
        </w:rPr>
        <w:t xml:space="preserve"> для больных группы </w:t>
      </w:r>
      <w:r w:rsidRPr="003B2552">
        <w:rPr>
          <w:rFonts w:ascii="Times New Roman" w:hAnsi="Times New Roman" w:cs="Times New Roman"/>
          <w:sz w:val="28"/>
          <w:szCs w:val="28"/>
          <w:lang w:val="en-US"/>
        </w:rPr>
        <w:t>R</w:t>
      </w:r>
      <w:r w:rsidRPr="003B2552">
        <w:rPr>
          <w:rFonts w:ascii="Times New Roman" w:hAnsi="Times New Roman" w:cs="Times New Roman"/>
          <w:sz w:val="28"/>
          <w:szCs w:val="28"/>
        </w:rPr>
        <w:t xml:space="preserve"> 1 </w:t>
      </w:r>
      <w:r w:rsidRPr="003B2552">
        <w:rPr>
          <w:rFonts w:ascii="Times New Roman" w:hAnsi="Times New Roman" w:cs="Times New Roman"/>
          <w:sz w:val="28"/>
          <w:szCs w:val="28"/>
          <w:lang w:val="en-US"/>
        </w:rPr>
        <w:t>R</w:t>
      </w:r>
      <w:r w:rsidRPr="003B2552">
        <w:rPr>
          <w:rFonts w:ascii="Times New Roman" w:hAnsi="Times New Roman" w:cs="Times New Roman"/>
          <w:sz w:val="28"/>
          <w:szCs w:val="28"/>
        </w:rPr>
        <w:t xml:space="preserve"> 2 и 5г/м2 для больных групп </w:t>
      </w:r>
      <w:r w:rsidRPr="003B2552">
        <w:rPr>
          <w:rFonts w:ascii="Times New Roman" w:hAnsi="Times New Roman" w:cs="Times New Roman"/>
          <w:sz w:val="28"/>
          <w:szCs w:val="28"/>
          <w:lang w:val="en-US"/>
        </w:rPr>
        <w:t>R</w:t>
      </w:r>
      <w:r w:rsidRPr="003B2552">
        <w:rPr>
          <w:rFonts w:ascii="Times New Roman" w:hAnsi="Times New Roman" w:cs="Times New Roman"/>
          <w:sz w:val="28"/>
          <w:szCs w:val="28"/>
        </w:rPr>
        <w:t xml:space="preserve">3 </w:t>
      </w:r>
      <w:r w:rsidRPr="003B2552">
        <w:rPr>
          <w:rFonts w:ascii="Times New Roman" w:hAnsi="Times New Roman" w:cs="Times New Roman"/>
          <w:sz w:val="28"/>
          <w:szCs w:val="28"/>
          <w:lang w:val="en-US"/>
        </w:rPr>
        <w:t>R</w:t>
      </w:r>
      <w:r w:rsidRPr="003B2552">
        <w:rPr>
          <w:rFonts w:ascii="Times New Roman" w:hAnsi="Times New Roman" w:cs="Times New Roman"/>
          <w:sz w:val="28"/>
          <w:szCs w:val="28"/>
        </w:rPr>
        <w:t xml:space="preserve">4 (кроме параменингеального поражения) на первом блоке </w:t>
      </w:r>
      <w:proofErr w:type="gramStart"/>
      <w:r w:rsidRPr="003B2552">
        <w:rPr>
          <w:rFonts w:ascii="Times New Roman" w:hAnsi="Times New Roman" w:cs="Times New Roman"/>
          <w:sz w:val="28"/>
          <w:szCs w:val="28"/>
        </w:rPr>
        <w:t>ВВ</w:t>
      </w:r>
      <w:proofErr w:type="gramEnd"/>
      <w:r w:rsidRPr="003B2552">
        <w:rPr>
          <w:rFonts w:ascii="Times New Roman" w:hAnsi="Times New Roman" w:cs="Times New Roman"/>
          <w:sz w:val="28"/>
          <w:szCs w:val="28"/>
        </w:rPr>
        <w:t>+ритуксимаб (</w:t>
      </w:r>
      <w:r w:rsidRPr="003B2552">
        <w:rPr>
          <w:rFonts w:ascii="Times New Roman" w:hAnsi="Times New Roman" w:cs="Times New Roman"/>
          <w:sz w:val="28"/>
          <w:szCs w:val="28"/>
          <w:lang w:val="en-US"/>
        </w:rPr>
        <w:t>B</w:t>
      </w:r>
      <w:r w:rsidRPr="003B2552">
        <w:rPr>
          <w:rFonts w:ascii="Times New Roman" w:hAnsi="Times New Roman" w:cs="Times New Roman"/>
          <w:sz w:val="28"/>
          <w:szCs w:val="28"/>
        </w:rPr>
        <w:t>-</w:t>
      </w:r>
      <w:r w:rsidRPr="003B2552">
        <w:rPr>
          <w:rFonts w:ascii="Times New Roman" w:hAnsi="Times New Roman" w:cs="Times New Roman"/>
          <w:sz w:val="28"/>
          <w:szCs w:val="28"/>
          <w:lang w:val="en-US"/>
        </w:rPr>
        <w:t>NHL</w:t>
      </w:r>
      <w:r w:rsidRPr="003B2552">
        <w:rPr>
          <w:rFonts w:ascii="Times New Roman" w:hAnsi="Times New Roman" w:cs="Times New Roman"/>
          <w:sz w:val="28"/>
          <w:szCs w:val="28"/>
        </w:rPr>
        <w:t>-</w:t>
      </w:r>
      <w:r w:rsidRPr="003B2552">
        <w:rPr>
          <w:rFonts w:ascii="Times New Roman" w:hAnsi="Times New Roman" w:cs="Times New Roman"/>
          <w:sz w:val="28"/>
          <w:szCs w:val="28"/>
          <w:lang w:val="en-US"/>
        </w:rPr>
        <w:t>M</w:t>
      </w:r>
      <w:r w:rsidRPr="003B2552">
        <w:rPr>
          <w:rFonts w:ascii="Times New Roman" w:hAnsi="Times New Roman" w:cs="Times New Roman"/>
          <w:sz w:val="28"/>
          <w:szCs w:val="28"/>
        </w:rPr>
        <w:t xml:space="preserve"> 2004) </w:t>
      </w:r>
    </w:p>
    <w:p w:rsidR="00F673CE" w:rsidRPr="003B2552" w:rsidRDefault="00F673CE" w:rsidP="00F455D4">
      <w:pPr>
        <w:spacing w:after="0" w:line="240" w:lineRule="auto"/>
        <w:rPr>
          <w:rFonts w:ascii="Times New Roman" w:hAnsi="Times New Roman" w:cs="Times New Roman"/>
          <w:b/>
          <w:sz w:val="28"/>
          <w:szCs w:val="28"/>
        </w:rPr>
      </w:pPr>
      <w:r w:rsidRPr="003B2552">
        <w:rPr>
          <w:rFonts w:ascii="Times New Roman" w:hAnsi="Times New Roman" w:cs="Times New Roman"/>
          <w:b/>
          <w:sz w:val="28"/>
          <w:szCs w:val="28"/>
        </w:rPr>
        <w:t xml:space="preserve">Рис. 15 Блок </w:t>
      </w:r>
      <w:r w:rsidRPr="003B2552">
        <w:rPr>
          <w:rFonts w:ascii="Times New Roman" w:hAnsi="Times New Roman" w:cs="Times New Roman"/>
          <w:b/>
          <w:sz w:val="28"/>
          <w:szCs w:val="28"/>
          <w:lang w:val="en-US"/>
        </w:rPr>
        <w:t>BB</w:t>
      </w:r>
      <w:r w:rsidRPr="003B2552">
        <w:rPr>
          <w:rFonts w:ascii="Times New Roman" w:hAnsi="Times New Roman" w:cs="Times New Roman"/>
          <w:b/>
          <w:sz w:val="28"/>
          <w:szCs w:val="28"/>
        </w:rPr>
        <w:t xml:space="preserve"> для лечения больных зрелыми В НХЛ/ОЛЛ</w:t>
      </w:r>
    </w:p>
    <w:p w:rsidR="00F673CE" w:rsidRPr="00441E04" w:rsidRDefault="00F673CE" w:rsidP="00760F05">
      <w:pPr>
        <w:pStyle w:val="a3"/>
        <w:numPr>
          <w:ilvl w:val="0"/>
          <w:numId w:val="39"/>
        </w:numPr>
        <w:tabs>
          <w:tab w:val="left" w:pos="284"/>
        </w:tabs>
        <w:spacing w:after="0" w:line="240" w:lineRule="auto"/>
        <w:ind w:left="0" w:firstLine="0"/>
        <w:jc w:val="both"/>
        <w:rPr>
          <w:rFonts w:ascii="Times New Roman" w:hAnsi="Times New Roman"/>
          <w:sz w:val="28"/>
          <w:szCs w:val="28"/>
        </w:rPr>
      </w:pPr>
      <w:r w:rsidRPr="00441E04">
        <w:rPr>
          <w:rFonts w:ascii="Times New Roman" w:hAnsi="Times New Roman"/>
          <w:sz w:val="28"/>
          <w:szCs w:val="28"/>
        </w:rPr>
        <w:t>Дексаметазон 10 мг/м</w:t>
      </w:r>
      <w:proofErr w:type="gramStart"/>
      <w:r w:rsidRPr="00441E04">
        <w:rPr>
          <w:rFonts w:ascii="Times New Roman" w:hAnsi="Times New Roman"/>
          <w:sz w:val="28"/>
          <w:szCs w:val="28"/>
          <w:vertAlign w:val="superscript"/>
        </w:rPr>
        <w:t>2</w:t>
      </w:r>
      <w:proofErr w:type="gramEnd"/>
      <w:r w:rsidRPr="00441E04">
        <w:rPr>
          <w:rFonts w:ascii="Times New Roman" w:hAnsi="Times New Roman"/>
          <w:sz w:val="28"/>
          <w:szCs w:val="28"/>
        </w:rPr>
        <w:t xml:space="preserve"> в/в или внутрь, за 2-3 приема, дни 1-5.</w:t>
      </w:r>
    </w:p>
    <w:p w:rsidR="00F673CE" w:rsidRPr="00441E04" w:rsidRDefault="00F673CE" w:rsidP="00760F05">
      <w:pPr>
        <w:pStyle w:val="a3"/>
        <w:numPr>
          <w:ilvl w:val="0"/>
          <w:numId w:val="39"/>
        </w:numPr>
        <w:tabs>
          <w:tab w:val="left" w:pos="284"/>
        </w:tabs>
        <w:spacing w:after="0" w:line="240" w:lineRule="auto"/>
        <w:ind w:left="0" w:firstLine="0"/>
        <w:jc w:val="both"/>
        <w:rPr>
          <w:rFonts w:ascii="Times New Roman" w:hAnsi="Times New Roman"/>
          <w:sz w:val="28"/>
          <w:szCs w:val="28"/>
        </w:rPr>
      </w:pPr>
      <w:r w:rsidRPr="00441E04">
        <w:rPr>
          <w:rFonts w:ascii="Times New Roman" w:hAnsi="Times New Roman"/>
          <w:sz w:val="28"/>
          <w:szCs w:val="28"/>
        </w:rPr>
        <w:t>Винкристин 1,5 мг/м</w:t>
      </w:r>
      <w:r w:rsidRPr="00441E04">
        <w:rPr>
          <w:rFonts w:ascii="Times New Roman" w:hAnsi="Times New Roman"/>
          <w:sz w:val="28"/>
          <w:szCs w:val="28"/>
          <w:vertAlign w:val="superscript"/>
        </w:rPr>
        <w:t>2</w:t>
      </w:r>
      <w:r w:rsidRPr="00441E04">
        <w:rPr>
          <w:rFonts w:ascii="Times New Roman" w:hAnsi="Times New Roman"/>
          <w:sz w:val="28"/>
          <w:szCs w:val="28"/>
        </w:rPr>
        <w:t xml:space="preserve"> (макс. 2 мг) в/в, стр., день 1.</w:t>
      </w:r>
    </w:p>
    <w:p w:rsidR="00F673CE" w:rsidRPr="00441E04" w:rsidRDefault="00F673CE" w:rsidP="00760F05">
      <w:pPr>
        <w:pStyle w:val="a3"/>
        <w:numPr>
          <w:ilvl w:val="0"/>
          <w:numId w:val="39"/>
        </w:numPr>
        <w:tabs>
          <w:tab w:val="left" w:pos="284"/>
        </w:tabs>
        <w:spacing w:after="0" w:line="240" w:lineRule="auto"/>
        <w:ind w:left="0" w:firstLine="0"/>
        <w:jc w:val="both"/>
        <w:rPr>
          <w:rFonts w:ascii="Times New Roman" w:hAnsi="Times New Roman"/>
          <w:sz w:val="28"/>
          <w:szCs w:val="28"/>
        </w:rPr>
      </w:pPr>
      <w:r w:rsidRPr="00441E04">
        <w:rPr>
          <w:rFonts w:ascii="Times New Roman" w:hAnsi="Times New Roman"/>
          <w:sz w:val="28"/>
          <w:szCs w:val="28"/>
        </w:rPr>
        <w:t>Метотрексат 5 (1) г/м</w:t>
      </w:r>
      <w:r w:rsidRPr="00441E04">
        <w:rPr>
          <w:rFonts w:ascii="Times New Roman" w:hAnsi="Times New Roman"/>
          <w:sz w:val="28"/>
          <w:szCs w:val="28"/>
          <w:vertAlign w:val="superscript"/>
        </w:rPr>
        <w:t>2</w:t>
      </w:r>
      <w:r w:rsidRPr="00441E04">
        <w:rPr>
          <w:rFonts w:ascii="Times New Roman" w:hAnsi="Times New Roman"/>
          <w:sz w:val="28"/>
          <w:szCs w:val="28"/>
        </w:rPr>
        <w:t xml:space="preserve"> в/в, титрованием за 24 часа, начало в день 1 (10% дозы вводится за 30 мин. И 90% за 23,5 часа). Начало введения при рН мочи более 7,25, при падении рН мочи менее 7,0 в/в, за 30 минут вводится 4% </w:t>
      </w:r>
      <w:r w:rsidRPr="00441E04">
        <w:rPr>
          <w:rFonts w:ascii="Times New Roman" w:hAnsi="Times New Roman"/>
          <w:sz w:val="28"/>
          <w:szCs w:val="28"/>
          <w:lang w:val="en-US"/>
        </w:rPr>
        <w:t>NaHCO</w:t>
      </w:r>
      <w:r w:rsidRPr="00441E04">
        <w:rPr>
          <w:rFonts w:ascii="Times New Roman" w:hAnsi="Times New Roman"/>
          <w:sz w:val="28"/>
          <w:szCs w:val="28"/>
          <w:vertAlign w:val="subscript"/>
        </w:rPr>
        <w:t>3</w:t>
      </w:r>
      <w:r w:rsidRPr="00441E04">
        <w:rPr>
          <w:rFonts w:ascii="Times New Roman" w:hAnsi="Times New Roman"/>
          <w:sz w:val="28"/>
          <w:szCs w:val="28"/>
        </w:rPr>
        <w:t xml:space="preserve"> в дозе 1 ммоль/кг, разведенный в 0,9% </w:t>
      </w:r>
      <w:r w:rsidRPr="00441E04">
        <w:rPr>
          <w:rFonts w:ascii="Times New Roman" w:hAnsi="Times New Roman"/>
          <w:sz w:val="28"/>
          <w:szCs w:val="28"/>
          <w:lang w:val="en-US"/>
        </w:rPr>
        <w:t>NaCL</w:t>
      </w:r>
      <w:r w:rsidRPr="00441E04">
        <w:rPr>
          <w:rFonts w:ascii="Times New Roman" w:hAnsi="Times New Roman"/>
          <w:sz w:val="28"/>
          <w:szCs w:val="28"/>
        </w:rPr>
        <w:t>.</w:t>
      </w:r>
    </w:p>
    <w:p w:rsidR="00F673CE" w:rsidRPr="00441E04" w:rsidRDefault="00F673CE" w:rsidP="00760F05">
      <w:pPr>
        <w:pStyle w:val="a3"/>
        <w:numPr>
          <w:ilvl w:val="0"/>
          <w:numId w:val="39"/>
        </w:numPr>
        <w:tabs>
          <w:tab w:val="left" w:pos="284"/>
        </w:tabs>
        <w:spacing w:after="0" w:line="240" w:lineRule="auto"/>
        <w:ind w:left="0" w:firstLine="0"/>
        <w:jc w:val="both"/>
        <w:rPr>
          <w:rFonts w:ascii="Times New Roman" w:hAnsi="Times New Roman"/>
          <w:sz w:val="28"/>
          <w:szCs w:val="28"/>
        </w:rPr>
      </w:pPr>
      <w:r w:rsidRPr="00441E04">
        <w:rPr>
          <w:rFonts w:ascii="Times New Roman" w:hAnsi="Times New Roman"/>
          <w:sz w:val="28"/>
          <w:szCs w:val="28"/>
        </w:rPr>
        <w:t>Лейковорин при проведении метотрексата в дозе 5 г/м</w:t>
      </w:r>
      <w:r w:rsidRPr="00441E04">
        <w:rPr>
          <w:rFonts w:ascii="Times New Roman" w:hAnsi="Times New Roman"/>
          <w:sz w:val="28"/>
          <w:szCs w:val="28"/>
          <w:vertAlign w:val="superscript"/>
        </w:rPr>
        <w:t>2</w:t>
      </w:r>
      <w:r w:rsidRPr="00441E04">
        <w:rPr>
          <w:rFonts w:ascii="Times New Roman" w:hAnsi="Times New Roman"/>
          <w:sz w:val="28"/>
          <w:szCs w:val="28"/>
        </w:rPr>
        <w:t xml:space="preserve"> вводится в дозе 30 мг/м</w:t>
      </w:r>
      <w:r w:rsidRPr="00441E04">
        <w:rPr>
          <w:rFonts w:ascii="Times New Roman" w:hAnsi="Times New Roman"/>
          <w:sz w:val="28"/>
          <w:szCs w:val="28"/>
          <w:vertAlign w:val="superscript"/>
        </w:rPr>
        <w:t>2</w:t>
      </w:r>
      <w:r w:rsidRPr="00441E04">
        <w:rPr>
          <w:rFonts w:ascii="Times New Roman" w:hAnsi="Times New Roman"/>
          <w:sz w:val="28"/>
          <w:szCs w:val="28"/>
        </w:rPr>
        <w:t xml:space="preserve"> в/в, струйно на 42 час и 15 мг/м</w:t>
      </w:r>
      <w:r w:rsidRPr="00441E04">
        <w:rPr>
          <w:rFonts w:ascii="Times New Roman" w:hAnsi="Times New Roman"/>
          <w:sz w:val="28"/>
          <w:szCs w:val="28"/>
          <w:vertAlign w:val="superscript"/>
        </w:rPr>
        <w:t>2</w:t>
      </w:r>
      <w:r w:rsidRPr="00441E04">
        <w:rPr>
          <w:rFonts w:ascii="Times New Roman" w:hAnsi="Times New Roman"/>
          <w:sz w:val="28"/>
          <w:szCs w:val="28"/>
        </w:rPr>
        <w:t xml:space="preserve"> в/в, стр. на  48 и 54 час от начала инфузии метотрексата.</w:t>
      </w:r>
    </w:p>
    <w:p w:rsidR="00F673CE" w:rsidRPr="00441E04" w:rsidRDefault="00F673CE" w:rsidP="00760F05">
      <w:pPr>
        <w:pStyle w:val="a3"/>
        <w:numPr>
          <w:ilvl w:val="0"/>
          <w:numId w:val="39"/>
        </w:numPr>
        <w:tabs>
          <w:tab w:val="left" w:pos="284"/>
        </w:tabs>
        <w:spacing w:after="0" w:line="240" w:lineRule="auto"/>
        <w:ind w:left="0" w:firstLine="0"/>
        <w:jc w:val="both"/>
        <w:rPr>
          <w:rFonts w:ascii="Times New Roman" w:hAnsi="Times New Roman"/>
          <w:sz w:val="28"/>
          <w:szCs w:val="28"/>
        </w:rPr>
      </w:pPr>
      <w:r w:rsidRPr="00441E04">
        <w:rPr>
          <w:rFonts w:ascii="Times New Roman" w:hAnsi="Times New Roman"/>
          <w:sz w:val="28"/>
          <w:szCs w:val="28"/>
        </w:rPr>
        <w:t>Лейковорин при проведении метотрексата в дозе 1 г/м</w:t>
      </w:r>
      <w:r w:rsidRPr="00441E04">
        <w:rPr>
          <w:rFonts w:ascii="Times New Roman" w:hAnsi="Times New Roman"/>
          <w:sz w:val="28"/>
          <w:szCs w:val="28"/>
          <w:vertAlign w:val="superscript"/>
        </w:rPr>
        <w:t>2</w:t>
      </w:r>
      <w:r w:rsidRPr="00441E04">
        <w:rPr>
          <w:rFonts w:ascii="Times New Roman" w:hAnsi="Times New Roman"/>
          <w:sz w:val="28"/>
          <w:szCs w:val="28"/>
        </w:rPr>
        <w:t xml:space="preserve"> вводится в дозе15 мг/м</w:t>
      </w:r>
      <w:r w:rsidRPr="00441E04">
        <w:rPr>
          <w:rFonts w:ascii="Times New Roman" w:hAnsi="Times New Roman"/>
          <w:sz w:val="28"/>
          <w:szCs w:val="28"/>
          <w:vertAlign w:val="superscript"/>
        </w:rPr>
        <w:t>2</w:t>
      </w:r>
      <w:r w:rsidRPr="00441E04">
        <w:rPr>
          <w:rFonts w:ascii="Times New Roman" w:hAnsi="Times New Roman"/>
          <w:sz w:val="28"/>
          <w:szCs w:val="28"/>
        </w:rPr>
        <w:t xml:space="preserve"> в/в, струйно на 42, 48 и 54 час от начала инфузии метотрексата.</w:t>
      </w:r>
    </w:p>
    <w:p w:rsidR="00F673CE" w:rsidRPr="00C565AE" w:rsidRDefault="00F673CE" w:rsidP="00760F05">
      <w:pPr>
        <w:pStyle w:val="a3"/>
        <w:numPr>
          <w:ilvl w:val="0"/>
          <w:numId w:val="39"/>
        </w:numPr>
        <w:tabs>
          <w:tab w:val="left" w:pos="284"/>
        </w:tabs>
        <w:spacing w:after="0" w:line="240" w:lineRule="auto"/>
        <w:ind w:left="0" w:firstLine="0"/>
        <w:jc w:val="both"/>
        <w:rPr>
          <w:rFonts w:ascii="Times New Roman" w:hAnsi="Times New Roman"/>
          <w:sz w:val="28"/>
          <w:szCs w:val="28"/>
          <w:highlight w:val="red"/>
        </w:rPr>
      </w:pPr>
      <w:r w:rsidRPr="00441E04">
        <w:rPr>
          <w:rFonts w:ascii="Times New Roman" w:hAnsi="Times New Roman"/>
          <w:sz w:val="28"/>
          <w:szCs w:val="28"/>
        </w:rPr>
        <w:t xml:space="preserve">Люмбальная пункция с введением 3 препаратов в возрастных дозах: в день 2 (через 24 часа после начала инфузии метотрексата) и в день 5 </w:t>
      </w:r>
      <w:r w:rsidRPr="00C565AE">
        <w:rPr>
          <w:rFonts w:ascii="Times New Roman" w:hAnsi="Times New Roman"/>
          <w:sz w:val="28"/>
          <w:szCs w:val="28"/>
          <w:highlight w:val="red"/>
        </w:rPr>
        <w:t>(табл. 9).</w:t>
      </w:r>
    </w:p>
    <w:p w:rsidR="00F673CE" w:rsidRPr="00441E04" w:rsidRDefault="00F673CE" w:rsidP="00760F05">
      <w:pPr>
        <w:pStyle w:val="a3"/>
        <w:numPr>
          <w:ilvl w:val="0"/>
          <w:numId w:val="39"/>
        </w:numPr>
        <w:tabs>
          <w:tab w:val="left" w:pos="284"/>
        </w:tabs>
        <w:spacing w:after="0" w:line="240" w:lineRule="auto"/>
        <w:ind w:left="0" w:firstLine="0"/>
        <w:jc w:val="both"/>
        <w:rPr>
          <w:rFonts w:ascii="Times New Roman" w:hAnsi="Times New Roman"/>
          <w:sz w:val="28"/>
          <w:szCs w:val="28"/>
        </w:rPr>
      </w:pPr>
      <w:r w:rsidRPr="00441E04">
        <w:rPr>
          <w:rFonts w:ascii="Times New Roman" w:hAnsi="Times New Roman"/>
          <w:sz w:val="28"/>
          <w:szCs w:val="28"/>
        </w:rPr>
        <w:t>Циклофосфан 200 мг/м</w:t>
      </w:r>
      <w:r w:rsidRPr="00441E04">
        <w:rPr>
          <w:rFonts w:ascii="Times New Roman" w:hAnsi="Times New Roman"/>
          <w:sz w:val="28"/>
          <w:szCs w:val="28"/>
          <w:vertAlign w:val="superscript"/>
        </w:rPr>
        <w:t>2</w:t>
      </w:r>
      <w:r w:rsidRPr="00441E04">
        <w:rPr>
          <w:rFonts w:ascii="Times New Roman" w:hAnsi="Times New Roman"/>
          <w:sz w:val="28"/>
          <w:szCs w:val="28"/>
        </w:rPr>
        <w:t xml:space="preserve"> в/в, кап. за 1 час, дни 1-5. Уромитексан (месна) 70 мг/м</w:t>
      </w:r>
      <w:r w:rsidRPr="00441E04">
        <w:rPr>
          <w:rFonts w:ascii="Times New Roman" w:hAnsi="Times New Roman"/>
          <w:sz w:val="28"/>
          <w:szCs w:val="28"/>
          <w:vertAlign w:val="superscript"/>
        </w:rPr>
        <w:t>2</w:t>
      </w:r>
      <w:r w:rsidRPr="00441E04">
        <w:rPr>
          <w:rFonts w:ascii="Times New Roman" w:hAnsi="Times New Roman"/>
          <w:sz w:val="28"/>
          <w:szCs w:val="28"/>
        </w:rPr>
        <w:t xml:space="preserve"> в/в, стр. на 0,4, 8 час от начала введения циклофосфана.</w:t>
      </w:r>
    </w:p>
    <w:p w:rsidR="00F673CE" w:rsidRPr="00441E04" w:rsidRDefault="00F673CE" w:rsidP="00760F05">
      <w:pPr>
        <w:pStyle w:val="a3"/>
        <w:numPr>
          <w:ilvl w:val="0"/>
          <w:numId w:val="39"/>
        </w:numPr>
        <w:tabs>
          <w:tab w:val="left" w:pos="284"/>
        </w:tabs>
        <w:spacing w:after="0" w:line="240" w:lineRule="auto"/>
        <w:ind w:left="0" w:firstLine="0"/>
        <w:jc w:val="both"/>
        <w:rPr>
          <w:rFonts w:ascii="Times New Roman" w:hAnsi="Times New Roman"/>
          <w:sz w:val="28"/>
          <w:szCs w:val="28"/>
        </w:rPr>
      </w:pPr>
      <w:r w:rsidRPr="00441E04">
        <w:rPr>
          <w:rFonts w:ascii="Times New Roman" w:hAnsi="Times New Roman"/>
          <w:sz w:val="28"/>
          <w:szCs w:val="28"/>
        </w:rPr>
        <w:lastRenderedPageBreak/>
        <w:t>Доксорубицин 25 мг/м</w:t>
      </w:r>
      <w:r w:rsidRPr="00441E04">
        <w:rPr>
          <w:rFonts w:ascii="Times New Roman" w:hAnsi="Times New Roman"/>
          <w:sz w:val="28"/>
          <w:szCs w:val="28"/>
          <w:vertAlign w:val="superscript"/>
        </w:rPr>
        <w:t>2</w:t>
      </w:r>
      <w:r w:rsidRPr="00441E04">
        <w:rPr>
          <w:rFonts w:ascii="Times New Roman" w:hAnsi="Times New Roman"/>
          <w:sz w:val="28"/>
          <w:szCs w:val="28"/>
        </w:rPr>
        <w:t xml:space="preserve"> в/в, капельно за 1 час, дни 4, 5.</w:t>
      </w:r>
    </w:p>
    <w:p w:rsidR="00F673CE" w:rsidRPr="00441E04" w:rsidRDefault="00F673CE" w:rsidP="00760F05">
      <w:pPr>
        <w:pStyle w:val="a3"/>
        <w:numPr>
          <w:ilvl w:val="0"/>
          <w:numId w:val="39"/>
        </w:numPr>
        <w:tabs>
          <w:tab w:val="left" w:pos="284"/>
        </w:tabs>
        <w:spacing w:after="0" w:line="240" w:lineRule="auto"/>
        <w:ind w:left="0" w:firstLine="0"/>
        <w:jc w:val="both"/>
        <w:rPr>
          <w:rFonts w:ascii="Times New Roman" w:hAnsi="Times New Roman"/>
          <w:sz w:val="28"/>
          <w:szCs w:val="28"/>
        </w:rPr>
      </w:pPr>
      <w:r w:rsidRPr="00441E04">
        <w:rPr>
          <w:rFonts w:ascii="Times New Roman" w:hAnsi="Times New Roman"/>
          <w:sz w:val="28"/>
          <w:szCs w:val="28"/>
        </w:rPr>
        <w:t>Гидратация 3000 мл/м</w:t>
      </w:r>
      <w:r w:rsidRPr="00441E04">
        <w:rPr>
          <w:rFonts w:ascii="Times New Roman" w:hAnsi="Times New Roman"/>
          <w:sz w:val="28"/>
          <w:szCs w:val="28"/>
          <w:vertAlign w:val="superscript"/>
        </w:rPr>
        <w:t>2</w:t>
      </w:r>
      <w:r w:rsidRPr="00441E04">
        <w:rPr>
          <w:rFonts w:ascii="Times New Roman" w:hAnsi="Times New Roman"/>
          <w:sz w:val="28"/>
          <w:szCs w:val="28"/>
        </w:rPr>
        <w:t xml:space="preserve"> в сутки с ощелачиванием до 48 часов от начала введения метотрексата, затем 3000 мл/м</w:t>
      </w:r>
      <w:r w:rsidRPr="00441E04">
        <w:rPr>
          <w:rFonts w:ascii="Times New Roman" w:hAnsi="Times New Roman"/>
          <w:sz w:val="28"/>
          <w:szCs w:val="28"/>
          <w:vertAlign w:val="superscript"/>
        </w:rPr>
        <w:t>2</w:t>
      </w:r>
      <w:r w:rsidRPr="00441E04">
        <w:rPr>
          <w:rFonts w:ascii="Times New Roman" w:hAnsi="Times New Roman"/>
          <w:sz w:val="28"/>
          <w:szCs w:val="28"/>
        </w:rPr>
        <w:t xml:space="preserve"> в сутки в/в или внутрь до 12 часов после последнего ифосфамида.</w:t>
      </w:r>
    </w:p>
    <w:p w:rsidR="00F673CE" w:rsidRPr="003B2552" w:rsidRDefault="005135B6" w:rsidP="00F455D4">
      <w:pPr>
        <w:spacing w:after="0" w:line="240" w:lineRule="auto"/>
        <w:rPr>
          <w:rFonts w:ascii="Times New Roman" w:hAnsi="Times New Roman" w:cs="Times New Roman"/>
          <w:b/>
          <w:sz w:val="28"/>
          <w:szCs w:val="28"/>
        </w:rPr>
      </w:pPr>
      <w:r w:rsidRPr="00C565AE">
        <w:rPr>
          <w:rFonts w:ascii="Times New Roman" w:hAnsi="Times New Roman" w:cs="Times New Roman"/>
          <w:b/>
          <w:sz w:val="28"/>
          <w:szCs w:val="28"/>
          <w:highlight w:val="red"/>
        </w:rPr>
        <w:t xml:space="preserve">Таблица </w:t>
      </w:r>
      <w:r>
        <w:rPr>
          <w:rFonts w:ascii="Times New Roman" w:hAnsi="Times New Roman" w:cs="Times New Roman"/>
          <w:b/>
          <w:sz w:val="28"/>
          <w:szCs w:val="28"/>
          <w:highlight w:val="red"/>
        </w:rPr>
        <w:t>12</w:t>
      </w:r>
      <w:r w:rsidRPr="00C565AE">
        <w:rPr>
          <w:rFonts w:ascii="Times New Roman" w:hAnsi="Times New Roman" w:cs="Times New Roman"/>
          <w:b/>
          <w:sz w:val="28"/>
          <w:szCs w:val="28"/>
          <w:highlight w:val="red"/>
        </w:rPr>
        <w:t>.</w:t>
      </w:r>
      <w:r>
        <w:rPr>
          <w:rFonts w:ascii="Times New Roman" w:hAnsi="Times New Roman" w:cs="Times New Roman"/>
          <w:b/>
          <w:sz w:val="28"/>
          <w:szCs w:val="28"/>
        </w:rPr>
        <w:t xml:space="preserve"> </w:t>
      </w:r>
      <w:r w:rsidR="00F673CE" w:rsidRPr="003B2552">
        <w:rPr>
          <w:rFonts w:ascii="Times New Roman" w:hAnsi="Times New Roman" w:cs="Times New Roman"/>
          <w:b/>
          <w:sz w:val="28"/>
          <w:szCs w:val="28"/>
        </w:rPr>
        <w:t>Дозы эндолюмбального введения препаратов в зависимости от возраста пациентам с</w:t>
      </w:r>
      <w:proofErr w:type="gramStart"/>
      <w:r w:rsidR="00F673CE" w:rsidRPr="003B2552">
        <w:rPr>
          <w:rFonts w:ascii="Times New Roman" w:hAnsi="Times New Roman" w:cs="Times New Roman"/>
          <w:b/>
          <w:sz w:val="28"/>
          <w:szCs w:val="28"/>
        </w:rPr>
        <w:t xml:space="preserve"> В</w:t>
      </w:r>
      <w:proofErr w:type="gramEnd"/>
      <w:r w:rsidR="00F673CE" w:rsidRPr="003B2552">
        <w:rPr>
          <w:rFonts w:ascii="Times New Roman" w:hAnsi="Times New Roman" w:cs="Times New Roman"/>
          <w:b/>
          <w:sz w:val="28"/>
          <w:szCs w:val="28"/>
        </w:rPr>
        <w:t xml:space="preserve"> НХЛ/ОЛЛ (блок АА)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2393"/>
        <w:gridCol w:w="2393"/>
        <w:gridCol w:w="2393"/>
      </w:tblGrid>
      <w:tr w:rsidR="00F673CE" w:rsidRPr="003B2552" w:rsidTr="00B417F4">
        <w:tc>
          <w:tcPr>
            <w:tcW w:w="2392" w:type="dxa"/>
          </w:tcPr>
          <w:p w:rsidR="00F673CE" w:rsidRPr="00053A55" w:rsidRDefault="00F673CE" w:rsidP="00F455D4">
            <w:pPr>
              <w:spacing w:after="0" w:line="240" w:lineRule="auto"/>
              <w:rPr>
                <w:rFonts w:ascii="Times New Roman" w:hAnsi="Times New Roman" w:cs="Times New Roman"/>
                <w:b/>
                <w:sz w:val="24"/>
                <w:szCs w:val="24"/>
              </w:rPr>
            </w:pPr>
            <w:r w:rsidRPr="00053A55">
              <w:rPr>
                <w:rFonts w:ascii="Times New Roman" w:hAnsi="Times New Roman" w:cs="Times New Roman"/>
                <w:b/>
                <w:sz w:val="24"/>
                <w:szCs w:val="24"/>
              </w:rPr>
              <w:t>Возраст</w:t>
            </w:r>
            <w:r w:rsidRPr="00053A55">
              <w:rPr>
                <w:rFonts w:ascii="Times New Roman" w:hAnsi="Times New Roman" w:cs="Times New Roman"/>
                <w:b/>
                <w:sz w:val="24"/>
                <w:szCs w:val="24"/>
                <w:lang w:val="en-US"/>
              </w:rPr>
              <w:t>/</w:t>
            </w:r>
            <w:r w:rsidRPr="00053A55">
              <w:rPr>
                <w:rFonts w:ascii="Times New Roman" w:hAnsi="Times New Roman" w:cs="Times New Roman"/>
                <w:b/>
                <w:sz w:val="24"/>
                <w:szCs w:val="24"/>
              </w:rPr>
              <w:t>препарат</w:t>
            </w:r>
          </w:p>
        </w:tc>
        <w:tc>
          <w:tcPr>
            <w:tcW w:w="2393" w:type="dxa"/>
          </w:tcPr>
          <w:p w:rsidR="00F673CE" w:rsidRPr="00053A55" w:rsidRDefault="00F673CE" w:rsidP="00F455D4">
            <w:pPr>
              <w:spacing w:after="0" w:line="240" w:lineRule="auto"/>
              <w:rPr>
                <w:rFonts w:ascii="Times New Roman" w:hAnsi="Times New Roman" w:cs="Times New Roman"/>
                <w:b/>
                <w:sz w:val="24"/>
                <w:szCs w:val="24"/>
              </w:rPr>
            </w:pPr>
            <w:r w:rsidRPr="00053A55">
              <w:rPr>
                <w:rFonts w:ascii="Times New Roman" w:hAnsi="Times New Roman" w:cs="Times New Roman"/>
                <w:b/>
                <w:sz w:val="24"/>
                <w:szCs w:val="24"/>
              </w:rPr>
              <w:t>Метотрексат, мг</w:t>
            </w:r>
          </w:p>
        </w:tc>
        <w:tc>
          <w:tcPr>
            <w:tcW w:w="2393" w:type="dxa"/>
          </w:tcPr>
          <w:p w:rsidR="00F673CE" w:rsidRPr="00053A55" w:rsidRDefault="00F673CE" w:rsidP="00F455D4">
            <w:pPr>
              <w:spacing w:after="0" w:line="240" w:lineRule="auto"/>
              <w:rPr>
                <w:rFonts w:ascii="Times New Roman" w:hAnsi="Times New Roman" w:cs="Times New Roman"/>
                <w:b/>
                <w:sz w:val="24"/>
                <w:szCs w:val="24"/>
              </w:rPr>
            </w:pPr>
            <w:r w:rsidRPr="00053A55">
              <w:rPr>
                <w:rFonts w:ascii="Times New Roman" w:hAnsi="Times New Roman" w:cs="Times New Roman"/>
                <w:b/>
                <w:sz w:val="24"/>
                <w:szCs w:val="24"/>
              </w:rPr>
              <w:t>Цитозар, мг</w:t>
            </w:r>
          </w:p>
        </w:tc>
        <w:tc>
          <w:tcPr>
            <w:tcW w:w="2393" w:type="dxa"/>
          </w:tcPr>
          <w:p w:rsidR="00F673CE" w:rsidRPr="00053A55" w:rsidRDefault="00F673CE" w:rsidP="00F455D4">
            <w:pPr>
              <w:spacing w:after="0" w:line="240" w:lineRule="auto"/>
              <w:rPr>
                <w:rFonts w:ascii="Times New Roman" w:hAnsi="Times New Roman" w:cs="Times New Roman"/>
                <w:b/>
                <w:sz w:val="24"/>
                <w:szCs w:val="24"/>
              </w:rPr>
            </w:pPr>
            <w:r w:rsidRPr="00053A55">
              <w:rPr>
                <w:rFonts w:ascii="Times New Roman" w:hAnsi="Times New Roman" w:cs="Times New Roman"/>
                <w:b/>
                <w:sz w:val="24"/>
                <w:szCs w:val="24"/>
              </w:rPr>
              <w:t>Преднизолон, мг</w:t>
            </w:r>
          </w:p>
        </w:tc>
      </w:tr>
      <w:tr w:rsidR="00F673CE" w:rsidRPr="003B2552" w:rsidTr="00B417F4">
        <w:tc>
          <w:tcPr>
            <w:tcW w:w="2392" w:type="dxa"/>
          </w:tcPr>
          <w:p w:rsidR="00F673CE" w:rsidRPr="00053A55" w:rsidRDefault="00F673CE" w:rsidP="00F455D4">
            <w:pPr>
              <w:spacing w:after="0" w:line="240" w:lineRule="auto"/>
              <w:rPr>
                <w:rFonts w:ascii="Times New Roman" w:hAnsi="Times New Roman" w:cs="Times New Roman"/>
                <w:b/>
                <w:sz w:val="24"/>
                <w:szCs w:val="24"/>
              </w:rPr>
            </w:pPr>
            <w:r w:rsidRPr="00053A55">
              <w:rPr>
                <w:rFonts w:ascii="Times New Roman" w:hAnsi="Times New Roman" w:cs="Times New Roman"/>
                <w:b/>
                <w:sz w:val="24"/>
                <w:szCs w:val="24"/>
              </w:rPr>
              <w:t>Менее 1 года</w:t>
            </w:r>
          </w:p>
        </w:tc>
        <w:tc>
          <w:tcPr>
            <w:tcW w:w="2393" w:type="dxa"/>
          </w:tcPr>
          <w:p w:rsidR="00F673CE" w:rsidRPr="00053A55" w:rsidRDefault="00F673CE" w:rsidP="00F455D4">
            <w:pPr>
              <w:spacing w:after="0" w:line="240" w:lineRule="auto"/>
              <w:rPr>
                <w:rFonts w:ascii="Times New Roman" w:hAnsi="Times New Roman" w:cs="Times New Roman"/>
                <w:sz w:val="24"/>
                <w:szCs w:val="24"/>
              </w:rPr>
            </w:pPr>
            <w:r w:rsidRPr="00053A55">
              <w:rPr>
                <w:rFonts w:ascii="Times New Roman" w:hAnsi="Times New Roman" w:cs="Times New Roman"/>
                <w:sz w:val="24"/>
                <w:szCs w:val="24"/>
              </w:rPr>
              <w:t>3</w:t>
            </w:r>
          </w:p>
        </w:tc>
        <w:tc>
          <w:tcPr>
            <w:tcW w:w="2393" w:type="dxa"/>
          </w:tcPr>
          <w:p w:rsidR="00F673CE" w:rsidRPr="00053A55" w:rsidRDefault="00F673CE" w:rsidP="00F455D4">
            <w:pPr>
              <w:spacing w:after="0" w:line="240" w:lineRule="auto"/>
              <w:rPr>
                <w:rFonts w:ascii="Times New Roman" w:hAnsi="Times New Roman" w:cs="Times New Roman"/>
                <w:sz w:val="24"/>
                <w:szCs w:val="24"/>
              </w:rPr>
            </w:pPr>
            <w:r w:rsidRPr="00053A55">
              <w:rPr>
                <w:rFonts w:ascii="Times New Roman" w:hAnsi="Times New Roman" w:cs="Times New Roman"/>
                <w:sz w:val="24"/>
                <w:szCs w:val="24"/>
              </w:rPr>
              <w:t>8</w:t>
            </w:r>
          </w:p>
        </w:tc>
        <w:tc>
          <w:tcPr>
            <w:tcW w:w="2393" w:type="dxa"/>
          </w:tcPr>
          <w:p w:rsidR="00F673CE" w:rsidRPr="00053A55" w:rsidRDefault="00F673CE" w:rsidP="00F455D4">
            <w:pPr>
              <w:spacing w:after="0" w:line="240" w:lineRule="auto"/>
              <w:rPr>
                <w:rFonts w:ascii="Times New Roman" w:hAnsi="Times New Roman" w:cs="Times New Roman"/>
                <w:sz w:val="24"/>
                <w:szCs w:val="24"/>
              </w:rPr>
            </w:pPr>
            <w:r w:rsidRPr="00053A55">
              <w:rPr>
                <w:rFonts w:ascii="Times New Roman" w:hAnsi="Times New Roman" w:cs="Times New Roman"/>
                <w:sz w:val="24"/>
                <w:szCs w:val="24"/>
              </w:rPr>
              <w:t>2</w:t>
            </w:r>
          </w:p>
        </w:tc>
      </w:tr>
      <w:tr w:rsidR="00F673CE" w:rsidRPr="003B2552" w:rsidTr="00B417F4">
        <w:tc>
          <w:tcPr>
            <w:tcW w:w="2392" w:type="dxa"/>
          </w:tcPr>
          <w:p w:rsidR="00F673CE" w:rsidRPr="00053A55" w:rsidRDefault="00F673CE" w:rsidP="00F455D4">
            <w:pPr>
              <w:spacing w:after="0" w:line="240" w:lineRule="auto"/>
              <w:rPr>
                <w:rFonts w:ascii="Times New Roman" w:hAnsi="Times New Roman" w:cs="Times New Roman"/>
                <w:b/>
                <w:sz w:val="24"/>
                <w:szCs w:val="24"/>
              </w:rPr>
            </w:pPr>
            <w:r w:rsidRPr="00053A55">
              <w:rPr>
                <w:rFonts w:ascii="Times New Roman" w:hAnsi="Times New Roman" w:cs="Times New Roman"/>
                <w:b/>
                <w:sz w:val="24"/>
                <w:szCs w:val="24"/>
              </w:rPr>
              <w:t>1-2 года</w:t>
            </w:r>
          </w:p>
        </w:tc>
        <w:tc>
          <w:tcPr>
            <w:tcW w:w="2393" w:type="dxa"/>
          </w:tcPr>
          <w:p w:rsidR="00F673CE" w:rsidRPr="00053A55" w:rsidRDefault="00F673CE" w:rsidP="00F455D4">
            <w:pPr>
              <w:spacing w:after="0" w:line="240" w:lineRule="auto"/>
              <w:rPr>
                <w:rFonts w:ascii="Times New Roman" w:hAnsi="Times New Roman" w:cs="Times New Roman"/>
                <w:sz w:val="24"/>
                <w:szCs w:val="24"/>
              </w:rPr>
            </w:pPr>
            <w:r w:rsidRPr="00053A55">
              <w:rPr>
                <w:rFonts w:ascii="Times New Roman" w:hAnsi="Times New Roman" w:cs="Times New Roman"/>
                <w:sz w:val="24"/>
                <w:szCs w:val="24"/>
              </w:rPr>
              <w:t>4</w:t>
            </w:r>
          </w:p>
        </w:tc>
        <w:tc>
          <w:tcPr>
            <w:tcW w:w="2393" w:type="dxa"/>
          </w:tcPr>
          <w:p w:rsidR="00F673CE" w:rsidRPr="00053A55" w:rsidRDefault="00F673CE" w:rsidP="00F455D4">
            <w:pPr>
              <w:spacing w:after="0" w:line="240" w:lineRule="auto"/>
              <w:rPr>
                <w:rFonts w:ascii="Times New Roman" w:hAnsi="Times New Roman" w:cs="Times New Roman"/>
                <w:sz w:val="24"/>
                <w:szCs w:val="24"/>
              </w:rPr>
            </w:pPr>
            <w:r w:rsidRPr="00053A55">
              <w:rPr>
                <w:rFonts w:ascii="Times New Roman" w:hAnsi="Times New Roman" w:cs="Times New Roman"/>
                <w:sz w:val="24"/>
                <w:szCs w:val="24"/>
              </w:rPr>
              <w:t>10</w:t>
            </w:r>
          </w:p>
        </w:tc>
        <w:tc>
          <w:tcPr>
            <w:tcW w:w="2393" w:type="dxa"/>
          </w:tcPr>
          <w:p w:rsidR="00F673CE" w:rsidRPr="00053A55" w:rsidRDefault="00F673CE" w:rsidP="00F455D4">
            <w:pPr>
              <w:spacing w:after="0" w:line="240" w:lineRule="auto"/>
              <w:rPr>
                <w:rFonts w:ascii="Times New Roman" w:hAnsi="Times New Roman" w:cs="Times New Roman"/>
                <w:sz w:val="24"/>
                <w:szCs w:val="24"/>
              </w:rPr>
            </w:pPr>
            <w:r w:rsidRPr="00053A55">
              <w:rPr>
                <w:rFonts w:ascii="Times New Roman" w:hAnsi="Times New Roman" w:cs="Times New Roman"/>
                <w:sz w:val="24"/>
                <w:szCs w:val="24"/>
              </w:rPr>
              <w:t>3</w:t>
            </w:r>
          </w:p>
        </w:tc>
      </w:tr>
      <w:tr w:rsidR="00F673CE" w:rsidRPr="003B2552" w:rsidTr="00B417F4">
        <w:tc>
          <w:tcPr>
            <w:tcW w:w="2392" w:type="dxa"/>
          </w:tcPr>
          <w:p w:rsidR="00F673CE" w:rsidRPr="00053A55" w:rsidRDefault="00F673CE" w:rsidP="00F455D4">
            <w:pPr>
              <w:spacing w:after="0" w:line="240" w:lineRule="auto"/>
              <w:rPr>
                <w:rFonts w:ascii="Times New Roman" w:hAnsi="Times New Roman" w:cs="Times New Roman"/>
                <w:b/>
                <w:sz w:val="24"/>
                <w:szCs w:val="24"/>
              </w:rPr>
            </w:pPr>
            <w:r w:rsidRPr="00053A55">
              <w:rPr>
                <w:rFonts w:ascii="Times New Roman" w:hAnsi="Times New Roman" w:cs="Times New Roman"/>
                <w:b/>
                <w:sz w:val="24"/>
                <w:szCs w:val="24"/>
              </w:rPr>
              <w:t>2-3 года</w:t>
            </w:r>
          </w:p>
        </w:tc>
        <w:tc>
          <w:tcPr>
            <w:tcW w:w="2393" w:type="dxa"/>
          </w:tcPr>
          <w:p w:rsidR="00F673CE" w:rsidRPr="00053A55" w:rsidRDefault="00F673CE" w:rsidP="00F455D4">
            <w:pPr>
              <w:spacing w:after="0" w:line="240" w:lineRule="auto"/>
              <w:rPr>
                <w:rFonts w:ascii="Times New Roman" w:hAnsi="Times New Roman" w:cs="Times New Roman"/>
                <w:sz w:val="24"/>
                <w:szCs w:val="24"/>
              </w:rPr>
            </w:pPr>
            <w:r w:rsidRPr="00053A55">
              <w:rPr>
                <w:rFonts w:ascii="Times New Roman" w:hAnsi="Times New Roman" w:cs="Times New Roman"/>
                <w:sz w:val="24"/>
                <w:szCs w:val="24"/>
              </w:rPr>
              <w:t>5</w:t>
            </w:r>
          </w:p>
        </w:tc>
        <w:tc>
          <w:tcPr>
            <w:tcW w:w="2393" w:type="dxa"/>
          </w:tcPr>
          <w:p w:rsidR="00F673CE" w:rsidRPr="00053A55" w:rsidRDefault="00F673CE" w:rsidP="00F455D4">
            <w:pPr>
              <w:spacing w:after="0" w:line="240" w:lineRule="auto"/>
              <w:rPr>
                <w:rFonts w:ascii="Times New Roman" w:hAnsi="Times New Roman" w:cs="Times New Roman"/>
                <w:sz w:val="24"/>
                <w:szCs w:val="24"/>
              </w:rPr>
            </w:pPr>
            <w:r w:rsidRPr="00053A55">
              <w:rPr>
                <w:rFonts w:ascii="Times New Roman" w:hAnsi="Times New Roman" w:cs="Times New Roman"/>
                <w:sz w:val="24"/>
                <w:szCs w:val="24"/>
              </w:rPr>
              <w:t>13</w:t>
            </w:r>
          </w:p>
        </w:tc>
        <w:tc>
          <w:tcPr>
            <w:tcW w:w="2393" w:type="dxa"/>
          </w:tcPr>
          <w:p w:rsidR="00F673CE" w:rsidRPr="00053A55" w:rsidRDefault="00F673CE" w:rsidP="00F455D4">
            <w:pPr>
              <w:spacing w:after="0" w:line="240" w:lineRule="auto"/>
              <w:rPr>
                <w:rFonts w:ascii="Times New Roman" w:hAnsi="Times New Roman" w:cs="Times New Roman"/>
                <w:sz w:val="24"/>
                <w:szCs w:val="24"/>
              </w:rPr>
            </w:pPr>
            <w:r w:rsidRPr="00053A55">
              <w:rPr>
                <w:rFonts w:ascii="Times New Roman" w:hAnsi="Times New Roman" w:cs="Times New Roman"/>
                <w:sz w:val="24"/>
                <w:szCs w:val="24"/>
              </w:rPr>
              <w:t>4</w:t>
            </w:r>
          </w:p>
        </w:tc>
      </w:tr>
      <w:tr w:rsidR="00F673CE" w:rsidRPr="003B2552" w:rsidTr="00B417F4">
        <w:tc>
          <w:tcPr>
            <w:tcW w:w="2392" w:type="dxa"/>
          </w:tcPr>
          <w:p w:rsidR="00F673CE" w:rsidRPr="00053A55" w:rsidRDefault="00F673CE" w:rsidP="00F455D4">
            <w:pPr>
              <w:spacing w:after="0" w:line="240" w:lineRule="auto"/>
              <w:rPr>
                <w:rFonts w:ascii="Times New Roman" w:hAnsi="Times New Roman" w:cs="Times New Roman"/>
                <w:b/>
                <w:sz w:val="24"/>
                <w:szCs w:val="24"/>
              </w:rPr>
            </w:pPr>
            <w:r w:rsidRPr="00053A55">
              <w:rPr>
                <w:rFonts w:ascii="Times New Roman" w:hAnsi="Times New Roman" w:cs="Times New Roman"/>
                <w:b/>
                <w:sz w:val="24"/>
                <w:szCs w:val="24"/>
              </w:rPr>
              <w:t>Старше 3 лет</w:t>
            </w:r>
          </w:p>
        </w:tc>
        <w:tc>
          <w:tcPr>
            <w:tcW w:w="2393" w:type="dxa"/>
          </w:tcPr>
          <w:p w:rsidR="00F673CE" w:rsidRPr="00053A55" w:rsidRDefault="00F673CE" w:rsidP="00F455D4">
            <w:pPr>
              <w:spacing w:after="0" w:line="240" w:lineRule="auto"/>
              <w:rPr>
                <w:rFonts w:ascii="Times New Roman" w:hAnsi="Times New Roman" w:cs="Times New Roman"/>
                <w:sz w:val="24"/>
                <w:szCs w:val="24"/>
              </w:rPr>
            </w:pPr>
            <w:r w:rsidRPr="00053A55">
              <w:rPr>
                <w:rFonts w:ascii="Times New Roman" w:hAnsi="Times New Roman" w:cs="Times New Roman"/>
                <w:sz w:val="24"/>
                <w:szCs w:val="24"/>
              </w:rPr>
              <w:t>6</w:t>
            </w:r>
          </w:p>
        </w:tc>
        <w:tc>
          <w:tcPr>
            <w:tcW w:w="2393" w:type="dxa"/>
          </w:tcPr>
          <w:p w:rsidR="00F673CE" w:rsidRPr="00053A55" w:rsidRDefault="00F673CE" w:rsidP="00F455D4">
            <w:pPr>
              <w:spacing w:after="0" w:line="240" w:lineRule="auto"/>
              <w:rPr>
                <w:rFonts w:ascii="Times New Roman" w:hAnsi="Times New Roman" w:cs="Times New Roman"/>
                <w:sz w:val="24"/>
                <w:szCs w:val="24"/>
              </w:rPr>
            </w:pPr>
            <w:r w:rsidRPr="00053A55">
              <w:rPr>
                <w:rFonts w:ascii="Times New Roman" w:hAnsi="Times New Roman" w:cs="Times New Roman"/>
                <w:sz w:val="24"/>
                <w:szCs w:val="24"/>
              </w:rPr>
              <w:t>15</w:t>
            </w:r>
          </w:p>
        </w:tc>
        <w:tc>
          <w:tcPr>
            <w:tcW w:w="2393" w:type="dxa"/>
          </w:tcPr>
          <w:p w:rsidR="00F673CE" w:rsidRPr="00053A55" w:rsidRDefault="00F673CE" w:rsidP="00F455D4">
            <w:pPr>
              <w:spacing w:after="0" w:line="240" w:lineRule="auto"/>
              <w:rPr>
                <w:rFonts w:ascii="Times New Roman" w:hAnsi="Times New Roman" w:cs="Times New Roman"/>
                <w:sz w:val="24"/>
                <w:szCs w:val="24"/>
              </w:rPr>
            </w:pPr>
            <w:r w:rsidRPr="00053A55">
              <w:rPr>
                <w:rFonts w:ascii="Times New Roman" w:hAnsi="Times New Roman" w:cs="Times New Roman"/>
                <w:sz w:val="24"/>
                <w:szCs w:val="24"/>
              </w:rPr>
              <w:t>5</w:t>
            </w:r>
          </w:p>
        </w:tc>
      </w:tr>
    </w:tbl>
    <w:p w:rsidR="005135B6" w:rsidRPr="00751C3A" w:rsidRDefault="00F673CE" w:rsidP="005135B6">
      <w:pPr>
        <w:spacing w:after="0" w:line="240" w:lineRule="auto"/>
        <w:rPr>
          <w:rFonts w:ascii="Times New Roman" w:hAnsi="Times New Roman" w:cs="Times New Roman"/>
        </w:rPr>
      </w:pPr>
      <w:r w:rsidRPr="00687825">
        <w:rPr>
          <w:rFonts w:ascii="Times New Roman" w:hAnsi="Times New Roman" w:cs="Times New Roman"/>
          <w:b/>
          <w:sz w:val="28"/>
          <w:szCs w:val="28"/>
        </w:rPr>
        <w:t>Лист инфузии</w:t>
      </w:r>
      <w:r w:rsidR="00751C3A">
        <w:rPr>
          <w:rFonts w:ascii="Times New Roman" w:hAnsi="Times New Roman" w:cs="Times New Roman"/>
          <w:b/>
          <w:sz w:val="28"/>
          <w:szCs w:val="28"/>
        </w:rPr>
        <w:t xml:space="preserve">                          </w:t>
      </w:r>
      <w:r w:rsidRPr="003B2552">
        <w:rPr>
          <w:rFonts w:ascii="Times New Roman" w:hAnsi="Times New Roman" w:cs="Times New Roman"/>
          <w:b/>
          <w:color w:val="000000"/>
          <w:sz w:val="28"/>
          <w:szCs w:val="28"/>
        </w:rPr>
        <w:t>(</w:t>
      </w:r>
      <w:r w:rsidRPr="003B2552">
        <w:rPr>
          <w:rFonts w:ascii="Times New Roman" w:hAnsi="Times New Roman" w:cs="Times New Roman"/>
          <w:b/>
          <w:color w:val="000000"/>
          <w:sz w:val="28"/>
          <w:szCs w:val="28"/>
          <w:lang w:val="en-US"/>
        </w:rPr>
        <w:t>B</w:t>
      </w:r>
      <w:r w:rsidRPr="003B2552">
        <w:rPr>
          <w:rFonts w:ascii="Times New Roman" w:hAnsi="Times New Roman" w:cs="Times New Roman"/>
          <w:b/>
          <w:color w:val="000000"/>
          <w:sz w:val="28"/>
          <w:szCs w:val="28"/>
        </w:rPr>
        <w:t>-</w:t>
      </w:r>
      <w:r w:rsidRPr="003B2552">
        <w:rPr>
          <w:rFonts w:ascii="Times New Roman" w:hAnsi="Times New Roman" w:cs="Times New Roman"/>
          <w:b/>
          <w:color w:val="000000"/>
          <w:sz w:val="28"/>
          <w:szCs w:val="28"/>
          <w:lang w:val="en-US"/>
        </w:rPr>
        <w:t>NHL</w:t>
      </w:r>
      <w:r w:rsidRPr="003B2552">
        <w:rPr>
          <w:rFonts w:ascii="Times New Roman" w:hAnsi="Times New Roman" w:cs="Times New Roman"/>
          <w:b/>
          <w:color w:val="000000"/>
          <w:sz w:val="28"/>
          <w:szCs w:val="28"/>
        </w:rPr>
        <w:t>-</w:t>
      </w:r>
      <w:r w:rsidRPr="003B2552">
        <w:rPr>
          <w:rFonts w:ascii="Times New Roman" w:hAnsi="Times New Roman" w:cs="Times New Roman"/>
          <w:b/>
          <w:color w:val="000000"/>
          <w:sz w:val="28"/>
          <w:szCs w:val="28"/>
          <w:lang w:val="en-US"/>
        </w:rPr>
        <w:t>M</w:t>
      </w:r>
      <w:r w:rsidRPr="003B2552">
        <w:rPr>
          <w:rFonts w:ascii="Times New Roman" w:hAnsi="Times New Roman" w:cs="Times New Roman"/>
          <w:b/>
          <w:color w:val="000000"/>
          <w:sz w:val="28"/>
          <w:szCs w:val="28"/>
        </w:rPr>
        <w:t xml:space="preserve"> 2004)</w:t>
      </w:r>
      <w:r w:rsidR="005135B6" w:rsidRPr="005135B6">
        <w:rPr>
          <w:rFonts w:ascii="Times New Roman" w:hAnsi="Times New Roman" w:cs="Times New Roman"/>
        </w:rPr>
        <w:t xml:space="preserve"> </w:t>
      </w:r>
      <w:r w:rsidR="005135B6">
        <w:rPr>
          <w:rFonts w:ascii="Times New Roman" w:hAnsi="Times New Roman" w:cs="Times New Roman"/>
        </w:rPr>
        <w:t xml:space="preserve">                 </w:t>
      </w:r>
      <w:r w:rsidR="005135B6" w:rsidRPr="00751C3A">
        <w:rPr>
          <w:rFonts w:ascii="Times New Roman" w:hAnsi="Times New Roman" w:cs="Times New Roman"/>
        </w:rPr>
        <w:t xml:space="preserve">Блок </w:t>
      </w:r>
      <w:proofErr w:type="gramStart"/>
      <w:r w:rsidR="005135B6" w:rsidRPr="00751C3A">
        <w:rPr>
          <w:rFonts w:ascii="Times New Roman" w:hAnsi="Times New Roman" w:cs="Times New Roman"/>
        </w:rPr>
        <w:t>ВВ</w:t>
      </w:r>
      <w:proofErr w:type="gramEnd"/>
    </w:p>
    <w:p w:rsidR="00F673CE" w:rsidRPr="005135B6" w:rsidRDefault="00F673CE" w:rsidP="00F455D4">
      <w:pPr>
        <w:spacing w:after="0" w:line="240" w:lineRule="auto"/>
        <w:jc w:val="both"/>
        <w:rPr>
          <w:rFonts w:ascii="Times New Roman" w:hAnsi="Times New Roman" w:cs="Times New Roman"/>
        </w:rPr>
      </w:pPr>
      <w:r w:rsidRPr="005135B6">
        <w:rPr>
          <w:rFonts w:ascii="Times New Roman" w:hAnsi="Times New Roman" w:cs="Times New Roman"/>
        </w:rPr>
        <w:t>Ф.И.</w:t>
      </w:r>
      <w:r w:rsidR="00687825" w:rsidRPr="005135B6">
        <w:rPr>
          <w:rFonts w:ascii="Times New Roman" w:hAnsi="Times New Roman" w:cs="Times New Roman"/>
        </w:rPr>
        <w:t>О.</w:t>
      </w:r>
      <w:r w:rsidRPr="005135B6">
        <w:rPr>
          <w:rFonts w:ascii="Times New Roman" w:hAnsi="Times New Roman" w:cs="Times New Roman"/>
        </w:rPr>
        <w:t>_____________________________________________</w:t>
      </w:r>
    </w:p>
    <w:p w:rsidR="00F673CE" w:rsidRPr="005135B6" w:rsidRDefault="00F673CE" w:rsidP="00F455D4">
      <w:pPr>
        <w:spacing w:after="0" w:line="240" w:lineRule="auto"/>
        <w:jc w:val="both"/>
        <w:rPr>
          <w:rFonts w:ascii="Times New Roman" w:hAnsi="Times New Roman" w:cs="Times New Roman"/>
        </w:rPr>
      </w:pPr>
      <w:r w:rsidRPr="005135B6">
        <w:rPr>
          <w:rFonts w:ascii="Times New Roman" w:hAnsi="Times New Roman" w:cs="Times New Roman"/>
        </w:rPr>
        <w:t xml:space="preserve"> Диагноз__________________________________________</w:t>
      </w:r>
    </w:p>
    <w:p w:rsidR="00F673CE" w:rsidRPr="005135B6" w:rsidRDefault="00F673CE" w:rsidP="00F455D4">
      <w:pPr>
        <w:spacing w:after="0" w:line="240" w:lineRule="auto"/>
        <w:jc w:val="both"/>
        <w:rPr>
          <w:rFonts w:ascii="Times New Roman" w:hAnsi="Times New Roman" w:cs="Times New Roman"/>
        </w:rPr>
      </w:pPr>
      <w:r w:rsidRPr="005135B6">
        <w:rPr>
          <w:rFonts w:ascii="Times New Roman" w:hAnsi="Times New Roman" w:cs="Times New Roman"/>
        </w:rPr>
        <w:t>Рост, вес, площадь поверхности________см________кг______м</w:t>
      </w:r>
      <w:proofErr w:type="gramStart"/>
      <w:r w:rsidRPr="005135B6">
        <w:rPr>
          <w:rFonts w:ascii="Times New Roman" w:hAnsi="Times New Roman" w:cs="Times New Roman"/>
          <w:vertAlign w:val="superscript"/>
        </w:rPr>
        <w:t>2</w:t>
      </w:r>
      <w:proofErr w:type="gramEnd"/>
      <w:r w:rsidRPr="005135B6">
        <w:rPr>
          <w:rFonts w:ascii="Times New Roman" w:hAnsi="Times New Roman" w:cs="Times New Roman"/>
        </w:rPr>
        <w:t>_</w:t>
      </w:r>
    </w:p>
    <w:p w:rsidR="00F673CE" w:rsidRPr="005135B6" w:rsidRDefault="00F673CE" w:rsidP="00F455D4">
      <w:pPr>
        <w:spacing w:after="0" w:line="240" w:lineRule="auto"/>
        <w:jc w:val="both"/>
        <w:rPr>
          <w:rFonts w:ascii="Times New Roman" w:hAnsi="Times New Roman" w:cs="Times New Roman"/>
        </w:rPr>
      </w:pPr>
      <w:r w:rsidRPr="005135B6">
        <w:rPr>
          <w:rFonts w:ascii="Times New Roman" w:hAnsi="Times New Roman" w:cs="Times New Roman"/>
        </w:rPr>
        <w:t>Дата______________________________________________</w:t>
      </w:r>
    </w:p>
    <w:p w:rsidR="00F673CE" w:rsidRPr="005135B6" w:rsidRDefault="00F673CE" w:rsidP="00F455D4">
      <w:pPr>
        <w:spacing w:after="0" w:line="240" w:lineRule="auto"/>
        <w:jc w:val="both"/>
        <w:rPr>
          <w:rFonts w:ascii="Times New Roman" w:hAnsi="Times New Roman" w:cs="Times New Roman"/>
        </w:rPr>
      </w:pPr>
      <w:r w:rsidRPr="005135B6">
        <w:rPr>
          <w:rFonts w:ascii="Times New Roman" w:hAnsi="Times New Roman" w:cs="Times New Roman"/>
        </w:rPr>
        <w:t>Суточный подвод жидкости из расчета ____л/м</w:t>
      </w:r>
      <w:proofErr w:type="gramStart"/>
      <w:r w:rsidRPr="005135B6">
        <w:rPr>
          <w:rFonts w:ascii="Times New Roman" w:hAnsi="Times New Roman" w:cs="Times New Roman"/>
          <w:vertAlign w:val="superscript"/>
        </w:rPr>
        <w:t>2</w:t>
      </w:r>
      <w:proofErr w:type="gramEnd"/>
      <w:r w:rsidRPr="005135B6">
        <w:rPr>
          <w:rFonts w:ascii="Times New Roman" w:hAnsi="Times New Roman" w:cs="Times New Roman"/>
        </w:rPr>
        <w:t xml:space="preserve"> =_______л/сут</w:t>
      </w:r>
    </w:p>
    <w:p w:rsidR="00F673CE" w:rsidRPr="005135B6" w:rsidRDefault="00F673CE" w:rsidP="00F455D4">
      <w:pPr>
        <w:spacing w:after="0" w:line="240" w:lineRule="auto"/>
        <w:jc w:val="both"/>
        <w:rPr>
          <w:rFonts w:ascii="Times New Roman" w:hAnsi="Times New Roman" w:cs="Times New Roman"/>
        </w:rPr>
      </w:pPr>
      <w:r w:rsidRPr="005135B6">
        <w:rPr>
          <w:rFonts w:ascii="Times New Roman" w:hAnsi="Times New Roman" w:cs="Times New Roman"/>
        </w:rPr>
        <w:t xml:space="preserve">5% глюкоза- 400,0                                      0,9% </w:t>
      </w:r>
      <w:r w:rsidRPr="005135B6">
        <w:rPr>
          <w:rFonts w:ascii="Times New Roman" w:hAnsi="Times New Roman" w:cs="Times New Roman"/>
          <w:lang w:val="en-US"/>
        </w:rPr>
        <w:t>NaCl</w:t>
      </w:r>
      <w:r w:rsidRPr="005135B6">
        <w:rPr>
          <w:rFonts w:ascii="Times New Roman" w:hAnsi="Times New Roman" w:cs="Times New Roman"/>
        </w:rPr>
        <w:t>-   400,0</w:t>
      </w:r>
    </w:p>
    <w:p w:rsidR="00F673CE" w:rsidRPr="005135B6" w:rsidRDefault="00F673CE" w:rsidP="00F455D4">
      <w:pPr>
        <w:spacing w:after="0" w:line="240" w:lineRule="auto"/>
        <w:jc w:val="both"/>
        <w:rPr>
          <w:rFonts w:ascii="Times New Roman" w:hAnsi="Times New Roman" w:cs="Times New Roman"/>
        </w:rPr>
      </w:pPr>
      <w:r w:rsidRPr="005135B6">
        <w:rPr>
          <w:rFonts w:ascii="Times New Roman" w:hAnsi="Times New Roman" w:cs="Times New Roman"/>
        </w:rPr>
        <w:t xml:space="preserve">7,5%  </w:t>
      </w:r>
      <w:r w:rsidRPr="005135B6">
        <w:rPr>
          <w:rFonts w:ascii="Times New Roman" w:hAnsi="Times New Roman" w:cs="Times New Roman"/>
          <w:lang w:val="en-US"/>
        </w:rPr>
        <w:t>KCl</w:t>
      </w:r>
      <w:r w:rsidRPr="005135B6">
        <w:rPr>
          <w:rFonts w:ascii="Times New Roman" w:hAnsi="Times New Roman" w:cs="Times New Roman"/>
        </w:rPr>
        <w:t xml:space="preserve">-     12,0          чередовать           7,5%  </w:t>
      </w:r>
      <w:r w:rsidRPr="005135B6">
        <w:rPr>
          <w:rFonts w:ascii="Times New Roman" w:hAnsi="Times New Roman" w:cs="Times New Roman"/>
          <w:lang w:val="en-US"/>
        </w:rPr>
        <w:t>KCl</w:t>
      </w:r>
      <w:r w:rsidRPr="005135B6">
        <w:rPr>
          <w:rFonts w:ascii="Times New Roman" w:hAnsi="Times New Roman" w:cs="Times New Roman"/>
        </w:rPr>
        <w:t xml:space="preserve">-     12,0                      </w:t>
      </w:r>
    </w:p>
    <w:p w:rsidR="00F673CE" w:rsidRPr="005135B6" w:rsidRDefault="00F673CE" w:rsidP="00F455D4">
      <w:pPr>
        <w:spacing w:after="0" w:line="240" w:lineRule="auto"/>
        <w:jc w:val="both"/>
        <w:rPr>
          <w:rFonts w:ascii="Times New Roman" w:hAnsi="Times New Roman" w:cs="Times New Roman"/>
        </w:rPr>
      </w:pPr>
      <w:r w:rsidRPr="005135B6">
        <w:rPr>
          <w:rFonts w:ascii="Times New Roman" w:hAnsi="Times New Roman" w:cs="Times New Roman"/>
        </w:rPr>
        <w:t>4% сода -       32,0                                       4% сода -       32,0</w:t>
      </w:r>
    </w:p>
    <w:p w:rsidR="00F673CE" w:rsidRPr="005135B6" w:rsidRDefault="00F673CE" w:rsidP="00F455D4">
      <w:pPr>
        <w:spacing w:after="0" w:line="240" w:lineRule="auto"/>
        <w:jc w:val="both"/>
        <w:rPr>
          <w:rFonts w:ascii="Times New Roman" w:hAnsi="Times New Roman" w:cs="Times New Roman"/>
        </w:rPr>
      </w:pPr>
      <w:r w:rsidRPr="005135B6">
        <w:rPr>
          <w:rFonts w:ascii="Times New Roman" w:hAnsi="Times New Roman" w:cs="Times New Roman"/>
        </w:rPr>
        <w:t xml:space="preserve"> Скорость инфузии________    мл/час______капель/мин</w:t>
      </w:r>
    </w:p>
    <w:p w:rsidR="00F673CE" w:rsidRPr="005135B6" w:rsidRDefault="00F673CE" w:rsidP="00F455D4">
      <w:pPr>
        <w:spacing w:after="0" w:line="240" w:lineRule="auto"/>
        <w:jc w:val="both"/>
        <w:rPr>
          <w:rFonts w:ascii="Times New Roman" w:hAnsi="Times New Roman" w:cs="Times New Roman"/>
        </w:rPr>
      </w:pPr>
      <w:r w:rsidRPr="005135B6">
        <w:rPr>
          <w:rFonts w:ascii="Times New Roman" w:hAnsi="Times New Roman" w:cs="Times New Roman"/>
          <w:b/>
        </w:rPr>
        <w:t>Лазикс_________________________________________________</w:t>
      </w:r>
    </w:p>
    <w:p w:rsidR="00F673CE" w:rsidRPr="005135B6" w:rsidRDefault="00F673CE" w:rsidP="00F455D4">
      <w:pPr>
        <w:spacing w:after="0" w:line="240" w:lineRule="auto"/>
        <w:jc w:val="both"/>
        <w:rPr>
          <w:rFonts w:ascii="Times New Roman" w:hAnsi="Times New Roman" w:cs="Times New Roman"/>
        </w:rPr>
      </w:pPr>
      <w:r w:rsidRPr="005135B6">
        <w:rPr>
          <w:rFonts w:ascii="Times New Roman" w:hAnsi="Times New Roman" w:cs="Times New Roman"/>
        </w:rPr>
        <w:t>Дата__________________________________время_________________</w:t>
      </w:r>
    </w:p>
    <w:p w:rsidR="00F673CE" w:rsidRPr="005135B6" w:rsidRDefault="00F673CE" w:rsidP="00F455D4">
      <w:pPr>
        <w:spacing w:after="0" w:line="240" w:lineRule="auto"/>
        <w:jc w:val="both"/>
        <w:rPr>
          <w:rFonts w:ascii="Times New Roman" w:hAnsi="Times New Roman" w:cs="Times New Roman"/>
        </w:rPr>
      </w:pPr>
      <w:r w:rsidRPr="005135B6">
        <w:rPr>
          <w:rFonts w:ascii="Times New Roman" w:hAnsi="Times New Roman" w:cs="Times New Roman"/>
          <w:b/>
        </w:rPr>
        <w:t>Винкристин ________</w:t>
      </w:r>
      <w:r w:rsidRPr="005135B6">
        <w:rPr>
          <w:rFonts w:ascii="Times New Roman" w:hAnsi="Times New Roman" w:cs="Times New Roman"/>
        </w:rPr>
        <w:t xml:space="preserve">_мг </w:t>
      </w:r>
      <w:proofErr w:type="gramStart"/>
      <w:r w:rsidRPr="005135B6">
        <w:rPr>
          <w:rFonts w:ascii="Times New Roman" w:hAnsi="Times New Roman" w:cs="Times New Roman"/>
        </w:rPr>
        <w:t>в</w:t>
      </w:r>
      <w:proofErr w:type="gramEnd"/>
      <w:r w:rsidRPr="005135B6">
        <w:rPr>
          <w:rFonts w:ascii="Times New Roman" w:hAnsi="Times New Roman" w:cs="Times New Roman"/>
        </w:rPr>
        <w:t>/в струйно</w:t>
      </w:r>
    </w:p>
    <w:p w:rsidR="00F673CE" w:rsidRPr="005135B6" w:rsidRDefault="00F673CE" w:rsidP="00F455D4">
      <w:pPr>
        <w:spacing w:after="0" w:line="240" w:lineRule="auto"/>
        <w:jc w:val="both"/>
        <w:rPr>
          <w:rFonts w:ascii="Times New Roman" w:hAnsi="Times New Roman" w:cs="Times New Roman"/>
        </w:rPr>
      </w:pPr>
      <w:r w:rsidRPr="005135B6">
        <w:rPr>
          <w:rFonts w:ascii="Times New Roman" w:hAnsi="Times New Roman" w:cs="Times New Roman"/>
        </w:rPr>
        <w:t>Дата_______________время_____________</w:t>
      </w:r>
      <w:proofErr w:type="gramStart"/>
      <w:r w:rsidRPr="005135B6">
        <w:rPr>
          <w:rFonts w:ascii="Times New Roman" w:hAnsi="Times New Roman" w:cs="Times New Roman"/>
        </w:rPr>
        <w:t>:</w:t>
      </w:r>
      <w:r w:rsidRPr="005135B6">
        <w:rPr>
          <w:rFonts w:ascii="Times New Roman" w:hAnsi="Times New Roman" w:cs="Times New Roman"/>
          <w:b/>
        </w:rPr>
        <w:t>Д</w:t>
      </w:r>
      <w:proofErr w:type="gramEnd"/>
      <w:r w:rsidRPr="005135B6">
        <w:rPr>
          <w:rFonts w:ascii="Times New Roman" w:hAnsi="Times New Roman" w:cs="Times New Roman"/>
          <w:b/>
        </w:rPr>
        <w:t>оксорубицин_______</w:t>
      </w:r>
      <w:r w:rsidRPr="005135B6">
        <w:rPr>
          <w:rFonts w:ascii="Times New Roman" w:hAnsi="Times New Roman" w:cs="Times New Roman"/>
        </w:rPr>
        <w:t>_мг_</w:t>
      </w:r>
    </w:p>
    <w:p w:rsidR="00F673CE" w:rsidRPr="005135B6" w:rsidRDefault="00F673CE" w:rsidP="00F455D4">
      <w:pPr>
        <w:spacing w:after="0" w:line="240" w:lineRule="auto"/>
        <w:jc w:val="both"/>
        <w:rPr>
          <w:rFonts w:ascii="Times New Roman" w:hAnsi="Times New Roman" w:cs="Times New Roman"/>
        </w:rPr>
      </w:pPr>
      <w:r w:rsidRPr="005135B6">
        <w:rPr>
          <w:rFonts w:ascii="Times New Roman" w:hAnsi="Times New Roman" w:cs="Times New Roman"/>
        </w:rPr>
        <w:t xml:space="preserve">+_________мл физ. р-ра  </w:t>
      </w:r>
      <w:proofErr w:type="gramStart"/>
      <w:r w:rsidRPr="005135B6">
        <w:rPr>
          <w:rFonts w:ascii="Times New Roman" w:hAnsi="Times New Roman" w:cs="Times New Roman"/>
        </w:rPr>
        <w:t>в</w:t>
      </w:r>
      <w:proofErr w:type="gramEnd"/>
      <w:r w:rsidRPr="005135B6">
        <w:rPr>
          <w:rFonts w:ascii="Times New Roman" w:hAnsi="Times New Roman" w:cs="Times New Roman"/>
        </w:rPr>
        <w:t>/</w:t>
      </w:r>
      <w:proofErr w:type="gramStart"/>
      <w:r w:rsidRPr="005135B6">
        <w:rPr>
          <w:rFonts w:ascii="Times New Roman" w:hAnsi="Times New Roman" w:cs="Times New Roman"/>
        </w:rPr>
        <w:t>в</w:t>
      </w:r>
      <w:proofErr w:type="gramEnd"/>
      <w:r w:rsidRPr="005135B6">
        <w:rPr>
          <w:rFonts w:ascii="Times New Roman" w:hAnsi="Times New Roman" w:cs="Times New Roman"/>
        </w:rPr>
        <w:t xml:space="preserve"> кап за 1 час</w:t>
      </w:r>
    </w:p>
    <w:p w:rsidR="00F673CE" w:rsidRPr="005135B6" w:rsidRDefault="00F673CE" w:rsidP="00F455D4">
      <w:pPr>
        <w:spacing w:after="0" w:line="240" w:lineRule="auto"/>
        <w:jc w:val="both"/>
        <w:rPr>
          <w:rFonts w:ascii="Times New Roman" w:hAnsi="Times New Roman" w:cs="Times New Roman"/>
        </w:rPr>
      </w:pPr>
      <w:r w:rsidRPr="005135B6">
        <w:rPr>
          <w:rFonts w:ascii="Times New Roman" w:hAnsi="Times New Roman" w:cs="Times New Roman"/>
        </w:rPr>
        <w:t>Дата: _________время:______</w:t>
      </w:r>
      <w:proofErr w:type="gramStart"/>
      <w:r w:rsidRPr="005135B6">
        <w:rPr>
          <w:rFonts w:ascii="Times New Roman" w:hAnsi="Times New Roman" w:cs="Times New Roman"/>
          <w:b/>
        </w:rPr>
        <w:t>Метотрексат__________</w:t>
      </w:r>
      <w:r w:rsidRPr="005135B6">
        <w:rPr>
          <w:rFonts w:ascii="Times New Roman" w:hAnsi="Times New Roman" w:cs="Times New Roman"/>
        </w:rPr>
        <w:t>_мг+  _______мл 5% глюкозы  в/в кап со скоростью_________________________</w:t>
      </w:r>
      <w:proofErr w:type="gramEnd"/>
    </w:p>
    <w:p w:rsidR="00F673CE" w:rsidRPr="005135B6" w:rsidRDefault="00F673CE" w:rsidP="00F455D4">
      <w:pPr>
        <w:spacing w:after="0" w:line="240" w:lineRule="auto"/>
        <w:jc w:val="both"/>
        <w:rPr>
          <w:rFonts w:ascii="Times New Roman" w:hAnsi="Times New Roman" w:cs="Times New Roman"/>
        </w:rPr>
      </w:pPr>
      <w:r w:rsidRPr="005135B6">
        <w:rPr>
          <w:rFonts w:ascii="Times New Roman" w:hAnsi="Times New Roman" w:cs="Times New Roman"/>
        </w:rPr>
        <w:t>Дата________________________________время___________________________:</w:t>
      </w:r>
    </w:p>
    <w:p w:rsidR="00F673CE" w:rsidRPr="005135B6" w:rsidRDefault="00F673CE" w:rsidP="00F455D4">
      <w:pPr>
        <w:spacing w:after="0" w:line="240" w:lineRule="auto"/>
        <w:jc w:val="both"/>
        <w:rPr>
          <w:rFonts w:ascii="Times New Roman" w:hAnsi="Times New Roman" w:cs="Times New Roman"/>
        </w:rPr>
      </w:pPr>
      <w:r w:rsidRPr="005135B6">
        <w:rPr>
          <w:rFonts w:ascii="Times New Roman" w:hAnsi="Times New Roman" w:cs="Times New Roman"/>
          <w:b/>
        </w:rPr>
        <w:t>лейковорин</w:t>
      </w:r>
      <w:r w:rsidRPr="005135B6">
        <w:rPr>
          <w:rFonts w:ascii="Times New Roman" w:hAnsi="Times New Roman" w:cs="Times New Roman"/>
        </w:rPr>
        <w:t xml:space="preserve">_________мг </w:t>
      </w:r>
      <w:proofErr w:type="gramStart"/>
      <w:r w:rsidRPr="005135B6">
        <w:rPr>
          <w:rFonts w:ascii="Times New Roman" w:hAnsi="Times New Roman" w:cs="Times New Roman"/>
        </w:rPr>
        <w:t>в</w:t>
      </w:r>
      <w:proofErr w:type="gramEnd"/>
      <w:r w:rsidRPr="005135B6">
        <w:rPr>
          <w:rFonts w:ascii="Times New Roman" w:hAnsi="Times New Roman" w:cs="Times New Roman"/>
        </w:rPr>
        <w:t>/в струйно</w:t>
      </w:r>
    </w:p>
    <w:p w:rsidR="00F673CE" w:rsidRPr="005135B6" w:rsidRDefault="00F673CE" w:rsidP="00F455D4">
      <w:pPr>
        <w:spacing w:after="0" w:line="240" w:lineRule="auto"/>
        <w:jc w:val="both"/>
        <w:rPr>
          <w:rFonts w:ascii="Times New Roman" w:hAnsi="Times New Roman" w:cs="Times New Roman"/>
        </w:rPr>
      </w:pPr>
      <w:r w:rsidRPr="005135B6">
        <w:rPr>
          <w:rFonts w:ascii="Times New Roman" w:hAnsi="Times New Roman" w:cs="Times New Roman"/>
        </w:rPr>
        <w:t>Дата_____________________время_________</w:t>
      </w:r>
      <w:proofErr w:type="gramStart"/>
      <w:r w:rsidRPr="005135B6">
        <w:rPr>
          <w:rFonts w:ascii="Times New Roman" w:hAnsi="Times New Roman" w:cs="Times New Roman"/>
        </w:rPr>
        <w:t>:</w:t>
      </w:r>
      <w:r w:rsidRPr="005135B6">
        <w:rPr>
          <w:rFonts w:ascii="Times New Roman" w:hAnsi="Times New Roman" w:cs="Times New Roman"/>
          <w:b/>
        </w:rPr>
        <w:t>Ц</w:t>
      </w:r>
      <w:proofErr w:type="gramEnd"/>
      <w:r w:rsidRPr="005135B6">
        <w:rPr>
          <w:rFonts w:ascii="Times New Roman" w:hAnsi="Times New Roman" w:cs="Times New Roman"/>
          <w:b/>
        </w:rPr>
        <w:t>иклофосфан______</w:t>
      </w:r>
      <w:r w:rsidRPr="005135B6">
        <w:rPr>
          <w:rFonts w:ascii="Times New Roman" w:hAnsi="Times New Roman" w:cs="Times New Roman"/>
        </w:rPr>
        <w:t xml:space="preserve">  мл физ-р-ра в/в кап за  1 час </w:t>
      </w:r>
    </w:p>
    <w:p w:rsidR="00F673CE" w:rsidRPr="005135B6" w:rsidRDefault="00F673CE" w:rsidP="00F455D4">
      <w:pPr>
        <w:spacing w:after="0" w:line="240" w:lineRule="auto"/>
        <w:jc w:val="both"/>
        <w:rPr>
          <w:rFonts w:ascii="Times New Roman" w:hAnsi="Times New Roman" w:cs="Times New Roman"/>
        </w:rPr>
      </w:pPr>
      <w:r w:rsidRPr="005135B6">
        <w:rPr>
          <w:rFonts w:ascii="Times New Roman" w:hAnsi="Times New Roman" w:cs="Times New Roman"/>
        </w:rPr>
        <w:t>Дата__________________________время______________________</w:t>
      </w:r>
    </w:p>
    <w:p w:rsidR="00F673CE" w:rsidRPr="005135B6" w:rsidRDefault="00F673CE" w:rsidP="00F455D4">
      <w:pPr>
        <w:spacing w:after="0" w:line="240" w:lineRule="auto"/>
        <w:jc w:val="both"/>
        <w:rPr>
          <w:rFonts w:ascii="Times New Roman" w:hAnsi="Times New Roman" w:cs="Times New Roman"/>
        </w:rPr>
      </w:pPr>
      <w:r w:rsidRPr="005135B6">
        <w:rPr>
          <w:rFonts w:ascii="Times New Roman" w:hAnsi="Times New Roman" w:cs="Times New Roman"/>
          <w:b/>
        </w:rPr>
        <w:t>Урометоксан</w:t>
      </w:r>
      <w:r w:rsidRPr="005135B6">
        <w:rPr>
          <w:rFonts w:ascii="Times New Roman" w:hAnsi="Times New Roman" w:cs="Times New Roman"/>
        </w:rPr>
        <w:t xml:space="preserve">________________мг </w:t>
      </w:r>
      <w:proofErr w:type="gramStart"/>
      <w:r w:rsidRPr="005135B6">
        <w:rPr>
          <w:rFonts w:ascii="Times New Roman" w:hAnsi="Times New Roman" w:cs="Times New Roman"/>
        </w:rPr>
        <w:t>в</w:t>
      </w:r>
      <w:proofErr w:type="gramEnd"/>
      <w:r w:rsidRPr="005135B6">
        <w:rPr>
          <w:rFonts w:ascii="Times New Roman" w:hAnsi="Times New Roman" w:cs="Times New Roman"/>
        </w:rPr>
        <w:t>/в струйно</w:t>
      </w:r>
    </w:p>
    <w:p w:rsidR="00F673CE" w:rsidRPr="005135B6" w:rsidRDefault="00F673CE" w:rsidP="00F455D4">
      <w:pPr>
        <w:spacing w:after="0" w:line="240" w:lineRule="auto"/>
        <w:jc w:val="both"/>
        <w:rPr>
          <w:rFonts w:ascii="Times New Roman" w:hAnsi="Times New Roman" w:cs="Times New Roman"/>
        </w:rPr>
      </w:pPr>
      <w:r w:rsidRPr="005135B6">
        <w:rPr>
          <w:rFonts w:ascii="Times New Roman" w:hAnsi="Times New Roman" w:cs="Times New Roman"/>
          <w:b/>
        </w:rPr>
        <w:t xml:space="preserve">Ондасетрон _____________мг в/в кап 30 мин + </w:t>
      </w:r>
      <w:proofErr w:type="gramStart"/>
      <w:r w:rsidRPr="005135B6">
        <w:rPr>
          <w:rFonts w:ascii="Times New Roman" w:hAnsi="Times New Roman" w:cs="Times New Roman"/>
          <w:b/>
        </w:rPr>
        <w:t>физ</w:t>
      </w:r>
      <w:proofErr w:type="gramEnd"/>
      <w:r w:rsidRPr="005135B6">
        <w:rPr>
          <w:rFonts w:ascii="Times New Roman" w:hAnsi="Times New Roman" w:cs="Times New Roman"/>
          <w:b/>
        </w:rPr>
        <w:t xml:space="preserve"> р-р 50мл время__________________</w:t>
      </w:r>
    </w:p>
    <w:p w:rsidR="00F673CE" w:rsidRPr="005135B6" w:rsidRDefault="00F673CE" w:rsidP="00F455D4">
      <w:pPr>
        <w:spacing w:after="0" w:line="240" w:lineRule="auto"/>
        <w:jc w:val="both"/>
        <w:rPr>
          <w:rFonts w:ascii="Times New Roman" w:hAnsi="Times New Roman" w:cs="Times New Roman"/>
          <w:b/>
        </w:rPr>
      </w:pPr>
    </w:p>
    <w:p w:rsidR="00F673CE" w:rsidRPr="005135B6" w:rsidRDefault="00F673CE" w:rsidP="00F455D4">
      <w:pPr>
        <w:spacing w:after="0" w:line="240" w:lineRule="auto"/>
        <w:jc w:val="both"/>
        <w:rPr>
          <w:rFonts w:ascii="Times New Roman" w:hAnsi="Times New Roman" w:cs="Times New Roman"/>
          <w:b/>
        </w:rPr>
      </w:pPr>
      <w:r w:rsidRPr="005135B6">
        <w:rPr>
          <w:rFonts w:ascii="Times New Roman" w:hAnsi="Times New Roman" w:cs="Times New Roman"/>
          <w:b/>
        </w:rPr>
        <w:t>Промывку отключить _____________________после осмотра деж. врача!</w:t>
      </w:r>
    </w:p>
    <w:p w:rsidR="00F673CE" w:rsidRPr="005135B6" w:rsidRDefault="00E24B9C" w:rsidP="00F455D4">
      <w:pPr>
        <w:spacing w:after="0" w:line="240" w:lineRule="auto"/>
        <w:jc w:val="both"/>
        <w:rPr>
          <w:rFonts w:ascii="Times New Roman" w:hAnsi="Times New Roman" w:cs="Times New Roman"/>
          <w:b/>
          <w:sz w:val="24"/>
          <w:szCs w:val="24"/>
        </w:rPr>
      </w:pPr>
      <w:r w:rsidRPr="005135B6">
        <w:rPr>
          <w:rFonts w:ascii="Times New Roman" w:hAnsi="Times New Roman" w:cs="Times New Roman"/>
          <w:b/>
          <w:noProof/>
          <w:sz w:val="28"/>
          <w:szCs w:val="28"/>
        </w:rPr>
        <w:pict>
          <v:group id="Group 680" o:spid="_x0000_s1883" style="position:absolute;left:0;text-align:left;margin-left:-4.9pt;margin-top:5.35pt;width:429.7pt;height:253.9pt;z-index:251688960" coordorigin="1526,1823" coordsize="8815,5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">
            <v:shape id="Text Box 681" o:spid="_x0000_s1884" type="#_x0000_t202" style="position:absolute;left:1843;top:1823;width:8185;height:10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kEcMIA&#10;AADdAAAADwAAAGRycy9kb3ducmV2LnhtbERPTWvCQBC9F/oflil4041S2ya6ihYFexFM9D5kxyRt&#10;djZkVxP/vSsIvc3jfc582ZtaXKl1lWUF41EEgji3uuJCwTHbDr9AOI+ssbZMCm7kYLl4fZljom3H&#10;B7qmvhAhhF2CCkrvm0RKl5dk0I1sQxy4s20N+gDbQuoWuxBuajmJog9psOLQUGJD3yXlf+nFKMh4&#10;/6k31FxM2r3/0vQnXqenWKnBW7+agfDU+3/x073TYf54EsPjm3CC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uQRwwgAAAN0AAAAPAAAAAAAAAAAAAAAAAJgCAABkcnMvZG93&#10;bnJldi54bWxQSwUGAAAAAAQABAD1AAAAhwMAAAAA&#10;" filled="f" fillcolor="#0c9" stroked="f">
              <v:textbox style="mso-next-textbox:#Text Box 681" inset=".2mm,.1mm,.2mm,.1mm">
                <w:txbxContent>
                  <w:p w:rsidR="00E24B9C" w:rsidRPr="00687825" w:rsidRDefault="00E24B9C" w:rsidP="00687825">
                    <w:pPr>
                      <w:autoSpaceDE w:val="0"/>
                      <w:autoSpaceDN w:val="0"/>
                      <w:adjustRightInd w:val="0"/>
                      <w:spacing w:after="0" w:line="240" w:lineRule="auto"/>
                      <w:jc w:val="center"/>
                      <w:rPr>
                        <w:rFonts w:ascii="Times New Roman" w:hAnsi="Times New Roman" w:cs="Times New Roman"/>
                        <w:b/>
                        <w:color w:val="000000"/>
                        <w:sz w:val="24"/>
                        <w:szCs w:val="24"/>
                      </w:rPr>
                    </w:pPr>
                    <w:r w:rsidRPr="00687825">
                      <w:rPr>
                        <w:rFonts w:ascii="Times New Roman" w:hAnsi="Times New Roman" w:cs="Times New Roman"/>
                        <w:b/>
                        <w:color w:val="000000"/>
                        <w:sz w:val="24"/>
                        <w:szCs w:val="24"/>
                      </w:rPr>
                      <w:t>Зрелые В-НХЛ/ОЛЛ</w:t>
                    </w:r>
                  </w:p>
                  <w:p w:rsidR="00E24B9C" w:rsidRPr="00687825" w:rsidRDefault="00E24B9C" w:rsidP="00687825">
                    <w:pPr>
                      <w:autoSpaceDE w:val="0"/>
                      <w:autoSpaceDN w:val="0"/>
                      <w:adjustRightInd w:val="0"/>
                      <w:spacing w:after="0" w:line="240" w:lineRule="auto"/>
                      <w:jc w:val="center"/>
                      <w:rPr>
                        <w:rFonts w:ascii="Times New Roman" w:hAnsi="Times New Roman" w:cs="Times New Roman"/>
                        <w:b/>
                        <w:bCs/>
                        <w:color w:val="000000"/>
                        <w:sz w:val="24"/>
                        <w:szCs w:val="24"/>
                      </w:rPr>
                    </w:pPr>
                    <w:r w:rsidRPr="00687825">
                      <w:rPr>
                        <w:rFonts w:ascii="Times New Roman" w:hAnsi="Times New Roman" w:cs="Times New Roman"/>
                        <w:b/>
                        <w:color w:val="000000"/>
                        <w:sz w:val="24"/>
                        <w:szCs w:val="24"/>
                      </w:rPr>
                      <w:t xml:space="preserve"> Блок</w:t>
                    </w:r>
                    <w:proofErr w:type="gramStart"/>
                    <w:r w:rsidRPr="00687825">
                      <w:rPr>
                        <w:rFonts w:ascii="Times New Roman" w:hAnsi="Times New Roman" w:cs="Times New Roman"/>
                        <w:b/>
                        <w:bCs/>
                        <w:color w:val="000000"/>
                        <w:sz w:val="24"/>
                        <w:szCs w:val="24"/>
                        <w:lang w:val="en-US"/>
                      </w:rPr>
                      <w:t>BBz</w:t>
                    </w:r>
                    <w:proofErr w:type="gramEnd"/>
                    <w:r w:rsidRPr="00687825">
                      <w:rPr>
                        <w:rFonts w:ascii="Times New Roman" w:hAnsi="Times New Roman" w:cs="Times New Roman"/>
                        <w:b/>
                        <w:color w:val="000000"/>
                        <w:sz w:val="24"/>
                        <w:szCs w:val="24"/>
                      </w:rPr>
                      <w:t>(</w:t>
                    </w:r>
                    <w:r w:rsidRPr="00687825">
                      <w:rPr>
                        <w:rFonts w:ascii="Times New Roman" w:hAnsi="Times New Roman" w:cs="Times New Roman"/>
                        <w:b/>
                        <w:color w:val="000000"/>
                        <w:sz w:val="24"/>
                        <w:szCs w:val="24"/>
                        <w:lang w:val="en-US"/>
                      </w:rPr>
                      <w:t>B</w:t>
                    </w:r>
                    <w:r w:rsidRPr="00687825">
                      <w:rPr>
                        <w:rFonts w:ascii="Times New Roman" w:hAnsi="Times New Roman" w:cs="Times New Roman"/>
                        <w:b/>
                        <w:color w:val="000000"/>
                        <w:sz w:val="24"/>
                        <w:szCs w:val="24"/>
                      </w:rPr>
                      <w:t>-</w:t>
                    </w:r>
                    <w:r w:rsidRPr="00687825">
                      <w:rPr>
                        <w:rFonts w:ascii="Times New Roman" w:hAnsi="Times New Roman" w:cs="Times New Roman"/>
                        <w:b/>
                        <w:color w:val="000000"/>
                        <w:sz w:val="24"/>
                        <w:szCs w:val="24"/>
                        <w:lang w:val="en-US"/>
                      </w:rPr>
                      <w:t>NHL</w:t>
                    </w:r>
                    <w:r w:rsidRPr="00687825">
                      <w:rPr>
                        <w:rFonts w:ascii="Times New Roman" w:hAnsi="Times New Roman" w:cs="Times New Roman"/>
                        <w:b/>
                        <w:color w:val="000000"/>
                        <w:sz w:val="24"/>
                        <w:szCs w:val="24"/>
                      </w:rPr>
                      <w:t>-</w:t>
                    </w:r>
                    <w:r w:rsidRPr="00687825">
                      <w:rPr>
                        <w:rFonts w:ascii="Times New Roman" w:hAnsi="Times New Roman" w:cs="Times New Roman"/>
                        <w:b/>
                        <w:color w:val="000000"/>
                        <w:sz w:val="24"/>
                        <w:szCs w:val="24"/>
                        <w:lang w:val="en-US"/>
                      </w:rPr>
                      <w:t>M</w:t>
                    </w:r>
                    <w:r w:rsidRPr="00687825">
                      <w:rPr>
                        <w:rFonts w:ascii="Times New Roman" w:hAnsi="Times New Roman" w:cs="Times New Roman"/>
                        <w:b/>
                        <w:color w:val="000000"/>
                        <w:sz w:val="24"/>
                        <w:szCs w:val="24"/>
                      </w:rPr>
                      <w:t xml:space="preserve"> 2004)</w:t>
                    </w:r>
                  </w:p>
                </w:txbxContent>
              </v:textbox>
            </v:shape>
            <v:group id="Group 682" o:spid="_x0000_s1885" style="position:absolute;left:1526;top:2927;width:8815;height:4192" coordorigin="1526,2927" coordsize="8815,41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XF6xDxgAAAN0A&#10;AAAPAAAAAAAAAAAAAAAAAKoCAABkcnMvZG93bnJldi54bWxQSwUGAAAAAAQABAD6AAAAnQMAAAAA&#10;">
              <v:group id="Group 683" o:spid="_x0000_s1886" style="position:absolute;left:5985;top:2948;width:4356;height:3651" coordorigin="5832,8499" coordsize="4356,36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4WwnYwwAAAN0AAAAP&#10;AAAAAAAAAAAAAAAAAKoCAABkcnMvZG93bnJldi54bWxQSwUGAAAAAAQABAD6AAAAmgMAAAAA&#10;">
                <v:shape id="Text Box 684" o:spid="_x0000_s1887" type="#_x0000_t202" style="position:absolute;left:5856;top:8499;width:3796;height:26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gueMMA&#10;AADdAAAADwAAAGRycy9kb3ducmV2LnhtbERPTWvCQBC9F/wPywi9SN3EQrDRVVQQpKc2iuBtyI7Z&#10;YHY2ZLcm/nu3UOhtHu9zluvBNuJOna8dK0inCQji0umaKwWn4/5tDsIHZI2NY1LwIA/r1ehlibl2&#10;PX/TvQiViCHsc1RgQmhzKX1pyKKfupY4clfXWQwRdpXUHfYx3DZyliSZtFhzbDDY0s5QeSt+rILt&#10;ZVdy5j8mvfHZ+etzkvaPdq/U63jYLEAEGsK/+M990HF++j6D32/iCXL1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UgueMMAAADdAAAADwAAAAAAAAAAAAAAAACYAgAAZHJzL2Rv&#10;d25yZXYueG1sUEsFBgAAAAAEAAQA9QAAAIgDAAAAAA==&#10;" filled="f" fillcolor="#0c9" stroked="f">
                  <v:textbox style="mso-next-textbox:#Text Box 684" inset=".1mm,.1mm,.1mm,.1mm">
                    <w:txbxContent>
                      <w:p w:rsidR="00E24B9C" w:rsidRPr="00751C3A" w:rsidRDefault="00E24B9C" w:rsidP="00F673CE">
                        <w:pPr>
                          <w:autoSpaceDE w:val="0"/>
                          <w:autoSpaceDN w:val="0"/>
                          <w:adjustRightInd w:val="0"/>
                          <w:rPr>
                            <w:rFonts w:ascii="Times New Roman" w:hAnsi="Times New Roman" w:cs="Times New Roman"/>
                            <w:color w:val="000000"/>
                            <w:szCs w:val="28"/>
                          </w:rPr>
                        </w:pPr>
                        <w:r w:rsidRPr="00751C3A">
                          <w:rPr>
                            <w:rFonts w:ascii="Times New Roman" w:hAnsi="Times New Roman" w:cs="Times New Roman"/>
                            <w:color w:val="000000"/>
                            <w:szCs w:val="28"/>
                          </w:rPr>
                          <w:t xml:space="preserve">Дексаметазон  </w:t>
                        </w:r>
                        <w:r w:rsidRPr="00751C3A">
                          <w:rPr>
                            <w:rFonts w:ascii="Times New Roman" w:hAnsi="Times New Roman" w:cs="Times New Roman"/>
                            <w:color w:val="000000"/>
                            <w:szCs w:val="28"/>
                            <w:lang w:val="en-US"/>
                          </w:rPr>
                          <w:t>p</w:t>
                        </w:r>
                        <w:r w:rsidRPr="00751C3A">
                          <w:rPr>
                            <w:rFonts w:ascii="Times New Roman" w:hAnsi="Times New Roman" w:cs="Times New Roman"/>
                            <w:color w:val="000000"/>
                            <w:szCs w:val="28"/>
                          </w:rPr>
                          <w:t>.</w:t>
                        </w:r>
                        <w:r w:rsidRPr="00751C3A">
                          <w:rPr>
                            <w:rFonts w:ascii="Times New Roman" w:hAnsi="Times New Roman" w:cs="Times New Roman"/>
                            <w:color w:val="000000"/>
                            <w:szCs w:val="28"/>
                            <w:lang w:val="en-US"/>
                          </w:rPr>
                          <w:t>o</w:t>
                        </w:r>
                        <w:r w:rsidRPr="00751C3A">
                          <w:rPr>
                            <w:rFonts w:ascii="Times New Roman" w:hAnsi="Times New Roman" w:cs="Times New Roman"/>
                            <w:color w:val="000000"/>
                            <w:szCs w:val="28"/>
                          </w:rPr>
                          <w:t>. 10 мг/м</w:t>
                        </w:r>
                        <w:proofErr w:type="gramStart"/>
                        <w:r w:rsidRPr="00751C3A">
                          <w:rPr>
                            <w:rFonts w:ascii="Times New Roman" w:hAnsi="Times New Roman" w:cs="Times New Roman"/>
                            <w:color w:val="000000"/>
                            <w:szCs w:val="28"/>
                            <w:vertAlign w:val="superscript"/>
                          </w:rPr>
                          <w:t>2</w:t>
                        </w:r>
                        <w:proofErr w:type="gramEnd"/>
                        <w:r w:rsidRPr="00751C3A">
                          <w:rPr>
                            <w:rFonts w:ascii="Times New Roman" w:hAnsi="Times New Roman" w:cs="Times New Roman"/>
                            <w:color w:val="000000"/>
                            <w:szCs w:val="28"/>
                          </w:rPr>
                          <w:t xml:space="preserve">/день </w:t>
                        </w:r>
                      </w:p>
                    </w:txbxContent>
                  </v:textbox>
                </v:shape>
                <v:shape id="Text Box 685" o:spid="_x0000_s1888" type="#_x0000_t202" style="position:absolute;left:5856;top:8866;width:4049;height:25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SL48MA&#10;AADdAAAADwAAAGRycy9kb3ducmV2LnhtbERPTWvCQBC9C/0PyxS8SN1EIdjoKq0gSE8aS8HbkB2z&#10;wexsyK4m/vuuUOhtHu9zVpvBNuJOna8dK0inCQji0umaKwXfp93bAoQPyBobx6TgQR4265fRCnPt&#10;ej7SvQiViCHsc1RgQmhzKX1pyKKfupY4chfXWQwRdpXUHfYx3DZyliSZtFhzbDDY0tZQeS1uVsHn&#10;eVty5t8nvfHZz+FrkvaPdqfU+HX4WIIINIR/8Z97r+P8dD6H5zfxBL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gSL48MAAADdAAAADwAAAAAAAAAAAAAAAACYAgAAZHJzL2Rv&#10;d25yZXYueG1sUEsFBgAAAAAEAAQA9QAAAIgDAAAAAA==&#10;" filled="f" fillcolor="#0c9" stroked="f">
                  <v:textbox style="mso-next-textbox:#Text Box 685" inset=".1mm,.1mm,.1mm,.1mm">
                    <w:txbxContent>
                      <w:p w:rsidR="00E24B9C" w:rsidRPr="00751C3A" w:rsidRDefault="00E24B9C" w:rsidP="00F673CE">
                        <w:pPr>
                          <w:autoSpaceDE w:val="0"/>
                          <w:autoSpaceDN w:val="0"/>
                          <w:adjustRightInd w:val="0"/>
                          <w:rPr>
                            <w:rFonts w:ascii="Times New Roman" w:hAnsi="Times New Roman" w:cs="Times New Roman"/>
                            <w:color w:val="000000"/>
                            <w:szCs w:val="28"/>
                          </w:rPr>
                        </w:pPr>
                        <w:r w:rsidRPr="00751C3A">
                          <w:rPr>
                            <w:rFonts w:ascii="Times New Roman" w:hAnsi="Times New Roman" w:cs="Times New Roman"/>
                            <w:color w:val="000000"/>
                            <w:szCs w:val="28"/>
                          </w:rPr>
                          <w:t>Винкристин в/в 1,5 мг/м</w:t>
                        </w:r>
                        <w:proofErr w:type="gramStart"/>
                        <w:r w:rsidRPr="00751C3A">
                          <w:rPr>
                            <w:rFonts w:ascii="Times New Roman" w:hAnsi="Times New Roman" w:cs="Times New Roman"/>
                            <w:color w:val="000000"/>
                            <w:szCs w:val="28"/>
                            <w:vertAlign w:val="superscript"/>
                          </w:rPr>
                          <w:t>2</w:t>
                        </w:r>
                        <w:proofErr w:type="gramEnd"/>
                        <w:r w:rsidRPr="00751C3A">
                          <w:rPr>
                            <w:rFonts w:ascii="Times New Roman" w:hAnsi="Times New Roman" w:cs="Times New Roman"/>
                            <w:color w:val="000000"/>
                            <w:szCs w:val="28"/>
                          </w:rPr>
                          <w:t xml:space="preserve"> (макс. 2 мг)</w:t>
                        </w:r>
                      </w:p>
                    </w:txbxContent>
                  </v:textbox>
                </v:shape>
                <v:shape id="Text Box 686" o:spid="_x0000_s1889" type="#_x0000_t202" style="position:absolute;left:5858;top:9258;width:3711;height:2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0Tl8QA&#10;AADdAAAADwAAAGRycy9kb3ducmV2LnhtbERPTWvCQBC9C/0PyxR6Ed2klaDRNbQBoXhSWwq9Ddlp&#10;NjQ7G7JbE/99VxC8zeN9zqYYbSvO1PvGsYJ0noAgrpxuuFbw+bGbLUH4gKyxdUwKLuSh2D5MNphr&#10;N/CRzqdQixjCPkcFJoQul9JXhiz6ueuII/fjeoshwr6WuschhttWPidJJi02HBsMdlQaqn5Pf1bB&#10;23dZceZX08H47Ouwn6bDpdsp9fQ4vq5BBBrDXXxzv+s4P31ZwPWbeILc/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tE5fEAAAA3QAAAA8AAAAAAAAAAAAAAAAAmAIAAGRycy9k&#10;b3ducmV2LnhtbFBLBQYAAAAABAAEAPUAAACJAwAAAAA=&#10;" filled="f" fillcolor="#0c9" stroked="f">
                  <v:textbox style="mso-next-textbox:#Text Box 686" inset=".1mm,.1mm,.1mm,.1mm">
                    <w:txbxContent>
                      <w:p w:rsidR="00E24B9C" w:rsidRPr="00751C3A" w:rsidRDefault="00E24B9C" w:rsidP="00F673CE">
                        <w:pPr>
                          <w:autoSpaceDE w:val="0"/>
                          <w:autoSpaceDN w:val="0"/>
                          <w:adjustRightInd w:val="0"/>
                          <w:rPr>
                            <w:rFonts w:ascii="Times New Roman" w:hAnsi="Times New Roman" w:cs="Times New Roman"/>
                            <w:color w:val="000000"/>
                            <w:szCs w:val="28"/>
                          </w:rPr>
                        </w:pPr>
                        <w:r w:rsidRPr="00751C3A">
                          <w:rPr>
                            <w:rFonts w:ascii="Times New Roman" w:hAnsi="Times New Roman" w:cs="Times New Roman"/>
                            <w:color w:val="000000"/>
                            <w:szCs w:val="28"/>
                          </w:rPr>
                          <w:t>Доксорубицин инф. (1час) 25 мг/м</w:t>
                        </w:r>
                        <w:proofErr w:type="gramStart"/>
                        <w:r w:rsidRPr="00751C3A">
                          <w:rPr>
                            <w:rFonts w:ascii="Times New Roman" w:hAnsi="Times New Roman" w:cs="Times New Roman"/>
                            <w:color w:val="000000"/>
                            <w:szCs w:val="28"/>
                            <w:vertAlign w:val="superscript"/>
                          </w:rPr>
                          <w:t>2</w:t>
                        </w:r>
                        <w:proofErr w:type="gramEnd"/>
                        <w:r w:rsidRPr="00751C3A">
                          <w:rPr>
                            <w:rFonts w:ascii="Times New Roman" w:hAnsi="Times New Roman" w:cs="Times New Roman"/>
                            <w:color w:val="000000"/>
                            <w:szCs w:val="28"/>
                          </w:rPr>
                          <w:t xml:space="preserve">/день </w:t>
                        </w:r>
                      </w:p>
                    </w:txbxContent>
                  </v:textbox>
                </v:shape>
                <v:shape id="Text Box 687" o:spid="_x0000_s1890" type="#_x0000_t202" style="position:absolute;left:5856;top:10036;width:3764;height:6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G2DMQA&#10;AADdAAAADwAAAGRycy9kb3ducmV2LnhtbERPTWvCQBC9C/0PyxR6Ed2kxaDRNbQBoXhSWwq9Ddlp&#10;NjQ7G7JbE/99VxC8zeN9zqYYbSvO1PvGsYJ0noAgrpxuuFbw+bGbLUH4gKyxdUwKLuSh2D5MNphr&#10;N/CRzqdQixjCPkcFJoQul9JXhiz6ueuII/fjeoshwr6WuschhttWPidJJi02HBsMdlQaqn5Pf1bB&#10;23dZceZX08H47Ouwn6bDpdsp9fQ4vq5BBBrDXXxzv+s4P31ZwPWbeILc/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6htgzEAAAA3QAAAA8AAAAAAAAAAAAAAAAAmAIAAGRycy9k&#10;b3ducmV2LnhtbFBLBQYAAAAABAAEAPUAAACJAwAAAAA=&#10;" filled="f" fillcolor="#0c9" stroked="f">
                  <v:textbox style="mso-next-textbox:#Text Box 687" inset=".1mm,.1mm,.1mm,.1mm">
                    <w:txbxContent>
                      <w:p w:rsidR="00E24B9C" w:rsidRPr="00751C3A" w:rsidRDefault="00E24B9C" w:rsidP="00F673CE">
                        <w:pPr>
                          <w:pStyle w:val="a6"/>
                          <w:rPr>
                            <w:rFonts w:ascii="Times New Roman" w:hAnsi="Times New Roman" w:cs="Times New Roman"/>
                          </w:rPr>
                        </w:pPr>
                        <w:r w:rsidRPr="00751C3A">
                          <w:rPr>
                            <w:rFonts w:ascii="Times New Roman" w:hAnsi="Times New Roman" w:cs="Times New Roman"/>
                          </w:rPr>
                          <w:t>Лейковорин в/в 30 мг/м</w:t>
                        </w:r>
                        <w:proofErr w:type="gramStart"/>
                        <w:r w:rsidRPr="00751C3A">
                          <w:rPr>
                            <w:rFonts w:ascii="Times New Roman" w:hAnsi="Times New Roman" w:cs="Times New Roman"/>
                            <w:vertAlign w:val="superscript"/>
                          </w:rPr>
                          <w:t>2</w:t>
                        </w:r>
                        <w:proofErr w:type="gramEnd"/>
                        <w:r w:rsidRPr="00751C3A">
                          <w:rPr>
                            <w:rFonts w:ascii="Times New Roman" w:hAnsi="Times New Roman" w:cs="Times New Roman"/>
                          </w:rPr>
                          <w:t>(42 час)*</w:t>
                        </w:r>
                      </w:p>
                      <w:p w:rsidR="00E24B9C" w:rsidRPr="00751C3A" w:rsidRDefault="00E24B9C" w:rsidP="00F673CE">
                        <w:pPr>
                          <w:pStyle w:val="a6"/>
                          <w:rPr>
                            <w:rFonts w:ascii="Times New Roman" w:hAnsi="Times New Roman" w:cs="Times New Roman"/>
                          </w:rPr>
                        </w:pPr>
                        <w:r w:rsidRPr="00751C3A">
                          <w:rPr>
                            <w:rFonts w:ascii="Times New Roman" w:hAnsi="Times New Roman" w:cs="Times New Roman"/>
                            <w:lang w:val="en-US"/>
                          </w:rPr>
                          <w:t>15</w:t>
                        </w:r>
                        <w:r w:rsidRPr="00751C3A">
                          <w:rPr>
                            <w:rFonts w:ascii="Times New Roman" w:hAnsi="Times New Roman" w:cs="Times New Roman"/>
                          </w:rPr>
                          <w:t>мг</w:t>
                        </w:r>
                        <w:r w:rsidRPr="00751C3A">
                          <w:rPr>
                            <w:rFonts w:ascii="Times New Roman" w:hAnsi="Times New Roman" w:cs="Times New Roman"/>
                            <w:lang w:val="en-US"/>
                          </w:rPr>
                          <w:t>/</w:t>
                        </w:r>
                        <w:proofErr w:type="gramStart"/>
                        <w:r w:rsidRPr="00751C3A">
                          <w:rPr>
                            <w:rFonts w:ascii="Times New Roman" w:hAnsi="Times New Roman" w:cs="Times New Roman"/>
                          </w:rPr>
                          <w:t>м</w:t>
                        </w:r>
                        <w:r w:rsidRPr="00751C3A">
                          <w:rPr>
                            <w:rFonts w:ascii="Times New Roman" w:hAnsi="Times New Roman" w:cs="Times New Roman"/>
                            <w:vertAlign w:val="superscript"/>
                            <w:lang w:val="en-US"/>
                          </w:rPr>
                          <w:t>2</w:t>
                        </w:r>
                        <w:r w:rsidRPr="00751C3A">
                          <w:rPr>
                            <w:rFonts w:ascii="Times New Roman" w:hAnsi="Times New Roman" w:cs="Times New Roman"/>
                            <w:lang w:val="en-US"/>
                          </w:rPr>
                          <w:t>(</w:t>
                        </w:r>
                        <w:proofErr w:type="gramEnd"/>
                        <w:r w:rsidRPr="00751C3A">
                          <w:rPr>
                            <w:rFonts w:ascii="Times New Roman" w:hAnsi="Times New Roman" w:cs="Times New Roman"/>
                            <w:lang w:val="en-US"/>
                          </w:rPr>
                          <w:t>48,54</w:t>
                        </w:r>
                        <w:r w:rsidRPr="00751C3A">
                          <w:rPr>
                            <w:rFonts w:ascii="Times New Roman" w:hAnsi="Times New Roman" w:cs="Times New Roman"/>
                          </w:rPr>
                          <w:t xml:space="preserve"> час</w:t>
                        </w:r>
                        <w:r w:rsidRPr="00751C3A">
                          <w:rPr>
                            <w:rFonts w:ascii="Times New Roman" w:hAnsi="Times New Roman" w:cs="Times New Roman"/>
                            <w:lang w:val="en-US"/>
                          </w:rPr>
                          <w:t xml:space="preserve">) </w:t>
                        </w:r>
                      </w:p>
                    </w:txbxContent>
                  </v:textbox>
                </v:shape>
                <v:shape id="Text Box 688" o:spid="_x0000_s1891" type="#_x0000_t202" style="position:absolute;left:5856;top:10719;width:3964;height:49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Moe8MA&#10;AADdAAAADwAAAGRycy9kb3ducmV2LnhtbERPTWvCQBC9F/wPyxS8iG6iEDR1FSsI4qmNIngbstNs&#10;aHY2ZLcm/nu3UOhtHu9z1tvBNuJOna8dK0hnCQji0umaKwWX82G6BOEDssbGMSl4kIftZvSyxly7&#10;nj/pXoRKxBD2OSowIbS5lL40ZNHPXEscuS/XWQwRdpXUHfYx3DZyniSZtFhzbDDY0t5Q+V38WAXv&#10;t33JmV9NeuOz68dpkvaP9qDU+HXYvYEINIR/8Z/7qOP8dJHB7zfxBL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Moe8MAAADdAAAADwAAAAAAAAAAAAAAAACYAgAAZHJzL2Rv&#10;d25yZXYueG1sUEsFBgAAAAAEAAQA9QAAAIgDAAAAAA==&#10;" filled="f" fillcolor="#0c9" stroked="f">
                  <v:textbox style="mso-next-textbox:#Text Box 688" inset=".1mm,.1mm,.1mm,.1mm">
                    <w:txbxContent>
                      <w:p w:rsidR="00E24B9C" w:rsidRPr="00751C3A" w:rsidRDefault="00E24B9C" w:rsidP="00F673CE">
                        <w:pPr>
                          <w:autoSpaceDE w:val="0"/>
                          <w:autoSpaceDN w:val="0"/>
                          <w:adjustRightInd w:val="0"/>
                          <w:rPr>
                            <w:rFonts w:ascii="Times New Roman" w:hAnsi="Times New Roman" w:cs="Times New Roman"/>
                            <w:color w:val="000000"/>
                            <w:szCs w:val="28"/>
                          </w:rPr>
                        </w:pPr>
                        <w:r w:rsidRPr="00751C3A">
                          <w:rPr>
                            <w:rFonts w:ascii="Times New Roman" w:hAnsi="Times New Roman" w:cs="Times New Roman"/>
                            <w:color w:val="000000"/>
                            <w:szCs w:val="28"/>
                          </w:rPr>
                          <w:t>Циклофосфан инф. (1час) 200 мг/м</w:t>
                        </w:r>
                        <w:proofErr w:type="gramStart"/>
                        <w:r w:rsidRPr="00751C3A">
                          <w:rPr>
                            <w:rFonts w:ascii="Times New Roman" w:hAnsi="Times New Roman" w:cs="Times New Roman"/>
                            <w:color w:val="000000"/>
                            <w:szCs w:val="28"/>
                            <w:vertAlign w:val="superscript"/>
                          </w:rPr>
                          <w:t>2</w:t>
                        </w:r>
                        <w:proofErr w:type="gramEnd"/>
                        <w:r w:rsidRPr="00751C3A">
                          <w:rPr>
                            <w:rFonts w:ascii="Times New Roman" w:hAnsi="Times New Roman" w:cs="Times New Roman"/>
                            <w:color w:val="000000"/>
                            <w:szCs w:val="28"/>
                          </w:rPr>
                          <w:t>/день</w:t>
                        </w:r>
                      </w:p>
                      <w:p w:rsidR="00E24B9C" w:rsidRPr="00751C3A" w:rsidRDefault="00E24B9C" w:rsidP="00F673CE">
                        <w:pPr>
                          <w:autoSpaceDE w:val="0"/>
                          <w:autoSpaceDN w:val="0"/>
                          <w:adjustRightInd w:val="0"/>
                          <w:rPr>
                            <w:rFonts w:ascii="Times New Roman" w:hAnsi="Times New Roman" w:cs="Times New Roman"/>
                            <w:color w:val="000000"/>
                            <w:sz w:val="21"/>
                          </w:rPr>
                        </w:pPr>
                        <w:r w:rsidRPr="00751C3A">
                          <w:rPr>
                            <w:rFonts w:ascii="Times New Roman" w:hAnsi="Times New Roman" w:cs="Times New Roman"/>
                            <w:color w:val="000000"/>
                            <w:sz w:val="21"/>
                          </w:rPr>
                          <w:t>суромитексаном</w:t>
                        </w:r>
                      </w:p>
                    </w:txbxContent>
                  </v:textbox>
                </v:shape>
                <v:shape id="Text Box 689" o:spid="_x0000_s1892" type="#_x0000_t202" style="position:absolute;left:5856;top:9652;width:3544;height:2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N4MQA&#10;AADdAAAADwAAAGRycy9kb3ducmV2LnhtbERPTWvCQBC9C/0PyxR6Ed2khajRNbQBoXhSWwq9Ddlp&#10;NjQ7G7JbE/99VxC8zeN9zqYYbSvO1PvGsYJ0noAgrpxuuFbw+bGbLUH4gKyxdUwKLuSh2D5MNphr&#10;N/CRzqdQixjCPkcFJoQul9JXhiz6ueuII/fjeoshwr6WuschhttWPidJJi02HBsMdlQaqn5Pf1bB&#10;23dZceZX08H47Ouwn6bDpdsp9fQ4vq5BBBrDXXxzv+s4P31ZwPWbeILc/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jeDEAAAA3QAAAA8AAAAAAAAAAAAAAAAAmAIAAGRycy9k&#10;b3ducmV2LnhtbFBLBQYAAAAABAAEAPUAAACJAwAAAAA=&#10;" filled="f" fillcolor="#0c9" stroked="f">
                  <v:textbox style="mso-next-textbox:#Text Box 689" inset=".1mm,.1mm,.1mm,.1mm">
                    <w:txbxContent>
                      <w:p w:rsidR="00E24B9C" w:rsidRPr="00751C3A" w:rsidRDefault="00E24B9C" w:rsidP="00F673CE">
                        <w:pPr>
                          <w:autoSpaceDE w:val="0"/>
                          <w:autoSpaceDN w:val="0"/>
                          <w:adjustRightInd w:val="0"/>
                          <w:rPr>
                            <w:rFonts w:ascii="Times New Roman" w:hAnsi="Times New Roman" w:cs="Times New Roman"/>
                            <w:color w:val="000000"/>
                            <w:sz w:val="15"/>
                            <w:szCs w:val="18"/>
                          </w:rPr>
                        </w:pPr>
                        <w:r w:rsidRPr="00751C3A">
                          <w:rPr>
                            <w:rFonts w:ascii="Times New Roman" w:hAnsi="Times New Roman" w:cs="Times New Roman"/>
                            <w:color w:val="000000"/>
                            <w:szCs w:val="28"/>
                          </w:rPr>
                          <w:t>Метотрексат инф. (24часа) 1-5 гр/м</w:t>
                        </w:r>
                        <w:proofErr w:type="gramStart"/>
                        <w:r w:rsidRPr="00751C3A">
                          <w:rPr>
                            <w:rFonts w:ascii="Times New Roman" w:hAnsi="Times New Roman" w:cs="Times New Roman"/>
                            <w:color w:val="000000"/>
                            <w:szCs w:val="28"/>
                            <w:vertAlign w:val="superscript"/>
                          </w:rPr>
                          <w:t>2</w:t>
                        </w:r>
                        <w:proofErr w:type="gramEnd"/>
                      </w:p>
                    </w:txbxContent>
                  </v:textbox>
                </v:shape>
                <v:shape id="Text Box 690" o:spid="_x0000_s1893" type="#_x0000_t202" style="position:absolute;left:5832;top:11403;width:4135;height:2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AZksYA&#10;AADdAAAADwAAAGRycy9kb3ducmV2LnhtbESPQWvCQBCF74X+h2UKXkQ3aSHU6CoqCNJTa0vB25Ad&#10;s8HsbMhuTfz3nUOhtxnem/e+WW1G36ob9bEJbCCfZ6CIq2Abrg18fR5mr6BiQrbYBiYDd4qwWT8+&#10;rLC0YeAPup1SrSSEY4kGXEpdqXWsHHmM89ARi3YJvccka19r2+Mg4b7Vz1lWaI8NS4PDjvaOquvp&#10;xxvYnfcVF3ExHVwsvt/fpvlw7w7GTJ7G7RJUojH9m/+uj1bw8xfBlW9kBL3+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KAZksYAAADdAAAADwAAAAAAAAAAAAAAAACYAgAAZHJz&#10;L2Rvd25yZXYueG1sUEsFBgAAAAAEAAQA9QAAAIsDAAAAAA==&#10;" filled="f" fillcolor="#0c9" stroked="f">
                  <v:textbox style="mso-next-textbox:#Text Box 690" inset=".1mm,.1mm,.1mm,.1mm">
                    <w:txbxContent>
                      <w:p w:rsidR="00E24B9C" w:rsidRPr="00751C3A" w:rsidRDefault="00E24B9C" w:rsidP="00F673CE">
                        <w:pPr>
                          <w:autoSpaceDE w:val="0"/>
                          <w:autoSpaceDN w:val="0"/>
                          <w:adjustRightInd w:val="0"/>
                          <w:rPr>
                            <w:rFonts w:ascii="Times New Roman" w:hAnsi="Times New Roman" w:cs="Times New Roman"/>
                            <w:color w:val="000000"/>
                            <w:sz w:val="21"/>
                          </w:rPr>
                        </w:pPr>
                        <w:r w:rsidRPr="00751C3A">
                          <w:rPr>
                            <w:rFonts w:ascii="Times New Roman" w:hAnsi="Times New Roman" w:cs="Times New Roman"/>
                            <w:color w:val="000000"/>
                            <w:sz w:val="21"/>
                            <w:lang w:val="en-US"/>
                          </w:rPr>
                          <w:t xml:space="preserve">MTX / PRED </w:t>
                        </w:r>
                        <w:r w:rsidRPr="00751C3A">
                          <w:rPr>
                            <w:rFonts w:ascii="Times New Roman" w:hAnsi="Times New Roman" w:cs="Times New Roman"/>
                            <w:color w:val="000000"/>
                            <w:sz w:val="21"/>
                          </w:rPr>
                          <w:t>интравентрикулярно</w:t>
                        </w:r>
                      </w:p>
                    </w:txbxContent>
                  </v:textbox>
                </v:shape>
                <v:shape id="Text Box 691" o:spid="_x0000_s1894" type="#_x0000_t202" style="position:absolute;left:5834;top:11850;width:4354;height:3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8CcMA&#10;AADdAAAADwAAAGRycy9kb3ducmV2LnhtbERPTYvCMBC9L/gfwix4EU3rQlmrUVQQZE+uuyx4G5qx&#10;KdtMShNt/fdGELzN433OYtXbWlyp9ZVjBekkAUFcOF1xqeD3Zzf+BOEDssbaMSm4kYfVcvC2wFy7&#10;jr/pegyliCHsc1RgQmhyKX1hyKKfuIY4cmfXWgwRtqXULXYx3NZymiSZtFhxbDDY0NZQ8X+8WAWb&#10;07bgzM9GnfHZ3+FrlHa3ZqfU8L1fz0EE6sNL/HTvdZyffszg8U08QS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y8CcMAAADdAAAADwAAAAAAAAAAAAAAAACYAgAAZHJzL2Rv&#10;d25yZXYueG1sUEsFBgAAAAAEAAQA9QAAAIgDAAAAAA==&#10;" filled="f" fillcolor="#0c9" stroked="f">
                  <v:textbox style="mso-next-textbox:#Text Box 691" inset=".1mm,.1mm,.1mm,.1mm">
                    <w:txbxContent>
                      <w:p w:rsidR="00E24B9C" w:rsidRPr="00751C3A" w:rsidRDefault="00E24B9C" w:rsidP="00F673CE">
                        <w:pPr>
                          <w:autoSpaceDE w:val="0"/>
                          <w:autoSpaceDN w:val="0"/>
                          <w:adjustRightInd w:val="0"/>
                          <w:rPr>
                            <w:rFonts w:ascii="Times New Roman" w:hAnsi="Times New Roman" w:cs="Times New Roman"/>
                            <w:color w:val="000000"/>
                            <w:szCs w:val="28"/>
                          </w:rPr>
                        </w:pPr>
                        <w:r w:rsidRPr="00751C3A">
                          <w:rPr>
                            <w:rFonts w:ascii="Times New Roman" w:hAnsi="Times New Roman" w:cs="Times New Roman"/>
                            <w:color w:val="000000"/>
                            <w:szCs w:val="28"/>
                          </w:rPr>
                          <w:t>цитозаринтравентрикулярно</w:t>
                        </w:r>
                      </w:p>
                    </w:txbxContent>
                  </v:textbox>
                </v:shape>
              </v:group>
              <v:group id="Group 692" o:spid="_x0000_s1895" style="position:absolute;left:1526;top:2927;width:4229;height:4192" coordorigin="1526,2927" coordsize="4229,41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jxHfPscAAADd&#10;AAAADwAAAAAAAAAAAAAAAACqAgAAZHJzL2Rvd25yZXYueG1sUEsFBgAAAAAEAAQA+gAAAJ4DAAAA&#10;AA==&#10;">
                <v:group id="Group 693" o:spid="_x0000_s1896" style="position:absolute;left:1526;top:6629;width:4229;height:490" coordorigin="1373,13910" coordsize="4229,4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4F16pcQAAADdAAAA&#10;DwAAAAAAAAAAAAAAAACqAgAAZHJzL2Rvd25yZXYueG1sUEsFBgAAAAAEAAQA+gAAAJsDAAAAAA==&#10;">
                  <v:shape id="Text Box 694" o:spid="_x0000_s1897" type="#_x0000_t202" style="position:absolute;left:1959;top:14152;width:335;height:2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JzocEA&#10;AADdAAAADwAAAGRycy9kb3ducmV2LnhtbERPS4vCMBC+C/6HMII3TRUfa9co7qKwXgTr7n1oxrba&#10;TEoTbf33ZkHwNh/fc5br1pTiTrUrLCsYDSMQxKnVBWcKfk+7wQcI55E1lpZJwYMcrFfdzhJjbRs+&#10;0j3xmQgh7GJUkHtfxVK6NCeDbmgr4sCdbW3QB1hnUtfYhHBTynEUzaTBgkNDjhV955Rek5tRcOLD&#10;XG+pupmkmVxoul98JX8Lpfq9dvMJwlPr3+KX+0eH+aPJGP6/CSfI1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Cc6HBAAAA3QAAAA8AAAAAAAAAAAAAAAAAmAIAAGRycy9kb3du&#10;cmV2LnhtbFBLBQYAAAAABAAEAPUAAACGAwAAAAA=&#10;" filled="f" fillcolor="#0c9" stroked="f">
                    <v:textbox style="mso-next-textbox:#Text Box 694" inset=".2mm,.1mm,.2mm,.1mm">
                      <w:txbxContent>
                        <w:p w:rsidR="00E24B9C" w:rsidRDefault="00E24B9C" w:rsidP="00F673CE">
                          <w:pPr>
                            <w:autoSpaceDE w:val="0"/>
                            <w:autoSpaceDN w:val="0"/>
                            <w:adjustRightInd w:val="0"/>
                            <w:rPr>
                              <w:color w:val="000000"/>
                              <w:sz w:val="21"/>
                            </w:rPr>
                          </w:pPr>
                          <w:r>
                            <w:rPr>
                              <w:color w:val="000000"/>
                              <w:sz w:val="21"/>
                              <w:lang w:val="en-US"/>
                            </w:rPr>
                            <w:t>1</w:t>
                          </w:r>
                        </w:p>
                      </w:txbxContent>
                    </v:textbox>
                  </v:shape>
                  <v:shape id="Text Box 695" o:spid="_x0000_s1898" type="#_x0000_t202" style="position:absolute;left:2641;top:14173;width:335;height:2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WOsMA&#10;AADdAAAADwAAAGRycy9kb3ducmV2LnhtbERPTWvCQBC9F/wPywi91U2sVo1ZpS0V6qVg1PuQHZNo&#10;djZkVxP/fVco9DaP9znpuje1uFHrKssK4lEEgji3uuJCwWG/eZmDcB5ZY22ZFNzJwXo1eEox0bbj&#10;Hd0yX4gQwi5BBaX3TSKly0sy6Ea2IQ7cybYGfYBtIXWLXQg3tRxH0Zs0WHFoKLGhz5LyS3Y1Cvb8&#10;M9Nf1FxN1k3ONN0uPrLjQqnnYf++BOGp9//iP/e3DvPjySs8vgknyN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7WOsMAAADdAAAADwAAAAAAAAAAAAAAAACYAgAAZHJzL2Rv&#10;d25yZXYueG1sUEsFBgAAAAAEAAQA9QAAAIgDAAAAAA==&#10;" filled="f" fillcolor="#0c9" stroked="f">
                    <v:textbox style="mso-next-textbox:#Text Box 695" inset=".2mm,.1mm,.2mm,.1mm">
                      <w:txbxContent>
                        <w:p w:rsidR="00E24B9C" w:rsidRDefault="00E24B9C" w:rsidP="00F673CE">
                          <w:pPr>
                            <w:autoSpaceDE w:val="0"/>
                            <w:autoSpaceDN w:val="0"/>
                            <w:adjustRightInd w:val="0"/>
                            <w:rPr>
                              <w:color w:val="000000"/>
                              <w:sz w:val="21"/>
                            </w:rPr>
                          </w:pPr>
                          <w:r>
                            <w:rPr>
                              <w:color w:val="000000"/>
                              <w:sz w:val="21"/>
                              <w:lang w:val="en-US"/>
                            </w:rPr>
                            <w:t>2</w:t>
                          </w:r>
                        </w:p>
                      </w:txbxContent>
                    </v:textbox>
                  </v:shape>
                  <v:shape id="Text Box 696" o:spid="_x0000_s1899" type="#_x0000_t202" style="position:absolute;left:3323;top:14173;width:335;height:2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dOTsIA&#10;AADdAAAADwAAAGRycy9kb3ducmV2LnhtbERPTWvCQBC9C/0PyxR6000ktTVmFVta0EuhUe9DdkzS&#10;ZmdDdjXx37uC4G0e73Oy1WAacabO1ZYVxJMIBHFhdc2lgv3ue/wOwnlkjY1lUnAhB6vl0yjDVNue&#10;f+mc+1KEEHYpKqi8b1MpXVGRQTexLXHgjrYz6APsSqk77EO4aeQ0imbSYM2hocKWPisq/vOTUbDj&#10;nzf9Re3J5H3yR6/b+Ud+mCv18jysFyA8Df4hvrs3OsyPkwRu34QT5PI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Z05OwgAAAN0AAAAPAAAAAAAAAAAAAAAAAJgCAABkcnMvZG93&#10;bnJldi54bWxQSwUGAAAAAAQABAD1AAAAhwMAAAAA&#10;" filled="f" fillcolor="#0c9" stroked="f">
                    <v:textbox style="mso-next-textbox:#Text Box 696" inset=".2mm,.1mm,.2mm,.1mm">
                      <w:txbxContent>
                        <w:p w:rsidR="00E24B9C" w:rsidRDefault="00E24B9C" w:rsidP="00F673CE">
                          <w:pPr>
                            <w:autoSpaceDE w:val="0"/>
                            <w:autoSpaceDN w:val="0"/>
                            <w:adjustRightInd w:val="0"/>
                            <w:rPr>
                              <w:color w:val="000000"/>
                              <w:sz w:val="21"/>
                            </w:rPr>
                          </w:pPr>
                          <w:r>
                            <w:rPr>
                              <w:color w:val="000000"/>
                              <w:sz w:val="21"/>
                              <w:lang w:val="en-US"/>
                            </w:rPr>
                            <w:t>3</w:t>
                          </w:r>
                        </w:p>
                      </w:txbxContent>
                    </v:textbox>
                  </v:shape>
                  <v:shape id="Text Box 697" o:spid="_x0000_s1900" type="#_x0000_t202" style="position:absolute;left:3908;top:14173;width:335;height:2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r1cEA&#10;AADdAAAADwAAAGRycy9kb3ducmV2LnhtbERPS4vCMBC+C/6HMMLeNFV8rF2j6LILehGsu/ehGdtq&#10;MylNtPXfG0HwNh/fcxar1pTiRrUrLCsYDiIQxKnVBWcK/o6//U8QziNrLC2Tgjs5WC27nQXG2jZ8&#10;oFviMxFC2MWoIPe+iqV0aU4G3cBWxIE72dqgD7DOpK6xCeGmlKMomkqDBYeGHCv6zim9JFej4Mj7&#10;mf6h6mqSZnymyW6+Sf7nSn302vUXCE+tf4tf7q0O84fjCTy/CSfI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kr69XBAAAA3QAAAA8AAAAAAAAAAAAAAAAAmAIAAGRycy9kb3du&#10;cmV2LnhtbFBLBQYAAAAABAAEAPUAAACGAwAAAAA=&#10;" filled="f" fillcolor="#0c9" stroked="f">
                    <v:textbox style="mso-next-textbox:#Text Box 697" inset=".2mm,.1mm,.2mm,.1mm">
                      <w:txbxContent>
                        <w:p w:rsidR="00E24B9C" w:rsidRDefault="00E24B9C" w:rsidP="00F673CE">
                          <w:pPr>
                            <w:autoSpaceDE w:val="0"/>
                            <w:autoSpaceDN w:val="0"/>
                            <w:adjustRightInd w:val="0"/>
                            <w:rPr>
                              <w:color w:val="000000"/>
                              <w:sz w:val="21"/>
                            </w:rPr>
                          </w:pPr>
                          <w:r>
                            <w:rPr>
                              <w:color w:val="000000"/>
                              <w:sz w:val="21"/>
                              <w:lang w:val="en-US"/>
                            </w:rPr>
                            <w:t>4</w:t>
                          </w:r>
                        </w:p>
                      </w:txbxContent>
                    </v:textbox>
                  </v:shape>
                  <v:shape id="Text Box 698" o:spid="_x0000_s1901" type="#_x0000_t202" style="position:absolute;left:4588;top:14173;width:335;height:2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l1osEA&#10;AADdAAAADwAAAGRycy9kb3ducmV2LnhtbERPTYvCMBC9C/6HMAt701RRV6tRdFHQi7BV70Mz23a3&#10;mZQm2vrvjSB4m8f7nMWqNaW4Ue0KywoG/QgEcWp1wZmC82nXm4JwHlljaZkU3MnBatntLDDWtuEf&#10;uiU+EyGEXYwKcu+rWEqX5mTQ9W1FHLhfWxv0AdaZ1DU2IdyUchhFE2mw4NCQY0XfOaX/ydUoOPHx&#10;S2+pupqkGf3R+DDbJJeZUp8f7XoOwlPr3+KXe6/D/MFoAs9vwgly+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n5daLBAAAA3QAAAA8AAAAAAAAAAAAAAAAAmAIAAGRycy9kb3du&#10;cmV2LnhtbFBLBQYAAAAABAAEAPUAAACGAwAAAAA=&#10;" filled="f" fillcolor="#0c9" stroked="f">
                    <v:textbox style="mso-next-textbox:#Text Box 698" inset=".2mm,.1mm,.2mm,.1mm">
                      <w:txbxContent>
                        <w:p w:rsidR="00E24B9C" w:rsidRDefault="00E24B9C" w:rsidP="00F673CE">
                          <w:pPr>
                            <w:autoSpaceDE w:val="0"/>
                            <w:autoSpaceDN w:val="0"/>
                            <w:adjustRightInd w:val="0"/>
                            <w:rPr>
                              <w:color w:val="000000"/>
                              <w:sz w:val="21"/>
                            </w:rPr>
                          </w:pPr>
                          <w:r>
                            <w:rPr>
                              <w:color w:val="000000"/>
                              <w:sz w:val="21"/>
                              <w:lang w:val="en-US"/>
                            </w:rPr>
                            <w:t>5</w:t>
                          </w:r>
                        </w:p>
                      </w:txbxContent>
                    </v:textbox>
                  </v:shape>
                  <v:shape id="Text Box 699" o:spid="_x0000_s1902" type="#_x0000_t202" style="position:absolute;left:1373;top:14148;width:470;height:2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XQOcMA&#10;AADdAAAADwAAAGRycy9kb3ducmV2LnhtbERPTWvCQBC9F/wPywje6kaxjaZugi0W2otg0t6H7DSJ&#10;ZmdDdjXx37uFQm/zeJ+zzUbTiiv1rrGsYDGPQBCXVjdcKfgq3h/XIJxH1thaJgU3cpClk4ctJtoO&#10;fKRr7isRQtglqKD2vkukdGVNBt3cdsSB+7G9QR9gX0nd4xDCTSuXUfQsDTYcGmrs6K2m8pxfjIKC&#10;D7HeU3cx+bA60dPn5jX/3ig1m467FxCeRv8v/nN/6DB/sYrh95twgkz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rXQOcMAAADdAAAADwAAAAAAAAAAAAAAAACYAgAAZHJzL2Rv&#10;d25yZXYueG1sUEsFBgAAAAAEAAQA9QAAAIgDAAAAAA==&#10;" filled="f" fillcolor="#0c9" stroked="f">
                    <v:textbox style="mso-next-textbox:#Text Box 699" inset=".2mm,.1mm,.2mm,.1mm">
                      <w:txbxContent>
                        <w:p w:rsidR="00E24B9C" w:rsidRDefault="00E24B9C" w:rsidP="00F673CE">
                          <w:pPr>
                            <w:autoSpaceDE w:val="0"/>
                            <w:autoSpaceDN w:val="0"/>
                            <w:adjustRightInd w:val="0"/>
                            <w:rPr>
                              <w:color w:val="000000"/>
                              <w:sz w:val="21"/>
                            </w:rPr>
                          </w:pPr>
                          <w:r>
                            <w:rPr>
                              <w:color w:val="000000"/>
                              <w:sz w:val="21"/>
                            </w:rPr>
                            <w:t>день</w:t>
                          </w:r>
                        </w:p>
                      </w:txbxContent>
                    </v:textbox>
                  </v:shape>
                  <v:group id="Group 700" o:spid="_x0000_s1903" style="position:absolute;left:1764;top:13910;width:3838;height:195" coordorigin="1764,13910" coordsize="3838,1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cWfTOMcAAADd&#10;AAAADwAAAAAAAAAAAAAAAACqAgAAZHJzL2Rvd25yZXYueG1sUEsFBgAAAAAEAAQA+gAAAJ4DAAAA&#10;AA==&#10;">
                    <v:line id="Line 701" o:spid="_x0000_s1904" style="position:absolute;visibility:visible" from="1764,14011" to="5602,140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h+WW8YAAADdAAAADwAAAGRycy9kb3ducmV2LnhtbERPTWvCQBC9F/oflin0VjdaCW10FbEU&#10;tIeittAex+yYRLOzYXdN0n/vCgVv83ifM533phYtOV9ZVjAcJCCIc6srLhR8f70/vYDwAVljbZkU&#10;/JGH+ez+boqZth1vqd2FQsQQ9hkqKENoMil9XpJBP7ANceQO1hkMEbpCaoddDDe1HCVJKg1WHBtK&#10;bGhZUn7anY2Cz+dN2i7WH6v+Z53u87ft/vfYOaUeH/rFBESgPtzE/+6VjvOH41e4fhN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ofllvGAAAA3QAAAA8AAAAAAAAA&#10;AAAAAAAAoQIAAGRycy9kb3ducmV2LnhtbFBLBQYAAAAABAAEAPkAAACUAwAAAAA=&#10;"/>
                    <v:line id="Line 702" o:spid="_x0000_s1905" style="position:absolute;visibility:visible" from="1764,13910" to="1764,141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ypG8gAAADdAAAADwAAAGRycy9kb3ducmV2LnhtbESPT0vDQBDF70K/wzKCN7upYpDYbSmK&#10;0HoQ+wfa4zQ7JrHZ2bC7JvHbOwfB2wzvzXu/mS9H16qeQmw8G5hNM1DEpbcNVwYO+9fbR1AxIVts&#10;PZOBH4qwXEyu5lhYP/CW+l2qlIRwLNBAnVJXaB3LmhzGqe+IRfv0wWGSNVTaBhwk3LX6Lsty7bBh&#10;aaixo+eaysvu2xl4v//I+9XmbT0eN/m5fNmeT19DMObmelw9gUo0pn/z3/XaCv7sQfjlGxlBL34B&#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XvypG8gAAADdAAAADwAAAAAA&#10;AAAAAAAAAAChAgAAZHJzL2Rvd25yZXYueG1sUEsFBgAAAAAEAAQA+QAAAJYDAAAAAA==&#10;"/>
                    <v:line id="Line 703" o:spid="_x0000_s1906" style="position:absolute;visibility:visible" from="2406,13912" to="2406,141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AMgMUAAADdAAAADwAAAGRycy9kb3ducmV2LnhtbERPTWvCQBC9F/wPywje6iaVBkldRVoK&#10;2kOptqDHMTtNotnZsLtN0n/fLQje5vE+Z7EaTCM6cr62rCCdJiCIC6trLhV8fb7ez0H4gKyxsUwK&#10;fsnDajm6W2Cubc876vahFDGEfY4KqhDaXEpfVGTQT21LHLlv6wyGCF0ptcM+hptGPiRJJg3WHBsq&#10;bOm5ouKy/zEK3mcfWbfevm2GwzY7FS+70/HcO6Um42H9BCLQEG7iq3uj4/z0MYX/b+IJcvk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bAMgMUAAADdAAAADwAAAAAAAAAA&#10;AAAAAAChAgAAZHJzL2Rvd25yZXYueG1sUEsFBgAAAAAEAAQA+QAAAJMDAAAAAA==&#10;"/>
                    <v:line id="Line 704" o:spid="_x0000_s1907" style="position:absolute;visibility:visible" from="3051,13912" to="3051,141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WKS98UAAADdAAAADwAAAGRycy9kb3ducmV2LnhtbERPS2vCQBC+C/0PyxS86UalQVJXkZaC&#10;9iA+Cu1xzI5JbHY27G6T9N+7QqG3+fies1j1phYtOV9ZVjAZJyCIc6srLhR8nN5GcxA+IGusLZOC&#10;X/KwWj4MFphp2/GB2mMoRAxhn6GCMoQmk9LnJRn0Y9sQR+5incEQoSukdtjFcFPLaZKk0mDFsaHE&#10;hl5Kyr+PP0bBbrZP2/X2fdN/btNz/no4f107p9TwsV8/gwjUh3/xn3uj4/zJ0xTu38QT5PI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WKS98UAAADdAAAADwAAAAAAAAAA&#10;AAAAAAChAgAAZHJzL2Rvd25yZXYueG1sUEsFBgAAAAAEAAQA+QAAAJMDAAAAAA==&#10;"/>
                    <v:line id="Line 705" o:spid="_x0000_s1908" style="position:absolute;visibility:visible" from="3693,13912" to="3693,141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i43bMUAAADdAAAADwAAAGRycy9kb3ducmV2LnhtbERPTWvCQBC9C/6HZQRvurHSIKmriEXQ&#10;HkrVQnscs2MSzc6G3W2S/vtuodDbPN7nLNe9qUVLzleWFcymCQji3OqKCwXv591kAcIHZI21ZVLw&#10;TR7Wq+FgiZm2HR+pPYVCxBD2GSooQ2gyKX1ekkE/tQ1x5K7WGQwRukJqh10MN7V8SJJUGqw4NpTY&#10;0Lak/H76Mgpe529puzm87PuPQ3rJn4+Xz1vnlBqP+s0TiEB9+Bf/ufc6zp89zuH3m3iCXP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i43bMUAAADdAAAADwAAAAAAAAAA&#10;AAAAAAChAgAAZHJzL2Rvd25yZXYueG1sUEsFBgAAAAAEAAQA+QAAAJMDAAAAAA==&#10;"/>
                    <v:line id="Line 706" o:spid="_x0000_s1909" style="position:absolute;visibility:visible" from="4338,13912" to="4338,141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evGMYAAADdAAAADwAAAGRycy9kb3ducmV2LnhtbERPTWvCQBC9C/0PyxR6043WhhJdRSwF&#10;7aFUW2iPY3ZMotnZsLsm6b93hUJv83ifM1/2phYtOV9ZVjAeJSCIc6srLhR8fb4On0H4gKyxtkwK&#10;fsnDcnE3mGOmbcc7avehEDGEfYYKyhCaTEqfl2TQj2xDHLmjdQZDhK6Q2mEXw00tJ0mSSoMVx4YS&#10;G1qXlJ/3F6Pg/fEjbVfbt03/vU0P+cvu8HPqnFIP9/1qBiJQH/7Ff+6NjvPHT1O4fRNPkIs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HHrxjGAAAA3QAAAA8AAAAAAAAA&#10;AAAAAAAAoQIAAGRycy9kb3ducmV2LnhtbFBLBQYAAAAABAAEAPkAAACUAwAAAAA=&#10;"/>
                    <v:line id="Line 707" o:spid="_x0000_s1910" style="position:absolute;visibility:visible" from="4980,13912" to="4980,141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osKg8UAAADdAAAADwAAAGRycy9kb3ducmV2LnhtbERPTWvCQBC9C/0PyxR6040Wg6SuIkpB&#10;e5CqhfY4ZqdJanY27G6T9N93BcHbPN7nzJe9qUVLzleWFYxHCQji3OqKCwUfp9fhDIQPyBpry6Tg&#10;jzwsFw+DOWbadnyg9hgKEUPYZ6igDKHJpPR5SQb9yDbEkfu2zmCI0BVSO+xiuKnlJElSabDi2FBi&#10;Q+uS8svx1yjYP7+n7Wr3tu0/d+k53xzOXz+dU+rpsV+9gAjUh7v45t7qOH88ncL1m3iCXP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osKg8UAAADdAAAADwAAAAAAAAAA&#10;AAAAAAChAgAAZHJzL2Rvd25yZXYueG1sUEsFBgAAAAAEAAQA+QAAAJMDAAAAAA==&#10;"/>
                    <v:line id="Line 708" o:spid="_x0000_s1911" style="position:absolute;visibility:visible" from="5594,13910" to="5594,141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lmU9MUAAADdAAAADwAAAGRycy9kb3ducmV2LnhtbERPTWvCQBC9F/wPyxR6qxstDZK6irQI&#10;6kHUFtrjmJ0mqdnZsLsm6b93BcHbPN7nTOe9qUVLzleWFYyGCQji3OqKCwVfn8vnCQgfkDXWlknB&#10;P3mYzwYPU8y07XhP7SEUIoawz1BBGUKTSenzkgz6oW2II/drncEQoSukdtjFcFPLcZKk0mDFsaHE&#10;ht5Lyk+Hs1Gwfdml7WK9WfXf6/SYf+yPP3+dU+rpsV+8gQjUh7v45l7pOH/0msL1m3iCnF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lmU9MUAAADdAAAADwAAAAAAAAAA&#10;AAAAAAChAgAAZHJzL2Rvd25yZXYueG1sUEsFBgAAAAAEAAQA+QAAAJMDAAAAAA==&#10;"/>
                  </v:group>
                  <v:shape id="Text Box 709" o:spid="_x0000_s1912" type="#_x0000_t202" style="position:absolute;left:5172;top:14171;width:336;height:2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xG5MEA&#10;AADdAAAADwAAAGRycy9kb3ducmV2LnhtbERPTYvCMBC9L/gfwgjeNFV01a5RVBTci2DdvQ/NbFtt&#10;JqWJtv57Iwh7m8f7nMWqNaW4U+0KywqGgwgEcWp1wZmCn/O+PwPhPLLG0jIpeJCD1bLzscBY24ZP&#10;dE98JkIIuxgV5N5XsZQuzcmgG9iKOHB/tjboA6wzqWtsQrgp5SiKPqXBgkNDjhVtc0qvyc0oOPNx&#10;qndU3UzSjC80+Z5vkt+5Ur1uu/4C4an1/+K3+6DD/OFkCq9vwgly+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NsRuTBAAAA3QAAAA8AAAAAAAAAAAAAAAAAmAIAAGRycy9kb3du&#10;cmV2LnhtbFBLBQYAAAAABAAEAPUAAACGAwAAAAA=&#10;" filled="f" fillcolor="#0c9" stroked="f">
                    <v:textbox style="mso-next-textbox:#Text Box 709" inset=".2mm,.1mm,.2mm,.1mm">
                      <w:txbxContent>
                        <w:p w:rsidR="00E24B9C" w:rsidRDefault="00E24B9C" w:rsidP="00F673CE">
                          <w:pPr>
                            <w:autoSpaceDE w:val="0"/>
                            <w:autoSpaceDN w:val="0"/>
                            <w:adjustRightInd w:val="0"/>
                            <w:rPr>
                              <w:color w:val="000000"/>
                              <w:sz w:val="21"/>
                            </w:rPr>
                          </w:pPr>
                          <w:r>
                            <w:rPr>
                              <w:color w:val="000000"/>
                              <w:sz w:val="21"/>
                              <w:lang w:val="en-US"/>
                            </w:rPr>
                            <w:t>6</w:t>
                          </w:r>
                        </w:p>
                      </w:txbxContent>
                    </v:textbox>
                  </v:shape>
                </v:group>
                <v:group id="Group 710" o:spid="_x0000_s1913" style="position:absolute;left:1917;top:2927;width:3834;height:3626" coordorigin="1917,2927" coordsize="3834,36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9L5F5ccAAADd&#10;AAAADwAAAAAAAAAAAAAAAACqAgAAZHJzL2Rvd25yZXYueG1sUEsFBgAAAAAEAAQA+gAAAJ4DAAAA&#10;AA==&#10;">
                  <v:rect id="Rectangle 711" o:spid="_x0000_s1914" alt="25%" style="position:absolute;left:1917;top:2927;width:3266;height:29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k3bcQA&#10;AADdAAAADwAAAGRycy9kb3ducmV2LnhtbERPS2vCQBC+C/6HZYTe6kahwUZXKYWCJ7GJtPU2Zsck&#10;NDsbspuH/fXdQsHbfHzP2exGU4ueWldZVrCYRyCIc6srLhScsrfHFQjnkTXWlknBjRzsttPJBhNt&#10;B36nPvWFCCHsElRQet8kUrq8JINubhviwF1ta9AH2BZStziEcFPLZRTF0mDFoaHEhl5Lyr/Tziig&#10;rM/38YdZfX79ZNxfTHc+0kGph9n4sgbhafR38b97r8P8xdMz/H0TTpD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5JN23EAAAA3QAAAA8AAAAAAAAAAAAAAAAAmAIAAGRycy9k&#10;b3ducmV2LnhtbFBLBQYAAAAABAAEAPUAAACJAwAAAAA=&#10;" fillcolor="#b2b2b2">
                    <v:fill r:id="rId17" o:title="" type="pattern"/>
                  </v:rect>
                  <v:line id="Line 712" o:spid="_x0000_s1915" style="position:absolute;visibility:visible" from="1917,3316" to="1917,36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BjpsgAAADdAAAADwAAAGRycy9kb3ducmV2LnhtbESPQUvDQBCF70L/wzIFb3ZThSCx21Ja&#10;hNaD2CrY4zQ7TaLZ2bC7JvHfOwehtxnem/e+WaxG16qeQmw8G5jPMlDEpbcNVwY+3p/vHkHFhGyx&#10;9UwGfinCajm5WWBh/cAH6o+pUhLCsUADdUpdoXUsa3IYZ74jFu3ig8Mka6i0DThIuGv1fZbl2mHD&#10;0lBjR5uayu/jjzPw+vCW9+v9y2783Ofncns4n76GYMztdFw/gUo0pqv5/3pnBX+eC798IyPo5R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kJBjpsgAAADdAAAADwAAAAAA&#10;AAAAAAAAAAChAgAAZHJzL2Rvd25yZXYueG1sUEsFBgAAAAAEAAQA+QAAAJYDAAAAAA==&#10;"/>
                  <v:group id="Group 713" o:spid="_x0000_s1916" style="position:absolute;left:4158;top:3705;width:780;height:292" coordorigin="4005,9256" coordsize="780,2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r6CbFwwAAAN0AAAAP&#10;AAAAAAAAAAAAAAAAAKoCAABkcnMvZG93bnJldi54bWxQSwUGAAAAAAQABAD6AAAAmgMAAAAA&#10;">
                    <v:rect id="Rectangle 714" o:spid="_x0000_s1917" alt="25%" style="position:absolute;left:4005;top:9256;width:96;height:29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5L2sQA&#10;AADdAAAADwAAAGRycy9kb3ducmV2LnhtbERPTWvCQBC9F/oflin0phsjShuzigjaCkppFHIdsmOS&#10;NjsbsluN/94VhN7m8T4nXfSmEWfqXG1ZwWgYgSAurK65VHA8rAdvIJxH1thYJgVXcrCYPz+lmGh7&#10;4W86Z74UIYRdggoq79tESldUZNANbUscuJPtDPoAu1LqDi8h3DQyjqKpNFhzaKiwpVVFxW/2ZxRM&#10;/GG5+zpuf2iflR+b9zyW4zxW6vWlX85AeOr9v/jh/tRh/mgaw/2bcIK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eS9rEAAAA3QAAAA8AAAAAAAAAAAAAAAAAmAIAAGRycy9k&#10;b3ducmV2LnhtbFBLBQYAAAAABAAEAPUAAACJAwAAAAA=&#10;" fillcolor="black">
                      <v:fill r:id="rId17" o:title="" type="pattern"/>
                    </v:rect>
                    <v:rect id="Rectangle 715" o:spid="_x0000_s1918" alt="25%" style="position:absolute;left:4687;top:9256;width:98;height:29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LuQcQA&#10;AADdAAAADwAAAGRycy9kb3ducmV2LnhtbERPTWvCQBC9C/0PyxR6MxsjlTbNKlLQVrCURiHXITsm&#10;sdnZkN1q+u9dQfA2j/c52WIwrThR7xrLCiZRDIK4tLrhSsF+txq/gHAeWWNrmRT8k4PF/GGUYart&#10;mX/olPtKhBB2KSqove9SKV1Zk0EX2Y44cAfbG/QB9pXUPZ5DuGllEsczabDh0FBjR+81lb/5n1Hw&#10;7HfL7fd+c6SvvPpYvxaJnBaJUk+Pw/INhKfB38U396cO8yezKVy/CSfI+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oS7kHEAAAA3QAAAA8AAAAAAAAAAAAAAAAAmAIAAGRycy9k&#10;b3ducmV2LnhtbFBLBQYAAAAABAAEAPUAAACJAwAAAAA=&#10;" fillcolor="black">
                      <v:fill r:id="rId17" o:title="" type="pattern"/>
                    </v:rect>
                  </v:group>
                  <v:rect id="Rectangle 716" o:spid="_x0000_s1919" alt="25%" style="position:absolute;left:1918;top:4001;width:583;height:38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t2NcUA&#10;AADdAAAADwAAAGRycy9kb3ducmV2LnhtbERPTWvCQBC9F/oflhG81Y2pFY1uggi1Ci3FKHgdsmOS&#10;mp0N2a2m/74rFHqbx/ucZdabRlypc7VlBeNRBIK4sLrmUsHx8Po0A+E8ssbGMin4IQdZ+viwxETb&#10;G+/pmvtShBB2CSqovG8TKV1RkUE3si1x4M62M+gD7EqpO7yFcNPIOIqm0mDNoaHCltYVFZf82yh4&#10;8YfV++dx90Ufefm2mZ9i+XyKlRoO+tUChKfe/4v/3Fsd5o+nE7h/E06Q6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3Y1xQAAAN0AAAAPAAAAAAAAAAAAAAAAAJgCAABkcnMv&#10;ZG93bnJldi54bWxQSwUGAAAAAAQABAD1AAAAigMAAAAA&#10;" fillcolor="black">
                    <v:fill r:id="rId17" o:title="" type="pattern"/>
                  </v:rect>
                  <v:group id="Group 717" o:spid="_x0000_s1920" style="position:absolute;left:3377;top:4485;width:389;height:292" coordorigin="3224,10036" coordsize="389,2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U0yDGwwAAAN0AAAAP&#10;AAAAAAAAAAAAAAAAAKoCAABkcnMvZG93bnJldi54bWxQSwUGAAAAAAQABAD6AAAAmgMAAAAA&#10;">
                    <v:line id="Line 718" o:spid="_x0000_s1921" style="position:absolute;visibility:visible" from="3224,10036" to="3224,10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02B18IAAADdAAAADwAAAGRycy9kb3ducmV2LnhtbERPTWvCQBC9C/6HZQRvurFCKKmrFMEq&#10;3pqK0NuQHZM02dm4u9H033cLgrd5vM9ZbQbTihs5X1tWsJgnIIgLq2suFZy+drNXED4ga2wtk4Jf&#10;8rBZj0crzLS98yfd8lCKGMI+QwVVCF0mpS8qMujntiOO3MU6gyFCV0rt8B7DTStfkiSVBmuODRV2&#10;tK2oaPLeKDj3OX//NDvXYv+x31/O18Yvj0pNJ8P7G4hAQ3iKH+6DjvMXaQr/38QT5P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02B18IAAADdAAAADwAAAAAAAAAAAAAA&#10;AAChAgAAZHJzL2Rvd25yZXYueG1sUEsFBgAAAAAEAAQA+QAAAJADAAAAAA==&#10;" strokeweight="1.5pt"/>
                    <v:line id="Line 719" o:spid="_x0000_s1922" style="position:absolute;visibility:visible" from="3420,10036" to="3420,10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EkTMMAAADdAAAADwAAAGRycy9kb3ducmV2LnhtbERPTWvCQBC9F/wPywi96cYKWlI3QQS1&#10;9NYoQm9DdkzSZGfT3Y2m/75bKPQ2j/c5m3w0nbiR841lBYt5AoK4tLrhSsH5tJ89g/ABWWNnmRR8&#10;k4c8mzxsMNX2zu90K0IlYgj7FBXUIfSplL6syaCf2544clfrDIYIXSW1w3sMN518SpKVNNhwbKix&#10;p11NZVsMRsFlKPjjs927DofD8Xi9fLV++abU43TcvoAINIZ/8Z/7Vcf5i9Uafr+JJ8js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QBJEzDAAAA3QAAAA8AAAAAAAAAAAAA&#10;AAAAoQIAAGRycy9kb3ducmV2LnhtbFBLBQYAAAAABAAEAPkAAACRAwAAAAA=&#10;" strokeweight="1.5pt"/>
                    <v:line id="Line 720" o:spid="_x0000_s1923" style="position:absolute;visibility:visible" from="3613,10036" to="3613,10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6wPsYAAADdAAAADwAAAGRycy9kb3ducmV2LnhtbESPQWvCQBCF74X+h2UKvdWNFkRSVykF&#10;q3gzFqG3ITsmabKz6e5G4793DoXeZnhv3vtmuR5dpy4UYuPZwHSSgSIuvW24MvB13LwsQMWEbLHz&#10;TAZuFGG9enxYYm79lQ90KVKlJIRjjgbqlPpc61jW5DBOfE8s2tkHh0nWUGkb8CrhrtOzLJtrhw1L&#10;Q409fdRUtsXgDJyGgr9/2k3ocPjcbs+n3za+7o15fhrf30AlGtO/+e96ZwV/Ohdc+UZG0Ks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WesD7GAAAA3QAAAA8AAAAAAAAA&#10;AAAAAAAAoQIAAGRycy9kb3ducmV2LnhtbFBLBQYAAAAABAAEAPkAAACUAwAAAAA=&#10;" strokeweight="1.5pt"/>
                  </v:group>
                  <v:group id="Group 721" o:spid="_x0000_s1924" style="position:absolute;left:1918;top:5168;width:2727;height:293" coordorigin="1765,10719" coordsize="2727,2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VnirDwwAAAN0AAAAP&#10;AAAAAAAAAAAAAAAAAKoCAABkcnMvZG93bnJldi54bWxQSwUGAAAAAAQABAD6AAAAmgMAAAAA&#10;">
                    <v:rect id="Rectangle 722" o:spid="_x0000_s1925" style="position:absolute;left:1765;top:10719;width:98;height:29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kdhMcA&#10;AADdAAAADwAAAGRycy9kb3ducmV2LnhtbESPQUvDQBCF74L/YRnBi7SbFtQSuy2hpaKeatKWHofs&#10;mESzsyG7pvHfOwfB2wzvzXvfLNeja9VAfWg8G5hNE1DEpbcNVwYOxW6yABUissXWMxn4oQDr1fXV&#10;ElPrL/xOQx4rJSEcUjRQx9ilWoeyJodh6jti0T587zDK2lfa9niRcNfqeZI8aIcNS0ONHW1qKr/y&#10;b2fgrTgf7XD/fHrF0WfD9jPL74q9Mbc3Y/YEKtIY/81/1y9W8GePwi/fyAh69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0ZHYTHAAAA3QAAAA8AAAAAAAAAAAAAAAAAmAIAAGRy&#10;cy9kb3ducmV2LnhtbFBLBQYAAAAABAAEAPUAAACMAwAAAAA=&#10;" filled="f" fillcolor="#0c9"/>
                    <v:rect id="Rectangle 723" o:spid="_x0000_s1926" style="position:absolute;left:2348;top:10719;width:96;height:29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W4H8UA&#10;AADdAAAADwAAAGRycy9kb3ducmV2LnhtbERPS2vCQBC+C/0PyxS8FN1E6IPUVUJFqZ7aRKXHITtN&#10;0mZnQ3aN8d+7hYK3+fieM18OphE9da62rCCeRiCIC6trLhXs8/XkBYTzyBoby6TgQg6Wi7vRHBNt&#10;z/xJfeZLEULYJaig8r5NpHRFRQbd1LbEgfu2nUEfYFdK3eE5hJtGzqLoSRqsOTRU2NJbRcVvdjIK&#10;dvnXQfePm+MWB5v2q580e8g/lBrfD+krCE+Dv4n/3e86zI+fY/j7JpwgF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VbgfxQAAAN0AAAAPAAAAAAAAAAAAAAAAAJgCAABkcnMv&#10;ZG93bnJldi54bWxQSwUGAAAAAAQABAD1AAAAigMAAAAA&#10;" filled="f" fillcolor="#0c9"/>
                    <v:rect id="Rectangle 724" o:spid="_x0000_s1927" style="position:absolute;left:3032;top:10719;width:96;height:29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cmaMUA&#10;AADdAAAADwAAAGRycy9kb3ducmV2LnhtbERPTWvCQBC9C/6HZQQvUjcKakldJbRYbE+atKXHITtN&#10;otnZkN3G9N93BcHbPN7nrLe9qUVHrassK5hNIxDEudUVFwo+st3DIwjnkTXWlknBHznYboaDNcba&#10;XvhIXeoLEULYxaig9L6JpXR5SQbd1DbEgfuxrUEfYFtI3eIlhJtazqNoKQ1WHBpKbOi5pPyc/hoF&#10;79n3p+4Wr19v2Nukezkl6SQ7KDUe9ckTCE+9v4tv7r0O82erOVy/CSfIz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hyZoxQAAAN0AAAAPAAAAAAAAAAAAAAAAAJgCAABkcnMv&#10;ZG93bnJldi54bWxQSwUGAAAAAAQABAD1AAAAigMAAAAA&#10;" filled="f" fillcolor="#0c9"/>
                    <v:rect id="Rectangle 725" o:spid="_x0000_s1928" style="position:absolute;left:3712;top:10719;width:98;height:29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D88UA&#10;AADdAAAADwAAAGRycy9kb3ducmV2LnhtbERPTWvCQBC9F/oflin0InVjS7VEVwktFvWkSVt6HLJj&#10;Es3Ohuwa4793C0Jv83ifM1v0phYdta6yrGA0jEAQ51ZXXCj4ypZPbyCcR9ZYWyYFF3KwmN/fzTDW&#10;9sw76lJfiBDCLkYFpfdNLKXLSzLohrYhDtzetgZ9gG0hdYvnEG5q+RxFY2mw4tBQYkPvJeXH9GQU&#10;bLLfb929fv6ssbdJ93FI0kG2VerxoU+mIDz1/l98c690mD+avMDfN+EEOb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y4PzxQAAAN0AAAAPAAAAAAAAAAAAAAAAAJgCAABkcnMv&#10;ZG93bnJldi54bWxQSwUGAAAAAAQABAD1AAAAigMAAAAA&#10;" filled="f" fillcolor="#0c9"/>
                    <v:rect id="Rectangle 726" o:spid="_x0000_s1929" style="position:absolute;left:4395;top:10719;width:97;height:29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Ibh8UA&#10;AADdAAAADwAAAGRycy9kb3ducmV2LnhtbERPTWvCQBC9F/oflin0InVjabVEVwktFvWkSVt6HLJj&#10;Es3Ohuwa4793C0Jv83ifM1v0phYdta6yrGA0jEAQ51ZXXCj4ypZPbyCcR9ZYWyYFF3KwmN/fzTDW&#10;9sw76lJfiBDCLkYFpfdNLKXLSzLohrYhDtzetgZ9gG0hdYvnEG5q+RxFY2mw4tBQYkPvJeXH9GQU&#10;bLLfb929fv6ssbdJ93FI0kG2VerxoU+mIDz1/l98c690mD+avMDfN+EEOb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IhuHxQAAAN0AAAAPAAAAAAAAAAAAAAAAAJgCAABkcnMv&#10;ZG93bnJldi54bWxQSwUGAAAAAAQABAD1AAAAigMAAAAA&#10;" filled="f" fillcolor="#0c9"/>
                  </v:group>
                  <v:group id="Group 727" o:spid="_x0000_s1930" style="position:absolute;left:2600;top:5757;width:2338;height:392" coordorigin="2447,11206" coordsize="2338,3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RCrYbwwAAAN0AAAAP&#10;AAAAAAAAAAAAAAAAAKoCAABkcnMvZG93bnJldi54bWxQSwUGAAAAAAQABAD6AAAAmgMAAAAA&#10;">
                    <v:line id="Line 728" o:spid="_x0000_s1931" style="position:absolute;flip:y;visibility:visible" from="2447,11210" to="2447,115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e4a8UAAADdAAAADwAAAGRycy9kb3ducmV2LnhtbERPTWsCMRC9F/ofwhS8FM0qxerWKFIQ&#10;evCilhVv42a6WXYz2SZRt/++EQq9zeN9zmLV21ZcyYfasYLxKANBXDpdc6Xg87AZzkCEiKyxdUwK&#10;fijAavn4sMBcuxvv6LqPlUghHHJUYGLscilDachiGLmOOHFfzluMCfpKao+3FG5bOcmyqbRYc2ow&#10;2NG7obLZX6wCOds+f/v1+aUpmuNxboqy6E5bpQZP/foNRKQ+/ov/3B86zR+/TuH+TTpBL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Qe4a8UAAADdAAAADwAAAAAAAAAA&#10;AAAAAAChAgAAZHJzL2Rvd25yZXYueG1sUEsFBgAAAAAEAAQA+QAAAJMDAAAAAA==&#10;"/>
                    <v:line id="Line 729" o:spid="_x0000_s1932" style="position:absolute;visibility:visible" from="2447,11210" to="2641,112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qBtD8UAAADdAAAADwAAAGRycy9kb3ducmV2LnhtbERPTWvCQBC9F/oflin0VjdaiJK6ilQK&#10;6kGqFtrjmB2T2Oxs2N0m8d93BcHbPN7nTOe9qUVLzleWFQwHCQji3OqKCwVfh4+XCQgfkDXWlknB&#10;hTzMZ48PU8y07XhH7T4UIoawz1BBGUKTSenzkgz6gW2II3eyzmCI0BVSO+xiuKnlKElSabDi2FBi&#10;Q+8l5b/7P6Ng+/qZtov1ZtV/r9Njvtwdf86dU+r5qV+8gQjUh7v45l7pOH84HsP1m3iCnP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qBtD8UAAADdAAAADwAAAAAAAAAA&#10;AAAAAAChAgAAZHJzL2Rvd25yZXYueG1sUEsFBgAAAAAEAAQA+QAAAJMDAAAAAA==&#10;"/>
                    <v:line id="Line 730" o:spid="_x0000_s1933" style="position:absolute;visibility:visible" from="2641,11210" to="2641,115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z/5fcgAAADdAAAADwAAAGRycy9kb3ducmV2LnhtbESPT0vDQBDF70K/wzKCN7upQpTYbSmK&#10;0HoQ+wfa4zQ7JrHZ2bC7JvHbOwfB2wzvzXu/mS9H16qeQmw8G5hNM1DEpbcNVwYO+9fbR1AxIVts&#10;PZOBH4qwXEyu5lhYP/CW+l2qlIRwLNBAnVJXaB3LmhzGqe+IRfv0wWGSNVTaBhwk3LX6Lsty7bBh&#10;aaixo+eaysvu2xl4v//I+9XmbT0eN/m5fNmeT19DMObmelw9gUo0pn/z3/XaCv7sQXDlGxlBL34B&#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6z/5fcgAAADdAAAADwAAAAAA&#10;AAAAAAAAAAChAgAAZHJzL2Rvd25yZXYueG1sUEsFBgAAAAAEAAQA+QAAAJYDAAAAAA==&#10;"/>
                    <v:line id="Line 731" o:spid="_x0000_s1934" style="position:absolute;flip:y;visibility:visible" from="3128,11210" to="3128,115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JgsGcUAAADdAAAADwAAAGRycy9kb3ducmV2LnhtbERPTWsCMRC9C/0PYQq9lJq1lKqrUUQQ&#10;PHipykpv42a6WXYz2SZRt/++KRS8zeN9znzZ21ZcyYfasYLRMANBXDpdc6XgeNi8TECEiKyxdUwK&#10;fijAcvEwmGOu3Y0/6LqPlUghHHJUYGLscilDachiGLqOOHFfzluMCfpKao+3FG5b+Zpl79JizanB&#10;YEdrQ2Wzv1gFcrJ7/var81tTNKfT1BRl0X3ulHp67FczEJH6eBf/u7c6zR+Np/D3TTpBL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JgsGcUAAADdAAAADwAAAAAAAAAA&#10;AAAAAAChAgAAZHJzL2Rvd25yZXYueG1sUEsFBgAAAAAEAAQA+QAAAJMDAAAAAA==&#10;"/>
                    <v:line id="Line 732" o:spid="_x0000_s1935" style="position:absolute;visibility:visible" from="3128,11210" to="3321,112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yFXMgAAADdAAAADwAAAGRycy9kb3ducmV2LnhtbESPQUvDQBCF74L/YRnBm91UIZS021Ja&#10;Cq0HsVWwx2l2TGKzs2F3TeK/dw6Ctxnem/e+WaxG16qeQmw8G5hOMlDEpbcNVwbe33YPM1AxIVts&#10;PZOBH4qwWt7eLLCwfuAj9adUKQnhWKCBOqWu0DqWNTmME98Ri/bpg8Mka6i0DThIuGv1Y5bl2mHD&#10;0lBjR5uayuvp2xl4eXrN+/XheT9+HPJLuT1ezl9DMOb+blzPQSUa07/573pvBX86E375RkbQy1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IJyFXMgAAADdAAAADwAAAAAA&#10;AAAAAAAAAAChAgAAZHJzL2Rvd25yZXYueG1sUEsFBgAAAAAEAAQA+QAAAJYDAAAAAA==&#10;"/>
                    <v:line id="Line 733" o:spid="_x0000_s1936" style="position:absolute;visibility:visible" from="3321,11210" to="3321,115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9Agx8UAAADdAAAADwAAAGRycy9kb3ducmV2LnhtbERPTWvCQBC9C/6HZQq96SYtBEldRSoF&#10;7aGoLdTjmB2TtNnZsLtN0n/vCoK3ebzPmS8H04iOnK8tK0inCQjiwuqaSwVfn2+TGQgfkDU2lknB&#10;P3lYLsajOeba9ryn7hBKEUPY56igCqHNpfRFRQb91LbEkTtbZzBE6EqpHfYx3DTyKUkyabDm2FBh&#10;S68VFb+HP6Pg43mXdavt+2b43manYr0/HX96p9Tjw7B6ARFoCHfxzb3RcX46S+H6TTxBLi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9Agx8UAAADdAAAADwAAAAAAAAAA&#10;AAAAAAChAgAAZHJzL2Rvd25yZXYueG1sUEsFBgAAAAAEAAQA+QAAAJMDAAAAAA==&#10;"/>
                    <v:line id="Line 734" o:spid="_x0000_s1937" style="position:absolute;flip:y;visibility:visible" from="3908,11206" to="3908,115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nOT8UAAADdAAAADwAAAGRycy9kb3ducmV2LnhtbERPTWsCMRC9F/wPYYReimaVItvVKFIo&#10;9OClWlZ6GzfjZtnNZJukuv33jSD0No/3OavNYDtxIR8axwpm0wwEceV0w7WCz8PbJAcRIrLGzjEp&#10;+KUAm/XoYYWFdlf+oMs+1iKFcChQgYmxL6QMlSGLYep64sSdnbcYE/S11B6vKdx2cp5lC2mx4dRg&#10;sKdXQ1W7/7EKZL57+vbb03Nbtsfjiymrsv/aKfU4HrZLEJGG+C++u991mj/L53D7Jp0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nOT8UAAADdAAAADwAAAAAAAAAA&#10;AAAAAAChAgAAZHJzL2Rvd25yZXYueG1sUEsFBgAAAAAEAAQA+QAAAJMDAAAAAA==&#10;"/>
                    <v:line id="Line 735" o:spid="_x0000_s1938" style="position:absolute;visibility:visible" from="3908,11206" to="4101,112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E4bK8UAAADdAAAADwAAAGRycy9kb3ducmV2LnhtbERPTWvCQBC9F/wPywje6kaFIKmrSEXQ&#10;HkRtoT2O2WmSNjsbdrdJ/PeuIPQ2j/c5i1VvatGS85VlBZNxAoI4t7riQsHH+/Z5DsIHZI21ZVJw&#10;JQ+r5eBpgZm2HZ+oPYdCxBD2GSooQ2gyKX1ekkE/tg1x5L6tMxgidIXUDrsYbmo5TZJUGqw4NpTY&#10;0GtJ+e/5zyg4zI5pu96/7frPfXrJN6fL10/nlBoN+/ULiEB9+Bc/3Dsd50/mM7h/E0+Qy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E4bK8UAAADdAAAADwAAAAAAAAAA&#10;AAAAAAChAgAAZHJzL2Rvd25yZXYueG1sUEsFBgAAAAAEAAQA+QAAAJMDAAAAAA==&#10;"/>
                    <v:line id="Line 736" o:spid="_x0000_s1939" style="position:absolute;visibility:visible" from="4101,11206" to="4101,115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6eDX8UAAADdAAAADwAAAGRycy9kb3ducmV2LnhtbERPS2vCQBC+C/6HZQredOODIKmriCJo&#10;D6XaQnscs9MkNTsbdrdJ/PfdQqG3+fies9r0phYtOV9ZVjCdJCCIc6srLhS8vR7GSxA+IGusLZOC&#10;O3nYrIeDFWbadnym9hIKEUPYZ6igDKHJpPR5SQb9xDbEkfu0zmCI0BVSO+xiuKnlLElSabDi2FBi&#10;Q7uS8tvl2yh4nr+k7fb0dOzfT+k135+vH1+dU2r00G8fQQTqw7/4z33Ucf50uYDfb+IJcv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6eDX8UAAADdAAAADwAAAAAAAAAA&#10;AAAAAAChAgAAZHJzL2Rvd25yZXYueG1sUEsFBgAAAAAEAAQA+QAAAJMDAAAAAA==&#10;"/>
                    <v:line id="Line 737" o:spid="_x0000_s1940" style="position:absolute;flip:y;visibility:visible" from="4591,11210" to="4591,115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BWO8UAAADdAAAADwAAAGRycy9kb3ducmV2LnhtbERPTWsCMRC9F/ofwgi9lJq1tGVdjSKC&#10;0IOXqqx4GzfjZtnNZJukuv33TaHQ2zze58yXg+3ElXxoHCuYjDMQxJXTDdcKDvvNUw4iRGSNnWNS&#10;8E0Blov7uzkW2t34g667WIsUwqFABSbGvpAyVIYshrHriRN3cd5iTNDXUnu8pXDbyecse5MWG04N&#10;BntaG6ra3ZdVIPPt46dfnV/asj0ep6asyv60VephNKxmICIN8V/8537Xaf4kf4Xfb9IJcvE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ABWO8UAAADdAAAADwAAAAAAAAAA&#10;AAAAAAChAgAAZHJzL2Rvd25yZXYueG1sUEsFBgAAAAAEAAQA+QAAAJMDAAAAAA==&#10;"/>
                    <v:line id="Line 738" o:spid="_x0000_s1941" style="position:absolute;visibility:visible" from="4591,11210" to="4785,112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m4s8QAAADdAAAADwAAAGRycy9kb3ducmV2LnhtbERPS2vCQBC+F/wPyxR6qxstBEldRSqC&#10;9lB8QT2O2TGJZmfD7jZJ/71bKHibj+8503lvatGS85VlBaNhAoI4t7riQsHxsHqdgPABWWNtmRT8&#10;kof5bPA0xUzbjnfU7kMhYgj7DBWUITSZlD4vyaAf2oY4chfrDIYIXSG1wy6Gm1qOkySVBiuODSU2&#10;9FFSftv/GAVfb9u0XWw+1/33Jj3ny935dO2cUi/P/eIdRKA+PMT/7rWO80eTFP6+iSfI2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ObizxAAAAN0AAAAPAAAAAAAAAAAA&#10;AAAAAKECAABkcnMvZG93bnJldi54bWxQSwUGAAAAAAQABAD5AAAAkgMAAAAA&#10;"/>
                    <v:line id="Line 739" o:spid="_x0000_s1942" style="position:absolute;visibility:visible" from="4785,11206" to="4785,115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3UdKMUAAADdAAAADwAAAGRycy9kb3ducmV2LnhtbERPS2vCQBC+F/wPywje6sYKqaSuIi0F&#10;7UHqA9rjmJ0m0exs2N0m8d93C4K3+fieM1/2phYtOV9ZVjAZJyCIc6srLhQcD++PMxA+IGusLZOC&#10;K3lYLgYPc8y07XhH7T4UIoawz1BBGUKTSenzkgz6sW2II/djncEQoSukdtjFcFPLpyRJpcGKY0OJ&#10;Db2WlF/2v0bBdvqZtqvNx7r/2qSn/G13+j53TqnRsF+9gAjUh7v45l7rOH8ye4b/b+IJcv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3UdKMUAAADdAAAADwAAAAAAAAAA&#10;AAAAAAChAgAAZHJzL2Rvd25yZXYueG1sUEsFBgAAAAAEAAQA+QAAAJMDAAAAAA==&#10;"/>
                  </v:group>
                  <v:line id="Line 740" o:spid="_x0000_s1943" style="position:absolute;visibility:visible" from="5751,6219" to="5751,65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uqJWsgAAADdAAAADwAAAGRycy9kb3ducmV2LnhtbESPQUvDQBCF74L/YRnBm91UIZS021Ja&#10;Cq0HsVWwx2l2TGKzs2F3TeK/dw6Ctxnem/e+WaxG16qeQmw8G5hOMlDEpbcNVwbe33YPM1AxIVts&#10;PZOBH4qwWt7eLLCwfuAj9adUKQnhWKCBOqWu0DqWNTmME98Ri/bpg8Mka6i0DThIuGv1Y5bl2mHD&#10;0lBjR5uayuvp2xl4eXrN+/XheT9+HPJLuT1ezl9DMOb+blzPQSUa07/573pvBX86E1z5RkbQy1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3uqJWsgAAADdAAAADwAAAAAA&#10;AAAAAAAAAAChAgAAZHJzL2Rvd25yZXYueG1sUEsFBgAAAAAEAAQA+QAAAJYDAAAAAA==&#10;"/>
                </v:group>
              </v:group>
            </v:group>
          </v:group>
        </w:pict>
      </w:r>
      <w:r w:rsidR="00F673CE" w:rsidRPr="005135B6">
        <w:rPr>
          <w:rFonts w:ascii="Times New Roman" w:hAnsi="Times New Roman" w:cs="Times New Roman"/>
          <w:b/>
          <w:sz w:val="24"/>
          <w:szCs w:val="24"/>
        </w:rPr>
        <w:t>Контроль АД, диуреза!</w:t>
      </w:r>
    </w:p>
    <w:p w:rsidR="00F673CE" w:rsidRPr="005135B6" w:rsidRDefault="00F673CE" w:rsidP="00F455D4">
      <w:pPr>
        <w:spacing w:after="0" w:line="240" w:lineRule="auto"/>
        <w:jc w:val="both"/>
        <w:rPr>
          <w:rFonts w:ascii="Times New Roman" w:hAnsi="Times New Roman" w:cs="Times New Roman"/>
          <w:b/>
          <w:sz w:val="28"/>
          <w:szCs w:val="28"/>
        </w:rPr>
      </w:pPr>
    </w:p>
    <w:p w:rsidR="00F673CE" w:rsidRPr="005135B6" w:rsidRDefault="00F673CE" w:rsidP="00F455D4">
      <w:pPr>
        <w:pStyle w:val="af6"/>
        <w:ind w:left="360"/>
        <w:rPr>
          <w:b/>
          <w:sz w:val="28"/>
          <w:szCs w:val="28"/>
        </w:rPr>
      </w:pPr>
    </w:p>
    <w:p w:rsidR="00F673CE" w:rsidRPr="005135B6" w:rsidRDefault="00F673CE" w:rsidP="00F455D4">
      <w:pPr>
        <w:pStyle w:val="af6"/>
        <w:ind w:left="360"/>
        <w:rPr>
          <w:b/>
          <w:sz w:val="28"/>
          <w:szCs w:val="28"/>
        </w:rPr>
      </w:pPr>
    </w:p>
    <w:p w:rsidR="00F673CE" w:rsidRPr="005135B6" w:rsidRDefault="00F673CE" w:rsidP="00F455D4">
      <w:pPr>
        <w:pStyle w:val="af6"/>
        <w:ind w:left="360"/>
        <w:rPr>
          <w:b/>
          <w:sz w:val="28"/>
          <w:szCs w:val="28"/>
        </w:rPr>
      </w:pPr>
    </w:p>
    <w:p w:rsidR="00F673CE" w:rsidRPr="005135B6" w:rsidRDefault="00F673CE" w:rsidP="00F455D4">
      <w:pPr>
        <w:pStyle w:val="af6"/>
        <w:ind w:left="360"/>
        <w:rPr>
          <w:b/>
          <w:sz w:val="28"/>
          <w:szCs w:val="28"/>
        </w:rPr>
      </w:pPr>
    </w:p>
    <w:p w:rsidR="00F673CE" w:rsidRPr="005135B6" w:rsidRDefault="00F673CE" w:rsidP="00F455D4">
      <w:pPr>
        <w:pStyle w:val="af6"/>
        <w:ind w:left="360"/>
        <w:rPr>
          <w:b/>
          <w:sz w:val="28"/>
          <w:szCs w:val="28"/>
        </w:rPr>
      </w:pPr>
    </w:p>
    <w:p w:rsidR="00F673CE" w:rsidRPr="005135B6" w:rsidRDefault="00F673CE" w:rsidP="00F455D4">
      <w:pPr>
        <w:pStyle w:val="af6"/>
        <w:ind w:left="360"/>
        <w:rPr>
          <w:b/>
          <w:sz w:val="28"/>
          <w:szCs w:val="28"/>
        </w:rPr>
      </w:pPr>
    </w:p>
    <w:p w:rsidR="00F673CE" w:rsidRPr="005135B6" w:rsidRDefault="00F673CE" w:rsidP="00F455D4">
      <w:pPr>
        <w:pStyle w:val="af6"/>
        <w:ind w:left="360"/>
        <w:rPr>
          <w:b/>
          <w:sz w:val="28"/>
          <w:szCs w:val="28"/>
        </w:rPr>
      </w:pPr>
    </w:p>
    <w:p w:rsidR="00F673CE" w:rsidRPr="003B2552" w:rsidRDefault="00F673CE" w:rsidP="00F455D4">
      <w:pPr>
        <w:pStyle w:val="af6"/>
        <w:ind w:left="360"/>
        <w:rPr>
          <w:b/>
          <w:sz w:val="28"/>
          <w:szCs w:val="28"/>
        </w:rPr>
      </w:pPr>
    </w:p>
    <w:p w:rsidR="00F673CE" w:rsidRPr="003B2552" w:rsidRDefault="00F673CE" w:rsidP="00F455D4">
      <w:pPr>
        <w:pStyle w:val="af6"/>
        <w:ind w:left="360"/>
        <w:rPr>
          <w:b/>
          <w:sz w:val="28"/>
          <w:szCs w:val="28"/>
        </w:rPr>
      </w:pPr>
    </w:p>
    <w:p w:rsidR="00F673CE" w:rsidRPr="003B2552" w:rsidRDefault="00F673CE" w:rsidP="00F455D4">
      <w:pPr>
        <w:pStyle w:val="af6"/>
        <w:ind w:left="360"/>
        <w:rPr>
          <w:b/>
          <w:sz w:val="28"/>
          <w:szCs w:val="28"/>
        </w:rPr>
      </w:pPr>
    </w:p>
    <w:p w:rsidR="00F673CE" w:rsidRDefault="00F673CE" w:rsidP="00F455D4">
      <w:pPr>
        <w:pStyle w:val="af6"/>
        <w:ind w:left="360"/>
        <w:rPr>
          <w:b/>
          <w:sz w:val="28"/>
          <w:szCs w:val="28"/>
        </w:rPr>
      </w:pPr>
    </w:p>
    <w:p w:rsidR="005135B6" w:rsidRDefault="005135B6" w:rsidP="00F455D4">
      <w:pPr>
        <w:pStyle w:val="af6"/>
        <w:ind w:left="360"/>
        <w:rPr>
          <w:b/>
          <w:sz w:val="28"/>
          <w:szCs w:val="28"/>
        </w:rPr>
      </w:pPr>
    </w:p>
    <w:p w:rsidR="005135B6" w:rsidRPr="003B2552" w:rsidRDefault="005135B6" w:rsidP="00F455D4">
      <w:pPr>
        <w:pStyle w:val="af6"/>
        <w:ind w:left="360"/>
        <w:rPr>
          <w:b/>
          <w:sz w:val="28"/>
          <w:szCs w:val="28"/>
        </w:rPr>
      </w:pPr>
    </w:p>
    <w:p w:rsidR="00F673CE" w:rsidRPr="003B2552" w:rsidRDefault="00F673CE" w:rsidP="00F455D4">
      <w:pPr>
        <w:spacing w:after="0" w:line="240" w:lineRule="auto"/>
        <w:rPr>
          <w:rFonts w:ascii="Times New Roman" w:hAnsi="Times New Roman" w:cs="Times New Roman"/>
          <w:b/>
          <w:sz w:val="28"/>
          <w:szCs w:val="28"/>
        </w:rPr>
      </w:pPr>
      <w:r w:rsidRPr="003B2552">
        <w:rPr>
          <w:rFonts w:ascii="Times New Roman" w:hAnsi="Times New Roman" w:cs="Times New Roman"/>
          <w:b/>
          <w:sz w:val="28"/>
          <w:szCs w:val="28"/>
        </w:rPr>
        <w:lastRenderedPageBreak/>
        <w:t xml:space="preserve">Рис. 16 Блок </w:t>
      </w:r>
      <w:r w:rsidRPr="003B2552">
        <w:rPr>
          <w:rFonts w:ascii="Times New Roman" w:hAnsi="Times New Roman" w:cs="Times New Roman"/>
          <w:b/>
          <w:sz w:val="28"/>
          <w:szCs w:val="28"/>
          <w:lang w:val="en-US"/>
        </w:rPr>
        <w:t>BB</w:t>
      </w:r>
      <w:r w:rsidRPr="003B2552">
        <w:rPr>
          <w:rFonts w:ascii="Times New Roman" w:hAnsi="Times New Roman" w:cs="Times New Roman"/>
          <w:b/>
          <w:sz w:val="28"/>
          <w:szCs w:val="28"/>
          <w:vertAlign w:val="subscript"/>
          <w:lang w:val="en-US"/>
        </w:rPr>
        <w:t>z</w:t>
      </w:r>
      <w:r w:rsidRPr="003B2552">
        <w:rPr>
          <w:rFonts w:ascii="Times New Roman" w:hAnsi="Times New Roman" w:cs="Times New Roman"/>
          <w:b/>
          <w:sz w:val="28"/>
          <w:szCs w:val="28"/>
        </w:rPr>
        <w:t xml:space="preserve"> для лечения больных зрелыми</w:t>
      </w:r>
      <w:proofErr w:type="gramStart"/>
      <w:r w:rsidRPr="003B2552">
        <w:rPr>
          <w:rFonts w:ascii="Times New Roman" w:hAnsi="Times New Roman" w:cs="Times New Roman"/>
          <w:b/>
          <w:sz w:val="28"/>
          <w:szCs w:val="28"/>
        </w:rPr>
        <w:t xml:space="preserve"> В</w:t>
      </w:r>
      <w:proofErr w:type="gramEnd"/>
      <w:r w:rsidRPr="003B2552">
        <w:rPr>
          <w:rFonts w:ascii="Times New Roman" w:hAnsi="Times New Roman" w:cs="Times New Roman"/>
          <w:b/>
          <w:sz w:val="28"/>
          <w:szCs w:val="28"/>
        </w:rPr>
        <w:t xml:space="preserve"> НХЛ/ОЛЛ</w:t>
      </w:r>
    </w:p>
    <w:p w:rsidR="00F673CE" w:rsidRPr="003B2552" w:rsidRDefault="00F673CE" w:rsidP="00F455D4">
      <w:pPr>
        <w:pStyle w:val="af6"/>
        <w:ind w:left="360"/>
        <w:rPr>
          <w:b/>
          <w:sz w:val="28"/>
          <w:szCs w:val="28"/>
        </w:rPr>
      </w:pPr>
    </w:p>
    <w:p w:rsidR="00F673CE" w:rsidRPr="00441E04" w:rsidRDefault="00F673CE" w:rsidP="00760F05">
      <w:pPr>
        <w:pStyle w:val="a3"/>
        <w:numPr>
          <w:ilvl w:val="0"/>
          <w:numId w:val="40"/>
        </w:numPr>
        <w:tabs>
          <w:tab w:val="left" w:pos="284"/>
        </w:tabs>
        <w:spacing w:after="0" w:line="240" w:lineRule="auto"/>
        <w:ind w:left="0" w:firstLine="0"/>
        <w:jc w:val="both"/>
        <w:rPr>
          <w:rFonts w:ascii="Times New Roman" w:hAnsi="Times New Roman"/>
          <w:sz w:val="28"/>
          <w:szCs w:val="28"/>
        </w:rPr>
      </w:pPr>
      <w:r w:rsidRPr="00441E04">
        <w:rPr>
          <w:rFonts w:ascii="Times New Roman" w:hAnsi="Times New Roman"/>
          <w:sz w:val="28"/>
          <w:szCs w:val="28"/>
        </w:rPr>
        <w:t>Дексаметазон 10 мг/м</w:t>
      </w:r>
      <w:r w:rsidRPr="00441E04">
        <w:rPr>
          <w:rFonts w:ascii="Times New Roman" w:hAnsi="Times New Roman"/>
          <w:sz w:val="28"/>
          <w:szCs w:val="28"/>
          <w:vertAlign w:val="superscript"/>
        </w:rPr>
        <w:t>2</w:t>
      </w:r>
      <w:r w:rsidRPr="00441E04">
        <w:rPr>
          <w:rFonts w:ascii="Times New Roman" w:hAnsi="Times New Roman"/>
          <w:sz w:val="28"/>
          <w:szCs w:val="28"/>
        </w:rPr>
        <w:t xml:space="preserve"> в/в или внутрь, за 2-3 приема, дни 1-5.</w:t>
      </w:r>
    </w:p>
    <w:p w:rsidR="00F673CE" w:rsidRPr="00441E04" w:rsidRDefault="00F673CE" w:rsidP="00760F05">
      <w:pPr>
        <w:pStyle w:val="a3"/>
        <w:numPr>
          <w:ilvl w:val="0"/>
          <w:numId w:val="40"/>
        </w:numPr>
        <w:tabs>
          <w:tab w:val="left" w:pos="284"/>
        </w:tabs>
        <w:spacing w:after="0" w:line="240" w:lineRule="auto"/>
        <w:ind w:left="0" w:firstLine="0"/>
        <w:jc w:val="both"/>
        <w:rPr>
          <w:rFonts w:ascii="Times New Roman" w:hAnsi="Times New Roman"/>
          <w:sz w:val="28"/>
          <w:szCs w:val="28"/>
        </w:rPr>
      </w:pPr>
      <w:r w:rsidRPr="00441E04">
        <w:rPr>
          <w:rFonts w:ascii="Times New Roman" w:hAnsi="Times New Roman"/>
          <w:sz w:val="28"/>
          <w:szCs w:val="28"/>
        </w:rPr>
        <w:t>Винкристин 1,5 мг/м</w:t>
      </w:r>
      <w:r w:rsidRPr="00441E04">
        <w:rPr>
          <w:rFonts w:ascii="Times New Roman" w:hAnsi="Times New Roman"/>
          <w:sz w:val="28"/>
          <w:szCs w:val="28"/>
          <w:vertAlign w:val="superscript"/>
        </w:rPr>
        <w:t>2</w:t>
      </w:r>
      <w:r w:rsidRPr="00441E04">
        <w:rPr>
          <w:rFonts w:ascii="Times New Roman" w:hAnsi="Times New Roman"/>
          <w:sz w:val="28"/>
          <w:szCs w:val="28"/>
        </w:rPr>
        <w:t xml:space="preserve"> (макс. 2 мг) в/в, стр., день 1.</w:t>
      </w:r>
    </w:p>
    <w:p w:rsidR="00F673CE" w:rsidRPr="00441E04" w:rsidRDefault="00F673CE" w:rsidP="00760F05">
      <w:pPr>
        <w:pStyle w:val="a3"/>
        <w:numPr>
          <w:ilvl w:val="0"/>
          <w:numId w:val="40"/>
        </w:numPr>
        <w:tabs>
          <w:tab w:val="left" w:pos="284"/>
        </w:tabs>
        <w:spacing w:after="0" w:line="240" w:lineRule="auto"/>
        <w:ind w:left="0" w:firstLine="0"/>
        <w:jc w:val="both"/>
        <w:rPr>
          <w:rFonts w:ascii="Times New Roman" w:hAnsi="Times New Roman"/>
          <w:sz w:val="28"/>
          <w:szCs w:val="28"/>
        </w:rPr>
      </w:pPr>
      <w:r w:rsidRPr="00441E04">
        <w:rPr>
          <w:rFonts w:ascii="Times New Roman" w:hAnsi="Times New Roman"/>
          <w:sz w:val="28"/>
          <w:szCs w:val="28"/>
        </w:rPr>
        <w:t>Метотрексат 1 - 5 г/м</w:t>
      </w:r>
      <w:r w:rsidRPr="00441E04">
        <w:rPr>
          <w:rFonts w:ascii="Times New Roman" w:hAnsi="Times New Roman"/>
          <w:sz w:val="28"/>
          <w:szCs w:val="28"/>
          <w:vertAlign w:val="superscript"/>
        </w:rPr>
        <w:t>2</w:t>
      </w:r>
      <w:r w:rsidRPr="00441E04">
        <w:rPr>
          <w:rFonts w:ascii="Times New Roman" w:hAnsi="Times New Roman"/>
          <w:sz w:val="28"/>
          <w:szCs w:val="28"/>
        </w:rPr>
        <w:t xml:space="preserve"> в/в, титрованием за 24 часа, начало в день 1 (10% дозы вводится за 30 мин. И 90% за 23,5 часа). Начало введения при рН мочи более 7,25, при падении рН мочи менее 7,0 в/в, за 30 минут вводится 4% </w:t>
      </w:r>
      <w:r w:rsidRPr="00441E04">
        <w:rPr>
          <w:rFonts w:ascii="Times New Roman" w:hAnsi="Times New Roman"/>
          <w:sz w:val="28"/>
          <w:szCs w:val="28"/>
          <w:lang w:val="en-US"/>
        </w:rPr>
        <w:t>NaHCO</w:t>
      </w:r>
      <w:r w:rsidRPr="00441E04">
        <w:rPr>
          <w:rFonts w:ascii="Times New Roman" w:hAnsi="Times New Roman"/>
          <w:sz w:val="28"/>
          <w:szCs w:val="28"/>
          <w:vertAlign w:val="subscript"/>
        </w:rPr>
        <w:t>3</w:t>
      </w:r>
      <w:r w:rsidRPr="00441E04">
        <w:rPr>
          <w:rFonts w:ascii="Times New Roman" w:hAnsi="Times New Roman"/>
          <w:sz w:val="28"/>
          <w:szCs w:val="28"/>
        </w:rPr>
        <w:t xml:space="preserve"> в дозе 1 ммоль/кг, разведенный в 0,9% </w:t>
      </w:r>
      <w:r w:rsidRPr="00441E04">
        <w:rPr>
          <w:rFonts w:ascii="Times New Roman" w:hAnsi="Times New Roman"/>
          <w:sz w:val="28"/>
          <w:szCs w:val="28"/>
          <w:lang w:val="en-US"/>
        </w:rPr>
        <w:t>NaCL</w:t>
      </w:r>
      <w:r w:rsidRPr="00441E04">
        <w:rPr>
          <w:rFonts w:ascii="Times New Roman" w:hAnsi="Times New Roman"/>
          <w:sz w:val="28"/>
          <w:szCs w:val="28"/>
        </w:rPr>
        <w:t>.</w:t>
      </w:r>
    </w:p>
    <w:p w:rsidR="00F673CE" w:rsidRPr="00441E04" w:rsidRDefault="00F673CE" w:rsidP="00760F05">
      <w:pPr>
        <w:pStyle w:val="a3"/>
        <w:numPr>
          <w:ilvl w:val="0"/>
          <w:numId w:val="40"/>
        </w:numPr>
        <w:tabs>
          <w:tab w:val="left" w:pos="284"/>
        </w:tabs>
        <w:spacing w:after="0" w:line="240" w:lineRule="auto"/>
        <w:ind w:left="0" w:firstLine="0"/>
        <w:jc w:val="both"/>
        <w:rPr>
          <w:rFonts w:ascii="Times New Roman" w:hAnsi="Times New Roman"/>
          <w:sz w:val="28"/>
          <w:szCs w:val="28"/>
        </w:rPr>
      </w:pPr>
      <w:r w:rsidRPr="00441E04">
        <w:rPr>
          <w:rFonts w:ascii="Times New Roman" w:hAnsi="Times New Roman"/>
          <w:sz w:val="28"/>
          <w:szCs w:val="28"/>
        </w:rPr>
        <w:t>Лейковорин 15 мг/м</w:t>
      </w:r>
      <w:r w:rsidRPr="00441E04">
        <w:rPr>
          <w:rFonts w:ascii="Times New Roman" w:hAnsi="Times New Roman"/>
          <w:sz w:val="28"/>
          <w:szCs w:val="28"/>
          <w:vertAlign w:val="superscript"/>
        </w:rPr>
        <w:t>2</w:t>
      </w:r>
      <w:r w:rsidRPr="00441E04">
        <w:rPr>
          <w:rFonts w:ascii="Times New Roman" w:hAnsi="Times New Roman"/>
          <w:sz w:val="28"/>
          <w:szCs w:val="28"/>
        </w:rPr>
        <w:t xml:space="preserve"> в/в, струйно на 42, 48 и 54 час от начала инфузии метотрексата.</w:t>
      </w:r>
    </w:p>
    <w:p w:rsidR="00F673CE" w:rsidRPr="00441E04" w:rsidRDefault="00F673CE" w:rsidP="00760F05">
      <w:pPr>
        <w:pStyle w:val="a3"/>
        <w:numPr>
          <w:ilvl w:val="0"/>
          <w:numId w:val="40"/>
        </w:numPr>
        <w:tabs>
          <w:tab w:val="left" w:pos="284"/>
        </w:tabs>
        <w:spacing w:after="0" w:line="240" w:lineRule="auto"/>
        <w:ind w:left="0" w:firstLine="0"/>
        <w:jc w:val="both"/>
        <w:rPr>
          <w:rFonts w:ascii="Times New Roman" w:hAnsi="Times New Roman"/>
          <w:sz w:val="28"/>
          <w:szCs w:val="28"/>
        </w:rPr>
      </w:pPr>
      <w:r w:rsidRPr="00441E04">
        <w:rPr>
          <w:rFonts w:ascii="Times New Roman" w:hAnsi="Times New Roman"/>
          <w:sz w:val="28"/>
          <w:szCs w:val="28"/>
        </w:rPr>
        <w:t xml:space="preserve">Интравентрикулярная терапия, при наличие резервуара Омайо включает метотрексат и преднизолон, ежедневно, дни 2-5, первое введение через 24 часа после начала инфузии метотрексата </w:t>
      </w:r>
      <w:r w:rsidRPr="00751C3A">
        <w:rPr>
          <w:rFonts w:ascii="Times New Roman" w:hAnsi="Times New Roman"/>
          <w:sz w:val="28"/>
          <w:szCs w:val="28"/>
          <w:highlight w:val="red"/>
        </w:rPr>
        <w:t>(табл. 10).</w:t>
      </w:r>
      <w:r w:rsidRPr="00751C3A">
        <w:rPr>
          <w:rFonts w:ascii="Times New Roman" w:hAnsi="Times New Roman"/>
          <w:sz w:val="28"/>
          <w:szCs w:val="28"/>
        </w:rPr>
        <w:t xml:space="preserve"> День 6 – интравентрикулярное введение, включающее только цитозар </w:t>
      </w:r>
      <w:r w:rsidRPr="00751C3A">
        <w:rPr>
          <w:rFonts w:ascii="Times New Roman" w:hAnsi="Times New Roman"/>
          <w:sz w:val="28"/>
          <w:szCs w:val="28"/>
          <w:highlight w:val="red"/>
        </w:rPr>
        <w:t>(табл. 10).</w:t>
      </w:r>
      <w:r w:rsidRPr="00441E04">
        <w:rPr>
          <w:rFonts w:ascii="Times New Roman" w:hAnsi="Times New Roman"/>
          <w:sz w:val="28"/>
          <w:szCs w:val="28"/>
        </w:rPr>
        <w:t xml:space="preserve"> При отсутствии резервуара Омайо проводится 3 люмбальные пункции в 2, 4 и 6 дни блока с введением 3 препаратов в дозах для блока АА, поделенных на 3 разовые дозы.  </w:t>
      </w:r>
    </w:p>
    <w:p w:rsidR="00F673CE" w:rsidRPr="00441E04" w:rsidRDefault="00F673CE" w:rsidP="00760F05">
      <w:pPr>
        <w:pStyle w:val="a3"/>
        <w:numPr>
          <w:ilvl w:val="0"/>
          <w:numId w:val="40"/>
        </w:numPr>
        <w:tabs>
          <w:tab w:val="left" w:pos="284"/>
        </w:tabs>
        <w:spacing w:after="0" w:line="240" w:lineRule="auto"/>
        <w:ind w:left="0" w:firstLine="0"/>
        <w:jc w:val="both"/>
        <w:rPr>
          <w:rFonts w:ascii="Times New Roman" w:hAnsi="Times New Roman"/>
          <w:sz w:val="28"/>
          <w:szCs w:val="28"/>
        </w:rPr>
      </w:pPr>
      <w:r w:rsidRPr="00441E04">
        <w:rPr>
          <w:rFonts w:ascii="Times New Roman" w:hAnsi="Times New Roman"/>
          <w:sz w:val="28"/>
          <w:szCs w:val="28"/>
        </w:rPr>
        <w:t>Циклофосфан 200 мг/м</w:t>
      </w:r>
      <w:r w:rsidRPr="00441E04">
        <w:rPr>
          <w:rFonts w:ascii="Times New Roman" w:hAnsi="Times New Roman"/>
          <w:sz w:val="28"/>
          <w:szCs w:val="28"/>
          <w:vertAlign w:val="superscript"/>
        </w:rPr>
        <w:t>2</w:t>
      </w:r>
      <w:r w:rsidRPr="00441E04">
        <w:rPr>
          <w:rFonts w:ascii="Times New Roman" w:hAnsi="Times New Roman"/>
          <w:sz w:val="28"/>
          <w:szCs w:val="28"/>
        </w:rPr>
        <w:t xml:space="preserve"> в/в, кап. за 1 час, дни 1-5. Уромитексан (месна) 70 мг/м</w:t>
      </w:r>
      <w:r w:rsidRPr="00441E04">
        <w:rPr>
          <w:rFonts w:ascii="Times New Roman" w:hAnsi="Times New Roman"/>
          <w:sz w:val="28"/>
          <w:szCs w:val="28"/>
          <w:vertAlign w:val="superscript"/>
        </w:rPr>
        <w:t>2</w:t>
      </w:r>
      <w:r w:rsidRPr="00441E04">
        <w:rPr>
          <w:rFonts w:ascii="Times New Roman" w:hAnsi="Times New Roman"/>
          <w:sz w:val="28"/>
          <w:szCs w:val="28"/>
        </w:rPr>
        <w:t xml:space="preserve"> в/в, стр. на 0,</w:t>
      </w:r>
      <w:r w:rsidR="00C565AE">
        <w:rPr>
          <w:rFonts w:ascii="Times New Roman" w:hAnsi="Times New Roman"/>
          <w:sz w:val="28"/>
          <w:szCs w:val="28"/>
        </w:rPr>
        <w:t xml:space="preserve"> </w:t>
      </w:r>
      <w:r w:rsidRPr="00441E04">
        <w:rPr>
          <w:rFonts w:ascii="Times New Roman" w:hAnsi="Times New Roman"/>
          <w:sz w:val="28"/>
          <w:szCs w:val="28"/>
        </w:rPr>
        <w:t>4, 8 час от начала введения циклофосфана.</w:t>
      </w:r>
    </w:p>
    <w:p w:rsidR="00F673CE" w:rsidRPr="00441E04" w:rsidRDefault="00F673CE" w:rsidP="00760F05">
      <w:pPr>
        <w:pStyle w:val="a3"/>
        <w:numPr>
          <w:ilvl w:val="0"/>
          <w:numId w:val="40"/>
        </w:numPr>
        <w:tabs>
          <w:tab w:val="left" w:pos="284"/>
        </w:tabs>
        <w:spacing w:after="0" w:line="240" w:lineRule="auto"/>
        <w:ind w:left="0" w:firstLine="0"/>
        <w:jc w:val="both"/>
        <w:rPr>
          <w:rFonts w:ascii="Times New Roman" w:hAnsi="Times New Roman"/>
          <w:sz w:val="28"/>
          <w:szCs w:val="28"/>
        </w:rPr>
      </w:pPr>
      <w:r w:rsidRPr="00441E04">
        <w:rPr>
          <w:rFonts w:ascii="Times New Roman" w:hAnsi="Times New Roman"/>
          <w:sz w:val="28"/>
          <w:szCs w:val="28"/>
        </w:rPr>
        <w:t>Доксорубицин 25 мг/м</w:t>
      </w:r>
      <w:r w:rsidRPr="00441E04">
        <w:rPr>
          <w:rFonts w:ascii="Times New Roman" w:hAnsi="Times New Roman"/>
          <w:sz w:val="28"/>
          <w:szCs w:val="28"/>
          <w:vertAlign w:val="superscript"/>
        </w:rPr>
        <w:t>2</w:t>
      </w:r>
      <w:r w:rsidRPr="00441E04">
        <w:rPr>
          <w:rFonts w:ascii="Times New Roman" w:hAnsi="Times New Roman"/>
          <w:sz w:val="28"/>
          <w:szCs w:val="28"/>
        </w:rPr>
        <w:t xml:space="preserve"> в/в, капельно за 1 час, дни 4, 5.</w:t>
      </w:r>
    </w:p>
    <w:p w:rsidR="00F673CE" w:rsidRPr="00441E04" w:rsidRDefault="00F673CE" w:rsidP="00760F05">
      <w:pPr>
        <w:pStyle w:val="a3"/>
        <w:numPr>
          <w:ilvl w:val="0"/>
          <w:numId w:val="40"/>
        </w:numPr>
        <w:tabs>
          <w:tab w:val="left" w:pos="284"/>
        </w:tabs>
        <w:spacing w:after="0" w:line="240" w:lineRule="auto"/>
        <w:ind w:left="0" w:firstLine="0"/>
        <w:jc w:val="both"/>
        <w:rPr>
          <w:rFonts w:ascii="Times New Roman" w:hAnsi="Times New Roman"/>
          <w:sz w:val="28"/>
          <w:szCs w:val="28"/>
        </w:rPr>
      </w:pPr>
      <w:r w:rsidRPr="00441E04">
        <w:rPr>
          <w:rFonts w:ascii="Times New Roman" w:hAnsi="Times New Roman"/>
          <w:sz w:val="28"/>
          <w:szCs w:val="28"/>
        </w:rPr>
        <w:t>Гидратация 3000 мл/м</w:t>
      </w:r>
      <w:r w:rsidRPr="00441E04">
        <w:rPr>
          <w:rFonts w:ascii="Times New Roman" w:hAnsi="Times New Roman"/>
          <w:sz w:val="28"/>
          <w:szCs w:val="28"/>
          <w:vertAlign w:val="superscript"/>
        </w:rPr>
        <w:t>2</w:t>
      </w:r>
      <w:r w:rsidRPr="00441E04">
        <w:rPr>
          <w:rFonts w:ascii="Times New Roman" w:hAnsi="Times New Roman"/>
          <w:sz w:val="28"/>
          <w:szCs w:val="28"/>
        </w:rPr>
        <w:t xml:space="preserve"> в сутки с ощелачиванием до 48 часов от начала введения метотрексата, затем 3000 мл/м</w:t>
      </w:r>
      <w:r w:rsidRPr="00441E04">
        <w:rPr>
          <w:rFonts w:ascii="Times New Roman" w:hAnsi="Times New Roman"/>
          <w:sz w:val="28"/>
          <w:szCs w:val="28"/>
          <w:vertAlign w:val="superscript"/>
        </w:rPr>
        <w:t>2</w:t>
      </w:r>
      <w:r w:rsidRPr="00441E04">
        <w:rPr>
          <w:rFonts w:ascii="Times New Roman" w:hAnsi="Times New Roman"/>
          <w:sz w:val="28"/>
          <w:szCs w:val="28"/>
        </w:rPr>
        <w:t xml:space="preserve"> в сутки в/в или внутрь до 12 часов после последнего ифосфамида.</w:t>
      </w:r>
    </w:p>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Дозы интравентрикулярного введения препаратов в зависимости от возраста пациентам с В НХЛ/ОЛЛ (блок ВВ</w:t>
      </w:r>
      <w:r w:rsidRPr="003B2552">
        <w:rPr>
          <w:rFonts w:ascii="Times New Roman" w:hAnsi="Times New Roman" w:cs="Times New Roman"/>
          <w:sz w:val="28"/>
          <w:szCs w:val="28"/>
          <w:vertAlign w:val="subscript"/>
          <w:lang w:val="en-US"/>
        </w:rPr>
        <w:t>z</w:t>
      </w:r>
      <w:r w:rsidRPr="003B2552">
        <w:rPr>
          <w:rFonts w:ascii="Times New Roman" w:hAnsi="Times New Roman" w:cs="Times New Roman"/>
          <w:sz w:val="28"/>
          <w:szCs w:val="28"/>
        </w:rPr>
        <w:t>), при наличие резервуара Омайо.</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2393"/>
        <w:gridCol w:w="2393"/>
        <w:gridCol w:w="2393"/>
      </w:tblGrid>
      <w:tr w:rsidR="00751C3A" w:rsidRPr="00053A55" w:rsidTr="00751C3A">
        <w:tc>
          <w:tcPr>
            <w:tcW w:w="2392" w:type="dxa"/>
          </w:tcPr>
          <w:p w:rsidR="00751C3A" w:rsidRPr="00053A55" w:rsidRDefault="00751C3A" w:rsidP="00F455D4">
            <w:pPr>
              <w:spacing w:after="0" w:line="240" w:lineRule="auto"/>
              <w:jc w:val="center"/>
              <w:rPr>
                <w:rFonts w:ascii="Times New Roman" w:hAnsi="Times New Roman" w:cs="Times New Roman"/>
                <w:sz w:val="24"/>
                <w:szCs w:val="24"/>
              </w:rPr>
            </w:pPr>
            <w:r w:rsidRPr="00053A55">
              <w:rPr>
                <w:rFonts w:ascii="Times New Roman" w:hAnsi="Times New Roman" w:cs="Times New Roman"/>
                <w:sz w:val="24"/>
                <w:szCs w:val="24"/>
              </w:rPr>
              <w:t>Возраст</w:t>
            </w:r>
            <w:r w:rsidRPr="00053A55">
              <w:rPr>
                <w:rFonts w:ascii="Times New Roman" w:hAnsi="Times New Roman" w:cs="Times New Roman"/>
                <w:sz w:val="24"/>
                <w:szCs w:val="24"/>
                <w:lang w:val="en-US"/>
              </w:rPr>
              <w:t>/</w:t>
            </w:r>
            <w:r w:rsidRPr="00053A55">
              <w:rPr>
                <w:rFonts w:ascii="Times New Roman" w:hAnsi="Times New Roman" w:cs="Times New Roman"/>
                <w:sz w:val="24"/>
                <w:szCs w:val="24"/>
              </w:rPr>
              <w:t>препарат</w:t>
            </w:r>
          </w:p>
        </w:tc>
        <w:tc>
          <w:tcPr>
            <w:tcW w:w="2393" w:type="dxa"/>
          </w:tcPr>
          <w:p w:rsidR="00751C3A" w:rsidRPr="00053A55" w:rsidRDefault="00751C3A" w:rsidP="00F455D4">
            <w:pPr>
              <w:spacing w:after="0" w:line="240" w:lineRule="auto"/>
              <w:jc w:val="both"/>
              <w:rPr>
                <w:rFonts w:ascii="Times New Roman" w:hAnsi="Times New Roman" w:cs="Times New Roman"/>
                <w:sz w:val="24"/>
                <w:szCs w:val="24"/>
              </w:rPr>
            </w:pPr>
            <w:r w:rsidRPr="00053A55">
              <w:rPr>
                <w:rFonts w:ascii="Times New Roman" w:hAnsi="Times New Roman" w:cs="Times New Roman"/>
                <w:sz w:val="24"/>
                <w:szCs w:val="24"/>
              </w:rPr>
              <w:t>Метотрексат, мг</w:t>
            </w:r>
          </w:p>
        </w:tc>
        <w:tc>
          <w:tcPr>
            <w:tcW w:w="2393" w:type="dxa"/>
          </w:tcPr>
          <w:p w:rsidR="00751C3A" w:rsidRPr="00053A55" w:rsidRDefault="00751C3A" w:rsidP="00F455D4">
            <w:pPr>
              <w:spacing w:after="0" w:line="240" w:lineRule="auto"/>
              <w:jc w:val="both"/>
              <w:rPr>
                <w:rFonts w:ascii="Times New Roman" w:hAnsi="Times New Roman" w:cs="Times New Roman"/>
                <w:sz w:val="24"/>
                <w:szCs w:val="24"/>
              </w:rPr>
            </w:pPr>
            <w:r w:rsidRPr="00053A55">
              <w:rPr>
                <w:rFonts w:ascii="Times New Roman" w:hAnsi="Times New Roman" w:cs="Times New Roman"/>
                <w:sz w:val="24"/>
                <w:szCs w:val="24"/>
              </w:rPr>
              <w:t>Преднизолон, мг</w:t>
            </w:r>
          </w:p>
        </w:tc>
        <w:tc>
          <w:tcPr>
            <w:tcW w:w="2393" w:type="dxa"/>
          </w:tcPr>
          <w:p w:rsidR="00751C3A" w:rsidRPr="00053A55" w:rsidRDefault="00751C3A" w:rsidP="00E24B9C">
            <w:pPr>
              <w:spacing w:after="0" w:line="240" w:lineRule="auto"/>
              <w:jc w:val="both"/>
              <w:rPr>
                <w:rFonts w:ascii="Times New Roman" w:hAnsi="Times New Roman" w:cs="Times New Roman"/>
                <w:sz w:val="24"/>
                <w:szCs w:val="24"/>
              </w:rPr>
            </w:pPr>
            <w:r w:rsidRPr="00053A55">
              <w:rPr>
                <w:rFonts w:ascii="Times New Roman" w:hAnsi="Times New Roman" w:cs="Times New Roman"/>
                <w:sz w:val="24"/>
                <w:szCs w:val="24"/>
              </w:rPr>
              <w:t>Цитозар, мг</w:t>
            </w:r>
          </w:p>
        </w:tc>
      </w:tr>
      <w:tr w:rsidR="00751C3A" w:rsidRPr="00053A55" w:rsidTr="00751C3A">
        <w:tc>
          <w:tcPr>
            <w:tcW w:w="2392" w:type="dxa"/>
          </w:tcPr>
          <w:p w:rsidR="00751C3A" w:rsidRPr="00053A55" w:rsidRDefault="00751C3A" w:rsidP="00F455D4">
            <w:pPr>
              <w:spacing w:after="0" w:line="240" w:lineRule="auto"/>
              <w:jc w:val="both"/>
              <w:rPr>
                <w:rFonts w:ascii="Times New Roman" w:hAnsi="Times New Roman" w:cs="Times New Roman"/>
                <w:sz w:val="24"/>
                <w:szCs w:val="24"/>
              </w:rPr>
            </w:pPr>
            <w:r w:rsidRPr="00053A55">
              <w:rPr>
                <w:rFonts w:ascii="Times New Roman" w:hAnsi="Times New Roman" w:cs="Times New Roman"/>
                <w:sz w:val="24"/>
                <w:szCs w:val="24"/>
              </w:rPr>
              <w:t>Менее 1 года</w:t>
            </w:r>
          </w:p>
        </w:tc>
        <w:tc>
          <w:tcPr>
            <w:tcW w:w="2393" w:type="dxa"/>
          </w:tcPr>
          <w:p w:rsidR="00751C3A" w:rsidRPr="00053A55" w:rsidRDefault="00751C3A" w:rsidP="00F455D4">
            <w:pPr>
              <w:spacing w:after="0" w:line="240" w:lineRule="auto"/>
              <w:jc w:val="both"/>
              <w:rPr>
                <w:rFonts w:ascii="Times New Roman" w:hAnsi="Times New Roman" w:cs="Times New Roman"/>
                <w:sz w:val="24"/>
                <w:szCs w:val="24"/>
              </w:rPr>
            </w:pPr>
            <w:r w:rsidRPr="00053A55">
              <w:rPr>
                <w:rFonts w:ascii="Times New Roman" w:hAnsi="Times New Roman" w:cs="Times New Roman"/>
                <w:sz w:val="24"/>
                <w:szCs w:val="24"/>
              </w:rPr>
              <w:t>1,5</w:t>
            </w:r>
          </w:p>
        </w:tc>
        <w:tc>
          <w:tcPr>
            <w:tcW w:w="2393" w:type="dxa"/>
          </w:tcPr>
          <w:p w:rsidR="00751C3A" w:rsidRPr="00053A55" w:rsidRDefault="00751C3A" w:rsidP="00F455D4">
            <w:pPr>
              <w:spacing w:after="0" w:line="240" w:lineRule="auto"/>
              <w:jc w:val="both"/>
              <w:rPr>
                <w:rFonts w:ascii="Times New Roman" w:hAnsi="Times New Roman" w:cs="Times New Roman"/>
                <w:sz w:val="24"/>
                <w:szCs w:val="24"/>
              </w:rPr>
            </w:pPr>
            <w:r w:rsidRPr="00053A55">
              <w:rPr>
                <w:rFonts w:ascii="Times New Roman" w:hAnsi="Times New Roman" w:cs="Times New Roman"/>
                <w:sz w:val="24"/>
                <w:szCs w:val="24"/>
              </w:rPr>
              <w:t>1</w:t>
            </w:r>
          </w:p>
        </w:tc>
        <w:tc>
          <w:tcPr>
            <w:tcW w:w="2393" w:type="dxa"/>
          </w:tcPr>
          <w:p w:rsidR="00751C3A" w:rsidRPr="00053A55" w:rsidRDefault="00751C3A" w:rsidP="00E24B9C">
            <w:pPr>
              <w:spacing w:after="0" w:line="240" w:lineRule="auto"/>
              <w:jc w:val="both"/>
              <w:rPr>
                <w:rFonts w:ascii="Times New Roman" w:hAnsi="Times New Roman" w:cs="Times New Roman"/>
                <w:sz w:val="24"/>
                <w:szCs w:val="24"/>
              </w:rPr>
            </w:pPr>
            <w:r w:rsidRPr="00053A55">
              <w:rPr>
                <w:rFonts w:ascii="Times New Roman" w:hAnsi="Times New Roman" w:cs="Times New Roman"/>
                <w:sz w:val="24"/>
                <w:szCs w:val="24"/>
              </w:rPr>
              <w:t>16</w:t>
            </w:r>
          </w:p>
        </w:tc>
      </w:tr>
      <w:tr w:rsidR="00751C3A" w:rsidRPr="00053A55" w:rsidTr="00751C3A">
        <w:tc>
          <w:tcPr>
            <w:tcW w:w="2392" w:type="dxa"/>
          </w:tcPr>
          <w:p w:rsidR="00751C3A" w:rsidRPr="00053A55" w:rsidRDefault="00751C3A" w:rsidP="00F455D4">
            <w:pPr>
              <w:spacing w:after="0" w:line="240" w:lineRule="auto"/>
              <w:jc w:val="both"/>
              <w:rPr>
                <w:rFonts w:ascii="Times New Roman" w:hAnsi="Times New Roman" w:cs="Times New Roman"/>
                <w:sz w:val="24"/>
                <w:szCs w:val="24"/>
              </w:rPr>
            </w:pPr>
            <w:r w:rsidRPr="00053A55">
              <w:rPr>
                <w:rFonts w:ascii="Times New Roman" w:hAnsi="Times New Roman" w:cs="Times New Roman"/>
                <w:sz w:val="24"/>
                <w:szCs w:val="24"/>
              </w:rPr>
              <w:t>1-2 года</w:t>
            </w:r>
          </w:p>
        </w:tc>
        <w:tc>
          <w:tcPr>
            <w:tcW w:w="2393" w:type="dxa"/>
          </w:tcPr>
          <w:p w:rsidR="00751C3A" w:rsidRPr="00053A55" w:rsidRDefault="00751C3A" w:rsidP="00F455D4">
            <w:pPr>
              <w:spacing w:after="0" w:line="240" w:lineRule="auto"/>
              <w:jc w:val="both"/>
              <w:rPr>
                <w:rFonts w:ascii="Times New Roman" w:hAnsi="Times New Roman" w:cs="Times New Roman"/>
                <w:sz w:val="24"/>
                <w:szCs w:val="24"/>
              </w:rPr>
            </w:pPr>
            <w:r w:rsidRPr="00053A55">
              <w:rPr>
                <w:rFonts w:ascii="Times New Roman" w:hAnsi="Times New Roman" w:cs="Times New Roman"/>
                <w:sz w:val="24"/>
                <w:szCs w:val="24"/>
              </w:rPr>
              <w:t>2</w:t>
            </w:r>
          </w:p>
        </w:tc>
        <w:tc>
          <w:tcPr>
            <w:tcW w:w="2393" w:type="dxa"/>
          </w:tcPr>
          <w:p w:rsidR="00751C3A" w:rsidRPr="00053A55" w:rsidRDefault="00751C3A" w:rsidP="00F455D4">
            <w:pPr>
              <w:spacing w:after="0" w:line="240" w:lineRule="auto"/>
              <w:jc w:val="both"/>
              <w:rPr>
                <w:rFonts w:ascii="Times New Roman" w:hAnsi="Times New Roman" w:cs="Times New Roman"/>
                <w:sz w:val="24"/>
                <w:szCs w:val="24"/>
              </w:rPr>
            </w:pPr>
            <w:r w:rsidRPr="00053A55">
              <w:rPr>
                <w:rFonts w:ascii="Times New Roman" w:hAnsi="Times New Roman" w:cs="Times New Roman"/>
                <w:sz w:val="24"/>
                <w:szCs w:val="24"/>
              </w:rPr>
              <w:t>1,5</w:t>
            </w:r>
          </w:p>
        </w:tc>
        <w:tc>
          <w:tcPr>
            <w:tcW w:w="2393" w:type="dxa"/>
          </w:tcPr>
          <w:p w:rsidR="00751C3A" w:rsidRPr="00053A55" w:rsidRDefault="00751C3A" w:rsidP="00E24B9C">
            <w:pPr>
              <w:spacing w:after="0" w:line="240" w:lineRule="auto"/>
              <w:jc w:val="both"/>
              <w:rPr>
                <w:rFonts w:ascii="Times New Roman" w:hAnsi="Times New Roman" w:cs="Times New Roman"/>
                <w:sz w:val="24"/>
                <w:szCs w:val="24"/>
              </w:rPr>
            </w:pPr>
            <w:r w:rsidRPr="00053A55">
              <w:rPr>
                <w:rFonts w:ascii="Times New Roman" w:hAnsi="Times New Roman" w:cs="Times New Roman"/>
                <w:sz w:val="24"/>
                <w:szCs w:val="24"/>
              </w:rPr>
              <w:t>20</w:t>
            </w:r>
          </w:p>
        </w:tc>
      </w:tr>
      <w:tr w:rsidR="00751C3A" w:rsidRPr="00053A55" w:rsidTr="00751C3A">
        <w:tc>
          <w:tcPr>
            <w:tcW w:w="2392" w:type="dxa"/>
          </w:tcPr>
          <w:p w:rsidR="00751C3A" w:rsidRPr="00053A55" w:rsidRDefault="00751C3A" w:rsidP="00F455D4">
            <w:pPr>
              <w:spacing w:after="0" w:line="240" w:lineRule="auto"/>
              <w:jc w:val="both"/>
              <w:rPr>
                <w:rFonts w:ascii="Times New Roman" w:hAnsi="Times New Roman" w:cs="Times New Roman"/>
                <w:sz w:val="24"/>
                <w:szCs w:val="24"/>
              </w:rPr>
            </w:pPr>
            <w:r w:rsidRPr="00053A55">
              <w:rPr>
                <w:rFonts w:ascii="Times New Roman" w:hAnsi="Times New Roman" w:cs="Times New Roman"/>
                <w:sz w:val="24"/>
                <w:szCs w:val="24"/>
              </w:rPr>
              <w:t>2-3 года</w:t>
            </w:r>
          </w:p>
        </w:tc>
        <w:tc>
          <w:tcPr>
            <w:tcW w:w="2393" w:type="dxa"/>
          </w:tcPr>
          <w:p w:rsidR="00751C3A" w:rsidRPr="00053A55" w:rsidRDefault="00751C3A" w:rsidP="00F455D4">
            <w:pPr>
              <w:spacing w:after="0" w:line="240" w:lineRule="auto"/>
              <w:jc w:val="both"/>
              <w:rPr>
                <w:rFonts w:ascii="Times New Roman" w:hAnsi="Times New Roman" w:cs="Times New Roman"/>
                <w:sz w:val="24"/>
                <w:szCs w:val="24"/>
              </w:rPr>
            </w:pPr>
            <w:r w:rsidRPr="00053A55">
              <w:rPr>
                <w:rFonts w:ascii="Times New Roman" w:hAnsi="Times New Roman" w:cs="Times New Roman"/>
                <w:sz w:val="24"/>
                <w:szCs w:val="24"/>
              </w:rPr>
              <w:t>2,5</w:t>
            </w:r>
          </w:p>
        </w:tc>
        <w:tc>
          <w:tcPr>
            <w:tcW w:w="2393" w:type="dxa"/>
          </w:tcPr>
          <w:p w:rsidR="00751C3A" w:rsidRPr="00053A55" w:rsidRDefault="00751C3A" w:rsidP="00F455D4">
            <w:pPr>
              <w:spacing w:after="0" w:line="240" w:lineRule="auto"/>
              <w:jc w:val="both"/>
              <w:rPr>
                <w:rFonts w:ascii="Times New Roman" w:hAnsi="Times New Roman" w:cs="Times New Roman"/>
                <w:sz w:val="24"/>
                <w:szCs w:val="24"/>
              </w:rPr>
            </w:pPr>
            <w:r w:rsidRPr="00053A55">
              <w:rPr>
                <w:rFonts w:ascii="Times New Roman" w:hAnsi="Times New Roman" w:cs="Times New Roman"/>
                <w:sz w:val="24"/>
                <w:szCs w:val="24"/>
              </w:rPr>
              <w:t>2</w:t>
            </w:r>
          </w:p>
        </w:tc>
        <w:tc>
          <w:tcPr>
            <w:tcW w:w="2393" w:type="dxa"/>
          </w:tcPr>
          <w:p w:rsidR="00751C3A" w:rsidRPr="00053A55" w:rsidRDefault="00751C3A" w:rsidP="00E24B9C">
            <w:pPr>
              <w:spacing w:after="0" w:line="240" w:lineRule="auto"/>
              <w:jc w:val="both"/>
              <w:rPr>
                <w:rFonts w:ascii="Times New Roman" w:hAnsi="Times New Roman" w:cs="Times New Roman"/>
                <w:sz w:val="24"/>
                <w:szCs w:val="24"/>
              </w:rPr>
            </w:pPr>
            <w:r w:rsidRPr="00053A55">
              <w:rPr>
                <w:rFonts w:ascii="Times New Roman" w:hAnsi="Times New Roman" w:cs="Times New Roman"/>
                <w:sz w:val="24"/>
                <w:szCs w:val="24"/>
              </w:rPr>
              <w:t>26</w:t>
            </w:r>
          </w:p>
        </w:tc>
      </w:tr>
      <w:tr w:rsidR="00751C3A" w:rsidRPr="00053A55" w:rsidTr="00751C3A">
        <w:tc>
          <w:tcPr>
            <w:tcW w:w="2392" w:type="dxa"/>
          </w:tcPr>
          <w:p w:rsidR="00751C3A" w:rsidRPr="00053A55" w:rsidRDefault="00751C3A" w:rsidP="00F455D4">
            <w:pPr>
              <w:spacing w:after="0" w:line="240" w:lineRule="auto"/>
              <w:jc w:val="both"/>
              <w:rPr>
                <w:rFonts w:ascii="Times New Roman" w:hAnsi="Times New Roman" w:cs="Times New Roman"/>
                <w:sz w:val="24"/>
                <w:szCs w:val="24"/>
              </w:rPr>
            </w:pPr>
            <w:r w:rsidRPr="00053A55">
              <w:rPr>
                <w:rFonts w:ascii="Times New Roman" w:hAnsi="Times New Roman" w:cs="Times New Roman"/>
                <w:sz w:val="24"/>
                <w:szCs w:val="24"/>
              </w:rPr>
              <w:t>Старше 3 лет</w:t>
            </w:r>
          </w:p>
        </w:tc>
        <w:tc>
          <w:tcPr>
            <w:tcW w:w="2393" w:type="dxa"/>
          </w:tcPr>
          <w:p w:rsidR="00751C3A" w:rsidRPr="00053A55" w:rsidRDefault="00751C3A" w:rsidP="00F455D4">
            <w:pPr>
              <w:spacing w:after="0" w:line="240" w:lineRule="auto"/>
              <w:jc w:val="both"/>
              <w:rPr>
                <w:rFonts w:ascii="Times New Roman" w:hAnsi="Times New Roman" w:cs="Times New Roman"/>
                <w:sz w:val="24"/>
                <w:szCs w:val="24"/>
              </w:rPr>
            </w:pPr>
            <w:r w:rsidRPr="00053A55">
              <w:rPr>
                <w:rFonts w:ascii="Times New Roman" w:hAnsi="Times New Roman" w:cs="Times New Roman"/>
                <w:sz w:val="24"/>
                <w:szCs w:val="24"/>
              </w:rPr>
              <w:t>3</w:t>
            </w:r>
          </w:p>
        </w:tc>
        <w:tc>
          <w:tcPr>
            <w:tcW w:w="2393" w:type="dxa"/>
          </w:tcPr>
          <w:p w:rsidR="00751C3A" w:rsidRPr="00053A55" w:rsidRDefault="00751C3A" w:rsidP="00F455D4">
            <w:pPr>
              <w:spacing w:after="0" w:line="240" w:lineRule="auto"/>
              <w:jc w:val="both"/>
              <w:rPr>
                <w:rFonts w:ascii="Times New Roman" w:hAnsi="Times New Roman" w:cs="Times New Roman"/>
                <w:sz w:val="24"/>
                <w:szCs w:val="24"/>
              </w:rPr>
            </w:pPr>
            <w:r w:rsidRPr="00053A55">
              <w:rPr>
                <w:rFonts w:ascii="Times New Roman" w:hAnsi="Times New Roman" w:cs="Times New Roman"/>
                <w:sz w:val="24"/>
                <w:szCs w:val="24"/>
              </w:rPr>
              <w:t>2,5</w:t>
            </w:r>
          </w:p>
        </w:tc>
        <w:tc>
          <w:tcPr>
            <w:tcW w:w="2393" w:type="dxa"/>
          </w:tcPr>
          <w:p w:rsidR="00751C3A" w:rsidRPr="00053A55" w:rsidRDefault="00751C3A" w:rsidP="00E24B9C">
            <w:pPr>
              <w:spacing w:after="0" w:line="240" w:lineRule="auto"/>
              <w:jc w:val="both"/>
              <w:rPr>
                <w:rFonts w:ascii="Times New Roman" w:hAnsi="Times New Roman" w:cs="Times New Roman"/>
                <w:sz w:val="24"/>
                <w:szCs w:val="24"/>
              </w:rPr>
            </w:pPr>
            <w:r w:rsidRPr="00053A55">
              <w:rPr>
                <w:rFonts w:ascii="Times New Roman" w:hAnsi="Times New Roman" w:cs="Times New Roman"/>
                <w:sz w:val="24"/>
                <w:szCs w:val="24"/>
              </w:rPr>
              <w:t>30</w:t>
            </w:r>
          </w:p>
        </w:tc>
      </w:tr>
    </w:tbl>
    <w:p w:rsidR="00F673CE" w:rsidRDefault="00E24B9C" w:rsidP="00F455D4">
      <w:pPr>
        <w:pStyle w:val="af6"/>
        <w:ind w:left="360"/>
        <w:jc w:val="both"/>
        <w:rPr>
          <w:sz w:val="28"/>
          <w:szCs w:val="28"/>
        </w:rPr>
      </w:pPr>
      <w:r>
        <w:rPr>
          <w:b/>
          <w:noProof/>
          <w:sz w:val="28"/>
          <w:szCs w:val="28"/>
        </w:rPr>
        <w:pict>
          <v:group id="Group 495" o:spid="_x0000_s1944" style="position:absolute;left:0;text-align:left;margin-left:-8.7pt;margin-top:11.5pt;width:438.1pt;height:203.75pt;z-index:251684864;mso-position-horizontal-relative:text;mso-position-vertical-relative:text" coordorigin="1735,1911" coordsize="8762,40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">
            <v:shape id="Text Box 496" o:spid="_x0000_s1945" type="#_x0000_t202" style="position:absolute;left:2323;top:1911;width:8018;height:6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7f6MYA&#10;AADdAAAADwAAAGRycy9kb3ducmV2LnhtbESPT2vCQBDF74LfYRnBi9SNHoJNXaUKgniqfyj0NmSn&#10;2dDsbMiuJn77zqHQ2wzvzXu/WW8H36gHdbEObGAxz0ARl8HWXBm4XQ8vK1AxIVtsApOBJ0XYbsaj&#10;NRY29HymxyVVSkI4FmjApdQWWsfSkcc4Dy2xaN+h85hk7SptO+wl3Dd6mWW59lizNDhsae+o/Lnc&#10;vYHd177kPL7Oehfzz4/TbNE/24Mx08nw/gYq0ZD+zX/XRyv42Upw5RsZQW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f7f6MYAAADdAAAADwAAAAAAAAAAAAAAAACYAgAAZHJz&#10;L2Rvd25yZXYueG1sUEsFBgAAAAAEAAQA9QAAAIsDAAAAAA==&#10;" filled="f" fillcolor="#0c9" stroked="f">
              <v:textbox inset=".1mm,.1mm,.1mm,.1mm">
                <w:txbxContent>
                  <w:p w:rsidR="00E24B9C" w:rsidRPr="001A2A8F" w:rsidRDefault="00E24B9C" w:rsidP="001A2A8F">
                    <w:pPr>
                      <w:autoSpaceDE w:val="0"/>
                      <w:autoSpaceDN w:val="0"/>
                      <w:adjustRightInd w:val="0"/>
                      <w:spacing w:after="0" w:line="240" w:lineRule="auto"/>
                      <w:jc w:val="center"/>
                      <w:rPr>
                        <w:rFonts w:ascii="Times New Roman" w:hAnsi="Times New Roman" w:cs="Times New Roman"/>
                        <w:b/>
                        <w:color w:val="000000"/>
                        <w:sz w:val="28"/>
                        <w:szCs w:val="28"/>
                      </w:rPr>
                    </w:pPr>
                    <w:r w:rsidRPr="001A2A8F">
                      <w:rPr>
                        <w:rFonts w:ascii="Times New Roman" w:hAnsi="Times New Roman" w:cs="Times New Roman"/>
                        <w:b/>
                        <w:color w:val="000000"/>
                        <w:sz w:val="28"/>
                        <w:szCs w:val="28"/>
                      </w:rPr>
                      <w:t>Зрелые В-НХЛ/ОЛЛ</w:t>
                    </w:r>
                  </w:p>
                  <w:p w:rsidR="00E24B9C" w:rsidRPr="001A2A8F" w:rsidRDefault="00E24B9C" w:rsidP="001A2A8F">
                    <w:pPr>
                      <w:autoSpaceDE w:val="0"/>
                      <w:autoSpaceDN w:val="0"/>
                      <w:adjustRightInd w:val="0"/>
                      <w:spacing w:after="0" w:line="240" w:lineRule="auto"/>
                      <w:jc w:val="center"/>
                      <w:rPr>
                        <w:rFonts w:ascii="Times New Roman" w:hAnsi="Times New Roman" w:cs="Times New Roman"/>
                        <w:b/>
                        <w:bCs/>
                        <w:color w:val="000000"/>
                        <w:sz w:val="28"/>
                        <w:szCs w:val="28"/>
                      </w:rPr>
                    </w:pPr>
                    <w:r w:rsidRPr="001A2A8F">
                      <w:rPr>
                        <w:rFonts w:ascii="Times New Roman" w:hAnsi="Times New Roman" w:cs="Times New Roman"/>
                        <w:b/>
                        <w:color w:val="000000"/>
                        <w:sz w:val="28"/>
                        <w:szCs w:val="28"/>
                      </w:rPr>
                      <w:t xml:space="preserve"> Блок</w:t>
                    </w:r>
                    <w:proofErr w:type="gramStart"/>
                    <w:r w:rsidRPr="001A2A8F">
                      <w:rPr>
                        <w:rFonts w:ascii="Times New Roman" w:hAnsi="Times New Roman" w:cs="Times New Roman"/>
                        <w:b/>
                        <w:bCs/>
                        <w:color w:val="000000"/>
                        <w:sz w:val="28"/>
                        <w:szCs w:val="28"/>
                        <w:lang w:val="en-US"/>
                      </w:rPr>
                      <w:t>CC</w:t>
                    </w:r>
                    <w:proofErr w:type="gramEnd"/>
                    <w:r w:rsidRPr="001A2A8F">
                      <w:rPr>
                        <w:rFonts w:ascii="Times New Roman" w:hAnsi="Times New Roman" w:cs="Times New Roman"/>
                        <w:b/>
                        <w:bCs/>
                        <w:color w:val="000000"/>
                        <w:sz w:val="28"/>
                        <w:szCs w:val="28"/>
                      </w:rPr>
                      <w:t xml:space="preserve"> (</w:t>
                    </w:r>
                    <w:r w:rsidRPr="001A2A8F">
                      <w:rPr>
                        <w:rFonts w:ascii="Times New Roman" w:hAnsi="Times New Roman" w:cs="Times New Roman"/>
                        <w:b/>
                        <w:color w:val="000000"/>
                        <w:sz w:val="28"/>
                        <w:szCs w:val="28"/>
                        <w:lang w:val="en-US"/>
                      </w:rPr>
                      <w:t>B</w:t>
                    </w:r>
                    <w:r w:rsidRPr="001A2A8F">
                      <w:rPr>
                        <w:rFonts w:ascii="Times New Roman" w:hAnsi="Times New Roman" w:cs="Times New Roman"/>
                        <w:b/>
                        <w:color w:val="000000"/>
                        <w:sz w:val="28"/>
                        <w:szCs w:val="28"/>
                      </w:rPr>
                      <w:t>-</w:t>
                    </w:r>
                    <w:r w:rsidRPr="001A2A8F">
                      <w:rPr>
                        <w:rFonts w:ascii="Times New Roman" w:hAnsi="Times New Roman" w:cs="Times New Roman"/>
                        <w:b/>
                        <w:color w:val="000000"/>
                        <w:sz w:val="28"/>
                        <w:szCs w:val="28"/>
                        <w:lang w:val="en-US"/>
                      </w:rPr>
                      <w:t>NHL</w:t>
                    </w:r>
                    <w:r w:rsidRPr="001A2A8F">
                      <w:rPr>
                        <w:rFonts w:ascii="Times New Roman" w:hAnsi="Times New Roman" w:cs="Times New Roman"/>
                        <w:b/>
                        <w:color w:val="000000"/>
                        <w:sz w:val="28"/>
                        <w:szCs w:val="28"/>
                      </w:rPr>
                      <w:t>-</w:t>
                    </w:r>
                    <w:r w:rsidRPr="001A2A8F">
                      <w:rPr>
                        <w:rFonts w:ascii="Times New Roman" w:hAnsi="Times New Roman" w:cs="Times New Roman"/>
                        <w:b/>
                        <w:color w:val="000000"/>
                        <w:sz w:val="28"/>
                        <w:szCs w:val="28"/>
                        <w:lang w:val="en-US"/>
                      </w:rPr>
                      <w:t>M</w:t>
                    </w:r>
                    <w:r w:rsidRPr="001A2A8F">
                      <w:rPr>
                        <w:rFonts w:ascii="Times New Roman" w:hAnsi="Times New Roman" w:cs="Times New Roman"/>
                        <w:b/>
                        <w:color w:val="000000"/>
                        <w:sz w:val="28"/>
                        <w:szCs w:val="28"/>
                      </w:rPr>
                      <w:t xml:space="preserve"> 2004</w:t>
                    </w:r>
                    <w:r w:rsidRPr="001A2A8F">
                      <w:rPr>
                        <w:rFonts w:ascii="Times New Roman" w:hAnsi="Times New Roman" w:cs="Times New Roman"/>
                        <w:b/>
                        <w:bCs/>
                        <w:color w:val="000000"/>
                        <w:sz w:val="28"/>
                        <w:szCs w:val="28"/>
                      </w:rPr>
                      <w:t>)</w:t>
                    </w:r>
                  </w:p>
                </w:txbxContent>
              </v:textbox>
            </v:shape>
            <v:group id="Group 497" o:spid="_x0000_s1946" style="position:absolute;left:6201;top:3251;width:4296;height:1928" coordorigin="6056,3082" coordsize="4296,19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Tc8OkwwAAAN0AAAAP&#10;AAAAAAAAAAAAAAAAAKoCAABkcnMvZG93bnJldi54bWxQSwUGAAAAAAQABAD6AAAAmgMAAAAA&#10;">
              <v:shape id="Text Box 498" o:spid="_x0000_s1947" type="#_x0000_t202" style="position:absolute;left:6056;top:3082;width:4296;height:4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WTMsQA&#10;AADdAAAADwAAAGRycy9kb3ducmV2LnhtbESPQU/DMAyF70j8h8hI3FiyHWCUZdO0FQkJLt3gbjVe&#10;E61xqiZs5d/jAxI3W+/5vc+rzRR7daExh8QW5jMDirhNLnBn4fP4+rAElQuywz4xWfihDJv17c0K&#10;K5eu3NDlUDolIZwrtOBLGSqtc+spYp6lgVi0UxojFlnHTrsRrxIee70w5lFHDCwNHgfaeWrPh+9o&#10;YQiNe6r35qOr/bIOzfux+fJ7a+/vpu0LqEJT+Tf/Xb85wTfPwi/fyAh6/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FkzLEAAAA3QAAAA8AAAAAAAAAAAAAAAAAmAIAAGRycy9k&#10;b3ducmV2LnhtbFBLBQYAAAAABAAEAPUAAACJAwAAAAA=&#10;" filled="f" fillcolor="#0c9" stroked="f">
                <v:textbox inset="2.13361mm,1.0668mm,2.13361mm,1.0668mm">
                  <w:txbxContent>
                    <w:p w:rsidR="00E24B9C" w:rsidRDefault="00E24B9C" w:rsidP="00F673CE">
                      <w:pPr>
                        <w:autoSpaceDE w:val="0"/>
                        <w:autoSpaceDN w:val="0"/>
                        <w:adjustRightInd w:val="0"/>
                        <w:rPr>
                          <w:color w:val="000000"/>
                          <w:szCs w:val="28"/>
                        </w:rPr>
                      </w:pPr>
                      <w:r>
                        <w:rPr>
                          <w:color w:val="000000"/>
                          <w:szCs w:val="28"/>
                        </w:rPr>
                        <w:t>Дексаметазон  внутрь 20 мг/м</w:t>
                      </w:r>
                      <w:proofErr w:type="gramStart"/>
                      <w:r>
                        <w:rPr>
                          <w:color w:val="000000"/>
                          <w:szCs w:val="28"/>
                          <w:vertAlign w:val="superscript"/>
                        </w:rPr>
                        <w:t>2</w:t>
                      </w:r>
                      <w:proofErr w:type="gramEnd"/>
                      <w:r>
                        <w:rPr>
                          <w:color w:val="000000"/>
                          <w:szCs w:val="28"/>
                        </w:rPr>
                        <w:t xml:space="preserve">/день </w:t>
                      </w:r>
                    </w:p>
                  </w:txbxContent>
                </v:textbox>
              </v:shape>
              <v:shape id="Text Box 499" o:spid="_x0000_s1948" type="#_x0000_t202" style="position:absolute;left:6056;top:3530;width:4009;height:4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k2qcEA&#10;AADdAAAADwAAAGRycy9kb3ducmV2LnhtbERPTWsCMRC9F/wPYQRvNbEHa7dGEV2hUC+r7X3YTDeh&#10;m8mySXX9940geJvH+5zlevCtOFMfXWANs6kCQVwH47jR8HXaPy9AxIRssA1MGq4UYb0aPS2xMOHC&#10;FZ2PqRE5hGOBGmxKXSFlrC15jNPQEWfuJ/QeU4Z9I02PlxzuW/mi1Fx6dJwbLHa0tVT/Hv+8hs5V&#10;5rXcqUNT2kXpqs9T9W13Wk/Gw+YdRKIhPcR394fJ89XbDG7f5BPk6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JNqnBAAAA3QAAAA8AAAAAAAAAAAAAAAAAmAIAAGRycy9kb3du&#10;cmV2LnhtbFBLBQYAAAAABAAEAPUAAACGAwAAAAA=&#10;" filled="f" fillcolor="#0c9" stroked="f">
                <v:textbox inset="2.13361mm,1.0668mm,2.13361mm,1.0668mm">
                  <w:txbxContent>
                    <w:p w:rsidR="00E24B9C" w:rsidRDefault="00E24B9C" w:rsidP="00F673CE">
                      <w:pPr>
                        <w:autoSpaceDE w:val="0"/>
                        <w:autoSpaceDN w:val="0"/>
                        <w:adjustRightInd w:val="0"/>
                        <w:rPr>
                          <w:color w:val="000000"/>
                          <w:szCs w:val="28"/>
                        </w:rPr>
                      </w:pPr>
                      <w:r>
                        <w:rPr>
                          <w:color w:val="000000"/>
                          <w:szCs w:val="28"/>
                        </w:rPr>
                        <w:t>Виндезин в/в., стр. 3 мг/м</w:t>
                      </w:r>
                      <w:proofErr w:type="gramStart"/>
                      <w:r>
                        <w:rPr>
                          <w:color w:val="000000"/>
                          <w:szCs w:val="28"/>
                          <w:vertAlign w:val="superscript"/>
                        </w:rPr>
                        <w:t>2</w:t>
                      </w:r>
                      <w:proofErr w:type="gramEnd"/>
                      <w:r>
                        <w:rPr>
                          <w:color w:val="000000"/>
                          <w:szCs w:val="28"/>
                        </w:rPr>
                        <w:t xml:space="preserve"> (макс. 5 мг) </w:t>
                      </w:r>
                    </w:p>
                  </w:txbxContent>
                </v:textbox>
              </v:shape>
              <v:shape id="Text Box 500" o:spid="_x0000_s1949" type="#_x0000_t202" style="position:absolute;left:6056;top:3912;width:3532;height:4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uo3sEA&#10;AADdAAAADwAAAGRycy9kb3ducmV2LnhtbERPTWsCMRC9F/wPYQRvNamH1q5GKXULhXpZrfdhM26C&#10;m8mySXX9940geJvH+5zlevCtOFMfXWANL1MFgrgOxnGj4Xf/9TwHEROywTYwabhShPVq9LTEwoQL&#10;V3TepUbkEI4FarApdYWUsbbkMU5DR5y5Y+g9pgz7RpoeLznct3Km1Kv06Dg3WOzo01J92v15DZ2r&#10;zFu5UdumtPPSVT/76mA3Wk/Gw8cCRKIhPcR397fJ89X7DG7f5BPk6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WbqN7BAAAA3QAAAA8AAAAAAAAAAAAAAAAAmAIAAGRycy9kb3du&#10;cmV2LnhtbFBLBQYAAAAABAAEAPUAAACGAwAAAAA=&#10;" filled="f" fillcolor="#0c9" stroked="f">
                <v:textbox inset="2.13361mm,1.0668mm,2.13361mm,1.0668mm">
                  <w:txbxContent>
                    <w:p w:rsidR="00E24B9C" w:rsidRDefault="00E24B9C" w:rsidP="00F673CE">
                      <w:pPr>
                        <w:autoSpaceDE w:val="0"/>
                        <w:autoSpaceDN w:val="0"/>
                        <w:adjustRightInd w:val="0"/>
                        <w:rPr>
                          <w:color w:val="000000"/>
                          <w:szCs w:val="28"/>
                        </w:rPr>
                      </w:pPr>
                      <w:r>
                        <w:rPr>
                          <w:color w:val="000000"/>
                          <w:szCs w:val="28"/>
                        </w:rPr>
                        <w:t>Цитозар инф. (3часа) 3 гр/м</w:t>
                      </w:r>
                      <w:proofErr w:type="gramStart"/>
                      <w:r>
                        <w:rPr>
                          <w:color w:val="000000"/>
                          <w:szCs w:val="28"/>
                          <w:vertAlign w:val="superscript"/>
                        </w:rPr>
                        <w:t>2</w:t>
                      </w:r>
                      <w:proofErr w:type="gramEnd"/>
                    </w:p>
                  </w:txbxContent>
                </v:textbox>
              </v:shape>
              <v:shape id="Text Box 501" o:spid="_x0000_s1950" type="#_x0000_t202" style="position:absolute;left:6056;top:4294;width:3532;height:40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cNRcIA&#10;AADdAAAADwAAAGRycy9kb3ducmV2LnhtbERPTWsCMRC9F/wPYYTeamKFardGkbqFgl5W2/uwmW5C&#10;N5NlE3X990Yo9DaP9znL9eBbcaY+usAaphMFgrgOxnGj4ev48bQAEROywTYwabhShPVq9LDEwoQL&#10;V3Q+pEbkEI4FarApdYWUsbbkMU5CR5y5n9B7TBn2jTQ9XnK4b+WzUi/So+PcYLGjd0v17+HkNXSu&#10;MvNyq/ZNaRelq3bH6ttutX4cD5s3EImG9C/+c3+aPF+9zuD+TT5Br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1w1FwgAAAN0AAAAPAAAAAAAAAAAAAAAAAJgCAABkcnMvZG93&#10;bnJldi54bWxQSwUGAAAAAAQABAD1AAAAhwMAAAAA&#10;" filled="f" fillcolor="#0c9" stroked="f">
                <v:textbox inset="2.13361mm,1.0668mm,2.13361mm,1.0668mm">
                  <w:txbxContent>
                    <w:p w:rsidR="00E24B9C" w:rsidRDefault="00E24B9C" w:rsidP="00F673CE">
                      <w:pPr>
                        <w:autoSpaceDE w:val="0"/>
                        <w:autoSpaceDN w:val="0"/>
                        <w:adjustRightInd w:val="0"/>
                        <w:rPr>
                          <w:color w:val="000000"/>
                          <w:szCs w:val="28"/>
                        </w:rPr>
                      </w:pPr>
                      <w:r>
                        <w:rPr>
                          <w:color w:val="000000"/>
                          <w:szCs w:val="28"/>
                        </w:rPr>
                        <w:t>Этопозид инф. (2часа) 100 мг/м</w:t>
                      </w:r>
                      <w:proofErr w:type="gramStart"/>
                      <w:r>
                        <w:rPr>
                          <w:color w:val="000000"/>
                          <w:szCs w:val="28"/>
                          <w:vertAlign w:val="superscript"/>
                        </w:rPr>
                        <w:t>2</w:t>
                      </w:r>
                      <w:proofErr w:type="gramEnd"/>
                    </w:p>
                  </w:txbxContent>
                </v:textbox>
              </v:shape>
              <v:shape id="Text Box 502" o:spid="_x0000_s1951" type="#_x0000_t202" style="position:absolute;left:6177;top:4771;width:2211;height:23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pDMMIA&#10;AADdAAAADwAAAGRycy9kb3ducmV2LnhtbERPS4vCMBC+C/sfwgh7EU1dpGg1yioIiycfy4K3oRmb&#10;YjMpTbT1328Ewdt8fM9ZrDpbiTs1vnSsYDxKQBDnTpdcKPg9bYdTED4ga6wck4IHeVgtP3oLzLRr&#10;+UD3YyhEDGGfoQITQp1J6XNDFv3I1cSRu7jGYoiwKaRusI3htpJfSZJKiyXHBoM1bQzl1+PNKlif&#10;NzmnfjZojU//9rvBuH3UW6U++933HESgLrzFL/ePjvOT2QSe38QT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akMwwgAAAN0AAAAPAAAAAAAAAAAAAAAAAJgCAABkcnMvZG93&#10;bnJldi54bWxQSwUGAAAAAAQABAD1AAAAhwMAAAAA&#10;" filled="f" fillcolor="#0c9" stroked="f">
                <v:textbox inset=".1mm,.1mm,.1mm,.1mm">
                  <w:txbxContent>
                    <w:p w:rsidR="00E24B9C" w:rsidRDefault="00E24B9C" w:rsidP="00F673CE">
                      <w:pPr>
                        <w:autoSpaceDE w:val="0"/>
                        <w:autoSpaceDN w:val="0"/>
                        <w:adjustRightInd w:val="0"/>
                        <w:rPr>
                          <w:color w:val="000000"/>
                          <w:szCs w:val="28"/>
                        </w:rPr>
                      </w:pPr>
                      <w:r>
                        <w:rPr>
                          <w:color w:val="000000"/>
                          <w:szCs w:val="28"/>
                        </w:rPr>
                        <w:t>ЛП</w:t>
                      </w:r>
                    </w:p>
                  </w:txbxContent>
                </v:textbox>
              </v:shape>
            </v:group>
            <v:group id="Group 503" o:spid="_x0000_s1952" style="position:absolute;left:1735;top:3168;width:4441;height:2818" coordorigin="1735,3168" coordsize="4441,28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X5198wwAAAN0AAAAP&#10;AAAAAAAAAAAAAAAAAKoCAABkcnMvZG93bnJldi54bWxQSwUGAAAAAAQABAD6AAAAmgMAAAAA&#10;">
              <v:group id="Group 504" o:spid="_x0000_s1953" style="position:absolute;left:1735;top:5362;width:4441;height:624" coordorigin="1735,5362" coordsize="4441,6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nNcELwwAAAN0AAAAP&#10;AAAAAAAAAAAAAAAAAKoCAABkcnMvZG93bnJldi54bWxQSwUGAAAAAAQABAD6AAAAmgMAAAAA&#10;">
                <v:line id="Line 505" o:spid="_x0000_s1954" style="position:absolute;visibility:visible" from="2357,5463" to="6176,54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2EaMUAAADdAAAADwAAAGRycy9kb3ducmV2LnhtbERPTWvCQBC9C/6HZYTedNMWYpu6irQU&#10;1IOoLbTHMTtNotnZsLsm6b/vCkJv83ifM1v0phYtOV9ZVnA/SUAQ51ZXXCj4/HgfP4HwAVljbZkU&#10;/JKHxXw4mGGmbcd7ag+hEDGEfYYKyhCaTEqfl2TQT2xDHLkf6wyGCF0htcMuhptaPiRJKg1WHBtK&#10;bOi1pPx8uBgF28dd2i7Xm1X/tU6P+dv++H3qnFJ3o375AiJQH/7FN/dKx/nJ8xSu38QT5Pw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E2EaMUAAADdAAAADwAAAAAAAAAA&#10;AAAAAAChAgAAZHJzL2Rvd25yZXYueG1sUEsFBgAAAAAEAAQA+QAAAJMDAAAAAA==&#10;"/>
                <v:line id="Line 506" o:spid="_x0000_s1955" style="position:absolute;visibility:visible" from="2357,5362" to="2357,55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IQGsgAAADdAAAADwAAAGRycy9kb3ducmV2LnhtbESPQUvDQBCF70L/wzIFb3ZThaBpt6Uo&#10;QutBbBXscZodk9jsbNhdk/jvnYPQ2wzvzXvfLNeja1VPITaeDcxnGSji0tuGKwMf788396BiQrbY&#10;eiYDvxRhvZpcLbGwfuA99YdUKQnhWKCBOqWu0DqWNTmMM98Ri/blg8Mka6i0DThIuGv1bZbl2mHD&#10;0lBjR481lefDjzPweveW95vdy3b83OWn8ml/On4PwZjr6bhZgEo0pov5/3prBT97EFz5RkbQqz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LdIQGsgAAADdAAAADwAAAAAA&#10;AAAAAAAAAAChAgAAZHJzL2Rvd25yZXYueG1sUEsFBgAAAAAEAAQA+QAAAJYDAAAAAA==&#10;"/>
                <v:line id="Line 507" o:spid="_x0000_s1956" style="position:absolute;visibility:visible" from="3120,5362" to="3120,55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61gcUAAADdAAAADwAAAGRycy9kb3ducmV2LnhtbERPTWvCQBC9C/6HZQRvurFCqKmrSEtB&#10;eyhVC+1xzI5JNDsbdrdJ+u+7BcHbPN7nLNe9qUVLzleWFcymCQji3OqKCwWfx9fJIwgfkDXWlknB&#10;L3lYr4aDJWbadryn9hAKEUPYZ6igDKHJpPR5SQb91DbEkTtbZzBE6AqpHXYx3NTyIUlSabDi2FBi&#10;Q88l5dfDj1HwPv9I283ubdt/7dJT/rI/fV86p9R41G+eQATqw118c291nJ8sFvD/TTxBr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p61gcUAAADdAAAADwAAAAAAAAAA&#10;AAAAAAChAgAAZHJzL2Rvd25yZXYueG1sUEsFBgAAAAAEAAQA+QAAAJMDAAAAAA==&#10;"/>
                <v:line id="Line 508" o:spid="_x0000_s1957" style="position:absolute;visibility:visible" from="3885,5362" to="3885,55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U+GBsgAAADdAAAADwAAAGRycy9kb3ducmV2LnhtbESPQUvDQBCF70L/wzIFb3ZThSCx21Ja&#10;hNaD2CrY4zQ7TaLZ2bC7JvHfOwehtxnem/e+WaxG16qeQmw8G5jPMlDEpbcNVwY+3p/vHkHFhGyx&#10;9UwGfinCajm5WWBh/cAH6o+pUhLCsUADdUpdoXUsa3IYZ74jFu3ig8Mka6i0DThIuGv1fZbl2mHD&#10;0lBjR5uayu/jjzPw+vCW9+v9y2783Ofncns4n76GYMztdFw/gUo0pqv5/3pnBX+eCb98IyPo5R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TU+GBsgAAADdAAAADwAAAAAA&#10;AAAAAAAAAAChAgAAZHJzL2Rvd25yZXYueG1sUEsFBgAAAAAEAAQA+QAAAJYDAAAAAA==&#10;"/>
                <v:line id="Line 509" o:spid="_x0000_s1958" style="position:absolute;visibility:visible" from="4648,5362" to="4648,55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gMjncUAAADdAAAADwAAAGRycy9kb3ducmV2LnhtbERPTWvCQBC9F/oflin0VjdRCCV1FVEE&#10;9SBqC+1xzE6T1Oxs2N0m8d+7QqG3ebzPmc4H04iOnK8tK0hHCQjiwuqaSwUf7+uXVxA+IGtsLJOC&#10;K3mYzx4fpphr2/ORulMoRQxhn6OCKoQ2l9IXFRn0I9sSR+7bOoMhQldK7bCP4aaR4yTJpMGaY0OF&#10;LS0rKi6nX6NgPzlk3WK72wyf2+xcrI7nr5/eKfX8NCzeQAQawr/4z73RcX6apHD/Jp4gZ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gMjncUAAADdAAAADwAAAAAAAAAA&#10;AAAAAAChAgAAZHJzL2Rvd25yZXYueG1sUEsFBgAAAAAEAAQA+QAAAJMDAAAAAA==&#10;"/>
                <v:line id="Line 510" o:spid="_x0000_s1959" style="position:absolute;visibility:visible" from="5413,5362" to="5413,55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tG96sUAAADdAAAADwAAAGRycy9kb3ducmV2LnhtbERPS2vCQBC+F/wPyxR6qxstBEldRSoF&#10;7aHUB9TjmB2TaHY27G6T+O/dguBtPr7nTOe9qUVLzleWFYyGCQji3OqKCwX73efrBIQPyBpry6Tg&#10;Sh7ms8HTFDNtO95Quw2FiCHsM1RQhtBkUvq8JIN+aBviyJ2sMxgidIXUDrsYbmo5TpJUGqw4NpTY&#10;0EdJ+WX7ZxR8v/2k7WL9tep/1+kxX26Oh3PnlHp57hfvIAL14SG+u1c6zh8lY/j/Jp4gZ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tG96sUAAADdAAAADwAAAAAAAAAA&#10;AAAAAAChAgAAZHJzL2Rvd25yZXYueG1sUEsFBgAAAAAEAAQA+QAAAJMDAAAAAA==&#10;"/>
                <v:line id="Line 511" o:spid="_x0000_s1960" style="position:absolute;visibility:visible" from="6176,5362" to="6176,55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Z0YccQAAADdAAAADwAAAGRycy9kb3ducmV2LnhtbERPS2vCQBC+F/wPyxS81Y0VgqSuIpWC&#10;9lB8QXscs9MkbXY27K5J/PeuIHibj+85s0VvatGS85VlBeNRAoI4t7riQsHx8PEyBeEDssbaMim4&#10;kIfFfPA0w0zbjnfU7kMhYgj7DBWUITSZlD4vyaAf2YY4cr/WGQwRukJqh10MN7V8TZJUGqw4NpTY&#10;0HtJ+f/+bBR8TbZpu9x8rvvvTXrKV7vTz1/nlBo+98s3EIH68BDf3Wsd54+TCdy+iSfI+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9nRhxxAAAAN0AAAAPAAAAAAAAAAAA&#10;AAAAAKECAABkcnMvZG93bnJldi54bWxQSwUGAAAAAAQABAD5AAAAkgMAAAAA&#10;"/>
                <v:shape id="Text Box 512" o:spid="_x0000_s1961" type="#_x0000_t202" style="position:absolute;left:2357;top:5555;width:477;height:36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UPK8IA&#10;AADdAAAADwAAAGRycy9kb3ducmV2LnhtbERPS2sCMRC+F/wPYQRvNVHEytYoRbdQqJf1cR82003o&#10;ZrJsUt3++0YQepuP7znr7eBbcaU+usAaZlMFgrgOxnGj4Xx6f16BiAnZYBuYNPxShO1m9LTGwoQb&#10;V3Q9pkbkEI4FarApdYWUsbbkMU5DR5y5r9B7TBn2jTQ93nK4b+VcqaX06Dg3WOxoZ6n+Pv54DZ2r&#10;zEu5V4emtKvSVZ+n6mL3Wk/Gw9sriERD+hc/3B8mz5+pBdy/ySfIz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1Q8rwgAAAN0AAAAPAAAAAAAAAAAAAAAAAJgCAABkcnMvZG93&#10;bnJldi54bWxQSwUGAAAAAAQABAD1AAAAhwMAAAAA&#10;" filled="f" fillcolor="#0c9" stroked="f">
                  <v:textbox inset="2.13361mm,1.0668mm,2.13361mm,1.0668mm">
                    <w:txbxContent>
                      <w:p w:rsidR="00E24B9C" w:rsidRDefault="00E24B9C" w:rsidP="00F673CE">
                        <w:pPr>
                          <w:autoSpaceDE w:val="0"/>
                          <w:autoSpaceDN w:val="0"/>
                          <w:adjustRightInd w:val="0"/>
                          <w:rPr>
                            <w:color w:val="000000"/>
                          </w:rPr>
                        </w:pPr>
                        <w:r>
                          <w:rPr>
                            <w:color w:val="000000"/>
                            <w:lang w:val="en-US"/>
                          </w:rPr>
                          <w:t>1</w:t>
                        </w:r>
                      </w:p>
                    </w:txbxContent>
                  </v:textbox>
                </v:shape>
                <v:shape id="Text Box 513" o:spid="_x0000_s1962" type="#_x0000_t202" style="position:absolute;left:3215;top:5555;width:478;height:36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mqsMIA&#10;AADdAAAADwAAAGRycy9kb3ducmV2LnhtbERPS2sCMRC+F/wPYQRvNVHQytYoRbdQqJf1cR82003o&#10;ZrJsUt3++0YQepuP7znr7eBbcaU+usAaZlMFgrgOxnGj4Xx6f16BiAnZYBuYNPxShO1m9LTGwoQb&#10;V3Q9pkbkEI4FarApdYWUsbbkMU5DR5y5r9B7TBn2jTQ93nK4b+VcqaX06Dg3WOxoZ6n+Pv54DZ2r&#10;zEu5V4emtKvSVZ+n6mL3Wk/Gw9sriERD+hc/3B8mz5+pBdy/ySfIz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maqwwgAAAN0AAAAPAAAAAAAAAAAAAAAAAJgCAABkcnMvZG93&#10;bnJldi54bWxQSwUGAAAAAAQABAD1AAAAhwMAAAAA&#10;" filled="f" fillcolor="#0c9" stroked="f">
                  <v:textbox inset="2.13361mm,1.0668mm,2.13361mm,1.0668mm">
                    <w:txbxContent>
                      <w:p w:rsidR="00E24B9C" w:rsidRDefault="00E24B9C" w:rsidP="00F673CE">
                        <w:pPr>
                          <w:autoSpaceDE w:val="0"/>
                          <w:autoSpaceDN w:val="0"/>
                          <w:adjustRightInd w:val="0"/>
                          <w:rPr>
                            <w:color w:val="000000"/>
                          </w:rPr>
                        </w:pPr>
                        <w:r>
                          <w:rPr>
                            <w:color w:val="000000"/>
                            <w:lang w:val="en-US"/>
                          </w:rPr>
                          <w:t>2</w:t>
                        </w:r>
                      </w:p>
                    </w:txbxContent>
                  </v:textbox>
                </v:shape>
                <v:shape id="Text Box 514" o:spid="_x0000_s1963" type="#_x0000_t202" style="position:absolute;left:3978;top:5555;width:479;height:36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s0x8EA&#10;AADdAAAADwAAAGRycy9kb3ducmV2LnhtbERPTWsCMRC9C/6HMEJvmujBytYoolso2Mtqex82001w&#10;M1k2qW7/fSMI3ubxPme9HXwrrtRHF1jDfKZAENfBOG40fJ3fpysQMSEbbAOThj+KsN2MR2ssTLhx&#10;RddTakQO4VigBptSV0gZa0se4yx0xJn7Cb3HlGHfSNPjLYf7Vi6UWkqPjnODxY72lurL6ddr6Fxl&#10;XsuD+mxKuypddTxX3/ag9ctk2L2BSDSkp/jh/jB5/lwt4f5NPkF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RLNMfBAAAA3QAAAA8AAAAAAAAAAAAAAAAAmAIAAGRycy9kb3du&#10;cmV2LnhtbFBLBQYAAAAABAAEAPUAAACGAwAAAAA=&#10;" filled="f" fillcolor="#0c9" stroked="f">
                  <v:textbox inset="2.13361mm,1.0668mm,2.13361mm,1.0668mm">
                    <w:txbxContent>
                      <w:p w:rsidR="00E24B9C" w:rsidRDefault="00E24B9C" w:rsidP="00F673CE">
                        <w:pPr>
                          <w:autoSpaceDE w:val="0"/>
                          <w:autoSpaceDN w:val="0"/>
                          <w:adjustRightInd w:val="0"/>
                          <w:rPr>
                            <w:color w:val="000000"/>
                          </w:rPr>
                        </w:pPr>
                        <w:r>
                          <w:rPr>
                            <w:color w:val="000000"/>
                            <w:lang w:val="en-US"/>
                          </w:rPr>
                          <w:t>3</w:t>
                        </w:r>
                      </w:p>
                    </w:txbxContent>
                  </v:textbox>
                </v:shape>
                <v:shape id="Text Box 515" o:spid="_x0000_s1964" type="#_x0000_t202" style="position:absolute;left:4744;top:5555;width:476;height:36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eRXMIA&#10;AADdAAAADwAAAGRycy9kb3ducmV2LnhtbERPTWsCMRC9F/wPYQq91WQ9VFmNi9QtFOxltb0Pm3ET&#10;3EyWTarbf28Khd7m8T5nU02+F1caowusoZgrEMRtMI47DZ+nt+cViJiQDfaBScMPRai2s4cNlibc&#10;uKHrMXUih3AsUYNNaSiljK0lj3EeBuLMncPoMWU4dtKMeMvhvpcLpV6kR8e5weJAr5bay/Hbaxhc&#10;Y5b1Xn10tV3Vrjmcmi+71/rpcdqtQSSa0r/4z/1u8vxCLeH3m3yC3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B5FcwgAAAN0AAAAPAAAAAAAAAAAAAAAAAJgCAABkcnMvZG93&#10;bnJldi54bWxQSwUGAAAAAAQABAD1AAAAhwMAAAAA&#10;" filled="f" fillcolor="#0c9" stroked="f">
                  <v:textbox inset="2.13361mm,1.0668mm,2.13361mm,1.0668mm">
                    <w:txbxContent>
                      <w:p w:rsidR="00E24B9C" w:rsidRDefault="00E24B9C" w:rsidP="00F673CE">
                        <w:pPr>
                          <w:autoSpaceDE w:val="0"/>
                          <w:autoSpaceDN w:val="0"/>
                          <w:adjustRightInd w:val="0"/>
                          <w:rPr>
                            <w:color w:val="000000"/>
                          </w:rPr>
                        </w:pPr>
                        <w:r>
                          <w:rPr>
                            <w:color w:val="000000"/>
                            <w:lang w:val="en-US"/>
                          </w:rPr>
                          <w:t>4</w:t>
                        </w:r>
                      </w:p>
                    </w:txbxContent>
                  </v:textbox>
                </v:shape>
                <v:shape id="Text Box 516" o:spid="_x0000_s1965" type="#_x0000_t202" style="position:absolute;left:5507;top:5555;width:478;height:36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gFLsQA&#10;AADdAAAADwAAAGRycy9kb3ducmV2LnhtbESPQU/DMAyF70j8h8iTuLFkHMZUlk3TVqRJcOkGd6sx&#10;TbTGqZqwlX+PD0jcbL3n9z6vt1Ps1ZXGHBJbWMwNKOI2ucCdhY/z6+MKVC7IDvvEZOGHMmw393dr&#10;rFy6cUPXU+mUhHCu0IIvZai0zq2niHmeBmLRvtIYscg6dtqNeJPw2OsnY5Y6YmBp8DjQ3lN7OX1H&#10;C0No3HN9MO9d7Vd1aN7Ozac/WPswm3YvoApN5d/8d310gr8wgivfyAh68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qYBS7EAAAA3QAAAA8AAAAAAAAAAAAAAAAAmAIAAGRycy9k&#10;b3ducmV2LnhtbFBLBQYAAAAABAAEAPUAAACJAwAAAAA=&#10;" filled="f" fillcolor="#0c9" stroked="f">
                  <v:textbox inset="2.13361mm,1.0668mm,2.13361mm,1.0668mm">
                    <w:txbxContent>
                      <w:p w:rsidR="00E24B9C" w:rsidRDefault="00E24B9C" w:rsidP="00F673CE">
                        <w:pPr>
                          <w:autoSpaceDE w:val="0"/>
                          <w:autoSpaceDN w:val="0"/>
                          <w:adjustRightInd w:val="0"/>
                          <w:rPr>
                            <w:color w:val="000000"/>
                          </w:rPr>
                        </w:pPr>
                        <w:r>
                          <w:rPr>
                            <w:color w:val="000000"/>
                            <w:lang w:val="en-US"/>
                          </w:rPr>
                          <w:t>5</w:t>
                        </w:r>
                      </w:p>
                    </w:txbxContent>
                  </v:textbox>
                </v:shape>
                <v:shape id="Text Box 517" o:spid="_x0000_s1966" type="#_x0000_t202" style="position:absolute;left:1735;top:5515;width:718;height:4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SgtcEA&#10;AADdAAAADwAAAGRycy9kb3ducmV2LnhtbERPTWsCMRC9F/wPYQRvNbEHa7dGEV2hUC+r7X3YTDeh&#10;m8mySXX9940geJvH+5zlevCtOFMfXWANs6kCQVwH47jR8HXaPy9AxIRssA1MGq4UYb0aPS2xMOHC&#10;FZ2PqRE5hGOBGmxKXSFlrC15jNPQEWfuJ/QeU4Z9I02PlxzuW/mi1Fx6dJwbLHa0tVT/Hv+8hs5V&#10;5rXcqUNT2kXpqs9T9W13Wk/Gw+YdRKIhPcR394fJ82fqDW7f5BPk6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XUoLXBAAAA3QAAAA8AAAAAAAAAAAAAAAAAmAIAAGRycy9kb3du&#10;cmV2LnhtbFBLBQYAAAAABAAEAPUAAACGAwAAAAA=&#10;" filled="f" fillcolor="#0c9" stroked="f">
                  <v:textbox inset="2.13361mm,1.0668mm,2.13361mm,1.0668mm">
                    <w:txbxContent>
                      <w:p w:rsidR="00E24B9C" w:rsidRDefault="00E24B9C" w:rsidP="00F673CE">
                        <w:pPr>
                          <w:autoSpaceDE w:val="0"/>
                          <w:autoSpaceDN w:val="0"/>
                          <w:adjustRightInd w:val="0"/>
                          <w:rPr>
                            <w:color w:val="000000"/>
                          </w:rPr>
                        </w:pPr>
                        <w:r>
                          <w:rPr>
                            <w:color w:val="000000"/>
                          </w:rPr>
                          <w:t>День</w:t>
                        </w:r>
                      </w:p>
                    </w:txbxContent>
                  </v:textbox>
                </v:shape>
              </v:group>
              <v:group id="Group 518" o:spid="_x0000_s1967" style="position:absolute;left:2453;top:3168;width:3538;height:2004" coordorigin="2453,3168" coordsize="3538,2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nKLwI8cAAADd&#10;AAAADwAAAAAAAAAAAAAAAACqAgAAZHJzL2Rvd25yZXYueG1sUEsFBgAAAAAEAAQA+gAAAJ4DAAAA&#10;AA==&#10;">
                <v:rect id="Rectangle 519" o:spid="_x0000_s1968" alt="25%" style="position:absolute;left:2453;top:3168;width:3532;height: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WCq8MA&#10;AADdAAAADwAAAGRycy9kb3ducmV2LnhtbERPwYrCMBC9C/5DGMGbpnoQqUZZBKEnUSu76222mW3L&#10;NpPSpLX69UYQ9p1mePPem7fe9qYSHTWutKxgNo1AEGdWl5wruKT7yRKE88gaK8uk4E4OtpvhYI2x&#10;tjc+UXf2uQgm7GJUUHhfx1K6rCCDbmpr4sD92sagD2uTS93gLZibSs6jaCENlhwSCqxpV1D2d26N&#10;Akq7LFl8muXX9yPl7se01yMdlBqP+o8VCE+9/z9+qxMd3g+AV5swgtw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WCq8MAAADdAAAADwAAAAAAAAAAAAAAAACYAgAAZHJzL2Rv&#10;d25yZXYueG1sUEsFBgAAAAAEAAQA9QAAAIgDAAAAAA==&#10;" fillcolor="#b2b2b2">
                  <v:fill r:id="rId17" o:title="" type="pattern"/>
                </v:rect>
                <v:line id="Line 520" o:spid="_x0000_s1969" style="position:absolute;visibility:visible" from="2453,3645" to="2453,39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wgrN8UAAADdAAAADwAAAGRycy9kb3ducmV2LnhtbERPTWvCQBC9C/6HZQq96SYWQkldRSoF&#10;7aGoLdTjmB2TtNnZsLtN4r93hYK3ebzPmS8H04iOnK8tK0inCQjiwuqaSwVfn2+TZxA+IGtsLJOC&#10;C3lYLsajOeba9ryn7hBKEUPY56igCqHNpfRFRQb91LbEkTtbZzBE6EqpHfYx3DRyliSZNFhzbKiw&#10;pdeKit/Dn1Hw8bTLutX2fTN8b7NTsd6fjj+9U+rxYVi9gAg0hLv4373RcX6azuD2TTxBLq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wgrN8UAAADdAAAADwAAAAAAAAAA&#10;AAAAAAChAgAAZHJzL2Rvd25yZXYueG1sUEsFBgAAAAAEAAQA+QAAAJMDAAAAAA==&#10;"/>
                <v:rect id="Rectangle 521" o:spid="_x0000_s1970" alt="25%" style="position:absolute;left:2453;top:4027;width:190;height:38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SdPMQA&#10;AADdAAAADwAAAGRycy9kb3ducmV2LnhtbERP22rCQBB9L/QflhF8000ilja6igjeoFIaBV+H7JjE&#10;ZmdDdtX4992C0Lc5nOtM552pxY1aV1lWEA8jEMS51RUXCo6H1eAdhPPIGmvLpOBBDuaz15cpptre&#10;+ZtumS9ECGGXooLS+yaV0uUlGXRD2xAH7mxbgz7AtpC6xXsIN7VMouhNGqw4NJTY0LKk/Ce7GgVj&#10;f1h8fh13F9pnxWb9cUrk6JQo1e91iwkIT53/Fz/dWx3mx/EI/r4JJ8j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UnTzEAAAA3QAAAA8AAAAAAAAAAAAAAAAAmAIAAGRycy9k&#10;b3ducmV2LnhtbFBLBQYAAAAABAAEAPUAAACJAwAAAAA=&#10;" fillcolor="black">
                  <v:fill r:id="rId17" o:title="" type="pattern"/>
                </v:rect>
                <v:group id="Group 522" o:spid="_x0000_s1971" style="position:absolute;left:4111;top:4504;width:1730;height:286" coordorigin="4111,4504" coordsize="1730,2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45n2IMQAAADdAAAA&#10;DwAAAAAAAAAAAAAAAACqAgAAZHJzL2Rvd25yZXYueG1sUEsFBgAAAAAEAAQA+gAAAJsDAAAAAA==&#10;">
                  <v:rect id="Rectangle 523" o:spid="_x0000_s1972" style="position:absolute;left:4111;top:4504;width:94;height:28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FbvMQA&#10;AADdAAAADwAAAGRycy9kb3ducmV2LnhtbERPTWvCQBC9C/6HZQpeRDcRLBJdJbQotqc2UelxyE6T&#10;1OxsyK4x/ffdQqG3ebzP2ewG04ieOldbVhDPIxDEhdU1lwpO+X62AuE8ssbGMin4Jge77Xi0wUTb&#10;O79Tn/lShBB2CSqovG8TKV1RkUE3ty1x4D5tZ9AH2JVSd3gP4aaRiyh6lAZrDg0VtvRUUXHNbkbB&#10;a/5x1v3ycHnBwab981eaTfM3pSYPQ7oG4Wnw/+I/91GH+XG8hN9vwgl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xW7zEAAAA3QAAAA8AAAAAAAAAAAAAAAAAmAIAAGRycy9k&#10;b3ducmV2LnhtbFBLBQYAAAAABAAEAPUAAACJAwAAAAA=&#10;" filled="f" fillcolor="#0c9"/>
                  <v:rect id="Rectangle 524" o:spid="_x0000_s1973" style="position:absolute;left:4397;top:4504;width:95;height:28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PFy8QA&#10;AADdAAAADwAAAGRycy9kb3ducmV2LnhtbERPTWvCQBC9F/wPyxS8FN1EqEh0ldCiWE9totLjkJ0m&#10;qdnZkF1j/PfdQqG3ebzPWW0G04ieOldbVhBPIxDEhdU1lwqO+XayAOE8ssbGMim4k4PNevSwwkTb&#10;G39Qn/lShBB2CSqovG8TKV1RkUE3tS1x4L5sZ9AH2JVSd3gL4aaRsyiaS4M1h4YKW3qpqLhkV6Pg&#10;kH+edP+8O7/hYNP+9TvNnvJ3pcaPQ7oE4Wnw/+I/916H+XE8h99vwgl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BjxcvEAAAA3QAAAA8AAAAAAAAAAAAAAAAAmAIAAGRycy9k&#10;b3ducmV2LnhtbFBLBQYAAAAABAAEAPUAAACJAwAAAAA=&#10;" filled="f" fillcolor="#0c9"/>
                  <v:rect id="Rectangle 525" o:spid="_x0000_s1974" style="position:absolute;left:4834;top:4504;width:93;height:28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9gUMUA&#10;AADdAAAADwAAAGRycy9kb3ducmV2LnhtbERPS2vCQBC+C/0PyxS8FN1E6IPUVUJFqZ7aRKXHITtN&#10;0mZnQ3aN8d+7hYK3+fieM18OphE9da62rCCeRiCIC6trLhXs8/XkBYTzyBoby6TgQg6Wi7vRHBNt&#10;z/xJfeZLEULYJaig8r5NpHRFRQbd1LbEgfu2nUEfYFdK3eE5hJtGzqLoSRqsOTRU2NJbRcVvdjIK&#10;dvnXQfePm+MWB5v2q580e8g/lBrfD+krCE+Dv4n/3e86zI/jZ/j7JpwgF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L2BQxQAAAN0AAAAPAAAAAAAAAAAAAAAAAJgCAABkcnMv&#10;ZG93bnJldi54bWxQSwUGAAAAAAQABAD1AAAAigMAAAAA&#10;" filled="f" fillcolor="#0c9"/>
                  <v:rect id="Rectangle 526" o:spid="_x0000_s1975" style="position:absolute;left:5119;top:4504;width:95;height:28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D0IscA&#10;AADdAAAADwAAAGRycy9kb3ducmV2LnhtbESPQUvDQBCF70L/wzIFL2I3KSgSuy3B0qI9aWKLxyE7&#10;JtHsbMiuafz3nYPgbYb35r1vVpvJdWqkIbSeDaSLBBRx5W3LtYH3cnf7ACpEZIudZzLwSwE269nV&#10;CjPrz/xGYxFrJSEcMjTQxNhnWoeqIYdh4Xti0T794DDKOtTaDniWcNfpZZLca4ctS0ODPT01VH0X&#10;P87Aofw42vFuf3rByefj9isvbspXY67nU/4IKtIU/81/189W8NNUcOUbGUGv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6w9CLHAAAA3QAAAA8AAAAAAAAAAAAAAAAAmAIAAGRy&#10;cy9kb3ducmV2LnhtbFBLBQYAAAAABAAEAPUAAACMAwAAAAA=&#10;" filled="f" fillcolor="#0c9"/>
                  <v:rect id="Rectangle 527" o:spid="_x0000_s1976" style="position:absolute;left:5747;top:4504;width:94;height:28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xRucUA&#10;AADdAAAADwAAAGRycy9kb3ducmV2LnhtbERPTWvCQBC9C/0PyxS8FN1EaGlTVwkVpXpqE5Ueh+w0&#10;SZudDdk1xn/vFgre5vE+Z74cTCN66lxtWUE8jUAQF1bXXCrY5+vJMwjnkTU2lknBhRwsF3ejOSba&#10;nvmT+syXIoSwS1BB5X2bSOmKigy6qW2JA/dtO4M+wK6UusNzCDeNnEXRkzRYc2iosKW3iorf7GQU&#10;7PKvg+4fN8ctDjbtVz9p9pB/KDW+H9JXEJ4GfxP/u991mB/HL/D3TThBL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FG5xQAAAN0AAAAPAAAAAAAAAAAAAAAAAJgCAABkcnMv&#10;ZG93bnJldi54bWxQSwUGAAAAAAQABAD1AAAAigMAAAAA&#10;" filled="f" fillcolor="#0c9"/>
                </v:group>
                <v:group id="Group 528" o:spid="_x0000_s1977" style="position:absolute;left:5609;top:4983;width:382;height:189" coordorigin="5317,4983" coordsize="382,1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SzjqexgAAAN0A&#10;AAAPAAAAAAAAAAAAAAAAAKoCAABkcnMvZG93bnJldi54bWxQSwUGAAAAAAQABAD6AAAAnQMAAAAA&#10;">
                  <v:line id="Line 529" o:spid="_x0000_s1978" style="position:absolute;flip:y;visibility:visible" from="5317,4983" to="5317,5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V0PAsUAAADdAAAADwAAAGRycy9kb3ducmV2LnhtbERPTWsCMRC9F/wPYYReimZXSrGrUaRQ&#10;6MFLraz0Nm7GzbKbyTZJdfvvG0HwNo/3Ocv1YDtxJh8axwryaQaCuHK64VrB/ut9MgcRIrLGzjEp&#10;+KMA69XoYYmFdhf+pPMu1iKFcChQgYmxL6QMlSGLYep64sSdnLcYE/S11B4vKdx2cpZlL9Jiw6nB&#10;YE9vhqp292sVyPn26cdvjs9t2R4Or6asyv57q9TjeNgsQEQa4l18c3/oND+f5XD9Jp0g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V0PAsUAAADdAAAADwAAAAAAAAAA&#10;AAAAAAChAgAAZHJzL2Rvd25yZXYueG1sUEsFBgAAAAAEAAQA+QAAAJMDAAAAAA==&#10;"/>
                  <v:line id="Line 530" o:spid="_x0000_s1979" style="position:absolute;visibility:visible" from="5317,4983" to="5699,4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WThisUAAADdAAAADwAAAGRycy9kb3ducmV2LnhtbERPS2vCQBC+C/0PyxR6040phJK6irQU&#10;tIfiC+pxzI5J2uxs2N0m8d+7QsHbfHzPmS0G04iOnK8tK5hOEhDEhdU1lwoO+4/xCwgfkDU2lknB&#10;hTws5g+jGeba9rylbhdKEUPY56igCqHNpfRFRQb9xLbEkTtbZzBE6EqpHfYx3DQyTZJMGqw5NlTY&#10;0ltFxe/uzyj4et5k3XL9uRq+19mpeN+ejj+9U+rpcVi+ggg0hLv4373Scf40TeH2TTxBz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WThisUAAADdAAAADwAAAAAAAAAA&#10;AAAAAAChAgAAZHJzL2Rvd25yZXYueG1sUEsFBgAAAAAEAAQA+QAAAJMDAAAAAA==&#10;"/>
                  <v:line id="Line 531" o:spid="_x0000_s1980" style="position:absolute;visibility:visible" from="5507,4983" to="5507,5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ihEEcUAAADdAAAADwAAAGRycy9kb3ducmV2LnhtbERPTWvCQBC9F/wPywi91Y0KQaKrSEXQ&#10;Hkq1hXocs2MSm50Nu9sk/nu3IPQ2j/c5i1VvatGS85VlBeNRAoI4t7riQsHX5/ZlBsIHZI21ZVJw&#10;Iw+r5eBpgZm2HR+oPYZCxBD2GSooQ2gyKX1ekkE/sg1x5C7WGQwRukJqh10MN7WcJEkqDVYcG0ps&#10;6LWk/Of4axS8Tz/Sdr1/2/Xf+/Scbw7n07VzSj0P+/UcRKA+/Isf7p2O88eTKfx9E0+Qy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ihEEcUAAADdAAAADwAAAAAAAAAA&#10;AAAAAAChAgAAZHJzL2Rvd25yZXYueG1sUEsFBgAAAAAEAAQA+QAAAJMDAAAAAA==&#10;"/>
                  <v:line id="Line 532" o:spid="_x0000_s1981" style="position:absolute;visibility:visible" from="5699,4983" to="5699,5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cHcZcUAAADdAAAADwAAAGRycy9kb3ducmV2LnhtbERPS2vCQBC+C/0PyxS86UYtQVJXkZaC&#10;9iA+Cu1xzI5JbHY27G6T9N+7QqG3+fies1j1phYtOV9ZVjAZJyCIc6srLhR8nN5GcxA+IGusLZOC&#10;X/KwWj4MFphp2/GB2mMoRAxhn6GCMoQmk9LnJRn0Y9sQR+5incEQoSukdtjFcFPLaZKk0mDFsaHE&#10;hl5Kyr+PP0bBbrZP2/X2fdN/btNz/no4f107p9TwsV8/gwjUh3/xn3uj4/zJ9Anu38QT5PI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cHcZcUAAADdAAAADwAAAAAAAAAA&#10;AAAAAAChAgAAZHJzL2Rvd25yZXYueG1sUEsFBgAAAAAEAAQA+QAAAJMDAAAAAA==&#10;"/>
                </v:group>
                <v:rect id="Rectangle 533" o:spid="_x0000_s1982" alt="25%" style="position:absolute;left:2834;top:4027;width:189;height:38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1qbsQA&#10;AADdAAAADwAAAGRycy9kb3ducmV2LnhtbERPTWvCQBC9F/wPyxS86cYUSxuzihRaFZTSKOQ6ZMck&#10;NTsbsqvGf+8WhN7m8T4nXfSmERfqXG1ZwWQcgSAurK65VHDYf47eQDiPrLGxTApu5GAxHzylmGh7&#10;5R+6ZL4UIYRdggoq79tESldUZNCNbUscuKPtDPoAu1LqDq8h3DQyjqJXabDm0FBhSx8VFafsbBRM&#10;/X65/T5sfmmXlauv9zyWL3ms1PC5X85AeOr9v/jhXuswfxJP4e+bcIKc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zdam7EAAAA3QAAAA8AAAAAAAAAAAAAAAAAmAIAAGRycy9k&#10;b3ducmV2LnhtbFBLBQYAAAAABAAEAPUAAACJAwAAAAA=&#10;" fillcolor="black">
                  <v:fill r:id="rId17" o:title="" type="pattern"/>
                </v:rect>
                <v:rect id="Rectangle 534" o:spid="_x0000_s1983" alt="25%" style="position:absolute;left:3217;top:4027;width:192;height: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0GcQA&#10;AADdAAAADwAAAGRycy9kb3ducmV2LnhtbERPTWvCQBC9F/oflin0phsjShuzigjaCkppFHIdsmOS&#10;NjsbsluN/94VhN7m8T4nXfSmEWfqXG1ZwWgYgSAurK65VHA8rAdvIJxH1thYJgVXcrCYPz+lmGh7&#10;4W86Z74UIYRdggoq79tESldUZNANbUscuJPtDPoAu1LqDi8h3DQyjqKpNFhzaKiwpVVFxW/2ZxRM&#10;/GG5+zpuf2iflR+b9zyW4zxW6vWlX85AeOr9v/jh/tRh/iiewv2bcIK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P9BnEAAAA3QAAAA8AAAAAAAAAAAAAAAAAmAIAAGRycy9k&#10;b3ducmV2LnhtbFBLBQYAAAAABAAEAPUAAACJAwAAAAA=&#10;" fillcolor="black">
                  <v:fill r:id="rId17" o:title="" type="pattern"/>
                </v:rect>
                <v:rect id="Rectangle 535" o:spid="_x0000_s1984" alt="25%" style="position:absolute;left:3601;top:4028;width:189;height:38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NRgsQA&#10;AADdAAAADwAAAGRycy9kb3ducmV2LnhtbERPTWvCQBC9C/6HZQRvdWOkVaOrSKGtBUWMgtchOybR&#10;7GzIbjX++26h4G0e73Pmy9ZU4kaNKy0rGA4iEMSZ1SXnCo6Hj5cJCOeRNVaWScGDHCwX3c4cE23v&#10;vKdb6nMRQtglqKDwvk6kdFlBBt3A1sSBO9vGoA+wyaVu8B7CTSXjKHqTBksODQXW9F5Qdk1/jIJX&#10;f1htdsfvC23T/Otzeorl6BQr1e+1qxkIT61/iv/dax3mD+Mx/H0TTpC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DUYLEAAAA3QAAAA8AAAAAAAAAAAAAAAAAmAIAAGRycy9k&#10;b3ducmV2LnhtbFBLBQYAAAAABAAEAPUAAACJAwAAAAA=&#10;" fillcolor="black">
                  <v:fill r:id="rId17" o:title="" type="pattern"/>
                </v:rect>
              </v:group>
            </v:group>
          </v:group>
        </w:pict>
      </w:r>
    </w:p>
    <w:p w:rsidR="00C82C8B" w:rsidRDefault="00C82C8B" w:rsidP="00F455D4">
      <w:pPr>
        <w:pStyle w:val="af6"/>
        <w:ind w:left="360"/>
        <w:jc w:val="both"/>
        <w:rPr>
          <w:sz w:val="28"/>
          <w:szCs w:val="28"/>
        </w:rPr>
      </w:pPr>
    </w:p>
    <w:p w:rsidR="00C82C8B" w:rsidRDefault="00C82C8B" w:rsidP="00F455D4">
      <w:pPr>
        <w:pStyle w:val="af6"/>
        <w:ind w:left="360"/>
        <w:jc w:val="both"/>
        <w:rPr>
          <w:sz w:val="28"/>
          <w:szCs w:val="28"/>
        </w:rPr>
      </w:pPr>
    </w:p>
    <w:p w:rsidR="00C82C8B" w:rsidRDefault="00C82C8B" w:rsidP="00F455D4">
      <w:pPr>
        <w:pStyle w:val="af6"/>
        <w:ind w:left="360"/>
        <w:jc w:val="both"/>
        <w:rPr>
          <w:sz w:val="28"/>
          <w:szCs w:val="28"/>
        </w:rPr>
      </w:pPr>
    </w:p>
    <w:p w:rsidR="00C82C8B" w:rsidRDefault="00C82C8B" w:rsidP="00F455D4">
      <w:pPr>
        <w:pStyle w:val="af6"/>
        <w:ind w:left="360"/>
        <w:jc w:val="both"/>
        <w:rPr>
          <w:sz w:val="28"/>
          <w:szCs w:val="28"/>
        </w:rPr>
      </w:pPr>
    </w:p>
    <w:p w:rsidR="00C82C8B" w:rsidRPr="003B2552" w:rsidRDefault="00C82C8B" w:rsidP="00F455D4">
      <w:pPr>
        <w:pStyle w:val="af6"/>
        <w:ind w:left="360"/>
        <w:jc w:val="both"/>
        <w:rPr>
          <w:sz w:val="28"/>
          <w:szCs w:val="28"/>
        </w:rPr>
      </w:pPr>
    </w:p>
    <w:p w:rsidR="00F673CE" w:rsidRPr="003B2552" w:rsidRDefault="00F673CE" w:rsidP="00F455D4">
      <w:pPr>
        <w:pStyle w:val="af6"/>
        <w:ind w:left="360"/>
        <w:rPr>
          <w:b/>
          <w:sz w:val="28"/>
          <w:szCs w:val="28"/>
          <w:lang w:val="en-US"/>
        </w:rPr>
      </w:pPr>
    </w:p>
    <w:p w:rsidR="00F673CE" w:rsidRPr="003B2552" w:rsidRDefault="00F673CE" w:rsidP="00F455D4">
      <w:pPr>
        <w:pStyle w:val="af6"/>
        <w:ind w:left="360"/>
        <w:rPr>
          <w:b/>
          <w:sz w:val="28"/>
          <w:szCs w:val="28"/>
        </w:rPr>
      </w:pPr>
    </w:p>
    <w:p w:rsidR="00F673CE" w:rsidRPr="003B2552" w:rsidRDefault="00F673CE" w:rsidP="00F455D4">
      <w:pPr>
        <w:pStyle w:val="af6"/>
        <w:ind w:left="360"/>
        <w:rPr>
          <w:b/>
          <w:sz w:val="28"/>
          <w:szCs w:val="28"/>
        </w:rPr>
      </w:pPr>
    </w:p>
    <w:p w:rsidR="00F673CE" w:rsidRPr="003B2552" w:rsidRDefault="00F673CE" w:rsidP="00F455D4">
      <w:pPr>
        <w:pStyle w:val="af6"/>
        <w:ind w:left="360"/>
        <w:rPr>
          <w:b/>
          <w:sz w:val="28"/>
          <w:szCs w:val="28"/>
        </w:rPr>
      </w:pPr>
    </w:p>
    <w:p w:rsidR="00F673CE" w:rsidRPr="003B2552" w:rsidRDefault="00F673CE" w:rsidP="00F455D4">
      <w:pPr>
        <w:pStyle w:val="af6"/>
        <w:ind w:left="360"/>
        <w:rPr>
          <w:b/>
          <w:sz w:val="28"/>
          <w:szCs w:val="28"/>
        </w:rPr>
      </w:pPr>
    </w:p>
    <w:p w:rsidR="00F673CE" w:rsidRDefault="00F673CE" w:rsidP="00F455D4">
      <w:pPr>
        <w:pStyle w:val="af6"/>
        <w:ind w:left="360"/>
        <w:rPr>
          <w:b/>
          <w:sz w:val="28"/>
          <w:szCs w:val="28"/>
        </w:rPr>
      </w:pPr>
    </w:p>
    <w:p w:rsidR="00570CD3" w:rsidRPr="003B2552" w:rsidRDefault="00570CD3" w:rsidP="00F455D4">
      <w:pPr>
        <w:pStyle w:val="af6"/>
        <w:ind w:left="360"/>
        <w:rPr>
          <w:b/>
          <w:sz w:val="28"/>
          <w:szCs w:val="28"/>
        </w:rPr>
      </w:pPr>
    </w:p>
    <w:p w:rsidR="00F673CE" w:rsidRPr="003B2552" w:rsidRDefault="00F673CE" w:rsidP="00F455D4">
      <w:pPr>
        <w:pStyle w:val="af6"/>
        <w:ind w:left="360"/>
        <w:rPr>
          <w:b/>
          <w:sz w:val="28"/>
          <w:szCs w:val="28"/>
        </w:rPr>
      </w:pPr>
    </w:p>
    <w:p w:rsidR="00F673CE" w:rsidRPr="003B2552" w:rsidRDefault="00F673CE" w:rsidP="00F455D4">
      <w:pPr>
        <w:spacing w:after="0" w:line="240" w:lineRule="auto"/>
        <w:rPr>
          <w:rFonts w:ascii="Times New Roman" w:hAnsi="Times New Roman" w:cs="Times New Roman"/>
          <w:b/>
          <w:sz w:val="28"/>
          <w:szCs w:val="28"/>
        </w:rPr>
      </w:pPr>
      <w:r w:rsidRPr="003B2552">
        <w:rPr>
          <w:rFonts w:ascii="Times New Roman" w:hAnsi="Times New Roman" w:cs="Times New Roman"/>
          <w:b/>
          <w:sz w:val="28"/>
          <w:szCs w:val="28"/>
        </w:rPr>
        <w:t xml:space="preserve">Рис. 17 Блок </w:t>
      </w:r>
      <w:r w:rsidRPr="003B2552">
        <w:rPr>
          <w:rFonts w:ascii="Times New Roman" w:hAnsi="Times New Roman" w:cs="Times New Roman"/>
          <w:b/>
          <w:sz w:val="28"/>
          <w:szCs w:val="28"/>
          <w:lang w:val="en-US"/>
        </w:rPr>
        <w:t>CC</w:t>
      </w:r>
      <w:r w:rsidRPr="003B2552">
        <w:rPr>
          <w:rFonts w:ascii="Times New Roman" w:hAnsi="Times New Roman" w:cs="Times New Roman"/>
          <w:b/>
          <w:sz w:val="28"/>
          <w:szCs w:val="28"/>
        </w:rPr>
        <w:t xml:space="preserve"> для лечения больных зрелыми В НХЛ/ОЛЛ</w:t>
      </w:r>
    </w:p>
    <w:p w:rsidR="00F673CE" w:rsidRDefault="00F673CE" w:rsidP="00F455D4">
      <w:pPr>
        <w:spacing w:after="0" w:line="240" w:lineRule="auto"/>
        <w:ind w:firstLine="284"/>
        <w:jc w:val="both"/>
        <w:rPr>
          <w:rFonts w:ascii="Times New Roman" w:hAnsi="Times New Roman" w:cs="Times New Roman"/>
          <w:sz w:val="28"/>
          <w:szCs w:val="28"/>
        </w:rPr>
      </w:pPr>
    </w:p>
    <w:p w:rsidR="00F673CE" w:rsidRPr="00441E04" w:rsidRDefault="00F673CE" w:rsidP="00760F05">
      <w:pPr>
        <w:pStyle w:val="a3"/>
        <w:numPr>
          <w:ilvl w:val="0"/>
          <w:numId w:val="41"/>
        </w:numPr>
        <w:tabs>
          <w:tab w:val="left" w:pos="284"/>
        </w:tabs>
        <w:spacing w:after="0" w:line="240" w:lineRule="auto"/>
        <w:ind w:left="0" w:firstLine="0"/>
        <w:jc w:val="both"/>
        <w:rPr>
          <w:rFonts w:ascii="Times New Roman" w:hAnsi="Times New Roman"/>
          <w:sz w:val="28"/>
          <w:szCs w:val="28"/>
        </w:rPr>
      </w:pPr>
      <w:r w:rsidRPr="00441E04">
        <w:rPr>
          <w:rFonts w:ascii="Times New Roman" w:hAnsi="Times New Roman"/>
          <w:sz w:val="28"/>
          <w:szCs w:val="28"/>
        </w:rPr>
        <w:lastRenderedPageBreak/>
        <w:t>Дексаметазон 20 мг/м</w:t>
      </w:r>
      <w:r w:rsidRPr="00441E04">
        <w:rPr>
          <w:rFonts w:ascii="Times New Roman" w:hAnsi="Times New Roman"/>
          <w:sz w:val="28"/>
          <w:szCs w:val="28"/>
          <w:vertAlign w:val="superscript"/>
        </w:rPr>
        <w:t>2</w:t>
      </w:r>
      <w:r w:rsidRPr="00441E04">
        <w:rPr>
          <w:rFonts w:ascii="Times New Roman" w:hAnsi="Times New Roman"/>
          <w:sz w:val="28"/>
          <w:szCs w:val="28"/>
        </w:rPr>
        <w:t xml:space="preserve"> в/в или внутрь, за 2-3 приема, дни 1-5.</w:t>
      </w:r>
    </w:p>
    <w:p w:rsidR="00F673CE" w:rsidRPr="00441E04" w:rsidRDefault="00F673CE" w:rsidP="00760F05">
      <w:pPr>
        <w:pStyle w:val="a3"/>
        <w:numPr>
          <w:ilvl w:val="0"/>
          <w:numId w:val="41"/>
        </w:numPr>
        <w:tabs>
          <w:tab w:val="left" w:pos="284"/>
        </w:tabs>
        <w:spacing w:after="0" w:line="240" w:lineRule="auto"/>
        <w:ind w:left="0" w:firstLine="0"/>
        <w:jc w:val="both"/>
        <w:rPr>
          <w:rFonts w:ascii="Times New Roman" w:hAnsi="Times New Roman"/>
          <w:sz w:val="28"/>
          <w:szCs w:val="28"/>
        </w:rPr>
      </w:pPr>
      <w:r w:rsidRPr="00441E04">
        <w:rPr>
          <w:rFonts w:ascii="Times New Roman" w:hAnsi="Times New Roman"/>
          <w:sz w:val="28"/>
          <w:szCs w:val="28"/>
        </w:rPr>
        <w:t>Виндезин 3 мг/м</w:t>
      </w:r>
      <w:r w:rsidRPr="00441E04">
        <w:rPr>
          <w:rFonts w:ascii="Times New Roman" w:hAnsi="Times New Roman"/>
          <w:sz w:val="28"/>
          <w:szCs w:val="28"/>
          <w:vertAlign w:val="superscript"/>
        </w:rPr>
        <w:t>2</w:t>
      </w:r>
      <w:r w:rsidRPr="00441E04">
        <w:rPr>
          <w:rFonts w:ascii="Times New Roman" w:hAnsi="Times New Roman"/>
          <w:sz w:val="28"/>
          <w:szCs w:val="28"/>
        </w:rPr>
        <w:t xml:space="preserve"> (макс. 5 мг) в/в, стр., день 1 за 1 час до инфузии цитозара.</w:t>
      </w:r>
    </w:p>
    <w:p w:rsidR="00F673CE" w:rsidRPr="00441E04" w:rsidRDefault="00F673CE" w:rsidP="00760F05">
      <w:pPr>
        <w:pStyle w:val="a3"/>
        <w:numPr>
          <w:ilvl w:val="0"/>
          <w:numId w:val="41"/>
        </w:numPr>
        <w:tabs>
          <w:tab w:val="left" w:pos="284"/>
        </w:tabs>
        <w:spacing w:after="0" w:line="240" w:lineRule="auto"/>
        <w:ind w:left="0" w:firstLine="0"/>
        <w:jc w:val="both"/>
        <w:rPr>
          <w:rFonts w:ascii="Times New Roman" w:hAnsi="Times New Roman"/>
          <w:sz w:val="28"/>
          <w:szCs w:val="28"/>
        </w:rPr>
      </w:pPr>
      <w:r w:rsidRPr="00441E04">
        <w:rPr>
          <w:rFonts w:ascii="Times New Roman" w:hAnsi="Times New Roman"/>
          <w:sz w:val="28"/>
          <w:szCs w:val="28"/>
        </w:rPr>
        <w:t>Цитозар 3000  мг/м</w:t>
      </w:r>
      <w:r w:rsidRPr="00441E04">
        <w:rPr>
          <w:rFonts w:ascii="Times New Roman" w:hAnsi="Times New Roman"/>
          <w:sz w:val="28"/>
          <w:szCs w:val="28"/>
          <w:vertAlign w:val="superscript"/>
        </w:rPr>
        <w:t>2</w:t>
      </w:r>
      <w:r w:rsidRPr="00441E04">
        <w:rPr>
          <w:rFonts w:ascii="Times New Roman" w:hAnsi="Times New Roman"/>
          <w:sz w:val="28"/>
          <w:szCs w:val="28"/>
        </w:rPr>
        <w:t xml:space="preserve"> , препарат разводится в 400  мл/м</w:t>
      </w:r>
      <w:r w:rsidRPr="00441E04">
        <w:rPr>
          <w:rFonts w:ascii="Times New Roman" w:hAnsi="Times New Roman"/>
          <w:sz w:val="28"/>
          <w:szCs w:val="28"/>
          <w:vertAlign w:val="superscript"/>
        </w:rPr>
        <w:t>2</w:t>
      </w:r>
      <w:r w:rsidRPr="00441E04">
        <w:rPr>
          <w:rFonts w:ascii="Times New Roman" w:hAnsi="Times New Roman"/>
          <w:sz w:val="28"/>
          <w:szCs w:val="28"/>
        </w:rPr>
        <w:t xml:space="preserve"> 0,9% </w:t>
      </w:r>
      <w:r w:rsidRPr="00441E04">
        <w:rPr>
          <w:rFonts w:ascii="Times New Roman" w:hAnsi="Times New Roman"/>
          <w:sz w:val="28"/>
          <w:szCs w:val="28"/>
          <w:lang w:val="en-US"/>
        </w:rPr>
        <w:t>NaCl</w:t>
      </w:r>
      <w:r w:rsidRPr="00441E04">
        <w:rPr>
          <w:rFonts w:ascii="Times New Roman" w:hAnsi="Times New Roman"/>
          <w:sz w:val="28"/>
          <w:szCs w:val="28"/>
        </w:rPr>
        <w:t>, вводится за 3 часа, всего 4 введения, дни 1-2, с интервалом в 12 часов. Витамин В</w:t>
      </w:r>
      <w:r w:rsidRPr="00441E04">
        <w:rPr>
          <w:rFonts w:ascii="Times New Roman" w:hAnsi="Times New Roman"/>
          <w:sz w:val="28"/>
          <w:szCs w:val="28"/>
          <w:vertAlign w:val="subscript"/>
        </w:rPr>
        <w:t xml:space="preserve">6 </w:t>
      </w:r>
      <w:r w:rsidRPr="00441E04">
        <w:rPr>
          <w:rFonts w:ascii="Times New Roman" w:hAnsi="Times New Roman"/>
          <w:sz w:val="28"/>
          <w:szCs w:val="28"/>
        </w:rPr>
        <w:t xml:space="preserve"> в дозе 150 мг/м</w:t>
      </w:r>
      <w:r w:rsidRPr="00441E04">
        <w:rPr>
          <w:rFonts w:ascii="Times New Roman" w:hAnsi="Times New Roman"/>
          <w:sz w:val="28"/>
          <w:szCs w:val="28"/>
          <w:vertAlign w:val="superscript"/>
        </w:rPr>
        <w:t>2</w:t>
      </w:r>
      <w:r w:rsidRPr="00441E04">
        <w:rPr>
          <w:rFonts w:ascii="Times New Roman" w:hAnsi="Times New Roman"/>
          <w:sz w:val="28"/>
          <w:szCs w:val="28"/>
        </w:rPr>
        <w:t xml:space="preserve"> за 30 минут до введения цитозара, каждые 12 часов, дни 1-2. Капли с дексаметазоном и 0,9% </w:t>
      </w:r>
      <w:r w:rsidRPr="00441E04">
        <w:rPr>
          <w:rFonts w:ascii="Times New Roman" w:hAnsi="Times New Roman"/>
          <w:sz w:val="28"/>
          <w:szCs w:val="28"/>
          <w:lang w:val="en-US"/>
        </w:rPr>
        <w:t>NaCl</w:t>
      </w:r>
      <w:r w:rsidRPr="00441E04">
        <w:rPr>
          <w:rFonts w:ascii="Times New Roman" w:hAnsi="Times New Roman"/>
          <w:sz w:val="28"/>
          <w:szCs w:val="28"/>
        </w:rPr>
        <w:t xml:space="preserve"> закапывать чередуя в оба глаза, каждые 4 часа.</w:t>
      </w:r>
    </w:p>
    <w:p w:rsidR="00F673CE" w:rsidRPr="00441E04" w:rsidRDefault="00F673CE" w:rsidP="00760F05">
      <w:pPr>
        <w:pStyle w:val="a3"/>
        <w:numPr>
          <w:ilvl w:val="0"/>
          <w:numId w:val="41"/>
        </w:numPr>
        <w:tabs>
          <w:tab w:val="left" w:pos="284"/>
        </w:tabs>
        <w:spacing w:after="0" w:line="240" w:lineRule="auto"/>
        <w:ind w:left="0" w:firstLine="0"/>
        <w:jc w:val="both"/>
        <w:rPr>
          <w:rFonts w:ascii="Times New Roman" w:hAnsi="Times New Roman"/>
          <w:sz w:val="28"/>
          <w:szCs w:val="28"/>
        </w:rPr>
      </w:pPr>
      <w:r w:rsidRPr="00441E04">
        <w:rPr>
          <w:rFonts w:ascii="Times New Roman" w:hAnsi="Times New Roman"/>
          <w:sz w:val="28"/>
          <w:szCs w:val="28"/>
        </w:rPr>
        <w:t>Этопозид 100  мг/м</w:t>
      </w:r>
      <w:r w:rsidRPr="00441E04">
        <w:rPr>
          <w:rFonts w:ascii="Times New Roman" w:hAnsi="Times New Roman"/>
          <w:sz w:val="28"/>
          <w:szCs w:val="28"/>
          <w:vertAlign w:val="superscript"/>
        </w:rPr>
        <w:t>2</w:t>
      </w:r>
      <w:r w:rsidRPr="00441E04">
        <w:rPr>
          <w:rFonts w:ascii="Times New Roman" w:hAnsi="Times New Roman"/>
          <w:sz w:val="28"/>
          <w:szCs w:val="28"/>
        </w:rPr>
        <w:t xml:space="preserve"> в/в, капельно за 2 часа, разведение 1:50 0,9% </w:t>
      </w:r>
      <w:r w:rsidRPr="00441E04">
        <w:rPr>
          <w:rFonts w:ascii="Times New Roman" w:hAnsi="Times New Roman"/>
          <w:sz w:val="28"/>
          <w:szCs w:val="28"/>
          <w:lang w:val="en-US"/>
        </w:rPr>
        <w:t>NaCl</w:t>
      </w:r>
      <w:r w:rsidRPr="00441E04">
        <w:rPr>
          <w:rFonts w:ascii="Times New Roman" w:hAnsi="Times New Roman"/>
          <w:sz w:val="28"/>
          <w:szCs w:val="28"/>
        </w:rPr>
        <w:t>, всего 5 введений с интервалом в 12 часов, дни 3-5.</w:t>
      </w:r>
    </w:p>
    <w:p w:rsidR="00F673CE" w:rsidRPr="00C565AE" w:rsidRDefault="00F673CE" w:rsidP="00760F05">
      <w:pPr>
        <w:pStyle w:val="a3"/>
        <w:numPr>
          <w:ilvl w:val="0"/>
          <w:numId w:val="41"/>
        </w:numPr>
        <w:tabs>
          <w:tab w:val="left" w:pos="284"/>
        </w:tabs>
        <w:spacing w:after="0" w:line="240" w:lineRule="auto"/>
        <w:ind w:left="0" w:firstLine="0"/>
        <w:jc w:val="both"/>
        <w:rPr>
          <w:rFonts w:ascii="Times New Roman" w:hAnsi="Times New Roman"/>
          <w:sz w:val="28"/>
          <w:szCs w:val="28"/>
          <w:highlight w:val="red"/>
        </w:rPr>
      </w:pPr>
      <w:r w:rsidRPr="00441E04">
        <w:rPr>
          <w:rFonts w:ascii="Times New Roman" w:hAnsi="Times New Roman"/>
          <w:sz w:val="28"/>
          <w:szCs w:val="28"/>
        </w:rPr>
        <w:t xml:space="preserve">Люмбальная пункция выполняется после последнего (пятого) введения вепезида, 3 препаратами, день 5 </w:t>
      </w:r>
      <w:r w:rsidRPr="00C565AE">
        <w:rPr>
          <w:rFonts w:ascii="Times New Roman" w:hAnsi="Times New Roman"/>
          <w:sz w:val="28"/>
          <w:szCs w:val="28"/>
          <w:highlight w:val="red"/>
        </w:rPr>
        <w:t>(табл. 8).</w:t>
      </w:r>
    </w:p>
    <w:p w:rsidR="00F673CE" w:rsidRPr="00441E04" w:rsidRDefault="00F673CE" w:rsidP="00760F05">
      <w:pPr>
        <w:pStyle w:val="a3"/>
        <w:numPr>
          <w:ilvl w:val="0"/>
          <w:numId w:val="41"/>
        </w:numPr>
        <w:tabs>
          <w:tab w:val="left" w:pos="284"/>
        </w:tabs>
        <w:spacing w:after="0" w:line="240" w:lineRule="auto"/>
        <w:ind w:left="0" w:firstLine="0"/>
        <w:jc w:val="both"/>
        <w:rPr>
          <w:rFonts w:ascii="Times New Roman" w:hAnsi="Times New Roman"/>
          <w:sz w:val="28"/>
          <w:szCs w:val="28"/>
        </w:rPr>
      </w:pPr>
      <w:r w:rsidRPr="00441E04">
        <w:rPr>
          <w:rFonts w:ascii="Times New Roman" w:hAnsi="Times New Roman"/>
          <w:sz w:val="28"/>
          <w:szCs w:val="28"/>
        </w:rPr>
        <w:t xml:space="preserve">Инфузия начинается за 12 часов до начала блока химиотерапии 5% глюкозой и 0,9%  </w:t>
      </w:r>
      <w:r w:rsidRPr="00441E04">
        <w:rPr>
          <w:rFonts w:ascii="Times New Roman" w:hAnsi="Times New Roman"/>
          <w:sz w:val="28"/>
          <w:szCs w:val="28"/>
          <w:lang w:val="en-US"/>
        </w:rPr>
        <w:t>NaCl</w:t>
      </w:r>
      <w:r w:rsidRPr="00441E04">
        <w:rPr>
          <w:rFonts w:ascii="Times New Roman" w:hAnsi="Times New Roman"/>
          <w:sz w:val="28"/>
          <w:szCs w:val="28"/>
        </w:rPr>
        <w:t xml:space="preserve"> 3000 мл/м</w:t>
      </w:r>
      <w:r w:rsidRPr="00441E04">
        <w:rPr>
          <w:rFonts w:ascii="Times New Roman" w:hAnsi="Times New Roman"/>
          <w:sz w:val="28"/>
          <w:szCs w:val="28"/>
          <w:vertAlign w:val="superscript"/>
        </w:rPr>
        <w:t>2</w:t>
      </w:r>
      <w:r w:rsidRPr="00441E04">
        <w:rPr>
          <w:rFonts w:ascii="Times New Roman" w:hAnsi="Times New Roman"/>
          <w:sz w:val="28"/>
          <w:szCs w:val="28"/>
        </w:rPr>
        <w:t xml:space="preserve"> ,  </w:t>
      </w:r>
      <w:r w:rsidRPr="00441E04">
        <w:rPr>
          <w:rFonts w:ascii="Times New Roman" w:hAnsi="Times New Roman"/>
          <w:sz w:val="28"/>
          <w:szCs w:val="28"/>
          <w:lang w:val="en-US"/>
        </w:rPr>
        <w:t>KCl</w:t>
      </w:r>
      <w:r w:rsidRPr="00441E04">
        <w:rPr>
          <w:rFonts w:ascii="Times New Roman" w:hAnsi="Times New Roman"/>
          <w:sz w:val="28"/>
          <w:szCs w:val="28"/>
        </w:rPr>
        <w:t xml:space="preserve"> 4% 180 мл/м</w:t>
      </w:r>
      <w:r w:rsidRPr="00441E04">
        <w:rPr>
          <w:rFonts w:ascii="Times New Roman" w:hAnsi="Times New Roman"/>
          <w:sz w:val="28"/>
          <w:szCs w:val="28"/>
          <w:vertAlign w:val="superscript"/>
        </w:rPr>
        <w:t>2</w:t>
      </w:r>
      <w:r w:rsidRPr="00441E04">
        <w:rPr>
          <w:rFonts w:ascii="Times New Roman" w:hAnsi="Times New Roman"/>
          <w:sz w:val="28"/>
          <w:szCs w:val="28"/>
        </w:rPr>
        <w:t xml:space="preserve">  в день.       </w:t>
      </w:r>
    </w:p>
    <w:p w:rsidR="00F673CE" w:rsidRPr="003B2552" w:rsidRDefault="00F673CE" w:rsidP="00F455D4">
      <w:pPr>
        <w:spacing w:after="0" w:line="240" w:lineRule="auto"/>
        <w:jc w:val="right"/>
        <w:rPr>
          <w:rFonts w:ascii="Times New Roman" w:hAnsi="Times New Roman" w:cs="Times New Roman"/>
          <w:b/>
          <w:sz w:val="28"/>
          <w:szCs w:val="28"/>
        </w:rPr>
      </w:pPr>
    </w:p>
    <w:p w:rsidR="00F673CE" w:rsidRPr="003B2552" w:rsidRDefault="00F673CE" w:rsidP="00F455D4">
      <w:pPr>
        <w:spacing w:after="0" w:line="240" w:lineRule="auto"/>
        <w:rPr>
          <w:rFonts w:ascii="Times New Roman" w:hAnsi="Times New Roman" w:cs="Times New Roman"/>
          <w:b/>
          <w:sz w:val="28"/>
          <w:szCs w:val="28"/>
        </w:rPr>
      </w:pPr>
      <w:r w:rsidRPr="003B2552">
        <w:rPr>
          <w:rFonts w:ascii="Times New Roman" w:hAnsi="Times New Roman" w:cs="Times New Roman"/>
          <w:b/>
          <w:sz w:val="28"/>
          <w:szCs w:val="28"/>
        </w:rPr>
        <w:t>Дозы эндолюмбального введения препаратов в зависимости от возраста пациентам с В НХЛ/ОЛЛ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7"/>
        <w:gridCol w:w="2393"/>
        <w:gridCol w:w="2393"/>
        <w:gridCol w:w="2393"/>
      </w:tblGrid>
      <w:tr w:rsidR="00F673CE" w:rsidRPr="003B2552" w:rsidTr="00B417F4">
        <w:tc>
          <w:tcPr>
            <w:tcW w:w="2467" w:type="dxa"/>
          </w:tcPr>
          <w:p w:rsidR="00F673CE" w:rsidRPr="00053A55" w:rsidRDefault="00F673CE" w:rsidP="00F455D4">
            <w:pPr>
              <w:spacing w:after="0" w:line="240" w:lineRule="auto"/>
              <w:rPr>
                <w:rFonts w:ascii="Times New Roman" w:hAnsi="Times New Roman" w:cs="Times New Roman"/>
                <w:b/>
                <w:sz w:val="24"/>
                <w:szCs w:val="24"/>
              </w:rPr>
            </w:pPr>
            <w:r w:rsidRPr="00053A55">
              <w:rPr>
                <w:rFonts w:ascii="Times New Roman" w:hAnsi="Times New Roman" w:cs="Times New Roman"/>
                <w:b/>
                <w:sz w:val="24"/>
                <w:szCs w:val="24"/>
              </w:rPr>
              <w:t>Возраст/препарат</w:t>
            </w:r>
          </w:p>
        </w:tc>
        <w:tc>
          <w:tcPr>
            <w:tcW w:w="2393" w:type="dxa"/>
          </w:tcPr>
          <w:p w:rsidR="00F673CE" w:rsidRPr="00053A55" w:rsidRDefault="00F673CE" w:rsidP="00F455D4">
            <w:pPr>
              <w:spacing w:after="0" w:line="240" w:lineRule="auto"/>
              <w:rPr>
                <w:rFonts w:ascii="Times New Roman" w:hAnsi="Times New Roman" w:cs="Times New Roman"/>
                <w:b/>
                <w:sz w:val="24"/>
                <w:szCs w:val="24"/>
              </w:rPr>
            </w:pPr>
            <w:r w:rsidRPr="00053A55">
              <w:rPr>
                <w:rFonts w:ascii="Times New Roman" w:hAnsi="Times New Roman" w:cs="Times New Roman"/>
                <w:b/>
                <w:sz w:val="24"/>
                <w:szCs w:val="24"/>
              </w:rPr>
              <w:t>Метотрексат, мг</w:t>
            </w:r>
          </w:p>
        </w:tc>
        <w:tc>
          <w:tcPr>
            <w:tcW w:w="2393" w:type="dxa"/>
          </w:tcPr>
          <w:p w:rsidR="00F673CE" w:rsidRPr="00053A55" w:rsidRDefault="00F673CE" w:rsidP="00F455D4">
            <w:pPr>
              <w:spacing w:after="0" w:line="240" w:lineRule="auto"/>
              <w:rPr>
                <w:rFonts w:ascii="Times New Roman" w:hAnsi="Times New Roman" w:cs="Times New Roman"/>
                <w:b/>
                <w:sz w:val="24"/>
                <w:szCs w:val="24"/>
              </w:rPr>
            </w:pPr>
            <w:r w:rsidRPr="00053A55">
              <w:rPr>
                <w:rFonts w:ascii="Times New Roman" w:hAnsi="Times New Roman" w:cs="Times New Roman"/>
                <w:b/>
                <w:sz w:val="24"/>
                <w:szCs w:val="24"/>
              </w:rPr>
              <w:t>Цитозар, мг</w:t>
            </w:r>
          </w:p>
        </w:tc>
        <w:tc>
          <w:tcPr>
            <w:tcW w:w="2393" w:type="dxa"/>
          </w:tcPr>
          <w:p w:rsidR="00F673CE" w:rsidRPr="00053A55" w:rsidRDefault="00F673CE" w:rsidP="00F455D4">
            <w:pPr>
              <w:spacing w:after="0" w:line="240" w:lineRule="auto"/>
              <w:rPr>
                <w:rFonts w:ascii="Times New Roman" w:hAnsi="Times New Roman" w:cs="Times New Roman"/>
                <w:b/>
                <w:sz w:val="24"/>
                <w:szCs w:val="24"/>
              </w:rPr>
            </w:pPr>
            <w:r w:rsidRPr="00053A55">
              <w:rPr>
                <w:rFonts w:ascii="Times New Roman" w:hAnsi="Times New Roman" w:cs="Times New Roman"/>
                <w:b/>
                <w:sz w:val="24"/>
                <w:szCs w:val="24"/>
              </w:rPr>
              <w:t>Преднизолон, мг</w:t>
            </w:r>
          </w:p>
        </w:tc>
      </w:tr>
      <w:tr w:rsidR="00F673CE" w:rsidRPr="003B2552" w:rsidTr="00B417F4">
        <w:tc>
          <w:tcPr>
            <w:tcW w:w="2467" w:type="dxa"/>
          </w:tcPr>
          <w:p w:rsidR="00F673CE" w:rsidRPr="00053A55" w:rsidRDefault="00F673CE" w:rsidP="00F455D4">
            <w:pPr>
              <w:spacing w:after="0" w:line="240" w:lineRule="auto"/>
              <w:rPr>
                <w:rFonts w:ascii="Times New Roman" w:hAnsi="Times New Roman" w:cs="Times New Roman"/>
                <w:b/>
                <w:sz w:val="24"/>
                <w:szCs w:val="24"/>
              </w:rPr>
            </w:pPr>
            <w:r w:rsidRPr="00053A55">
              <w:rPr>
                <w:rFonts w:ascii="Times New Roman" w:hAnsi="Times New Roman" w:cs="Times New Roman"/>
                <w:b/>
                <w:sz w:val="24"/>
                <w:szCs w:val="24"/>
              </w:rPr>
              <w:t>Менее 1 года</w:t>
            </w:r>
          </w:p>
        </w:tc>
        <w:tc>
          <w:tcPr>
            <w:tcW w:w="2393" w:type="dxa"/>
          </w:tcPr>
          <w:p w:rsidR="00F673CE" w:rsidRPr="00053A55" w:rsidRDefault="00F673CE" w:rsidP="00F455D4">
            <w:pPr>
              <w:spacing w:after="0" w:line="240" w:lineRule="auto"/>
              <w:rPr>
                <w:rFonts w:ascii="Times New Roman" w:hAnsi="Times New Roman" w:cs="Times New Roman"/>
                <w:sz w:val="24"/>
                <w:szCs w:val="24"/>
              </w:rPr>
            </w:pPr>
            <w:r w:rsidRPr="00053A55">
              <w:rPr>
                <w:rFonts w:ascii="Times New Roman" w:hAnsi="Times New Roman" w:cs="Times New Roman"/>
                <w:sz w:val="24"/>
                <w:szCs w:val="24"/>
              </w:rPr>
              <w:t>6</w:t>
            </w:r>
          </w:p>
        </w:tc>
        <w:tc>
          <w:tcPr>
            <w:tcW w:w="2393" w:type="dxa"/>
          </w:tcPr>
          <w:p w:rsidR="00F673CE" w:rsidRPr="00053A55" w:rsidRDefault="00F673CE" w:rsidP="00F455D4">
            <w:pPr>
              <w:spacing w:after="0" w:line="240" w:lineRule="auto"/>
              <w:rPr>
                <w:rFonts w:ascii="Times New Roman" w:hAnsi="Times New Roman" w:cs="Times New Roman"/>
                <w:sz w:val="24"/>
                <w:szCs w:val="24"/>
              </w:rPr>
            </w:pPr>
            <w:r w:rsidRPr="00053A55">
              <w:rPr>
                <w:rFonts w:ascii="Times New Roman" w:hAnsi="Times New Roman" w:cs="Times New Roman"/>
                <w:sz w:val="24"/>
                <w:szCs w:val="24"/>
              </w:rPr>
              <w:t>16</w:t>
            </w:r>
          </w:p>
        </w:tc>
        <w:tc>
          <w:tcPr>
            <w:tcW w:w="2393" w:type="dxa"/>
          </w:tcPr>
          <w:p w:rsidR="00F673CE" w:rsidRPr="00053A55" w:rsidRDefault="00F673CE" w:rsidP="00F455D4">
            <w:pPr>
              <w:spacing w:after="0" w:line="240" w:lineRule="auto"/>
              <w:rPr>
                <w:rFonts w:ascii="Times New Roman" w:hAnsi="Times New Roman" w:cs="Times New Roman"/>
                <w:sz w:val="24"/>
                <w:szCs w:val="24"/>
              </w:rPr>
            </w:pPr>
            <w:r w:rsidRPr="00053A55">
              <w:rPr>
                <w:rFonts w:ascii="Times New Roman" w:hAnsi="Times New Roman" w:cs="Times New Roman"/>
                <w:sz w:val="24"/>
                <w:szCs w:val="24"/>
              </w:rPr>
              <w:t>4</w:t>
            </w:r>
          </w:p>
        </w:tc>
      </w:tr>
      <w:tr w:rsidR="00F673CE" w:rsidRPr="003B2552" w:rsidTr="00B417F4">
        <w:tc>
          <w:tcPr>
            <w:tcW w:w="2467" w:type="dxa"/>
          </w:tcPr>
          <w:p w:rsidR="00F673CE" w:rsidRPr="00053A55" w:rsidRDefault="00F673CE" w:rsidP="00F455D4">
            <w:pPr>
              <w:spacing w:after="0" w:line="240" w:lineRule="auto"/>
              <w:rPr>
                <w:rFonts w:ascii="Times New Roman" w:hAnsi="Times New Roman" w:cs="Times New Roman"/>
                <w:b/>
                <w:sz w:val="24"/>
                <w:szCs w:val="24"/>
              </w:rPr>
            </w:pPr>
            <w:r w:rsidRPr="00053A55">
              <w:rPr>
                <w:rFonts w:ascii="Times New Roman" w:hAnsi="Times New Roman" w:cs="Times New Roman"/>
                <w:b/>
                <w:sz w:val="24"/>
                <w:szCs w:val="24"/>
              </w:rPr>
              <w:t>1-2 года</w:t>
            </w:r>
          </w:p>
        </w:tc>
        <w:tc>
          <w:tcPr>
            <w:tcW w:w="2393" w:type="dxa"/>
          </w:tcPr>
          <w:p w:rsidR="00F673CE" w:rsidRPr="00053A55" w:rsidRDefault="00F673CE" w:rsidP="00F455D4">
            <w:pPr>
              <w:spacing w:after="0" w:line="240" w:lineRule="auto"/>
              <w:rPr>
                <w:rFonts w:ascii="Times New Roman" w:hAnsi="Times New Roman" w:cs="Times New Roman"/>
                <w:sz w:val="24"/>
                <w:szCs w:val="24"/>
              </w:rPr>
            </w:pPr>
            <w:r w:rsidRPr="00053A55">
              <w:rPr>
                <w:rFonts w:ascii="Times New Roman" w:hAnsi="Times New Roman" w:cs="Times New Roman"/>
                <w:sz w:val="24"/>
                <w:szCs w:val="24"/>
              </w:rPr>
              <w:t>8</w:t>
            </w:r>
          </w:p>
        </w:tc>
        <w:tc>
          <w:tcPr>
            <w:tcW w:w="2393" w:type="dxa"/>
          </w:tcPr>
          <w:p w:rsidR="00F673CE" w:rsidRPr="00053A55" w:rsidRDefault="00F673CE" w:rsidP="00F455D4">
            <w:pPr>
              <w:spacing w:after="0" w:line="240" w:lineRule="auto"/>
              <w:rPr>
                <w:rFonts w:ascii="Times New Roman" w:hAnsi="Times New Roman" w:cs="Times New Roman"/>
                <w:sz w:val="24"/>
                <w:szCs w:val="24"/>
              </w:rPr>
            </w:pPr>
            <w:r w:rsidRPr="00053A55">
              <w:rPr>
                <w:rFonts w:ascii="Times New Roman" w:hAnsi="Times New Roman" w:cs="Times New Roman"/>
                <w:sz w:val="24"/>
                <w:szCs w:val="24"/>
              </w:rPr>
              <w:t>20</w:t>
            </w:r>
          </w:p>
        </w:tc>
        <w:tc>
          <w:tcPr>
            <w:tcW w:w="2393" w:type="dxa"/>
          </w:tcPr>
          <w:p w:rsidR="00F673CE" w:rsidRPr="00053A55" w:rsidRDefault="00F673CE" w:rsidP="00F455D4">
            <w:pPr>
              <w:spacing w:after="0" w:line="240" w:lineRule="auto"/>
              <w:rPr>
                <w:rFonts w:ascii="Times New Roman" w:hAnsi="Times New Roman" w:cs="Times New Roman"/>
                <w:sz w:val="24"/>
                <w:szCs w:val="24"/>
              </w:rPr>
            </w:pPr>
            <w:r w:rsidRPr="00053A55">
              <w:rPr>
                <w:rFonts w:ascii="Times New Roman" w:hAnsi="Times New Roman" w:cs="Times New Roman"/>
                <w:sz w:val="24"/>
                <w:szCs w:val="24"/>
              </w:rPr>
              <w:t>6</w:t>
            </w:r>
          </w:p>
        </w:tc>
      </w:tr>
      <w:tr w:rsidR="00F673CE" w:rsidRPr="003B2552" w:rsidTr="00B417F4">
        <w:tc>
          <w:tcPr>
            <w:tcW w:w="2467" w:type="dxa"/>
          </w:tcPr>
          <w:p w:rsidR="00F673CE" w:rsidRPr="00053A55" w:rsidRDefault="00F673CE" w:rsidP="00F455D4">
            <w:pPr>
              <w:spacing w:after="0" w:line="240" w:lineRule="auto"/>
              <w:rPr>
                <w:rFonts w:ascii="Times New Roman" w:hAnsi="Times New Roman" w:cs="Times New Roman"/>
                <w:b/>
                <w:sz w:val="24"/>
                <w:szCs w:val="24"/>
              </w:rPr>
            </w:pPr>
            <w:r w:rsidRPr="00053A55">
              <w:rPr>
                <w:rFonts w:ascii="Times New Roman" w:hAnsi="Times New Roman" w:cs="Times New Roman"/>
                <w:b/>
                <w:sz w:val="24"/>
                <w:szCs w:val="24"/>
              </w:rPr>
              <w:t>2-3 года</w:t>
            </w:r>
          </w:p>
        </w:tc>
        <w:tc>
          <w:tcPr>
            <w:tcW w:w="2393" w:type="dxa"/>
          </w:tcPr>
          <w:p w:rsidR="00F673CE" w:rsidRPr="00053A55" w:rsidRDefault="00F673CE" w:rsidP="00F455D4">
            <w:pPr>
              <w:spacing w:after="0" w:line="240" w:lineRule="auto"/>
              <w:rPr>
                <w:rFonts w:ascii="Times New Roman" w:hAnsi="Times New Roman" w:cs="Times New Roman"/>
                <w:sz w:val="24"/>
                <w:szCs w:val="24"/>
              </w:rPr>
            </w:pPr>
            <w:r w:rsidRPr="00053A55">
              <w:rPr>
                <w:rFonts w:ascii="Times New Roman" w:hAnsi="Times New Roman" w:cs="Times New Roman"/>
                <w:sz w:val="24"/>
                <w:szCs w:val="24"/>
              </w:rPr>
              <w:t>10</w:t>
            </w:r>
          </w:p>
        </w:tc>
        <w:tc>
          <w:tcPr>
            <w:tcW w:w="2393" w:type="dxa"/>
          </w:tcPr>
          <w:p w:rsidR="00F673CE" w:rsidRPr="00053A55" w:rsidRDefault="00F673CE" w:rsidP="00F455D4">
            <w:pPr>
              <w:spacing w:after="0" w:line="240" w:lineRule="auto"/>
              <w:rPr>
                <w:rFonts w:ascii="Times New Roman" w:hAnsi="Times New Roman" w:cs="Times New Roman"/>
                <w:sz w:val="24"/>
                <w:szCs w:val="24"/>
              </w:rPr>
            </w:pPr>
            <w:r w:rsidRPr="00053A55">
              <w:rPr>
                <w:rFonts w:ascii="Times New Roman" w:hAnsi="Times New Roman" w:cs="Times New Roman"/>
                <w:sz w:val="24"/>
                <w:szCs w:val="24"/>
              </w:rPr>
              <w:t>26</w:t>
            </w:r>
          </w:p>
        </w:tc>
        <w:tc>
          <w:tcPr>
            <w:tcW w:w="2393" w:type="dxa"/>
          </w:tcPr>
          <w:p w:rsidR="00F673CE" w:rsidRPr="00053A55" w:rsidRDefault="00F673CE" w:rsidP="00F455D4">
            <w:pPr>
              <w:spacing w:after="0" w:line="240" w:lineRule="auto"/>
              <w:rPr>
                <w:rFonts w:ascii="Times New Roman" w:hAnsi="Times New Roman" w:cs="Times New Roman"/>
                <w:sz w:val="24"/>
                <w:szCs w:val="24"/>
              </w:rPr>
            </w:pPr>
            <w:r w:rsidRPr="00053A55">
              <w:rPr>
                <w:rFonts w:ascii="Times New Roman" w:hAnsi="Times New Roman" w:cs="Times New Roman"/>
                <w:sz w:val="24"/>
                <w:szCs w:val="24"/>
              </w:rPr>
              <w:t>8</w:t>
            </w:r>
          </w:p>
        </w:tc>
      </w:tr>
      <w:tr w:rsidR="00F673CE" w:rsidRPr="003B2552" w:rsidTr="00B417F4">
        <w:tc>
          <w:tcPr>
            <w:tcW w:w="2467" w:type="dxa"/>
          </w:tcPr>
          <w:p w:rsidR="00F673CE" w:rsidRPr="00053A55" w:rsidRDefault="00F673CE" w:rsidP="00F455D4">
            <w:pPr>
              <w:spacing w:after="0" w:line="240" w:lineRule="auto"/>
              <w:rPr>
                <w:rFonts w:ascii="Times New Roman" w:hAnsi="Times New Roman" w:cs="Times New Roman"/>
                <w:b/>
                <w:sz w:val="24"/>
                <w:szCs w:val="24"/>
              </w:rPr>
            </w:pPr>
            <w:r w:rsidRPr="00053A55">
              <w:rPr>
                <w:rFonts w:ascii="Times New Roman" w:hAnsi="Times New Roman" w:cs="Times New Roman"/>
                <w:b/>
                <w:sz w:val="24"/>
                <w:szCs w:val="24"/>
              </w:rPr>
              <w:t>Старше 3 лет</w:t>
            </w:r>
          </w:p>
        </w:tc>
        <w:tc>
          <w:tcPr>
            <w:tcW w:w="2393" w:type="dxa"/>
          </w:tcPr>
          <w:p w:rsidR="00F673CE" w:rsidRPr="00053A55" w:rsidRDefault="00F673CE" w:rsidP="00F455D4">
            <w:pPr>
              <w:spacing w:after="0" w:line="240" w:lineRule="auto"/>
              <w:rPr>
                <w:rFonts w:ascii="Times New Roman" w:hAnsi="Times New Roman" w:cs="Times New Roman"/>
                <w:sz w:val="24"/>
                <w:szCs w:val="24"/>
              </w:rPr>
            </w:pPr>
            <w:r w:rsidRPr="00053A55">
              <w:rPr>
                <w:rFonts w:ascii="Times New Roman" w:hAnsi="Times New Roman" w:cs="Times New Roman"/>
                <w:sz w:val="24"/>
                <w:szCs w:val="24"/>
              </w:rPr>
              <w:t>12</w:t>
            </w:r>
          </w:p>
        </w:tc>
        <w:tc>
          <w:tcPr>
            <w:tcW w:w="2393" w:type="dxa"/>
          </w:tcPr>
          <w:p w:rsidR="00F673CE" w:rsidRPr="00053A55" w:rsidRDefault="00F673CE" w:rsidP="00F455D4">
            <w:pPr>
              <w:spacing w:after="0" w:line="240" w:lineRule="auto"/>
              <w:rPr>
                <w:rFonts w:ascii="Times New Roman" w:hAnsi="Times New Roman" w:cs="Times New Roman"/>
                <w:sz w:val="24"/>
                <w:szCs w:val="24"/>
              </w:rPr>
            </w:pPr>
            <w:r w:rsidRPr="00053A55">
              <w:rPr>
                <w:rFonts w:ascii="Times New Roman" w:hAnsi="Times New Roman" w:cs="Times New Roman"/>
                <w:sz w:val="24"/>
                <w:szCs w:val="24"/>
              </w:rPr>
              <w:t>30</w:t>
            </w:r>
          </w:p>
        </w:tc>
        <w:tc>
          <w:tcPr>
            <w:tcW w:w="2393" w:type="dxa"/>
          </w:tcPr>
          <w:p w:rsidR="00F673CE" w:rsidRPr="00053A55" w:rsidRDefault="00F673CE" w:rsidP="00F455D4">
            <w:pPr>
              <w:spacing w:after="0" w:line="240" w:lineRule="auto"/>
              <w:rPr>
                <w:rFonts w:ascii="Times New Roman" w:hAnsi="Times New Roman" w:cs="Times New Roman"/>
                <w:sz w:val="24"/>
                <w:szCs w:val="24"/>
              </w:rPr>
            </w:pPr>
            <w:r w:rsidRPr="00053A55">
              <w:rPr>
                <w:rFonts w:ascii="Times New Roman" w:hAnsi="Times New Roman" w:cs="Times New Roman"/>
                <w:sz w:val="24"/>
                <w:szCs w:val="24"/>
              </w:rPr>
              <w:t>10</w:t>
            </w:r>
          </w:p>
        </w:tc>
      </w:tr>
    </w:tbl>
    <w:p w:rsidR="00F673CE" w:rsidRPr="003B2552" w:rsidRDefault="00F673CE" w:rsidP="00F455D4">
      <w:pPr>
        <w:spacing w:after="0" w:line="240" w:lineRule="auto"/>
        <w:rPr>
          <w:rFonts w:ascii="Times New Roman" w:hAnsi="Times New Roman" w:cs="Times New Roman"/>
          <w:b/>
          <w:sz w:val="28"/>
          <w:szCs w:val="28"/>
        </w:rPr>
      </w:pPr>
    </w:p>
    <w:p w:rsidR="00F673CE" w:rsidRPr="00751C3A" w:rsidRDefault="00F673CE" w:rsidP="00751C3A">
      <w:pPr>
        <w:spacing w:after="0" w:line="240" w:lineRule="auto"/>
        <w:rPr>
          <w:rFonts w:ascii="Times New Roman" w:hAnsi="Times New Roman" w:cs="Times New Roman"/>
          <w:b/>
          <w:bCs/>
          <w:color w:val="000000"/>
          <w:sz w:val="24"/>
          <w:szCs w:val="24"/>
        </w:rPr>
      </w:pPr>
      <w:r w:rsidRPr="00751C3A">
        <w:rPr>
          <w:rFonts w:ascii="Times New Roman" w:hAnsi="Times New Roman" w:cs="Times New Roman"/>
          <w:b/>
          <w:bCs/>
          <w:color w:val="000000"/>
          <w:sz w:val="24"/>
          <w:szCs w:val="24"/>
        </w:rPr>
        <w:t>Лист инфузии</w:t>
      </w:r>
      <w:r w:rsidR="00751C3A" w:rsidRPr="00751C3A">
        <w:rPr>
          <w:rFonts w:ascii="Times New Roman" w:hAnsi="Times New Roman" w:cs="Times New Roman"/>
          <w:b/>
          <w:bCs/>
          <w:color w:val="000000"/>
          <w:sz w:val="24"/>
          <w:szCs w:val="24"/>
        </w:rPr>
        <w:t xml:space="preserve">                           </w:t>
      </w:r>
      <w:r w:rsidRPr="00751C3A">
        <w:rPr>
          <w:rFonts w:ascii="Times New Roman" w:hAnsi="Times New Roman" w:cs="Times New Roman"/>
          <w:b/>
          <w:color w:val="000000"/>
          <w:sz w:val="24"/>
          <w:szCs w:val="24"/>
        </w:rPr>
        <w:t>(</w:t>
      </w:r>
      <w:r w:rsidRPr="00751C3A">
        <w:rPr>
          <w:rFonts w:ascii="Times New Roman" w:hAnsi="Times New Roman" w:cs="Times New Roman"/>
          <w:b/>
          <w:color w:val="000000"/>
          <w:sz w:val="24"/>
          <w:szCs w:val="24"/>
          <w:lang w:val="en-US"/>
        </w:rPr>
        <w:t>B</w:t>
      </w:r>
      <w:r w:rsidRPr="00751C3A">
        <w:rPr>
          <w:rFonts w:ascii="Times New Roman" w:hAnsi="Times New Roman" w:cs="Times New Roman"/>
          <w:b/>
          <w:color w:val="000000"/>
          <w:sz w:val="24"/>
          <w:szCs w:val="24"/>
        </w:rPr>
        <w:t>-</w:t>
      </w:r>
      <w:r w:rsidRPr="00751C3A">
        <w:rPr>
          <w:rFonts w:ascii="Times New Roman" w:hAnsi="Times New Roman" w:cs="Times New Roman"/>
          <w:b/>
          <w:color w:val="000000"/>
          <w:sz w:val="24"/>
          <w:szCs w:val="24"/>
          <w:lang w:val="en-US"/>
        </w:rPr>
        <w:t>NHL</w:t>
      </w:r>
      <w:r w:rsidRPr="00751C3A">
        <w:rPr>
          <w:rFonts w:ascii="Times New Roman" w:hAnsi="Times New Roman" w:cs="Times New Roman"/>
          <w:b/>
          <w:color w:val="000000"/>
          <w:sz w:val="24"/>
          <w:szCs w:val="24"/>
        </w:rPr>
        <w:t>-</w:t>
      </w:r>
      <w:r w:rsidRPr="00751C3A">
        <w:rPr>
          <w:rFonts w:ascii="Times New Roman" w:hAnsi="Times New Roman" w:cs="Times New Roman"/>
          <w:b/>
          <w:color w:val="000000"/>
          <w:sz w:val="24"/>
          <w:szCs w:val="24"/>
          <w:lang w:val="en-US"/>
        </w:rPr>
        <w:t>M</w:t>
      </w:r>
      <w:r w:rsidRPr="00751C3A">
        <w:rPr>
          <w:rFonts w:ascii="Times New Roman" w:hAnsi="Times New Roman" w:cs="Times New Roman"/>
          <w:b/>
          <w:color w:val="000000"/>
          <w:sz w:val="24"/>
          <w:szCs w:val="24"/>
        </w:rPr>
        <w:t xml:space="preserve"> 2004)</w:t>
      </w:r>
    </w:p>
    <w:p w:rsidR="00F673CE" w:rsidRPr="00751C3A" w:rsidRDefault="00F673CE" w:rsidP="00F455D4">
      <w:pPr>
        <w:spacing w:after="0" w:line="240" w:lineRule="auto"/>
        <w:jc w:val="center"/>
        <w:rPr>
          <w:rFonts w:ascii="Times New Roman" w:hAnsi="Times New Roman" w:cs="Times New Roman"/>
          <w:sz w:val="24"/>
          <w:szCs w:val="24"/>
        </w:rPr>
      </w:pPr>
      <w:r w:rsidRPr="00751C3A">
        <w:rPr>
          <w:rFonts w:ascii="Times New Roman" w:hAnsi="Times New Roman" w:cs="Times New Roman"/>
          <w:sz w:val="24"/>
          <w:szCs w:val="24"/>
        </w:rPr>
        <w:t>Блок СС</w:t>
      </w:r>
    </w:p>
    <w:p w:rsidR="00F673CE" w:rsidRPr="00751C3A" w:rsidRDefault="00F673CE" w:rsidP="00F455D4">
      <w:pPr>
        <w:spacing w:after="0" w:line="240" w:lineRule="auto"/>
        <w:jc w:val="center"/>
        <w:rPr>
          <w:rFonts w:ascii="Times New Roman" w:hAnsi="Times New Roman" w:cs="Times New Roman"/>
          <w:sz w:val="24"/>
          <w:szCs w:val="24"/>
        </w:rPr>
      </w:pPr>
    </w:p>
    <w:p w:rsidR="00F673CE" w:rsidRPr="00751C3A" w:rsidRDefault="00F673CE" w:rsidP="00F455D4">
      <w:pPr>
        <w:spacing w:after="0" w:line="240" w:lineRule="auto"/>
        <w:jc w:val="both"/>
        <w:rPr>
          <w:rFonts w:ascii="Times New Roman" w:hAnsi="Times New Roman" w:cs="Times New Roman"/>
          <w:sz w:val="24"/>
          <w:szCs w:val="24"/>
        </w:rPr>
      </w:pPr>
      <w:r w:rsidRPr="00751C3A">
        <w:rPr>
          <w:rFonts w:ascii="Times New Roman" w:hAnsi="Times New Roman" w:cs="Times New Roman"/>
          <w:sz w:val="24"/>
          <w:szCs w:val="24"/>
        </w:rPr>
        <w:t>Ф.И._____________________________________________</w:t>
      </w:r>
    </w:p>
    <w:p w:rsidR="00F673CE" w:rsidRPr="00751C3A" w:rsidRDefault="00F673CE" w:rsidP="00F455D4">
      <w:pPr>
        <w:spacing w:after="0" w:line="240" w:lineRule="auto"/>
        <w:jc w:val="both"/>
        <w:rPr>
          <w:rFonts w:ascii="Times New Roman" w:hAnsi="Times New Roman" w:cs="Times New Roman"/>
          <w:sz w:val="24"/>
          <w:szCs w:val="24"/>
        </w:rPr>
      </w:pPr>
      <w:r w:rsidRPr="00751C3A">
        <w:rPr>
          <w:rFonts w:ascii="Times New Roman" w:hAnsi="Times New Roman" w:cs="Times New Roman"/>
          <w:sz w:val="24"/>
          <w:szCs w:val="24"/>
        </w:rPr>
        <w:t xml:space="preserve"> Диагноз__________________________________________</w:t>
      </w:r>
    </w:p>
    <w:p w:rsidR="00F673CE" w:rsidRPr="00751C3A" w:rsidRDefault="00F673CE" w:rsidP="00F455D4">
      <w:pPr>
        <w:spacing w:after="0" w:line="240" w:lineRule="auto"/>
        <w:jc w:val="both"/>
        <w:rPr>
          <w:rFonts w:ascii="Times New Roman" w:hAnsi="Times New Roman" w:cs="Times New Roman"/>
          <w:sz w:val="24"/>
          <w:szCs w:val="24"/>
        </w:rPr>
      </w:pPr>
      <w:r w:rsidRPr="00751C3A">
        <w:rPr>
          <w:rFonts w:ascii="Times New Roman" w:hAnsi="Times New Roman" w:cs="Times New Roman"/>
          <w:sz w:val="24"/>
          <w:szCs w:val="24"/>
        </w:rPr>
        <w:t>Рост, вес, площадь поверхности________см________кг______м</w:t>
      </w:r>
      <w:r w:rsidRPr="00751C3A">
        <w:rPr>
          <w:rFonts w:ascii="Times New Roman" w:hAnsi="Times New Roman" w:cs="Times New Roman"/>
          <w:sz w:val="24"/>
          <w:szCs w:val="24"/>
          <w:vertAlign w:val="superscript"/>
        </w:rPr>
        <w:t>2</w:t>
      </w:r>
      <w:r w:rsidRPr="00751C3A">
        <w:rPr>
          <w:rFonts w:ascii="Times New Roman" w:hAnsi="Times New Roman" w:cs="Times New Roman"/>
          <w:sz w:val="24"/>
          <w:szCs w:val="24"/>
        </w:rPr>
        <w:t>_</w:t>
      </w:r>
    </w:p>
    <w:p w:rsidR="00F673CE" w:rsidRPr="00751C3A" w:rsidRDefault="00F673CE" w:rsidP="00F455D4">
      <w:pPr>
        <w:spacing w:after="0" w:line="240" w:lineRule="auto"/>
        <w:jc w:val="both"/>
        <w:rPr>
          <w:rFonts w:ascii="Times New Roman" w:hAnsi="Times New Roman" w:cs="Times New Roman"/>
          <w:sz w:val="24"/>
          <w:szCs w:val="24"/>
        </w:rPr>
      </w:pPr>
      <w:r w:rsidRPr="00751C3A">
        <w:rPr>
          <w:rFonts w:ascii="Times New Roman" w:hAnsi="Times New Roman" w:cs="Times New Roman"/>
          <w:sz w:val="24"/>
          <w:szCs w:val="24"/>
        </w:rPr>
        <w:t>Дата______________________________________________</w:t>
      </w:r>
    </w:p>
    <w:p w:rsidR="00F673CE" w:rsidRPr="00751C3A" w:rsidRDefault="00F673CE" w:rsidP="00F455D4">
      <w:pPr>
        <w:spacing w:after="0" w:line="240" w:lineRule="auto"/>
        <w:jc w:val="both"/>
        <w:rPr>
          <w:rFonts w:ascii="Times New Roman" w:hAnsi="Times New Roman" w:cs="Times New Roman"/>
          <w:sz w:val="24"/>
          <w:szCs w:val="24"/>
        </w:rPr>
      </w:pPr>
      <w:r w:rsidRPr="00751C3A">
        <w:rPr>
          <w:rFonts w:ascii="Times New Roman" w:hAnsi="Times New Roman" w:cs="Times New Roman"/>
          <w:sz w:val="24"/>
          <w:szCs w:val="24"/>
        </w:rPr>
        <w:t>Суточный подвод жидкости из расчета ____л/м</w:t>
      </w:r>
      <w:r w:rsidRPr="00751C3A">
        <w:rPr>
          <w:rFonts w:ascii="Times New Roman" w:hAnsi="Times New Roman" w:cs="Times New Roman"/>
          <w:sz w:val="24"/>
          <w:szCs w:val="24"/>
          <w:vertAlign w:val="superscript"/>
        </w:rPr>
        <w:t>2</w:t>
      </w:r>
      <w:r w:rsidRPr="00751C3A">
        <w:rPr>
          <w:rFonts w:ascii="Times New Roman" w:hAnsi="Times New Roman" w:cs="Times New Roman"/>
          <w:sz w:val="24"/>
          <w:szCs w:val="24"/>
        </w:rPr>
        <w:t xml:space="preserve"> =_______л/сут</w:t>
      </w:r>
    </w:p>
    <w:p w:rsidR="00F673CE" w:rsidRPr="00751C3A" w:rsidRDefault="00F673CE" w:rsidP="00F455D4">
      <w:pPr>
        <w:spacing w:after="0" w:line="240" w:lineRule="auto"/>
        <w:jc w:val="both"/>
        <w:rPr>
          <w:rFonts w:ascii="Times New Roman" w:hAnsi="Times New Roman" w:cs="Times New Roman"/>
          <w:sz w:val="24"/>
          <w:szCs w:val="24"/>
        </w:rPr>
      </w:pPr>
    </w:p>
    <w:p w:rsidR="00F673CE" w:rsidRPr="00751C3A" w:rsidRDefault="00F673CE" w:rsidP="00F455D4">
      <w:pPr>
        <w:spacing w:after="0" w:line="240" w:lineRule="auto"/>
        <w:jc w:val="both"/>
        <w:rPr>
          <w:rFonts w:ascii="Times New Roman" w:hAnsi="Times New Roman" w:cs="Times New Roman"/>
          <w:sz w:val="24"/>
          <w:szCs w:val="24"/>
        </w:rPr>
      </w:pPr>
      <w:r w:rsidRPr="00751C3A">
        <w:rPr>
          <w:rFonts w:ascii="Times New Roman" w:hAnsi="Times New Roman" w:cs="Times New Roman"/>
          <w:sz w:val="24"/>
          <w:szCs w:val="24"/>
        </w:rPr>
        <w:t xml:space="preserve">5% глюкоза- 400,0                                      0,9% </w:t>
      </w:r>
      <w:r w:rsidRPr="00751C3A">
        <w:rPr>
          <w:rFonts w:ascii="Times New Roman" w:hAnsi="Times New Roman" w:cs="Times New Roman"/>
          <w:sz w:val="24"/>
          <w:szCs w:val="24"/>
          <w:lang w:val="en-US"/>
        </w:rPr>
        <w:t>NaCl</w:t>
      </w:r>
      <w:r w:rsidRPr="00751C3A">
        <w:rPr>
          <w:rFonts w:ascii="Times New Roman" w:hAnsi="Times New Roman" w:cs="Times New Roman"/>
          <w:sz w:val="24"/>
          <w:szCs w:val="24"/>
        </w:rPr>
        <w:t>-   400,0</w:t>
      </w:r>
    </w:p>
    <w:p w:rsidR="00F673CE" w:rsidRPr="00751C3A" w:rsidRDefault="00F673CE" w:rsidP="00F455D4">
      <w:pPr>
        <w:spacing w:after="0" w:line="240" w:lineRule="auto"/>
        <w:jc w:val="both"/>
        <w:rPr>
          <w:rFonts w:ascii="Times New Roman" w:hAnsi="Times New Roman" w:cs="Times New Roman"/>
          <w:sz w:val="24"/>
          <w:szCs w:val="24"/>
        </w:rPr>
      </w:pPr>
      <w:r w:rsidRPr="00751C3A">
        <w:rPr>
          <w:rFonts w:ascii="Times New Roman" w:hAnsi="Times New Roman" w:cs="Times New Roman"/>
          <w:sz w:val="24"/>
          <w:szCs w:val="24"/>
        </w:rPr>
        <w:t xml:space="preserve">7,5%  </w:t>
      </w:r>
      <w:r w:rsidRPr="00751C3A">
        <w:rPr>
          <w:rFonts w:ascii="Times New Roman" w:hAnsi="Times New Roman" w:cs="Times New Roman"/>
          <w:sz w:val="24"/>
          <w:szCs w:val="24"/>
          <w:lang w:val="en-US"/>
        </w:rPr>
        <w:t>KCl</w:t>
      </w:r>
      <w:r w:rsidRPr="00751C3A">
        <w:rPr>
          <w:rFonts w:ascii="Times New Roman" w:hAnsi="Times New Roman" w:cs="Times New Roman"/>
          <w:sz w:val="24"/>
          <w:szCs w:val="24"/>
        </w:rPr>
        <w:t xml:space="preserve">-     12,0          чередовать           7,5%  </w:t>
      </w:r>
      <w:r w:rsidRPr="00751C3A">
        <w:rPr>
          <w:rFonts w:ascii="Times New Roman" w:hAnsi="Times New Roman" w:cs="Times New Roman"/>
          <w:sz w:val="24"/>
          <w:szCs w:val="24"/>
          <w:lang w:val="en-US"/>
        </w:rPr>
        <w:t>KCl</w:t>
      </w:r>
      <w:r w:rsidRPr="00751C3A">
        <w:rPr>
          <w:rFonts w:ascii="Times New Roman" w:hAnsi="Times New Roman" w:cs="Times New Roman"/>
          <w:sz w:val="24"/>
          <w:szCs w:val="24"/>
        </w:rPr>
        <w:t xml:space="preserve">-     12,0                      </w:t>
      </w:r>
    </w:p>
    <w:p w:rsidR="00F673CE" w:rsidRPr="00751C3A" w:rsidRDefault="00F673CE" w:rsidP="00F455D4">
      <w:pPr>
        <w:spacing w:after="0" w:line="240" w:lineRule="auto"/>
        <w:jc w:val="both"/>
        <w:rPr>
          <w:rFonts w:ascii="Times New Roman" w:hAnsi="Times New Roman" w:cs="Times New Roman"/>
          <w:sz w:val="24"/>
          <w:szCs w:val="24"/>
        </w:rPr>
      </w:pPr>
      <w:r w:rsidRPr="00751C3A">
        <w:rPr>
          <w:rFonts w:ascii="Times New Roman" w:hAnsi="Times New Roman" w:cs="Times New Roman"/>
          <w:sz w:val="24"/>
          <w:szCs w:val="24"/>
        </w:rPr>
        <w:t>4% сода -       32,0                                       4% сода -       32,0</w:t>
      </w:r>
    </w:p>
    <w:p w:rsidR="00F673CE" w:rsidRPr="00751C3A" w:rsidRDefault="00F673CE" w:rsidP="001A2A8F">
      <w:pPr>
        <w:spacing w:after="0" w:line="240" w:lineRule="auto"/>
        <w:jc w:val="both"/>
        <w:rPr>
          <w:rFonts w:ascii="Times New Roman" w:hAnsi="Times New Roman" w:cs="Times New Roman"/>
          <w:sz w:val="24"/>
          <w:szCs w:val="24"/>
        </w:rPr>
      </w:pPr>
      <w:r w:rsidRPr="00751C3A">
        <w:rPr>
          <w:rFonts w:ascii="Times New Roman" w:hAnsi="Times New Roman" w:cs="Times New Roman"/>
          <w:sz w:val="24"/>
          <w:szCs w:val="24"/>
        </w:rPr>
        <w:t xml:space="preserve"> Скорость инфузии________    мл/час______капель/мин</w:t>
      </w:r>
    </w:p>
    <w:p w:rsidR="00F673CE" w:rsidRPr="00751C3A" w:rsidRDefault="00F673CE" w:rsidP="00F455D4">
      <w:pPr>
        <w:spacing w:after="0" w:line="240" w:lineRule="auto"/>
        <w:jc w:val="both"/>
        <w:rPr>
          <w:rFonts w:ascii="Times New Roman" w:hAnsi="Times New Roman" w:cs="Times New Roman"/>
          <w:b/>
          <w:sz w:val="24"/>
          <w:szCs w:val="24"/>
        </w:rPr>
      </w:pPr>
      <w:r w:rsidRPr="00751C3A">
        <w:rPr>
          <w:rFonts w:ascii="Times New Roman" w:hAnsi="Times New Roman" w:cs="Times New Roman"/>
          <w:b/>
          <w:sz w:val="24"/>
          <w:szCs w:val="24"/>
        </w:rPr>
        <w:t>Лазикс_________________________________________________</w:t>
      </w:r>
    </w:p>
    <w:p w:rsidR="00F673CE" w:rsidRPr="00751C3A" w:rsidRDefault="00F673CE" w:rsidP="00F455D4">
      <w:pPr>
        <w:spacing w:after="0" w:line="240" w:lineRule="auto"/>
        <w:jc w:val="both"/>
        <w:rPr>
          <w:rFonts w:ascii="Times New Roman" w:hAnsi="Times New Roman" w:cs="Times New Roman"/>
          <w:b/>
          <w:sz w:val="24"/>
          <w:szCs w:val="24"/>
        </w:rPr>
      </w:pPr>
      <w:r w:rsidRPr="00751C3A">
        <w:rPr>
          <w:rFonts w:ascii="Times New Roman" w:hAnsi="Times New Roman" w:cs="Times New Roman"/>
          <w:b/>
          <w:sz w:val="24"/>
          <w:szCs w:val="24"/>
        </w:rPr>
        <w:t>Дата_________</w:t>
      </w:r>
      <w:r w:rsidRPr="00751C3A">
        <w:rPr>
          <w:rFonts w:ascii="Times New Roman" w:hAnsi="Times New Roman" w:cs="Times New Roman"/>
          <w:sz w:val="24"/>
          <w:szCs w:val="24"/>
        </w:rPr>
        <w:t>время</w:t>
      </w:r>
      <w:r w:rsidRPr="00751C3A">
        <w:rPr>
          <w:rFonts w:ascii="Times New Roman" w:hAnsi="Times New Roman" w:cs="Times New Roman"/>
          <w:b/>
          <w:sz w:val="24"/>
          <w:szCs w:val="24"/>
        </w:rPr>
        <w:t>_______Виндезин____________мг в/в стр</w:t>
      </w:r>
    </w:p>
    <w:p w:rsidR="00F673CE" w:rsidRPr="00751C3A" w:rsidRDefault="00F673CE" w:rsidP="00F455D4">
      <w:pPr>
        <w:spacing w:after="0" w:line="240" w:lineRule="auto"/>
        <w:jc w:val="both"/>
        <w:rPr>
          <w:rFonts w:ascii="Times New Roman" w:hAnsi="Times New Roman" w:cs="Times New Roman"/>
          <w:sz w:val="24"/>
          <w:szCs w:val="24"/>
        </w:rPr>
      </w:pPr>
      <w:r w:rsidRPr="00751C3A">
        <w:rPr>
          <w:rFonts w:ascii="Times New Roman" w:hAnsi="Times New Roman" w:cs="Times New Roman"/>
          <w:sz w:val="24"/>
          <w:szCs w:val="24"/>
        </w:rPr>
        <w:t>Дата_____________________________время_____________</w:t>
      </w:r>
    </w:p>
    <w:p w:rsidR="00F673CE" w:rsidRPr="00751C3A" w:rsidRDefault="00F673CE" w:rsidP="00F455D4">
      <w:pPr>
        <w:spacing w:after="0" w:line="240" w:lineRule="auto"/>
        <w:jc w:val="both"/>
        <w:rPr>
          <w:rFonts w:ascii="Times New Roman" w:hAnsi="Times New Roman" w:cs="Times New Roman"/>
          <w:sz w:val="24"/>
          <w:szCs w:val="24"/>
        </w:rPr>
      </w:pPr>
      <w:r w:rsidRPr="00751C3A">
        <w:rPr>
          <w:rFonts w:ascii="Times New Roman" w:hAnsi="Times New Roman" w:cs="Times New Roman"/>
          <w:b/>
          <w:sz w:val="24"/>
          <w:szCs w:val="24"/>
        </w:rPr>
        <w:t>витамин В</w:t>
      </w:r>
      <w:r w:rsidRPr="00751C3A">
        <w:rPr>
          <w:rFonts w:ascii="Times New Roman" w:hAnsi="Times New Roman" w:cs="Times New Roman"/>
          <w:b/>
          <w:sz w:val="24"/>
          <w:szCs w:val="24"/>
          <w:vertAlign w:val="subscript"/>
        </w:rPr>
        <w:t>6</w:t>
      </w:r>
      <w:r w:rsidRPr="00751C3A">
        <w:rPr>
          <w:rFonts w:ascii="Times New Roman" w:hAnsi="Times New Roman" w:cs="Times New Roman"/>
          <w:sz w:val="24"/>
          <w:szCs w:val="24"/>
          <w:vertAlign w:val="subscript"/>
        </w:rPr>
        <w:t>_</w:t>
      </w:r>
      <w:r w:rsidRPr="00751C3A">
        <w:rPr>
          <w:rFonts w:ascii="Times New Roman" w:hAnsi="Times New Roman" w:cs="Times New Roman"/>
          <w:sz w:val="24"/>
          <w:szCs w:val="24"/>
        </w:rPr>
        <w:t>_____мг в/в стр</w:t>
      </w:r>
    </w:p>
    <w:p w:rsidR="00F673CE" w:rsidRPr="00751C3A" w:rsidRDefault="00F673CE" w:rsidP="00F455D4">
      <w:pPr>
        <w:spacing w:after="0" w:line="240" w:lineRule="auto"/>
        <w:jc w:val="both"/>
        <w:rPr>
          <w:rFonts w:ascii="Times New Roman" w:hAnsi="Times New Roman" w:cs="Times New Roman"/>
          <w:sz w:val="24"/>
          <w:szCs w:val="24"/>
        </w:rPr>
      </w:pPr>
      <w:r w:rsidRPr="00751C3A">
        <w:rPr>
          <w:rFonts w:ascii="Times New Roman" w:hAnsi="Times New Roman" w:cs="Times New Roman"/>
          <w:sz w:val="24"/>
          <w:szCs w:val="24"/>
        </w:rPr>
        <w:t>Дата_____________________________время ____________:</w:t>
      </w:r>
    </w:p>
    <w:p w:rsidR="00F673CE" w:rsidRPr="00751C3A" w:rsidRDefault="00F673CE" w:rsidP="00F455D4">
      <w:pPr>
        <w:spacing w:after="0" w:line="240" w:lineRule="auto"/>
        <w:jc w:val="both"/>
        <w:rPr>
          <w:rFonts w:ascii="Times New Roman" w:hAnsi="Times New Roman" w:cs="Times New Roman"/>
          <w:sz w:val="24"/>
          <w:szCs w:val="24"/>
        </w:rPr>
      </w:pPr>
      <w:r w:rsidRPr="00751C3A">
        <w:rPr>
          <w:rFonts w:ascii="Times New Roman" w:hAnsi="Times New Roman" w:cs="Times New Roman"/>
          <w:b/>
          <w:sz w:val="24"/>
          <w:szCs w:val="24"/>
        </w:rPr>
        <w:t>Ондасетрон</w:t>
      </w:r>
      <w:r w:rsidRPr="00751C3A">
        <w:rPr>
          <w:rFonts w:ascii="Times New Roman" w:hAnsi="Times New Roman" w:cs="Times New Roman"/>
          <w:sz w:val="24"/>
          <w:szCs w:val="24"/>
        </w:rPr>
        <w:t xml:space="preserve"> ________мг в/в кап  на 50,0 физ.р-ра (33 кап/мин)</w:t>
      </w:r>
    </w:p>
    <w:p w:rsidR="00F673CE" w:rsidRPr="00751C3A" w:rsidRDefault="00F673CE" w:rsidP="00F455D4">
      <w:pPr>
        <w:spacing w:after="0" w:line="240" w:lineRule="auto"/>
        <w:jc w:val="both"/>
        <w:rPr>
          <w:rFonts w:ascii="Times New Roman" w:hAnsi="Times New Roman" w:cs="Times New Roman"/>
          <w:sz w:val="24"/>
          <w:szCs w:val="24"/>
        </w:rPr>
      </w:pPr>
      <w:r w:rsidRPr="00751C3A">
        <w:rPr>
          <w:rFonts w:ascii="Times New Roman" w:hAnsi="Times New Roman" w:cs="Times New Roman"/>
          <w:sz w:val="24"/>
          <w:szCs w:val="24"/>
        </w:rPr>
        <w:t>Дата________________________________время____________________________</w:t>
      </w:r>
    </w:p>
    <w:p w:rsidR="00F673CE" w:rsidRPr="00751C3A" w:rsidRDefault="00F673CE" w:rsidP="00F455D4">
      <w:pPr>
        <w:spacing w:after="0" w:line="240" w:lineRule="auto"/>
        <w:jc w:val="both"/>
        <w:rPr>
          <w:rFonts w:ascii="Times New Roman" w:hAnsi="Times New Roman" w:cs="Times New Roman"/>
          <w:sz w:val="24"/>
          <w:szCs w:val="24"/>
        </w:rPr>
      </w:pPr>
      <w:r w:rsidRPr="00751C3A">
        <w:rPr>
          <w:rFonts w:ascii="Times New Roman" w:hAnsi="Times New Roman" w:cs="Times New Roman"/>
          <w:b/>
          <w:sz w:val="24"/>
          <w:szCs w:val="24"/>
        </w:rPr>
        <w:t>Цитозар_________</w:t>
      </w:r>
      <w:r w:rsidRPr="00751C3A">
        <w:rPr>
          <w:rFonts w:ascii="Times New Roman" w:hAnsi="Times New Roman" w:cs="Times New Roman"/>
          <w:sz w:val="24"/>
          <w:szCs w:val="24"/>
        </w:rPr>
        <w:t>мг+_________мл 5% глюкозы в/в кап за 3 часа_____кап/мин</w:t>
      </w:r>
    </w:p>
    <w:p w:rsidR="00F673CE" w:rsidRPr="00751C3A" w:rsidRDefault="00F673CE" w:rsidP="00F455D4">
      <w:pPr>
        <w:spacing w:after="0" w:line="240" w:lineRule="auto"/>
        <w:jc w:val="both"/>
        <w:rPr>
          <w:rFonts w:ascii="Times New Roman" w:hAnsi="Times New Roman" w:cs="Times New Roman"/>
          <w:sz w:val="24"/>
          <w:szCs w:val="24"/>
        </w:rPr>
      </w:pPr>
      <w:r w:rsidRPr="00751C3A">
        <w:rPr>
          <w:rFonts w:ascii="Times New Roman" w:hAnsi="Times New Roman" w:cs="Times New Roman"/>
          <w:sz w:val="24"/>
          <w:szCs w:val="24"/>
        </w:rPr>
        <w:t>Дата__________________________время_________________</w:t>
      </w:r>
    </w:p>
    <w:p w:rsidR="00F673CE" w:rsidRPr="00751C3A" w:rsidRDefault="00F673CE" w:rsidP="00F455D4">
      <w:pPr>
        <w:spacing w:after="0" w:line="240" w:lineRule="auto"/>
        <w:jc w:val="both"/>
        <w:rPr>
          <w:rFonts w:ascii="Times New Roman" w:hAnsi="Times New Roman" w:cs="Times New Roman"/>
          <w:sz w:val="24"/>
          <w:szCs w:val="24"/>
        </w:rPr>
      </w:pPr>
      <w:r w:rsidRPr="00751C3A">
        <w:rPr>
          <w:rFonts w:ascii="Times New Roman" w:hAnsi="Times New Roman" w:cs="Times New Roman"/>
          <w:b/>
          <w:i/>
          <w:sz w:val="24"/>
          <w:szCs w:val="24"/>
        </w:rPr>
        <w:t>Вепезид</w:t>
      </w:r>
      <w:r w:rsidRPr="00751C3A">
        <w:rPr>
          <w:rFonts w:ascii="Times New Roman" w:hAnsi="Times New Roman" w:cs="Times New Roman"/>
          <w:sz w:val="24"/>
          <w:szCs w:val="24"/>
        </w:rPr>
        <w:t xml:space="preserve">_______мг+ 200 физ. р-ра в/в кап за 1 час </w:t>
      </w:r>
    </w:p>
    <w:p w:rsidR="00F673CE" w:rsidRPr="00751C3A" w:rsidRDefault="00F673CE" w:rsidP="00F455D4">
      <w:pPr>
        <w:spacing w:after="0" w:line="240" w:lineRule="auto"/>
        <w:jc w:val="both"/>
        <w:rPr>
          <w:rFonts w:ascii="Times New Roman" w:hAnsi="Times New Roman" w:cs="Times New Roman"/>
          <w:sz w:val="24"/>
          <w:szCs w:val="24"/>
        </w:rPr>
      </w:pPr>
    </w:p>
    <w:p w:rsidR="00F673CE" w:rsidRPr="00751C3A" w:rsidRDefault="00F673CE" w:rsidP="00F455D4">
      <w:pPr>
        <w:spacing w:after="0" w:line="240" w:lineRule="auto"/>
        <w:jc w:val="both"/>
        <w:rPr>
          <w:rFonts w:ascii="Times New Roman" w:hAnsi="Times New Roman" w:cs="Times New Roman"/>
          <w:b/>
          <w:sz w:val="24"/>
          <w:szCs w:val="24"/>
        </w:rPr>
      </w:pPr>
      <w:r w:rsidRPr="00751C3A">
        <w:rPr>
          <w:rFonts w:ascii="Times New Roman" w:hAnsi="Times New Roman" w:cs="Times New Roman"/>
          <w:b/>
          <w:sz w:val="24"/>
          <w:szCs w:val="24"/>
        </w:rPr>
        <w:t>Промывку отключить _____________________после осмотра деж. врача!</w:t>
      </w:r>
    </w:p>
    <w:p w:rsidR="00F673CE" w:rsidRPr="00751C3A" w:rsidRDefault="00F673CE" w:rsidP="00F455D4">
      <w:pPr>
        <w:spacing w:after="0" w:line="240" w:lineRule="auto"/>
        <w:jc w:val="both"/>
        <w:rPr>
          <w:rFonts w:ascii="Times New Roman" w:hAnsi="Times New Roman" w:cs="Times New Roman"/>
          <w:b/>
          <w:sz w:val="24"/>
          <w:szCs w:val="24"/>
        </w:rPr>
      </w:pPr>
    </w:p>
    <w:p w:rsidR="00F673CE" w:rsidRPr="00751C3A" w:rsidRDefault="00F673CE" w:rsidP="00F455D4">
      <w:pPr>
        <w:spacing w:after="0" w:line="240" w:lineRule="auto"/>
        <w:jc w:val="both"/>
        <w:rPr>
          <w:rFonts w:ascii="Times New Roman" w:hAnsi="Times New Roman" w:cs="Times New Roman"/>
          <w:b/>
          <w:sz w:val="24"/>
          <w:szCs w:val="24"/>
        </w:rPr>
      </w:pPr>
      <w:r w:rsidRPr="00751C3A">
        <w:rPr>
          <w:rFonts w:ascii="Times New Roman" w:hAnsi="Times New Roman" w:cs="Times New Roman"/>
          <w:b/>
          <w:sz w:val="24"/>
          <w:szCs w:val="24"/>
        </w:rPr>
        <w:t>Контроль АД, диуреза!</w:t>
      </w:r>
    </w:p>
    <w:p w:rsidR="00570CD3" w:rsidRDefault="00570CD3" w:rsidP="00F455D4">
      <w:pPr>
        <w:spacing w:after="0" w:line="240" w:lineRule="auto"/>
        <w:jc w:val="both"/>
        <w:rPr>
          <w:rFonts w:ascii="Times New Roman" w:hAnsi="Times New Roman" w:cs="Times New Roman"/>
          <w:sz w:val="24"/>
          <w:szCs w:val="24"/>
        </w:rPr>
      </w:pPr>
    </w:p>
    <w:p w:rsidR="00F673CE" w:rsidRDefault="00E24B9C" w:rsidP="00307CC0">
      <w:pPr>
        <w:spacing w:after="0" w:line="240" w:lineRule="auto"/>
        <w:jc w:val="both"/>
        <w:rPr>
          <w:b/>
          <w:sz w:val="28"/>
          <w:szCs w:val="28"/>
        </w:rPr>
      </w:pPr>
      <w:r>
        <w:rPr>
          <w:b/>
          <w:noProof/>
          <w:sz w:val="28"/>
          <w:szCs w:val="28"/>
        </w:rPr>
        <w:lastRenderedPageBreak/>
        <w:pict>
          <v:group id="Group 891" o:spid="_x0000_s1985" style="position:absolute;left:0;text-align:left;margin-left:.3pt;margin-top:10.45pt;width:450pt;height:196.65pt;z-index:251693056" coordorigin="1701,2316" coordsize="9000,39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">
            <v:shape id="Text Box 892" o:spid="_x0000_s1986" type="#_x0000_t202" style="position:absolute;left:2143;top:2316;width:8018;height:7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ISZsIA&#10;AADaAAAADwAAAGRycy9kb3ducmV2LnhtbESPT4vCMBTE78J+h/AW9iKaumBZq1FWQRBP/lkEb4/m&#10;2ZRtXkoTbf32RhA8DjPzG2a26GwlbtT40rGC0TABQZw7XXKh4O+4HvyA8AFZY+WYFNzJw2L+0Zth&#10;pl3Le7odQiEihH2GCkwIdSalzw1Z9ENXE0fv4hqLIcqmkLrBNsJtJb+TJJUWS44LBmtaGcr/D1er&#10;YHle5Zz6Sb81Pj3ttv1Re6/XSn19dr9TEIG68A6/2hutYAzPK/EG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UhJmwgAAANoAAAAPAAAAAAAAAAAAAAAAAJgCAABkcnMvZG93&#10;bnJldi54bWxQSwUGAAAAAAQABAD1AAAAhwMAAAAA&#10;" filled="f" fillcolor="#0c9" stroked="f">
              <v:textbox inset=".1mm,.1mm,.1mm,.1mm">
                <w:txbxContent>
                  <w:p w:rsidR="00E24B9C" w:rsidRPr="001A2A8F" w:rsidRDefault="00E24B9C" w:rsidP="001A2A8F">
                    <w:pPr>
                      <w:autoSpaceDE w:val="0"/>
                      <w:autoSpaceDN w:val="0"/>
                      <w:adjustRightInd w:val="0"/>
                      <w:spacing w:after="0" w:line="240" w:lineRule="auto"/>
                      <w:jc w:val="center"/>
                      <w:rPr>
                        <w:rFonts w:ascii="Times New Roman" w:hAnsi="Times New Roman" w:cs="Times New Roman"/>
                        <w:b/>
                        <w:color w:val="000000"/>
                        <w:sz w:val="28"/>
                        <w:szCs w:val="28"/>
                      </w:rPr>
                    </w:pPr>
                    <w:r w:rsidRPr="001A2A8F">
                      <w:rPr>
                        <w:rFonts w:ascii="Times New Roman" w:hAnsi="Times New Roman" w:cs="Times New Roman"/>
                        <w:b/>
                        <w:color w:val="000000"/>
                        <w:sz w:val="28"/>
                        <w:szCs w:val="28"/>
                      </w:rPr>
                      <w:t>Зрелые В-НХЛ/ОЛЛ</w:t>
                    </w:r>
                  </w:p>
                  <w:p w:rsidR="00E24B9C" w:rsidRPr="00440F30" w:rsidRDefault="00E24B9C" w:rsidP="001A2A8F">
                    <w:pPr>
                      <w:autoSpaceDE w:val="0"/>
                      <w:autoSpaceDN w:val="0"/>
                      <w:adjustRightInd w:val="0"/>
                      <w:spacing w:after="0" w:line="240" w:lineRule="auto"/>
                      <w:jc w:val="center"/>
                      <w:rPr>
                        <w:b/>
                        <w:bCs/>
                        <w:color w:val="000000"/>
                        <w:sz w:val="28"/>
                        <w:szCs w:val="28"/>
                      </w:rPr>
                    </w:pPr>
                    <w:r w:rsidRPr="001A2A8F">
                      <w:rPr>
                        <w:rFonts w:ascii="Times New Roman" w:hAnsi="Times New Roman" w:cs="Times New Roman"/>
                        <w:b/>
                        <w:color w:val="000000"/>
                        <w:sz w:val="28"/>
                        <w:szCs w:val="28"/>
                      </w:rPr>
                      <w:t xml:space="preserve"> Блок</w:t>
                    </w:r>
                    <w:proofErr w:type="gramStart"/>
                    <w:r w:rsidRPr="001A2A8F">
                      <w:rPr>
                        <w:rFonts w:ascii="Times New Roman" w:hAnsi="Times New Roman" w:cs="Times New Roman"/>
                        <w:b/>
                        <w:bCs/>
                        <w:color w:val="000000"/>
                        <w:sz w:val="28"/>
                        <w:szCs w:val="28"/>
                        <w:lang w:val="en-US"/>
                      </w:rPr>
                      <w:t>CC</w:t>
                    </w:r>
                    <w:r w:rsidRPr="001A2A8F">
                      <w:rPr>
                        <w:rFonts w:ascii="Times New Roman" w:hAnsi="Times New Roman" w:cs="Times New Roman"/>
                        <w:b/>
                        <w:bCs/>
                        <w:color w:val="000000"/>
                        <w:sz w:val="28"/>
                        <w:szCs w:val="28"/>
                        <w:vertAlign w:val="subscript"/>
                        <w:lang w:val="en-US"/>
                      </w:rPr>
                      <w:t>z</w:t>
                    </w:r>
                    <w:proofErr w:type="gramEnd"/>
                    <w:r w:rsidRPr="001A2A8F">
                      <w:rPr>
                        <w:rFonts w:ascii="Times New Roman" w:hAnsi="Times New Roman" w:cs="Times New Roman"/>
                        <w:b/>
                        <w:color w:val="000000"/>
                        <w:sz w:val="28"/>
                        <w:szCs w:val="28"/>
                      </w:rPr>
                      <w:t>(</w:t>
                    </w:r>
                    <w:r w:rsidRPr="001A2A8F">
                      <w:rPr>
                        <w:rFonts w:ascii="Times New Roman" w:hAnsi="Times New Roman" w:cs="Times New Roman"/>
                        <w:b/>
                        <w:color w:val="000000"/>
                        <w:sz w:val="28"/>
                        <w:szCs w:val="28"/>
                        <w:lang w:val="en-US"/>
                      </w:rPr>
                      <w:t>B</w:t>
                    </w:r>
                    <w:r w:rsidRPr="001A2A8F">
                      <w:rPr>
                        <w:rFonts w:ascii="Times New Roman" w:hAnsi="Times New Roman" w:cs="Times New Roman"/>
                        <w:b/>
                        <w:color w:val="000000"/>
                        <w:sz w:val="28"/>
                        <w:szCs w:val="28"/>
                      </w:rPr>
                      <w:t>-</w:t>
                    </w:r>
                    <w:r w:rsidRPr="001A2A8F">
                      <w:rPr>
                        <w:rFonts w:ascii="Times New Roman" w:hAnsi="Times New Roman" w:cs="Times New Roman"/>
                        <w:b/>
                        <w:color w:val="000000"/>
                        <w:sz w:val="28"/>
                        <w:szCs w:val="28"/>
                        <w:lang w:val="en-US"/>
                      </w:rPr>
                      <w:t>NHL</w:t>
                    </w:r>
                    <w:r w:rsidRPr="001A2A8F">
                      <w:rPr>
                        <w:rFonts w:ascii="Times New Roman" w:hAnsi="Times New Roman" w:cs="Times New Roman"/>
                        <w:b/>
                        <w:color w:val="000000"/>
                        <w:sz w:val="28"/>
                        <w:szCs w:val="28"/>
                      </w:rPr>
                      <w:t>-</w:t>
                    </w:r>
                    <w:r w:rsidRPr="001A2A8F">
                      <w:rPr>
                        <w:rFonts w:ascii="Times New Roman" w:hAnsi="Times New Roman" w:cs="Times New Roman"/>
                        <w:b/>
                        <w:color w:val="000000"/>
                        <w:sz w:val="28"/>
                        <w:szCs w:val="28"/>
                        <w:lang w:val="en-US"/>
                      </w:rPr>
                      <w:t>M</w:t>
                    </w:r>
                    <w:r w:rsidRPr="001A2A8F">
                      <w:rPr>
                        <w:rFonts w:ascii="Times New Roman" w:hAnsi="Times New Roman" w:cs="Times New Roman"/>
                        <w:b/>
                        <w:color w:val="000000"/>
                        <w:sz w:val="28"/>
                        <w:szCs w:val="28"/>
                      </w:rPr>
                      <w:t xml:space="preserve"> 2004)</w:t>
                    </w:r>
                  </w:p>
                  <w:p w:rsidR="00E24B9C" w:rsidRPr="004B7DEB" w:rsidRDefault="00E24B9C" w:rsidP="00F673CE">
                    <w:pPr>
                      <w:autoSpaceDE w:val="0"/>
                      <w:autoSpaceDN w:val="0"/>
                      <w:adjustRightInd w:val="0"/>
                      <w:jc w:val="center"/>
                      <w:rPr>
                        <w:b/>
                        <w:bCs/>
                        <w:color w:val="000000"/>
                        <w:sz w:val="32"/>
                        <w:szCs w:val="32"/>
                        <w:vertAlign w:val="subscript"/>
                      </w:rPr>
                    </w:pPr>
                  </w:p>
                </w:txbxContent>
              </v:textbox>
            </v:shape>
            <v:group id="Group 893" o:spid="_x0000_s1987" style="position:absolute;left:7692;top:3307;width:3009;height:2299" coordorigin="7692,3307" coordsize="3009,22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Text Box 894" o:spid="_x0000_s1988" type="#_x0000_t202" style="position:absolute;left:7709;top:3307;width:2812;height:2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O9+MEA&#10;AADaAAAADwAAAGRycy9kb3ducmV2LnhtbERPz2uDMBS+D/o/hFfYRdroDrLZRmmFwthpa8dgt4d5&#10;NVLzIiar+t8vh8GOH9/vfTXbXtxp9J1jBdk2BUHcON1xq+Dzcto8g/ABWWPvmBQs5KEqVw97LLSb&#10;+IPu59CKGMK+QAUmhKGQ0jeGLPqtG4gjd3WjxRDh2Eo94hTDbS+f0jSXFjuODQYHqg01t/OPVXD8&#10;rhvO/UsyGZ9/vb8l2bQMJ6Ue1/NhByLQHP7Ff+5XrSBujVfiDZDl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RTvfjBAAAA2gAAAA8AAAAAAAAAAAAAAAAAmAIAAGRycy9kb3du&#10;cmV2LnhtbFBLBQYAAAAABAAEAPUAAACGAwAAAAA=&#10;" filled="f" fillcolor="#0c9" stroked="f">
                <v:textbox inset=".1mm,.1mm,.1mm,.1mm">
                  <w:txbxContent>
                    <w:p w:rsidR="00E24B9C" w:rsidRPr="001466A1" w:rsidRDefault="00E24B9C" w:rsidP="00F673CE">
                      <w:pPr>
                        <w:autoSpaceDE w:val="0"/>
                        <w:autoSpaceDN w:val="0"/>
                        <w:adjustRightInd w:val="0"/>
                        <w:rPr>
                          <w:color w:val="000000"/>
                          <w:sz w:val="16"/>
                          <w:szCs w:val="16"/>
                        </w:rPr>
                      </w:pPr>
                      <w:r w:rsidRPr="001B6C7D">
                        <w:rPr>
                          <w:color w:val="000000"/>
                          <w:sz w:val="18"/>
                          <w:szCs w:val="18"/>
                        </w:rPr>
                        <w:t xml:space="preserve">Дексаметазон </w:t>
                      </w:r>
                      <w:r w:rsidRPr="001466A1">
                        <w:rPr>
                          <w:color w:val="000000"/>
                          <w:sz w:val="16"/>
                          <w:szCs w:val="16"/>
                        </w:rPr>
                        <w:t xml:space="preserve">внутрь </w:t>
                      </w:r>
                      <w:r w:rsidRPr="001466A1">
                        <w:rPr>
                          <w:color w:val="000000"/>
                          <w:sz w:val="18"/>
                          <w:szCs w:val="18"/>
                        </w:rPr>
                        <w:t>20</w:t>
                      </w:r>
                      <w:r w:rsidRPr="001466A1">
                        <w:rPr>
                          <w:color w:val="000000"/>
                          <w:sz w:val="16"/>
                          <w:szCs w:val="16"/>
                        </w:rPr>
                        <w:t>мг/м</w:t>
                      </w:r>
                      <w:proofErr w:type="gramStart"/>
                      <w:r w:rsidRPr="001466A1">
                        <w:rPr>
                          <w:color w:val="000000"/>
                          <w:sz w:val="16"/>
                          <w:szCs w:val="16"/>
                          <w:vertAlign w:val="superscript"/>
                        </w:rPr>
                        <w:t>2</w:t>
                      </w:r>
                      <w:proofErr w:type="gramEnd"/>
                      <w:r w:rsidRPr="001466A1">
                        <w:rPr>
                          <w:color w:val="000000"/>
                          <w:sz w:val="16"/>
                          <w:szCs w:val="16"/>
                        </w:rPr>
                        <w:t xml:space="preserve">/день </w:t>
                      </w:r>
                    </w:p>
                  </w:txbxContent>
                </v:textbox>
              </v:shape>
              <v:shape id="Text Box 895" o:spid="_x0000_s1989" type="#_x0000_t202" style="position:absolute;left:7709;top:3695;width:2992;height:35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8YY8MA&#10;AADaAAAADwAAAGRycy9kb3ducmV2LnhtbESPQWvCQBSE74L/YXlCL9Js9BA0ZpVWEKSnNorQ2yP7&#10;zIZm34bs1iT/vlso9DjMzDdMcRhtKx7U+8axglWSgiCunG64VnC9nJ43IHxA1tg6JgUTeTjs57MC&#10;c+0G/qBHGWoRIexzVGBC6HIpfWXIok9cRxy9u+sthij7Wuoehwi3rVynaSYtNhwXDHZ0NFR9ld9W&#10;wevnseLMb5eD8dnt/W25GqbupNTTYnzZgQg0hv/wX/usFWzh90q8AX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x8YY8MAAADaAAAADwAAAAAAAAAAAAAAAACYAgAAZHJzL2Rv&#10;d25yZXYueG1sUEsFBgAAAAAEAAQA9QAAAIgDAAAAAA==&#10;" filled="f" fillcolor="#0c9" stroked="f">
                <v:textbox inset=".1mm,.1mm,.1mm,.1mm">
                  <w:txbxContent>
                    <w:p w:rsidR="00E24B9C" w:rsidRDefault="00E24B9C" w:rsidP="00F673CE">
                      <w:pPr>
                        <w:autoSpaceDE w:val="0"/>
                        <w:autoSpaceDN w:val="0"/>
                        <w:adjustRightInd w:val="0"/>
                        <w:rPr>
                          <w:color w:val="000000"/>
                          <w:szCs w:val="28"/>
                        </w:rPr>
                      </w:pPr>
                      <w:r>
                        <w:rPr>
                          <w:color w:val="000000"/>
                          <w:szCs w:val="28"/>
                        </w:rPr>
                        <w:t>Виндезин в/в</w:t>
                      </w:r>
                      <w:proofErr w:type="gramStart"/>
                      <w:r>
                        <w:rPr>
                          <w:color w:val="000000"/>
                          <w:szCs w:val="28"/>
                        </w:rPr>
                        <w:t>,с</w:t>
                      </w:r>
                      <w:proofErr w:type="gramEnd"/>
                      <w:r>
                        <w:rPr>
                          <w:color w:val="000000"/>
                          <w:szCs w:val="28"/>
                        </w:rPr>
                        <w:t xml:space="preserve">тр.3 </w:t>
                      </w:r>
                      <w:r w:rsidRPr="001466A1">
                        <w:rPr>
                          <w:color w:val="000000"/>
                          <w:sz w:val="18"/>
                          <w:szCs w:val="18"/>
                        </w:rPr>
                        <w:t>мг/м</w:t>
                      </w:r>
                      <w:r w:rsidRPr="001466A1">
                        <w:rPr>
                          <w:color w:val="000000"/>
                          <w:sz w:val="18"/>
                          <w:szCs w:val="18"/>
                          <w:vertAlign w:val="superscript"/>
                        </w:rPr>
                        <w:t>2</w:t>
                      </w:r>
                      <w:r>
                        <w:rPr>
                          <w:color w:val="000000"/>
                          <w:szCs w:val="28"/>
                        </w:rPr>
                        <w:t xml:space="preserve"> (</w:t>
                      </w:r>
                      <w:r w:rsidRPr="001466A1">
                        <w:rPr>
                          <w:color w:val="000000"/>
                          <w:sz w:val="18"/>
                          <w:szCs w:val="18"/>
                        </w:rPr>
                        <w:t>макс.</w:t>
                      </w:r>
                      <w:r>
                        <w:rPr>
                          <w:color w:val="000000"/>
                          <w:szCs w:val="28"/>
                        </w:rPr>
                        <w:t xml:space="preserve">5мг) </w:t>
                      </w:r>
                    </w:p>
                  </w:txbxContent>
                </v:textbox>
              </v:shape>
              <v:shape id="Text Box 896" o:spid="_x0000_s1990" type="#_x0000_t202" style="position:absolute;left:7709;top:4152;width:2632;height:2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s7AsQA&#10;AADbAAAADwAAAGRycy9kb3ducmV2LnhtbESPT2vCQBDF74LfYRmhF6kbewg2dRUVBOnJP6XQ25Cd&#10;ZkOzsyG7mvjtOwfB2wzvzXu/Wa4H36gbdbEObGA+y0ARl8HWXBn4uuxfF6BiQrbYBCYDd4qwXo1H&#10;Syxs6PlEt3OqlIRwLNCAS6kttI6lI49xFlpi0X5D5zHJ2lXadthLuG/0W5bl2mPN0uCwpZ2j8u98&#10;9Qa2P7uS8/g+7V3Mv4+f03l/b/fGvEyGzQeoREN6mh/XByv4Qi+/yAB6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HrOwLEAAAA2wAAAA8AAAAAAAAAAAAAAAAAmAIAAGRycy9k&#10;b3ducmV2LnhtbFBLBQYAAAAABAAEAPUAAACJAwAAAAA=&#10;" filled="f" fillcolor="#0c9" stroked="f">
                <v:textbox inset=".1mm,.1mm,.1mm,.1mm">
                  <w:txbxContent>
                    <w:p w:rsidR="00E24B9C" w:rsidRDefault="00E24B9C" w:rsidP="00F673CE">
                      <w:pPr>
                        <w:autoSpaceDE w:val="0"/>
                        <w:autoSpaceDN w:val="0"/>
                        <w:adjustRightInd w:val="0"/>
                        <w:rPr>
                          <w:color w:val="000000"/>
                          <w:szCs w:val="28"/>
                        </w:rPr>
                      </w:pPr>
                      <w:r>
                        <w:rPr>
                          <w:color w:val="000000"/>
                          <w:szCs w:val="28"/>
                        </w:rPr>
                        <w:t>Цитозар инф. (3часа) 3 гр/м</w:t>
                      </w:r>
                      <w:proofErr w:type="gramStart"/>
                      <w:r>
                        <w:rPr>
                          <w:color w:val="000000"/>
                          <w:szCs w:val="28"/>
                          <w:vertAlign w:val="superscript"/>
                        </w:rPr>
                        <w:t>2</w:t>
                      </w:r>
                      <w:proofErr w:type="gramEnd"/>
                    </w:p>
                  </w:txbxContent>
                </v:textbox>
              </v:shape>
              <v:shape id="Text Box 897" o:spid="_x0000_s1991" type="#_x0000_t202" style="position:absolute;left:7709;top:4534;width:2992;height:2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eemcIA&#10;AADbAAAADwAAAGRycy9kb3ducmV2LnhtbERPyWrDMBC9F/IPYgK9mEZ2D6ZxooQmECg9pW4J9DZY&#10;E8vUGhlL8fL3UaHQ2zzeOtv9ZFsxUO8bxwqyVQqCuHK64VrB1+fp6QWED8gaW8ekYCYP+93iYYuF&#10;diN/0FCGWsQQ9gUqMCF0hZS+MmTRr1xHHLmr6y2GCPta6h7HGG5b+ZymubTYcGww2NHRUPVT3qyC&#10;w/ex4tyvk9H4/HJ+T7Jx7k5KPS6n1w2IQFP4F/+533Scn8HvL/EAub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56ZwgAAANsAAAAPAAAAAAAAAAAAAAAAAJgCAABkcnMvZG93&#10;bnJldi54bWxQSwUGAAAAAAQABAD1AAAAhwMAAAAA&#10;" filled="f" fillcolor="#0c9" stroked="f">
                <v:textbox inset=".1mm,.1mm,.1mm,.1mm">
                  <w:txbxContent>
                    <w:p w:rsidR="00E24B9C" w:rsidRDefault="00E24B9C" w:rsidP="00F673CE">
                      <w:pPr>
                        <w:autoSpaceDE w:val="0"/>
                        <w:autoSpaceDN w:val="0"/>
                        <w:adjustRightInd w:val="0"/>
                        <w:rPr>
                          <w:color w:val="000000"/>
                          <w:szCs w:val="28"/>
                        </w:rPr>
                      </w:pPr>
                      <w:r>
                        <w:rPr>
                          <w:color w:val="000000"/>
                          <w:szCs w:val="28"/>
                        </w:rPr>
                        <w:t>Этопозид инф. (2часа) 100 мг/м</w:t>
                      </w:r>
                      <w:proofErr w:type="gramStart"/>
                      <w:r>
                        <w:rPr>
                          <w:color w:val="000000"/>
                          <w:szCs w:val="28"/>
                          <w:vertAlign w:val="superscript"/>
                        </w:rPr>
                        <w:t>2</w:t>
                      </w:r>
                      <w:proofErr w:type="gramEnd"/>
                    </w:p>
                  </w:txbxContent>
                </v:textbox>
              </v:shape>
              <v:shape id="Text Box 898" o:spid="_x0000_s1992" type="#_x0000_t202" style="position:absolute;left:7692;top:5019;width:2331;height:5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UA7sEA&#10;AADbAAAADwAAAGRycy9kb3ducmV2LnhtbERPS4vCMBC+C/sfwix4EZvqobjVKLuCIJ58LAt7G5qx&#10;KTaT0kRb/70RBG/z8T1nseptLW7U+sqxgkmSgiAunK64VPB72oxnIHxA1lg7JgV38rBafgwWmGvX&#10;8YFux1CKGMI+RwUmhCaX0heGLPrENcSRO7vWYoiwLaVusYvhtpbTNM2kxYpjg8GG1oaKy/FqFfz8&#10;rwvO/NeoMz772+9Gk+7ebJQafvbfcxCB+vAWv9xbHedP4flLPEAu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51AO7BAAAA2wAAAA8AAAAAAAAAAAAAAAAAmAIAAGRycy9kb3du&#10;cmV2LnhtbFBLBQYAAAAABAAEAPUAAACGAwAAAAA=&#10;" filled="f" fillcolor="#0c9" stroked="f">
                <v:textbox inset=".1mm,.1mm,.1mm,.1mm">
                  <w:txbxContent>
                    <w:p w:rsidR="00E24B9C" w:rsidRPr="001466A1" w:rsidRDefault="00E24B9C" w:rsidP="00F673CE">
                      <w:pPr>
                        <w:autoSpaceDE w:val="0"/>
                        <w:autoSpaceDN w:val="0"/>
                        <w:adjustRightInd w:val="0"/>
                        <w:rPr>
                          <w:color w:val="000000"/>
                          <w:szCs w:val="28"/>
                        </w:rPr>
                      </w:pPr>
                      <w:proofErr w:type="gramStart"/>
                      <w:r>
                        <w:rPr>
                          <w:color w:val="000000"/>
                          <w:szCs w:val="28"/>
                          <w:lang w:val="en-US"/>
                        </w:rPr>
                        <w:t>MTXPRED</w:t>
                      </w:r>
                      <w:r>
                        <w:rPr>
                          <w:color w:val="000000"/>
                          <w:szCs w:val="28"/>
                        </w:rPr>
                        <w:t>интравент.</w:t>
                      </w:r>
                      <w:proofErr w:type="gramEnd"/>
                    </w:p>
                    <w:p w:rsidR="00E24B9C" w:rsidRDefault="00E24B9C" w:rsidP="00F673CE">
                      <w:pPr>
                        <w:autoSpaceDE w:val="0"/>
                        <w:autoSpaceDN w:val="0"/>
                        <w:adjustRightInd w:val="0"/>
                        <w:rPr>
                          <w:color w:val="000000"/>
                          <w:sz w:val="8"/>
                          <w:szCs w:val="28"/>
                        </w:rPr>
                      </w:pPr>
                    </w:p>
                    <w:p w:rsidR="00E24B9C" w:rsidRPr="001466A1" w:rsidRDefault="00E24B9C" w:rsidP="00F673CE">
                      <w:pPr>
                        <w:autoSpaceDE w:val="0"/>
                        <w:autoSpaceDN w:val="0"/>
                        <w:adjustRightInd w:val="0"/>
                        <w:rPr>
                          <w:color w:val="000000"/>
                          <w:szCs w:val="28"/>
                        </w:rPr>
                      </w:pPr>
                      <w:r>
                        <w:rPr>
                          <w:color w:val="000000"/>
                          <w:szCs w:val="28"/>
                        </w:rPr>
                        <w:t>Цитозар интравент.</w:t>
                      </w:r>
                    </w:p>
                  </w:txbxContent>
                </v:textbox>
              </v:shape>
            </v:group>
            <v:group id="Group 899" o:spid="_x0000_s1993" style="position:absolute;left:1701;top:3284;width:5715;height:2965" coordorigin="1701,3284" coordsize="5715,29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rect id="Rectangle 900" o:spid="_x0000_s1994" alt="25%" style="position:absolute;left:2273;top:3284;width:3532;height: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0gMcAA&#10;AADbAAAADwAAAGRycy9kb3ducmV2LnhtbERPTYvCMBC9C/6HMMLebOqyiHSNsggLnkStqHsbm7Et&#10;20xKE2v11xtB8DaP9znTeWcq0VLjSssKRlEMgjizuuRcwS79HU5AOI+ssbJMCm7kYD7r96aYaHvl&#10;DbVbn4sQwi5BBYX3dSKlywoy6CJbEwfubBuDPsAml7rBawg3lfyM47E0WHJoKLCmRUHZ//ZiFFDa&#10;Zsvx3kwOx3vK7clc/ta0Uupj0P18g/DU+bf45V7qMP8Lnr+EA+Ts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x0gMcAAAADbAAAADwAAAAAAAAAAAAAAAACYAgAAZHJzL2Rvd25y&#10;ZXYueG1sUEsFBgAAAAAEAAQA9QAAAIUDAAAAAA==&#10;" fillcolor="#b2b2b2">
                <v:fill r:id="rId17" o:title="" type="pattern"/>
              </v:rect>
              <v:line id="Line 901" o:spid="_x0000_s1995" style="position:absolute;visibility:visible" from="2273,3761" to="2273,4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aoEMQAAADbAAAADwAAAGRycy9kb3ducmV2LnhtbERPS2vCQBC+F/oflhF6qxtbG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VqgQxAAAANsAAAAPAAAAAAAAAAAA&#10;AAAAAKECAABkcnMvZG93bnJldi54bWxQSwUGAAAAAAQABAD5AAAAkgMAAAAA&#10;"/>
              <v:rect id="Rectangle 902" o:spid="_x0000_s1996" alt="25%" style="position:absolute;left:2273;top:4143;width:190;height:38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sUlsMA&#10;AADbAAAADwAAAGRycy9kb3ducmV2LnhtbERPTWvCQBC9C/6HZQRvzcZIxaZZRQq1FVqKUch1yE6T&#10;1OxsyK6a/nu3UPA2j/c52XowrbhQ7xrLCmZRDIK4tLrhSsHx8PqwBOE8ssbWMin4JQfr1XiUYart&#10;lfd0yX0lQgi7FBXU3neplK6syaCLbEccuG/bG/QB9pXUPV5DuGllEscLabDh0FBjRy81laf8bBQ8&#10;+sPm4+u4+6HPvHrbPhWJnBeJUtPJsHkG4Wnwd/G/+12H+Qv4+yUcIF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MsUlsMAAADbAAAADwAAAAAAAAAAAAAAAACYAgAAZHJzL2Rv&#10;d25yZXYueG1sUEsFBgAAAAAEAAQA9QAAAIgDAAAAAA==&#10;" fillcolor="black">
                <v:fill r:id="rId17" o:title="" type="pattern"/>
              </v:rect>
              <v:group id="Group 903" o:spid="_x0000_s1997" style="position:absolute;left:3961;top:4620;width:1700;height:286" coordorigin="3961,4620" coordsize="1700,2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rect id="Rectangle 904" o:spid="_x0000_s1998" style="position:absolute;left:3961;top:4620;width:94;height:28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lCDMUA&#10;AADbAAAADwAAAGRycy9kb3ducmV2LnhtbESPQUvDQBCF70L/wzJCL2I3CpUSuy1BUdqebFLF45Ad&#10;k9jsbMhu0/Tfdw6Ctxnem/e+Wa5H16qB+tB4NvAwS0ARl942XBk4FG/3C1AhIltsPZOBCwVYryY3&#10;S0ytP/OehjxWSkI4pGigjrFLtQ5lTQ7DzHfEov343mGUta+07fEs4a7Vj0nypB02LA01dvRSU3nM&#10;T87Arvj+tMP8/WuLo8+G198svys+jJnejtkzqEhj/Df/XW+s4Aus/CID6N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iUIMxQAAANsAAAAPAAAAAAAAAAAAAAAAAJgCAABkcnMv&#10;ZG93bnJldi54bWxQSwUGAAAAAAQABAD1AAAAigMAAAAA&#10;" filled="f" fillcolor="#0c9"/>
                <v:rect id="Rectangle 905" o:spid="_x0000_s1999" style="position:absolute;left:4247;top:4620;width:95;height:28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Xnl8MA&#10;AADbAAAADwAAAGRycy9kb3ducmV2LnhtbERPTWvCQBC9F/oflil4KbpRaKmpqwRFqZ5souJxyE6T&#10;tNnZkF1j/PduodDbPN7nzBa9qUVHrassKxiPIhDEudUVFwoO2Xr4BsJ5ZI21ZVJwIweL+ePDDGNt&#10;r/xJXeoLEULYxaig9L6JpXR5SQbdyDbEgfuyrUEfYFtI3eI1hJtaTqLoVRqsODSU2NCypPwnvRgF&#10;u+x81N3L5rTF3ibd6jtJn7O9UoOnPnkH4an3/+I/94cO86fw+0s4QM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MXnl8MAAADbAAAADwAAAAAAAAAAAAAAAACYAgAAZHJzL2Rv&#10;d25yZXYueG1sUEsFBgAAAAAEAAQA9QAAAIgDAAAAAA==&#10;" filled="f" fillcolor="#0c9"/>
                <v:rect id="Rectangle 906" o:spid="_x0000_s2000" style="position:absolute;left:4701;top:4620;width:93;height:28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OEt8IA&#10;AADbAAAADwAAAGRycy9kb3ducmV2LnhtbERPTWvCQBC9C/6HZYReSt0oVEp0E4LSoj3ZpIrHITtN&#10;UrOzIbuN6b/vHgoeH+97k46mFQP1rrGsYDGPQBCXVjdcKfgsXp9eQDiPrLG1TAp+yUGaTCcbjLW9&#10;8QcNua9ECGEXo4La+y6W0pU1GXRz2xEH7sv2Bn2AfSV1j7cQblq5jKKVNNhwaKixo21N5TX/MQre&#10;i8tJD89v5wOONht231n+WByVepiN2RqEp9Hfxf/uvVawDOvDl/ADZP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k4S3wgAAANsAAAAPAAAAAAAAAAAAAAAAAJgCAABkcnMvZG93&#10;bnJldi54bWxQSwUGAAAAAAQABAD1AAAAhwMAAAAA&#10;" filled="f" fillcolor="#0c9"/>
                <v:rect id="Rectangle 907" o:spid="_x0000_s2001" style="position:absolute;left:4986;top:4620;width:95;height:28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8hLMUA&#10;AADbAAAADwAAAGRycy9kb3ducmV2LnhtbESPQWvCQBSE70L/w/KEXkQ3CpYSs0pQlLanmlTp8ZF9&#10;TWKzb0N2G+O/7xYKHoeZ+YZJNoNpRE+dqy0rmM8iEMSF1TWXCj7y/fQZhPPIGhvLpOBGDjbrh1GC&#10;sbZXPlKf+VIECLsYFVTet7GUrqjIoJvZljh4X7Yz6IPsSqk7vAa4aeQiip6kwZrDQoUtbSsqvrMf&#10;o+At/zzpfnk4v+Jg0353SbNJ/q7U43hIVyA8Df4e/m+/aAWLOfx9CT9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3yEsxQAAANsAAAAPAAAAAAAAAAAAAAAAAJgCAABkcnMv&#10;ZG93bnJldi54bWxQSwUGAAAAAAQABAD1AAAAigMAAAAA&#10;" filled="f" fillcolor="#0c9"/>
                <v:rect id="Rectangle 908" o:spid="_x0000_s2002" style="position:absolute;left:5567;top:4620;width:94;height:28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2/W8UA&#10;AADbAAAADwAAAGRycy9kb3ducmV2LnhtbESPQWvCQBSE74L/YXlCL1I3BpSSukqoKK0nTdrS4yP7&#10;mqTNvg3ZbYz/3hWEHoeZ+YZZbQbTiJ46V1tWMJ9FIIgLq2suFbznu8cnEM4ja2wsk4ILOdisx6MV&#10;Jtqe+UR95ksRIOwSVFB53yZSuqIig25mW+LgfdvOoA+yK6Xu8BzgppFxFC2lwZrDQoUtvVRU/GZ/&#10;RsEh//rQ/WL/+YaDTfvtT5pN86NSD5MhfQbhafD/4Xv7VSuIY7h9CT9Ar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Db9bxQAAANsAAAAPAAAAAAAAAAAAAAAAAJgCAABkcnMv&#10;ZG93bnJldi54bWxQSwUGAAAAAAQABAD1AAAAigMAAAAA&#10;" filled="f" fillcolor="#0c9"/>
              </v:group>
              <v:group id="Group 909" o:spid="_x0000_s2003" style="position:absolute;left:3966;top:5066;width:190;height:189" coordorigin="4864,11913" coordsize="190,1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line id="Line 910" o:spid="_x0000_s2004" style="position:absolute;flip:y;visibility:visible" from="4864,11913" to="4864,121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Tu3cUAAADbAAAADwAAAGRycy9kb3ducmV2LnhtbESPQWsCMRSE70L/Q3iFXkSzihRdjSKC&#10;0IOX2rLi7bl5bpbdvKxJqtt/3xQKPQ4z8w2z2vS2FXfyoXasYDLOQBCXTtdcKfj82I/mIEJE1tg6&#10;JgXfFGCzfhqsMNfuwe90P8ZKJAiHHBWYGLtcylAashjGriNO3tV5izFJX0nt8ZHgtpXTLHuVFmtO&#10;CwY72hkqm+OXVSDnh+HNby+zpmhOp4UpyqI7H5R6ee63SxCR+vgf/mu/aQXTGfx+ST9Ar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hTu3cUAAADbAAAADwAAAAAAAAAA&#10;AAAAAAChAgAAZHJzL2Rvd25yZXYueG1sUEsFBgAAAAAEAAQA+QAAAJMDAAAAAA==&#10;"/>
                <v:line id="Line 911" o:spid="_x0000_s2005" style="position:absolute;visibility:visible" from="4864,11913" to="5051,119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pircYAAADbAAAADwAAAGRycy9kb3ducmV2LnhtbESPQWvCQBSE7wX/w/IEb3VTp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U6Yq3GAAAA2wAAAA8AAAAAAAAA&#10;AAAAAAAAoQIAAGRycy9kb3ducmV2LnhtbFBLBQYAAAAABAAEAPkAAACUAwAAAAA=&#10;"/>
                <v:line id="Line 912" o:spid="_x0000_s2006" style="position:absolute;visibility:visible" from="5054,11913" to="5054,121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j82sUAAADbAAAADwAAAGRycy9kb3ducmV2LnhtbESPQWvCQBSE74L/YXlCb7rRQijRVUQp&#10;aA+lWkGPz+wziWbfht1tkv77bqHQ4zAz3zCLVW9q0ZLzlWUF00kCgji3uuJCwenzdfwCwgdkjbVl&#10;UvBNHlbL4WCBmbYdH6g9hkJECPsMFZQhNJmUPi/JoJ/Yhjh6N+sMhihdIbXDLsJNLWdJkkqDFceF&#10;EhvalJQ/jl9Gwfv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j82sUAAADbAAAADwAAAAAAAAAA&#10;AAAAAAChAgAAZHJzL2Rvd25yZXYueG1sUEsFBgAAAAAEAAQA+QAAAJMDAAAAAA==&#10;"/>
              </v:group>
              <v:rect id="Rectangle 913" o:spid="_x0000_s2007" alt="25%" style="position:absolute;left:2654;top:4143;width:189;height:38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t7sMUA&#10;AADbAAAADwAAAGRycy9kb3ducmV2LnhtbESPQWvCQBSE7wX/w/KE3nTTFK1GV5FCawtKMQZyfWRf&#10;k2j2bchuNf33XUHocZiZb5jlujeNuFDnassKnsYRCOLC6ppLBdnxbTQD4TyyxsYyKfglB+vV4GGJ&#10;ibZXPtAl9aUIEHYJKqi8bxMpXVGRQTe2LXHwvm1n0AfZlVJ3eA1w08g4iqbSYM1hocKWXisqzumP&#10;UTDxx83uK/s80T4tt+/zPJbPeazU47DfLEB46v1/+N7+0AriF7h9CT9Ar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63uwxQAAANsAAAAPAAAAAAAAAAAAAAAAAJgCAABkcnMv&#10;ZG93bnJldi54bWxQSwUGAAAAAAQABAD1AAAAigMAAAAA&#10;" fillcolor="black">
                <v:fill r:id="rId17" o:title="" type="pattern"/>
              </v:rect>
              <v:rect id="Rectangle 914" o:spid="_x0000_s2008" alt="25%" style="position:absolute;left:3037;top:4143;width:192;height: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TvwsIA&#10;AADbAAAADwAAAGRycy9kb3ducmV2LnhtbERPy2rCQBTdC/7DcIXuzMSUSps6ihT6AkWaCG4vmWsS&#10;zdwJmWmS/n1nIbg8nPdqM5pG9NS52rKCRRSDIC6srrlUcMzf588gnEfW2FgmBX/kYLOeTlaYajvw&#10;D/WZL0UIYZeigsr7NpXSFRUZdJFtiQN3tp1BH2BXSt3hEMJNI5M4XkqDNYeGClt6q6i4Zr9GwZPP&#10;t7vD8ftC+6z8/Hg5JfLxlCj1MBu3ryA8jf4uvrm/tIIkjA1fwg+Q6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dO/CwgAAANsAAAAPAAAAAAAAAAAAAAAAAJgCAABkcnMvZG93&#10;bnJldi54bWxQSwUGAAAAAAQABAD1AAAAhwMAAAAA&#10;" fillcolor="black">
                <v:fill r:id="rId17" o:title="" type="pattern"/>
              </v:rect>
              <v:rect id="Rectangle 915" o:spid="_x0000_s2009" alt="25%" style="position:absolute;left:3421;top:4144;width:189;height:38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hKWcUA&#10;AADbAAAADwAAAGRycy9kb3ducmV2LnhtbESPQWvCQBSE74L/YXlCb3XTlEqTuooIrS0o0hjI9ZF9&#10;TVKzb0N21fTfu0LB4zAz3zDz5WBacabeNZYVPE0jEMSl1Q1XCvLD++MrCOeRNbaWScEfOVguxqM5&#10;ptpe+JvOma9EgLBLUUHtfZdK6cqaDLqp7YiD92N7gz7IvpK6x0uAm1bGUTSTBhsOCzV2tK6pPGYn&#10;o+DFH1bbff71S7us2nwkRSyfi1iph8mwegPhafD38H/7UyuIE7h9CT9AL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OEpZxQAAANsAAAAPAAAAAAAAAAAAAAAAAJgCAABkcnMv&#10;ZG93bnJldi54bWxQSwUGAAAAAAQABAD1AAAAigMAAAAA&#10;" fillcolor="black">
                <v:fill r:id="rId17" o:title="" type="pattern"/>
              </v:rect>
              <v:group id="Group 916" o:spid="_x0000_s2010" style="position:absolute;left:4751;top:5066;width:190;height:189" coordorigin="4864,11913" coordsize="190,1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line id="Line 917" o:spid="_x0000_s2011" style="position:absolute;flip:y;visibility:visible" from="4864,11913" to="4864,121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7rbmMUAAADbAAAADwAAAGRycy9kb3ducmV2LnhtbESPQWsCMRSE74L/IbxCL6VmbUvR1Sgi&#10;CD140ZYVb8/N62bZzcuapLr996ZQ8DjMzDfMfNnbVlzIh9qxgvEoA0FcOl1zpeDrc/M8AREissbW&#10;MSn4pQDLxXAwx1y7K+/oso+VSBAOOSowMXa5lKE0ZDGMXEecvG/nLcYkfSW1x2uC21a+ZNm7tFhz&#10;WjDY0dpQ2ex/rAI52T6d/er01hTN4TA1RVl0x61Sjw/9agYiUh/v4f/2h1bwOoa/L+kHyM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7rbmMUAAADbAAAADwAAAAAAAAAA&#10;AAAAAAChAgAAZHJzL2Rvd25yZXYueG1sUEsFBgAAAAAEAAQA+QAAAJMDAAAAAA==&#10;"/>
                <v:line id="Line 918" o:spid="_x0000_s2012" style="position:absolute;visibility:visible" from="4864,11913" to="5051,119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ibacUAAADdAAAADwAAAGRycy9kb3ducmV2LnhtbERPS2vCQBC+F/oflhF6qxtbGiS6irQU&#10;1IPUB+hxzI5JbHY27K5J+u+7QqG3+fieM533phYtOV9ZVjAaJiCIc6srLhQc9p/PYxA+IGusLZOC&#10;H/Iwnz0+TDHTtuMttbtQiBjCPkMFZQhNJqXPSzLoh7YhjtzFOoMhQldI7bCL4aaWL0mSSoMVx4YS&#10;G3ovKf/e3YyCzetX2i5W62V/XKXn/GN7Pl07p9TToF9MQATqw7/4z73UcX7ylsL9m3iCnP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LibacUAAADdAAAADwAAAAAAAAAA&#10;AAAAAAChAgAAZHJzL2Rvd25yZXYueG1sUEsFBgAAAAAEAAQA+QAAAJMDAAAAAA==&#10;"/>
                <v:line id="Line 919" o:spid="_x0000_s2013" style="position:absolute;visibility:visible" from="5054,11913" to="5054,121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8sUAAADdAAAADwAAAGRycy9kb3ducmV2LnhtbERPTWvCQBC9C/6HZYTedNMW05K6irQU&#10;tAdRW2iPY3aaRLOzYXdN0n/vCkJv83ifM1v0phYtOV9ZVnA/SUAQ51ZXXCj4+nwfP4PwAVljbZkU&#10;/JGHxXw4mGGmbcc7avehEDGEfYYKyhCaTEqfl2TQT2xDHLlf6wyGCF0htcMuhptaPiRJKg1WHBtK&#10;bOi1pPy0PxsFm8dt2i7XH6v+e50e8rfd4efYOaXuRv3yBUSgPvyLb+6VjvOT6RNcv4knyPk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Q+8sUAAADdAAAADwAAAAAAAAAA&#10;AAAAAAChAgAAZHJzL2Rvd25yZXYueG1sUEsFBgAAAAAEAAQA+QAAAJMDAAAAAA==&#10;"/>
              </v:group>
              <v:group id="Group 920" o:spid="_x0000_s2014" style="position:absolute;left:5531;top:5066;width:190;height:189" coordorigin="4864,11913" coordsize="190,1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gl9KeMcAAADd&#10;AAAADwAAAAAAAAAAAAAAAACqAgAAZHJzL2Rvd25yZXYueG1sUEsFBgAAAAAEAAQA+gAAAJ4DAAAA&#10;AA==&#10;">
                <v:line id="Line 921" o:spid="_x0000_s2015" style="position:absolute;flip:y;visibility:visible" from="4864,11913" to="4864,121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cx/5MUAAADdAAAADwAAAGRycy9kb3ducmV2LnhtbERPTWsCMRC9F/wPYYReimYtrehqFBGE&#10;HrzUlhVv42bcLLuZrEmq23/fFAq9zeN9znLd21bcyIfasYLJOANBXDpdc6Xg82M3moEIEVlj65gU&#10;fFOA9WrwsMRcuzu/0+0QK5FCOOSowMTY5VKG0pDFMHYdceIuzluMCfpKao/3FG5b+ZxlU2mx5tRg&#10;sKOtobI5fFkFcrZ/uvrN+aUpmuNxboqy6E57pR6H/WYBIlIf/8V/7jed5mevc/j9Jp0gV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cx/5MUAAADdAAAADwAAAAAAAAAA&#10;AAAAAAChAgAAZHJzL2Rvd25yZXYueG1sUEsFBgAAAAAEAAQA+QAAAJMDAAAAAA==&#10;"/>
                <v:line id="Line 922" o:spid="_x0000_s2016" style="position:absolute;visibility:visible" from="4864,11913" to="5051,119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nFsO8cAAADdAAAADwAAAGRycy9kb3ducmV2LnhtbESPQUvDQBCF74L/YRmhN7vRQiix21IU&#10;oe2h2CrocZodk2h2Nuxuk/TfO4eCtxnem/e+WaxG16qeQmw8G3iYZqCIS28brgx8vL/ez0HFhGyx&#10;9UwGLhRhtby9WWBh/cAH6o+pUhLCsUADdUpdoXUsa3IYp74jFu3bB4dJ1lBpG3CQcNfqxyzLtcOG&#10;paHGjp5rKn+PZ2dgP3vL+/V2txk/t/mpfDmcvn6GYMzkblw/gUo0pn/z9XpjBT/LhV++kRH08g8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mcWw7xwAAAN0AAAAPAAAAAAAA&#10;AAAAAAAAAKECAABkcnMvZG93bnJldi54bWxQSwUGAAAAAAQABAD5AAAAlQMAAAAA&#10;"/>
                <v:line id="Line 923" o:spid="_x0000_s2017" style="position:absolute;visibility:visible" from="5054,11913" to="5054,121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T3JoMQAAADdAAAADwAAAGRycy9kb3ducmV2LnhtbERPTWvCQBC9F/wPywje6sYWQomuIoqg&#10;PZRqBT2O2TGJZmfD7pqk/75bKPQ2j/c5s0VvatGS85VlBZNxAoI4t7riQsHxa/P8BsIHZI21ZVLw&#10;TR4W88HTDDNtO95TewiFiCHsM1RQhtBkUvq8JIN+bBviyF2tMxgidIXUDrsYbmr5kiSpNFhxbCix&#10;oVVJ+f3wMAo+Xj/Tdrl73/anXXrJ1/vL+dY5pUbDfjkFEagP/+I/91bH+Uk6gd9v4gly/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PcmgxAAAAN0AAAAPAAAAAAAAAAAA&#10;AAAAAKECAABkcnMvZG93bnJldi54bWxQSwUGAAAAAAQABAD5AAAAkgMAAAAA&#10;"/>
              </v:group>
              <v:group id="Group 924" o:spid="_x0000_s2018" style="position:absolute;left:6281;top:5066;width:190;height:189" coordorigin="4864,11913" coordsize="190,1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t27cvwwAAAN0AAAAP&#10;AAAAAAAAAAAAAAAAAKoCAABkcnMvZG93bnJldi54bWxQSwUGAAAAAAQABAD6AAAAmgMAAAAA&#10;">
                <v:line id="Line 925" o:spid="_x0000_s2019" style="position:absolute;flip:y;visibility:visible" from="4864,11913" to="4864,121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kiCs8UAAADdAAAADwAAAGRycy9kb3ducmV2LnhtbERPTWsCMRC9F/wPYYReimZti+hqFBGE&#10;HrzUlhVv42bcLLuZrEmq23/fFAq9zeN9znLd21bcyIfasYLJOANBXDpdc6Xg82M3moEIEVlj65gU&#10;fFOA9WrwsMRcuzu/0+0QK5FCOOSowMTY5VKG0pDFMHYdceIuzluMCfpKao/3FG5b+ZxlU2mx5tRg&#10;sKOtobI5fFkFcrZ/uvrN+bUpmuNxboqy6E57pR6H/WYBIlIf/8V/7jed5mfTF/j9Jp0gV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kiCs8UAAADdAAAADwAAAAAAAAAA&#10;AAAAAAChAgAAZHJzL2Rvd25yZXYueG1sUEsFBgAAAAAEAAQA+QAAAJMDAAAAAA==&#10;"/>
                <v:line id="Line 926" o:spid="_x0000_s2020" style="position:absolute;visibility:visible" from="4864,11913" to="5051,119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UpqOMUAAADdAAAADwAAAGRycy9kb3ducmV2LnhtbERPS2vCQBC+F/oflhF6qxvbEiS6irQU&#10;1IPUB+hxzI5JbHY27K5J+u+7QqG3+fieM533phYtOV9ZVjAaJiCIc6srLhQc9p/PYxA+IGusLZOC&#10;H/Iwnz0+TDHTtuMttbtQiBjCPkMFZQhNJqXPSzLoh7YhjtzFOoMhQldI7bCL4aaWL0mSSoMVx4YS&#10;G3ovKf/e3YyCzetX2i5W62V/XKXn/GN7Pl07p9TToF9MQATqw7/4z73UcX6SvsH9m3iCnP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UpqOMUAAADdAAAADwAAAAAAAAAA&#10;AAAAAAChAgAAZHJzL2Rvd25yZXYueG1sUEsFBgAAAAAEAAQA+QAAAJMDAAAAAA==&#10;"/>
                <v:line id="Line 927" o:spid="_x0000_s2021" style="position:absolute;visibility:visible" from="5054,11913" to="5054,121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gbPo8UAAADdAAAADwAAAGRycy9kb3ducmV2LnhtbERPS2vCQBC+F/oflhF6qxtbGiS6irQU&#10;1IPUB+hxzI5JbHY27K5J+u+7QqG3+fieM533phYtOV9ZVjAaJiCIc6srLhQc9p/PYxA+IGusLZOC&#10;H/Iwnz0+TDHTtuMttbtQiBjCPkMFZQhNJqXPSzLoh7YhjtzFOoMhQldI7bCL4aaWL0mSSoMVx4YS&#10;G3ovKf/e3YyCzetX2i5W62V/XKXn/GN7Pl07p9TToF9MQATqw7/4z73UcX6SvsH9m3iCnP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gbPo8UAAADdAAAADwAAAAAAAAAA&#10;AAAAAAChAgAAZHJzL2Rvd25yZXYueG1sUEsFBgAAAAAEAAQA+QAAAJMDAAAAAA==&#10;"/>
              </v:group>
              <v:line id="Line 928" o:spid="_x0000_s2022" style="position:absolute;visibility:visible" from="7071,5426" to="7071,57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RR1MUAAADdAAAADwAAAGRycy9kb3ducmV2LnhtbERP32vCMBB+H/g/hBP2NtNtEEY1ikwE&#10;3cOYbqCPZ3O21eZSkqzt/vtlMPDtPr6fN1sMthEd+VA71vA4yUAQF87UXGr4+lw/vIAIEdlg45g0&#10;/FCAxXx0N8PcuJ531O1jKVIIhxw1VDG2uZShqMhimLiWOHFn5y3GBH0pjcc+hdtGPmWZkhZrTg0V&#10;tvRaUXHdf1sN788fqltu3zbDYatOxWp3Ol56r/X9eFhOQUQa4k38796YND9TCv6+SSfI+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tRR1MUAAADdAAAADwAAAAAAAAAA&#10;AAAAAAChAgAAZHJzL2Rvd25yZXYueG1sUEsFBgAAAAAEAAQA+QAAAJMDAAAAAA==&#10;"/>
              <v:group id="Group 929" o:spid="_x0000_s2023" style="position:absolute;left:1701;top:5816;width:5715;height:433" coordorigin="1701,5816" coordsize="5715,4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9rBS3wwAAAN0AAAAP&#10;AAAAAAAAAAAAAAAAAKoCAABkcnMvZG93bnJldi54bWxQSwUGAAAAAAQABAD6AAAAmgMAAAAA&#10;">
                <v:group id="Group 930" o:spid="_x0000_s2024" style="position:absolute;left:1701;top:5977;width:5535;height:272" coordorigin="1701,6082" coordsize="5535,2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TDOAxccAAADd&#10;AAAADwAAAAAAAAAAAAAAAACqAgAAZHJzL2Rvd25yZXYueG1sUEsFBgAAAAAEAAQA+gAAAJ4DAAAA&#10;AA==&#10;">
                  <v:shape id="Text Box 931" o:spid="_x0000_s2025" type="#_x0000_t202" style="position:absolute;left:1701;top:6082;width:499;height:2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6cicIA&#10;AADdAAAADwAAAGRycy9kb3ducmV2LnhtbERPS4vCMBC+L/gfwgheZE3dQ9lWo6yCsHjyhbC3oRmb&#10;ss2kNNHWf28Ewdt8fM+ZL3tbixu1vnKsYDpJQBAXTldcKjgdN5/fIHxA1lg7JgV38rBcDD7mmGvX&#10;8Z5uh1CKGMI+RwUmhCaX0heGLPqJa4gjd3GtxRBhW0rdYhfDbS2/kiSVFiuODQYbWhsq/g9Xq2D1&#10;ty449dm4Mz4977bjaXdvNkqNhv3PDESgPrzFL/evjvOTNIPnN/EE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vpyJwgAAAN0AAAAPAAAAAAAAAAAAAAAAAJgCAABkcnMvZG93&#10;bnJldi54bWxQSwUGAAAAAAQABAD1AAAAhwMAAAAA&#10;" filled="f" fillcolor="#0c9" stroked="f">
                    <v:textbox inset=".1mm,.1mm,.1mm,.1mm">
                      <w:txbxContent>
                        <w:p w:rsidR="00E24B9C" w:rsidRDefault="00E24B9C" w:rsidP="00F673CE">
                          <w:pPr>
                            <w:autoSpaceDE w:val="0"/>
                            <w:autoSpaceDN w:val="0"/>
                            <w:adjustRightInd w:val="0"/>
                            <w:rPr>
                              <w:color w:val="000000"/>
                            </w:rPr>
                          </w:pPr>
                          <w:r>
                            <w:rPr>
                              <w:color w:val="000000"/>
                            </w:rPr>
                            <w:t>День</w:t>
                          </w:r>
                        </w:p>
                      </w:txbxContent>
                    </v:textbox>
                  </v:shape>
                  <v:shape id="Text Box 932" o:spid="_x0000_s2026" type="#_x0000_t202" style="position:absolute;left:2462;top:6122;width:273;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2jycYA&#10;AADdAAAADwAAAGRycy9kb3ducmV2LnhtbESPQWvCQBCF70L/wzKFXqRu7CG20VVaQSie1IrgbchO&#10;s6HZ2ZDdmvjvnYPgbYb35r1vFqvBN+pCXawDG5hOMlDEZbA1VwaOP5vXd1AxIVtsApOBK0VYLZ9G&#10;Cyxs6HlPl0OqlIRwLNCAS6kttI6lI49xElpi0X5D5zHJ2lXadthLuG/0W5bl2mPN0uCwpbWj8u/w&#10;7w18ndcl5/Fj3LuYn3bb8bS/thtjXp6HzzmoREN6mO/X31bws5nwyzcygl7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l2jycYAAADdAAAADwAAAAAAAAAAAAAAAACYAgAAZHJz&#10;L2Rvd25yZXYueG1sUEsFBgAAAAAEAAQA9QAAAIsDAAAAAA==&#10;" filled="f" fillcolor="#0c9" stroked="f">
                    <v:textbox inset=".1mm,.1mm,.1mm,.1mm">
                      <w:txbxContent>
                        <w:p w:rsidR="00E24B9C" w:rsidRDefault="00E24B9C" w:rsidP="00F673CE">
                          <w:pPr>
                            <w:autoSpaceDE w:val="0"/>
                            <w:autoSpaceDN w:val="0"/>
                            <w:adjustRightInd w:val="0"/>
                            <w:jc w:val="center"/>
                            <w:rPr>
                              <w:color w:val="000000"/>
                            </w:rPr>
                          </w:pPr>
                          <w:r>
                            <w:rPr>
                              <w:color w:val="000000"/>
                              <w:lang w:val="en-US"/>
                            </w:rPr>
                            <w:t>1</w:t>
                          </w:r>
                        </w:p>
                      </w:txbxContent>
                    </v:textbox>
                  </v:shape>
                  <v:shape id="Text Box 933" o:spid="_x0000_s2027" type="#_x0000_t202" style="position:absolute;left:3167;top:6122;width:274;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EGUsMA&#10;AADdAAAADwAAAGRycy9kb3ducmV2LnhtbERPTWvCQBC9F/oflhF6Ed2kh7RGV6mCUDzZWARvQ3bM&#10;BrOzIbua+O+7gtDbPN7nLFaDbcSNOl87VpBOExDEpdM1Vwp+D9vJJwgfkDU2jknBnTyslq8vC8y1&#10;6/mHbkWoRAxhn6MCE0KbS+lLQxb91LXEkTu7zmKIsKuk7rCP4baR70mSSYs1xwaDLW0MlZfiahWs&#10;T5uSMz8b98Znx/1unPb3dqvU22j4moMINIR/8dP9reP85COFxzfxBL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REGUsMAAADdAAAADwAAAAAAAAAAAAAAAACYAgAAZHJzL2Rv&#10;d25yZXYueG1sUEsFBgAAAAAEAAQA9QAAAIgDAAAAAA==&#10;" filled="f" fillcolor="#0c9" stroked="f">
                    <v:textbox inset=".1mm,.1mm,.1mm,.1mm">
                      <w:txbxContent>
                        <w:p w:rsidR="00E24B9C" w:rsidRDefault="00E24B9C" w:rsidP="00F673CE">
                          <w:pPr>
                            <w:autoSpaceDE w:val="0"/>
                            <w:autoSpaceDN w:val="0"/>
                            <w:adjustRightInd w:val="0"/>
                            <w:jc w:val="center"/>
                            <w:rPr>
                              <w:color w:val="000000"/>
                            </w:rPr>
                          </w:pPr>
                          <w:r>
                            <w:rPr>
                              <w:color w:val="000000"/>
                              <w:lang w:val="en-US"/>
                            </w:rPr>
                            <w:t>2</w:t>
                          </w:r>
                        </w:p>
                      </w:txbxContent>
                    </v:textbox>
                  </v:shape>
                  <v:shape id="Text Box 934" o:spid="_x0000_s2028" type="#_x0000_t202" style="position:absolute;left:3981;top:6122;width:275;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OYJcIA&#10;AADdAAAADwAAAGRycy9kb3ducmV2LnhtbERPTYvCMBC9L/gfwgheRFM9dNdqFBUE2ZPriuBtaMam&#10;2ExKE23992ZB2Ns83ucsVp2txIMaXzpWMBknIIhzp0suFJx+d6MvED4ga6wck4IneVgtex8LzLRr&#10;+Ycex1CIGMI+QwUmhDqT0ueGLPqxq4kjd3WNxRBhU0jdYBvDbSWnSZJKiyXHBoM1bQ3lt+PdKthc&#10;tjmnfjZsjU/Ph+/hpH3WO6UG/W49BxGoC//it3uv4/zkcwp/38QT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w5glwgAAAN0AAAAPAAAAAAAAAAAAAAAAAJgCAABkcnMvZG93&#10;bnJldi54bWxQSwUGAAAAAAQABAD1AAAAhwMAAAAA&#10;" filled="f" fillcolor="#0c9" stroked="f">
                    <v:textbox inset=".1mm,.1mm,.1mm,.1mm">
                      <w:txbxContent>
                        <w:p w:rsidR="00E24B9C" w:rsidRDefault="00E24B9C" w:rsidP="00F673CE">
                          <w:pPr>
                            <w:autoSpaceDE w:val="0"/>
                            <w:autoSpaceDN w:val="0"/>
                            <w:adjustRightInd w:val="0"/>
                            <w:jc w:val="center"/>
                            <w:rPr>
                              <w:color w:val="000000"/>
                            </w:rPr>
                          </w:pPr>
                          <w:r>
                            <w:rPr>
                              <w:color w:val="000000"/>
                              <w:lang w:val="en-US"/>
                            </w:rPr>
                            <w:t>3</w:t>
                          </w:r>
                        </w:p>
                      </w:txbxContent>
                    </v:textbox>
                  </v:shape>
                  <v:shape id="Text Box 935" o:spid="_x0000_s2029" type="#_x0000_t202" style="position:absolute;left:4701;top:6122;width:273;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89vsQA&#10;AADdAAAADwAAAGRycy9kb3ducmV2LnhtbERPTWvCQBC9F/wPywheRDdWSG3qJqggSE+tSqG3ITtm&#10;g9nZkN2a+O/dQqG3ebzPWReDbcSNOl87VrCYJyCIS6drrhScT/vZCoQPyBobx6TgTh6KfPS0xky7&#10;nj/pdgyViCHsM1RgQmgzKX1pyKKfu5Y4chfXWQwRdpXUHfYx3DbyOUlSabHm2GCwpZ2h8nr8sQq2&#10;37uSU/867Y1Pvz7ep4v+3u6VmoyHzRuIQEP4F/+5DzrOT16W8PtNPEHm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6PPb7EAAAA3QAAAA8AAAAAAAAAAAAAAAAAmAIAAGRycy9k&#10;b3ducmV2LnhtbFBLBQYAAAAABAAEAPUAAACJAwAAAAA=&#10;" filled="f" fillcolor="#0c9" stroked="f">
                    <v:textbox inset=".1mm,.1mm,.1mm,.1mm">
                      <w:txbxContent>
                        <w:p w:rsidR="00E24B9C" w:rsidRDefault="00E24B9C" w:rsidP="00F673CE">
                          <w:pPr>
                            <w:autoSpaceDE w:val="0"/>
                            <w:autoSpaceDN w:val="0"/>
                            <w:adjustRightInd w:val="0"/>
                            <w:jc w:val="center"/>
                            <w:rPr>
                              <w:color w:val="000000"/>
                            </w:rPr>
                          </w:pPr>
                          <w:r>
                            <w:rPr>
                              <w:color w:val="000000"/>
                              <w:lang w:val="en-US"/>
                            </w:rPr>
                            <w:t>4</w:t>
                          </w:r>
                        </w:p>
                      </w:txbxContent>
                    </v:textbox>
                  </v:shape>
                  <v:shape id="Text Box 936" o:spid="_x0000_s2030" type="#_x0000_t202" style="position:absolute;left:5507;top:6122;width:1729;height:2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alysQA&#10;AADdAAAADwAAAGRycy9kb3ducmV2LnhtbERPTWvCQBC9F/wPywheRDcWSW3qJqggSE+tSqG3ITtm&#10;g9nZkN2a+O/dQqG3ebzPWReDbcSNOl87VrCYJyCIS6drrhScT/vZCoQPyBobx6TgTh6KfPS0xky7&#10;nj/pdgyViCHsM1RgQmgzKX1pyKKfu5Y4chfXWQwRdpXUHfYx3DbyOUlSabHm2GCwpZ2h8nr8sQq2&#10;37uSU/867Y1Pvz7ep4v+3u6VmoyHzRuIQEP4F/+5DzrOT16W8PtNPEHm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mpcrEAAAA3QAAAA8AAAAAAAAAAAAAAAAAmAIAAGRycy9k&#10;b3ducmV2LnhtbFBLBQYAAAAABAAEAPUAAACJAwAAAAA=&#10;" filled="f" fillcolor="#0c9" stroked="f">
                    <v:textbox inset=".1mm,.1mm,.1mm,.1mm">
                      <w:txbxContent>
                        <w:p w:rsidR="00E24B9C" w:rsidRDefault="00E24B9C" w:rsidP="00F673CE">
                          <w:pPr>
                            <w:autoSpaceDE w:val="0"/>
                            <w:autoSpaceDN w:val="0"/>
                            <w:adjustRightInd w:val="0"/>
                            <w:rPr>
                              <w:color w:val="000000"/>
                            </w:rPr>
                          </w:pPr>
                          <w:r>
                            <w:rPr>
                              <w:color w:val="000000"/>
                              <w:lang w:val="en-US"/>
                            </w:rPr>
                            <w:t>5</w:t>
                          </w:r>
                          <w:r>
                            <w:rPr>
                              <w:color w:val="000000"/>
                            </w:rPr>
                            <w:tab/>
                            <w:t>6</w:t>
                          </w:r>
                          <w:r>
                            <w:rPr>
                              <w:color w:val="000000"/>
                            </w:rPr>
                            <w:tab/>
                            <w:t xml:space="preserve">  7</w:t>
                          </w:r>
                        </w:p>
                      </w:txbxContent>
                    </v:textbox>
                  </v:shape>
                </v:group>
                <v:group id="Group 937" o:spid="_x0000_s2031" style="position:absolute;left:2177;top:5816;width:5239;height:215" coordorigin="2177,5816" coordsize="5239,2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67mGwwAAAN0AAAAP&#10;AAAAAAAAAAAAAAAAAKoCAABkcnMvZG93bnJldi54bWxQSwUGAAAAAAQABAD6AAAAmgMAAAAA&#10;">
                  <v:line id="Line 938" o:spid="_x0000_s2032" style="position:absolute;visibility:visible" from="2177,5939" to="7415,59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3HCcUAAADdAAAADwAAAGRycy9kb3ducmV2LnhtbERPS2vCQBC+F/oflhF6qxtbSCW6irQU&#10;1EOpD9DjmB2T2Oxs2F2T9N+7QqG3+fieM533phYtOV9ZVjAaJiCIc6srLhTsd5/PYxA+IGusLZOC&#10;X/Iwnz0+TDHTtuMNtdtQiBjCPkMFZQhNJqXPSzLoh7YhjtzZOoMhQldI7bCL4aaWL0mSSoMVx4YS&#10;G3ovKf/ZXo2Cr9fvtF2s1sv+sEpP+cfmdLx0TqmnQb+YgAjUh3/xn3up4/zkLYX7N/EEObs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w3HCcUAAADdAAAADwAAAAAAAAAA&#10;AAAAAAChAgAAZHJzL2Rvd25yZXYueG1sUEsFBgAAAAAEAAQA+QAAAJMDAAAAAA==&#10;"/>
                  <v:line id="Line 939" o:spid="_x0000_s2033" style="position:absolute;visibility:visible" from="2177,5838" to="2177,60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EFiksUAAADdAAAADwAAAGRycy9kb3ducmV2LnhtbERPTWvCQBC9F/wPywi91Y0KUVJXkYqg&#10;PUi1hfY4ZqdJbHY27G6T9N93BcHbPN7nLFa9qUVLzleWFYxHCQji3OqKCwUf79unOQgfkDXWlknB&#10;H3lYLQcPC8y07fhI7SkUIoawz1BBGUKTSenzkgz6kW2II/dtncEQoSukdtjFcFPLSZKk0mDFsaHE&#10;hl5Kyn9Ov0bBYfqWtuv9667/3KfnfHM8f106p9TjsF8/gwjUh7v45t7pOD+ZzeD6TTxBLv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EFiksUAAADdAAAADwAAAAAAAAAA&#10;AAAAAAChAgAAZHJzL2Rvd25yZXYueG1sUEsFBgAAAAAEAAQA+QAAAJMDAAAAAA==&#10;"/>
                  <v:line id="Line 940" o:spid="_x0000_s2034" style="position:absolute;visibility:visible" from="2940,5838" to="2940,60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2KwcgAAADdAAAADwAAAGRycy9kb3ducmV2LnhtbESPT0vDQBDF74LfYRnBm91UIZTYbSkV&#10;ofUg9g/Y4zQ7TaLZ2bC7JvHbOwehtxnem/d+M1+OrlU9hdh4NjCdZKCIS28brgwcD68PM1AxIVts&#10;PZOBX4qwXNzezLGwfuAd9ftUKQnhWKCBOqWu0DqWNTmME98Ri3bxwWGSNVTaBhwk3LX6Mcty7bBh&#10;aaixo3VN5ff+xxl4f/rI+9X2bTN+bvNz+bI7n76GYMz93bh6BpVoTFfz//XGCn42E375RkbQiz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Vn2KwcgAAADdAAAADwAAAAAA&#10;AAAAAAAAAAChAgAAZHJzL2Rvd25yZXYueG1sUEsFBgAAAAAEAAQA+QAAAJYDAAAAAA==&#10;"/>
                  <v:line id="Line 941" o:spid="_x0000_s2035" style="position:absolute;visibility:visible" from="3705,5838" to="3705,60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EvWsQAAADdAAAADwAAAGRycy9kb3ducmV2LnhtbERPS2vCQBC+F/wPyxR6qxstBEldRSqC&#10;9lB8QT2O2TGJZmfD7jZJ/71bKHibj+8503lvatGS85VlBaNhAoI4t7riQsHxsHqdgPABWWNtmRT8&#10;kof5bPA0xUzbjnfU7kMhYgj7DBWUITSZlD4vyaAf2oY4chfrDIYIXSG1wy6Gm1qOkySVBiuODSU2&#10;9FFSftv/GAVfb9u0XWw+1/33Jj3ny935dO2cUi/P/eIdRKA+PMT/7rWO85PJCP6+iSfI2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5MS9axAAAAN0AAAAPAAAAAAAAAAAA&#10;AAAAAKECAABkcnMvZG93bnJldi54bWxQSwUGAAAAAAQABAD5AAAAkgMAAAAA&#10;"/>
                  <v:line id="Line 942" o:spid="_x0000_s2036" style="position:absolute;visibility:visible" from="4468,5838" to="4468,60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OxLcQAAADdAAAADwAAAGRycy9kb3ducmV2LnhtbERPTWvCQBC9C/0PyxS86UaFIKmriCJo&#10;D0VtoT2O2WmSNjsbdrdJ+u9dQfA2j/c5i1VvatGS85VlBZNxAoI4t7riQsHH+240B+EDssbaMin4&#10;Jw+r5dNggZm2HZ+oPYdCxBD2GSooQ2gyKX1ekkE/tg1x5L6tMxgidIXUDrsYbmo5TZJUGqw4NpTY&#10;0Kak/Pf8ZxS8zY5puz687vvPQ3rJt6fL10/nlBo+9+sXEIH68BDf3Xsd5yfzKdy+iSfI5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47EtxAAAAN0AAAAPAAAAAAAAAAAA&#10;AAAAAKECAABkcnMvZG93bnJldi54bWxQSwUGAAAAAAQABAD5AAAAkgMAAAAA&#10;"/>
                  <v:line id="Line 943" o:spid="_x0000_s2037" style="position:absolute;visibility:visible" from="5233,5838" to="5233,60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8UtsQAAADdAAAADwAAAGRycy9kb3ducmV2LnhtbERPTWvCQBC9C/0PyxS86UaFIKmriCJo&#10;D0VtoT2O2WmSNjsbdrdJ+u9dQfA2j/c5i1VvatGS85VlBZNxAoI4t7riQsHH+240B+EDssbaMin4&#10;Jw+r5dNggZm2HZ+oPYdCxBD2GSooQ2gyKX1ekkE/tg1x5L6tMxgidIXUDrsYbmo5TZJUGqw4NpTY&#10;0Kak/Pf8ZxS8zY5puz687vvPQ3rJt6fL10/nlBo+9+sXEIH68BDf3Xsd5yfzGdy+iSfI5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rxS2xAAAAN0AAAAPAAAAAAAAAAAA&#10;AAAAAKECAABkcnMvZG93bnJldi54bWxQSwUGAAAAAAQABAD5AAAAkgMAAAAA&#10;"/>
                  <v:line id="Line 944" o:spid="_x0000_s2038" style="position:absolute;visibility:visible" from="5996,5838" to="5996,60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aMwsUAAADdAAAADwAAAGRycy9kb3ducmV2LnhtbERPTWvCQBC9C/6HZQRvurGWIKmrSEtB&#10;eyhVC+1xzI5JNDsbdrdJ+u+7BcHbPN7nLNe9qUVLzleWFcymCQji3OqKCwWfx9fJAoQPyBpry6Tg&#10;lzysV8PBEjNtO95TewiFiCHsM1RQhtBkUvq8JIN+ahviyJ2tMxgidIXUDrsYbmr5kCSpNFhxbCix&#10;oeeS8uvhxyh4n3+k7Wb3tu2/dukpf9mfvi+dU2o86jdPIAL14S6+ubc6zk8Wj/D/TTxBr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UaMwsUAAADdAAAADwAAAAAAAAAA&#10;AAAAAAChAgAAZHJzL2Rvd25yZXYueG1sUEsFBgAAAAAEAAQA+QAAAJMDAAAAAA==&#10;"/>
                  <v:line id="Line 945" o:spid="_x0000_s2039" style="position:absolute;visibility:visible" from="6741,5831" to="6741,60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gopWcUAAADdAAAADwAAAGRycy9kb3ducmV2LnhtbERPTWvCQBC9C/6HZQRvurHSIKmrSEtB&#10;eyhVC+1xzI5JNDsbdrdJ+u+7BcHbPN7nLNe9qUVLzleWFcymCQji3OqKCwWfx9fJAoQPyBpry6Tg&#10;lzysV8PBEjNtO95TewiFiCHsM1RQhtBkUvq8JIN+ahviyJ2tMxgidIXUDrsYbmr5kCSpNFhxbCix&#10;oeeS8uvhxyh4n3+k7Wb3tu2/dukpf9mfvi+dU2o86jdPIAL14S6+ubc6zk8Wj/D/TTxBr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gopWcUAAADdAAAADwAAAAAAAAAA&#10;AAAAAAChAgAAZHJzL2Rvd25yZXYueG1sUEsFBgAAAAAEAAQA+QAAAJMDAAAAAA==&#10;"/>
                  <v:line id="Line 946" o:spid="_x0000_s2040" style="position:absolute;visibility:visible" from="7416,5816" to="7416,60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i3LsQAAADdAAAADwAAAGRycy9kb3ducmV2LnhtbERPTWvCQBC9C/6HZYTedGMLQaKriFLQ&#10;Hkq1gh7H7JhEs7Nhd5uk/75bKPQ2j/c5i1VvatGS85VlBdNJAoI4t7riQsHp83U8A+EDssbaMin4&#10;Jg+r5XCwwEzbjg/UHkMhYgj7DBWUITSZlD4vyaCf2IY4cjfrDIYIXSG1wy6Gm1o+J0kqDVYcG0ps&#10;aFNS/jh+GQXvLx9pu96/7frzPr3m28P1cu+cUk+jfj0HEagP/+I/907H+ckshd9v4gl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22LcuxAAAAN0AAAAPAAAAAAAAAAAA&#10;AAAAAKECAABkcnMvZG93bnJldi54bWxQSwUGAAAAAAQABAD5AAAAkgMAAAAA&#10;"/>
                </v:group>
              </v:group>
            </v:group>
          </v:group>
        </w:pict>
      </w:r>
    </w:p>
    <w:p w:rsidR="00307CC0" w:rsidRPr="003B2552" w:rsidRDefault="00307CC0" w:rsidP="00307CC0">
      <w:pPr>
        <w:spacing w:after="0" w:line="240" w:lineRule="auto"/>
        <w:jc w:val="both"/>
        <w:rPr>
          <w:b/>
          <w:sz w:val="28"/>
          <w:szCs w:val="28"/>
        </w:rPr>
      </w:pPr>
    </w:p>
    <w:p w:rsidR="00F673CE" w:rsidRPr="003B2552" w:rsidRDefault="00F673CE" w:rsidP="00F455D4">
      <w:pPr>
        <w:pStyle w:val="af6"/>
        <w:ind w:left="360"/>
        <w:rPr>
          <w:b/>
          <w:sz w:val="28"/>
          <w:szCs w:val="28"/>
        </w:rPr>
      </w:pPr>
    </w:p>
    <w:p w:rsidR="00F673CE" w:rsidRPr="003B2552" w:rsidRDefault="00F673CE" w:rsidP="00F455D4">
      <w:pPr>
        <w:pStyle w:val="af6"/>
        <w:ind w:left="360"/>
        <w:rPr>
          <w:b/>
          <w:sz w:val="28"/>
          <w:szCs w:val="28"/>
        </w:rPr>
      </w:pPr>
    </w:p>
    <w:p w:rsidR="00F673CE" w:rsidRPr="003B2552" w:rsidRDefault="00F673CE" w:rsidP="00F455D4">
      <w:pPr>
        <w:pStyle w:val="af6"/>
        <w:ind w:left="360"/>
        <w:rPr>
          <w:b/>
          <w:sz w:val="28"/>
          <w:szCs w:val="28"/>
        </w:rPr>
      </w:pPr>
    </w:p>
    <w:p w:rsidR="00F673CE" w:rsidRPr="003B2552" w:rsidRDefault="00F673CE" w:rsidP="00F455D4">
      <w:pPr>
        <w:pStyle w:val="af6"/>
        <w:ind w:left="360"/>
        <w:rPr>
          <w:b/>
          <w:sz w:val="28"/>
          <w:szCs w:val="28"/>
        </w:rPr>
      </w:pPr>
    </w:p>
    <w:p w:rsidR="00F673CE" w:rsidRPr="003B2552" w:rsidRDefault="00F673CE" w:rsidP="00F455D4">
      <w:pPr>
        <w:pStyle w:val="af6"/>
        <w:ind w:left="360"/>
        <w:rPr>
          <w:b/>
          <w:sz w:val="28"/>
          <w:szCs w:val="28"/>
        </w:rPr>
      </w:pPr>
    </w:p>
    <w:p w:rsidR="00F673CE" w:rsidRPr="003B2552" w:rsidRDefault="00F673CE" w:rsidP="00F455D4">
      <w:pPr>
        <w:pStyle w:val="af6"/>
        <w:ind w:left="360"/>
        <w:rPr>
          <w:b/>
          <w:sz w:val="28"/>
          <w:szCs w:val="28"/>
        </w:rPr>
      </w:pPr>
    </w:p>
    <w:p w:rsidR="00F673CE" w:rsidRPr="003B2552" w:rsidRDefault="00F673CE" w:rsidP="00F455D4">
      <w:pPr>
        <w:pStyle w:val="af6"/>
        <w:ind w:left="360"/>
        <w:rPr>
          <w:b/>
          <w:sz w:val="28"/>
          <w:szCs w:val="28"/>
        </w:rPr>
      </w:pPr>
    </w:p>
    <w:p w:rsidR="00F673CE" w:rsidRPr="003B2552" w:rsidRDefault="00F673CE" w:rsidP="00F455D4">
      <w:pPr>
        <w:pStyle w:val="af6"/>
        <w:ind w:left="360"/>
        <w:rPr>
          <w:b/>
          <w:sz w:val="28"/>
          <w:szCs w:val="28"/>
        </w:rPr>
      </w:pPr>
    </w:p>
    <w:p w:rsidR="00F673CE" w:rsidRPr="003B2552" w:rsidRDefault="00F673CE" w:rsidP="00F455D4">
      <w:pPr>
        <w:pStyle w:val="af6"/>
        <w:ind w:left="360"/>
        <w:rPr>
          <w:b/>
          <w:sz w:val="28"/>
          <w:szCs w:val="28"/>
        </w:rPr>
      </w:pPr>
    </w:p>
    <w:p w:rsidR="00F673CE" w:rsidRPr="003B2552" w:rsidRDefault="00F673CE" w:rsidP="00F455D4">
      <w:pPr>
        <w:pStyle w:val="af6"/>
        <w:ind w:left="360"/>
        <w:rPr>
          <w:b/>
          <w:sz w:val="28"/>
          <w:szCs w:val="28"/>
        </w:rPr>
      </w:pPr>
    </w:p>
    <w:p w:rsidR="00F673CE" w:rsidRPr="003B2552" w:rsidRDefault="00F673CE" w:rsidP="00F455D4">
      <w:pPr>
        <w:pStyle w:val="af6"/>
        <w:ind w:left="360"/>
        <w:rPr>
          <w:b/>
          <w:sz w:val="28"/>
          <w:szCs w:val="28"/>
        </w:rPr>
      </w:pPr>
    </w:p>
    <w:p w:rsidR="00F673CE" w:rsidRPr="003B2552" w:rsidRDefault="00F673CE" w:rsidP="00F455D4">
      <w:pPr>
        <w:pStyle w:val="af6"/>
        <w:ind w:left="360"/>
        <w:rPr>
          <w:b/>
          <w:sz w:val="28"/>
          <w:szCs w:val="28"/>
        </w:rPr>
      </w:pPr>
    </w:p>
    <w:p w:rsidR="00F673CE" w:rsidRPr="003B2552" w:rsidRDefault="00F673CE" w:rsidP="00F455D4">
      <w:pPr>
        <w:spacing w:after="0" w:line="240" w:lineRule="auto"/>
        <w:rPr>
          <w:rFonts w:ascii="Times New Roman" w:hAnsi="Times New Roman" w:cs="Times New Roman"/>
          <w:b/>
          <w:sz w:val="28"/>
          <w:szCs w:val="28"/>
        </w:rPr>
      </w:pPr>
      <w:r w:rsidRPr="003B2552">
        <w:rPr>
          <w:rFonts w:ascii="Times New Roman" w:hAnsi="Times New Roman" w:cs="Times New Roman"/>
          <w:b/>
          <w:sz w:val="28"/>
          <w:szCs w:val="28"/>
        </w:rPr>
        <w:t xml:space="preserve">Рис. 18 Блок </w:t>
      </w:r>
      <w:r w:rsidRPr="003B2552">
        <w:rPr>
          <w:rFonts w:ascii="Times New Roman" w:hAnsi="Times New Roman" w:cs="Times New Roman"/>
          <w:b/>
          <w:sz w:val="28"/>
          <w:szCs w:val="28"/>
          <w:lang w:val="en-US"/>
        </w:rPr>
        <w:t>CC</w:t>
      </w:r>
      <w:r w:rsidRPr="003B2552">
        <w:rPr>
          <w:rFonts w:ascii="Times New Roman" w:hAnsi="Times New Roman" w:cs="Times New Roman"/>
          <w:b/>
          <w:sz w:val="28"/>
          <w:szCs w:val="28"/>
          <w:vertAlign w:val="subscript"/>
          <w:lang w:val="en-US"/>
        </w:rPr>
        <w:t>z</w:t>
      </w:r>
      <w:r w:rsidRPr="003B2552">
        <w:rPr>
          <w:rFonts w:ascii="Times New Roman" w:hAnsi="Times New Roman" w:cs="Times New Roman"/>
          <w:b/>
          <w:sz w:val="28"/>
          <w:szCs w:val="28"/>
        </w:rPr>
        <w:t xml:space="preserve"> для лечения больных зрелыми В НХЛ/ОЛЛ </w:t>
      </w:r>
    </w:p>
    <w:p w:rsidR="00F673CE" w:rsidRPr="003B2552" w:rsidRDefault="00F673CE" w:rsidP="00F455D4">
      <w:pPr>
        <w:pStyle w:val="af6"/>
        <w:ind w:left="360"/>
        <w:rPr>
          <w:b/>
          <w:sz w:val="28"/>
          <w:szCs w:val="28"/>
        </w:rPr>
      </w:pPr>
    </w:p>
    <w:p w:rsidR="00F673CE" w:rsidRPr="00441E04" w:rsidRDefault="00F673CE" w:rsidP="00760F05">
      <w:pPr>
        <w:pStyle w:val="a3"/>
        <w:numPr>
          <w:ilvl w:val="0"/>
          <w:numId w:val="42"/>
        </w:numPr>
        <w:tabs>
          <w:tab w:val="left" w:pos="284"/>
        </w:tabs>
        <w:spacing w:after="0" w:line="240" w:lineRule="auto"/>
        <w:ind w:left="0" w:firstLine="0"/>
        <w:jc w:val="both"/>
        <w:rPr>
          <w:rFonts w:ascii="Times New Roman" w:hAnsi="Times New Roman"/>
          <w:sz w:val="28"/>
          <w:szCs w:val="28"/>
        </w:rPr>
      </w:pPr>
      <w:r w:rsidRPr="00441E04">
        <w:rPr>
          <w:rFonts w:ascii="Times New Roman" w:hAnsi="Times New Roman"/>
          <w:sz w:val="28"/>
          <w:szCs w:val="28"/>
        </w:rPr>
        <w:t>Дексаметазон 20 мг/м</w:t>
      </w:r>
      <w:r w:rsidRPr="00441E04">
        <w:rPr>
          <w:rFonts w:ascii="Times New Roman" w:hAnsi="Times New Roman"/>
          <w:sz w:val="28"/>
          <w:szCs w:val="28"/>
          <w:vertAlign w:val="superscript"/>
        </w:rPr>
        <w:t>2</w:t>
      </w:r>
      <w:r w:rsidRPr="00441E04">
        <w:rPr>
          <w:rFonts w:ascii="Times New Roman" w:hAnsi="Times New Roman"/>
          <w:sz w:val="28"/>
          <w:szCs w:val="28"/>
        </w:rPr>
        <w:t xml:space="preserve"> в/в или внутрь, за 2-3 приема, дни 1-5.</w:t>
      </w:r>
    </w:p>
    <w:p w:rsidR="00F673CE" w:rsidRPr="00441E04" w:rsidRDefault="00F673CE" w:rsidP="00760F05">
      <w:pPr>
        <w:pStyle w:val="a3"/>
        <w:numPr>
          <w:ilvl w:val="0"/>
          <w:numId w:val="42"/>
        </w:numPr>
        <w:tabs>
          <w:tab w:val="left" w:pos="284"/>
        </w:tabs>
        <w:spacing w:after="0" w:line="240" w:lineRule="auto"/>
        <w:ind w:left="0" w:firstLine="0"/>
        <w:jc w:val="both"/>
        <w:rPr>
          <w:rFonts w:ascii="Times New Roman" w:hAnsi="Times New Roman"/>
          <w:sz w:val="28"/>
          <w:szCs w:val="28"/>
        </w:rPr>
      </w:pPr>
      <w:r w:rsidRPr="00441E04">
        <w:rPr>
          <w:rFonts w:ascii="Times New Roman" w:hAnsi="Times New Roman"/>
          <w:sz w:val="28"/>
          <w:szCs w:val="28"/>
        </w:rPr>
        <w:t>Виндезин 3 мг/м</w:t>
      </w:r>
      <w:r w:rsidRPr="00441E04">
        <w:rPr>
          <w:rFonts w:ascii="Times New Roman" w:hAnsi="Times New Roman"/>
          <w:sz w:val="28"/>
          <w:szCs w:val="28"/>
          <w:vertAlign w:val="superscript"/>
        </w:rPr>
        <w:t>2</w:t>
      </w:r>
      <w:r w:rsidRPr="00441E04">
        <w:rPr>
          <w:rFonts w:ascii="Times New Roman" w:hAnsi="Times New Roman"/>
          <w:sz w:val="28"/>
          <w:szCs w:val="28"/>
        </w:rPr>
        <w:t xml:space="preserve"> (макс. 5 мг) в/в, стр., день 1 за 1 час до инфузии цитозара.</w:t>
      </w:r>
    </w:p>
    <w:p w:rsidR="00F673CE" w:rsidRPr="00441E04" w:rsidRDefault="00F673CE" w:rsidP="00760F05">
      <w:pPr>
        <w:pStyle w:val="a3"/>
        <w:numPr>
          <w:ilvl w:val="0"/>
          <w:numId w:val="42"/>
        </w:numPr>
        <w:tabs>
          <w:tab w:val="left" w:pos="284"/>
        </w:tabs>
        <w:spacing w:after="0" w:line="240" w:lineRule="auto"/>
        <w:ind w:left="0" w:firstLine="0"/>
        <w:jc w:val="both"/>
        <w:rPr>
          <w:rFonts w:ascii="Times New Roman" w:hAnsi="Times New Roman"/>
          <w:sz w:val="28"/>
          <w:szCs w:val="28"/>
        </w:rPr>
      </w:pPr>
      <w:r w:rsidRPr="00441E04">
        <w:rPr>
          <w:rFonts w:ascii="Times New Roman" w:hAnsi="Times New Roman"/>
          <w:sz w:val="28"/>
          <w:szCs w:val="28"/>
        </w:rPr>
        <w:t>Цитозар 3000  мг/м</w:t>
      </w:r>
      <w:r w:rsidRPr="00441E04">
        <w:rPr>
          <w:rFonts w:ascii="Times New Roman" w:hAnsi="Times New Roman"/>
          <w:sz w:val="28"/>
          <w:szCs w:val="28"/>
          <w:vertAlign w:val="superscript"/>
        </w:rPr>
        <w:t>2</w:t>
      </w:r>
      <w:r w:rsidRPr="00441E04">
        <w:rPr>
          <w:rFonts w:ascii="Times New Roman" w:hAnsi="Times New Roman"/>
          <w:sz w:val="28"/>
          <w:szCs w:val="28"/>
        </w:rPr>
        <w:t xml:space="preserve"> , препарат разводится в 400  мл/м</w:t>
      </w:r>
      <w:r w:rsidRPr="00441E04">
        <w:rPr>
          <w:rFonts w:ascii="Times New Roman" w:hAnsi="Times New Roman"/>
          <w:sz w:val="28"/>
          <w:szCs w:val="28"/>
          <w:vertAlign w:val="superscript"/>
        </w:rPr>
        <w:t>2</w:t>
      </w:r>
      <w:r w:rsidRPr="00441E04">
        <w:rPr>
          <w:rFonts w:ascii="Times New Roman" w:hAnsi="Times New Roman"/>
          <w:sz w:val="28"/>
          <w:szCs w:val="28"/>
        </w:rPr>
        <w:t xml:space="preserve"> 0,9% </w:t>
      </w:r>
      <w:r w:rsidRPr="00441E04">
        <w:rPr>
          <w:rFonts w:ascii="Times New Roman" w:hAnsi="Times New Roman"/>
          <w:sz w:val="28"/>
          <w:szCs w:val="28"/>
          <w:lang w:val="en-US"/>
        </w:rPr>
        <w:t>NaCl</w:t>
      </w:r>
      <w:r w:rsidRPr="00441E04">
        <w:rPr>
          <w:rFonts w:ascii="Times New Roman" w:hAnsi="Times New Roman"/>
          <w:sz w:val="28"/>
          <w:szCs w:val="28"/>
        </w:rPr>
        <w:t>, вводится за 3 часа, всего 4 введения, дни 1-2, с интервалом в 12 часов. Витамин В</w:t>
      </w:r>
      <w:r w:rsidRPr="00441E04">
        <w:rPr>
          <w:rFonts w:ascii="Times New Roman" w:hAnsi="Times New Roman"/>
          <w:sz w:val="28"/>
          <w:szCs w:val="28"/>
          <w:vertAlign w:val="subscript"/>
        </w:rPr>
        <w:t xml:space="preserve">6 </w:t>
      </w:r>
      <w:r w:rsidRPr="00441E04">
        <w:rPr>
          <w:rFonts w:ascii="Times New Roman" w:hAnsi="Times New Roman"/>
          <w:sz w:val="28"/>
          <w:szCs w:val="28"/>
        </w:rPr>
        <w:t xml:space="preserve"> в дозе 150 мг/м</w:t>
      </w:r>
      <w:r w:rsidRPr="00441E04">
        <w:rPr>
          <w:rFonts w:ascii="Times New Roman" w:hAnsi="Times New Roman"/>
          <w:sz w:val="28"/>
          <w:szCs w:val="28"/>
          <w:vertAlign w:val="superscript"/>
        </w:rPr>
        <w:t>2</w:t>
      </w:r>
      <w:r w:rsidRPr="00441E04">
        <w:rPr>
          <w:rFonts w:ascii="Times New Roman" w:hAnsi="Times New Roman"/>
          <w:sz w:val="28"/>
          <w:szCs w:val="28"/>
        </w:rPr>
        <w:t xml:space="preserve"> за 30 минут до введения цитозара, каждые 12 часов, дни 1-2. Капли с дексаметазоном и 0,9% </w:t>
      </w:r>
      <w:r w:rsidRPr="00441E04">
        <w:rPr>
          <w:rFonts w:ascii="Times New Roman" w:hAnsi="Times New Roman"/>
          <w:sz w:val="28"/>
          <w:szCs w:val="28"/>
          <w:lang w:val="en-US"/>
        </w:rPr>
        <w:t>NaCl</w:t>
      </w:r>
      <w:r w:rsidRPr="00441E04">
        <w:rPr>
          <w:rFonts w:ascii="Times New Roman" w:hAnsi="Times New Roman"/>
          <w:sz w:val="28"/>
          <w:szCs w:val="28"/>
        </w:rPr>
        <w:t xml:space="preserve"> закапывать чередуя в оба глаза, каждые 4 часа.</w:t>
      </w:r>
    </w:p>
    <w:p w:rsidR="00F673CE" w:rsidRPr="00441E04" w:rsidRDefault="00F673CE" w:rsidP="00760F05">
      <w:pPr>
        <w:pStyle w:val="a3"/>
        <w:numPr>
          <w:ilvl w:val="0"/>
          <w:numId w:val="42"/>
        </w:numPr>
        <w:tabs>
          <w:tab w:val="left" w:pos="284"/>
        </w:tabs>
        <w:spacing w:after="0" w:line="240" w:lineRule="auto"/>
        <w:ind w:left="0" w:firstLine="0"/>
        <w:jc w:val="both"/>
        <w:rPr>
          <w:rFonts w:ascii="Times New Roman" w:hAnsi="Times New Roman"/>
          <w:sz w:val="28"/>
          <w:szCs w:val="28"/>
        </w:rPr>
      </w:pPr>
      <w:r w:rsidRPr="00441E04">
        <w:rPr>
          <w:rFonts w:ascii="Times New Roman" w:hAnsi="Times New Roman"/>
          <w:sz w:val="28"/>
          <w:szCs w:val="28"/>
        </w:rPr>
        <w:t>Этопозид 100  мг/м</w:t>
      </w:r>
      <w:r w:rsidRPr="00441E04">
        <w:rPr>
          <w:rFonts w:ascii="Times New Roman" w:hAnsi="Times New Roman"/>
          <w:sz w:val="28"/>
          <w:szCs w:val="28"/>
          <w:vertAlign w:val="superscript"/>
        </w:rPr>
        <w:t>2</w:t>
      </w:r>
      <w:r w:rsidRPr="00441E04">
        <w:rPr>
          <w:rFonts w:ascii="Times New Roman" w:hAnsi="Times New Roman"/>
          <w:sz w:val="28"/>
          <w:szCs w:val="28"/>
        </w:rPr>
        <w:t xml:space="preserve"> в/в, капельно за 2 часа, разведение 1:50 0,9% </w:t>
      </w:r>
      <w:r w:rsidRPr="00441E04">
        <w:rPr>
          <w:rFonts w:ascii="Times New Roman" w:hAnsi="Times New Roman"/>
          <w:sz w:val="28"/>
          <w:szCs w:val="28"/>
          <w:lang w:val="en-US"/>
        </w:rPr>
        <w:t>NaCl</w:t>
      </w:r>
      <w:r w:rsidRPr="00441E04">
        <w:rPr>
          <w:rFonts w:ascii="Times New Roman" w:hAnsi="Times New Roman"/>
          <w:sz w:val="28"/>
          <w:szCs w:val="28"/>
        </w:rPr>
        <w:t>, всего 5 введений с интервалом в 12 часов, дни 3-5.</w:t>
      </w:r>
    </w:p>
    <w:p w:rsidR="00F673CE" w:rsidRPr="00441E04" w:rsidRDefault="00F673CE" w:rsidP="00760F05">
      <w:pPr>
        <w:pStyle w:val="a3"/>
        <w:numPr>
          <w:ilvl w:val="0"/>
          <w:numId w:val="42"/>
        </w:numPr>
        <w:tabs>
          <w:tab w:val="left" w:pos="284"/>
        </w:tabs>
        <w:spacing w:after="0" w:line="240" w:lineRule="auto"/>
        <w:ind w:left="0" w:firstLine="0"/>
        <w:jc w:val="both"/>
        <w:rPr>
          <w:rFonts w:ascii="Times New Roman" w:hAnsi="Times New Roman"/>
          <w:sz w:val="28"/>
          <w:szCs w:val="28"/>
        </w:rPr>
      </w:pPr>
      <w:r w:rsidRPr="00441E04">
        <w:rPr>
          <w:rFonts w:ascii="Times New Roman" w:hAnsi="Times New Roman"/>
          <w:sz w:val="28"/>
          <w:szCs w:val="28"/>
        </w:rPr>
        <w:t xml:space="preserve">Интравентрикулярная терапия, при наличие резервуара Омайо включает метотрексат и преднизолон, ежедневно, дни 3-6 </w:t>
      </w:r>
      <w:r w:rsidRPr="00751C3A">
        <w:rPr>
          <w:rFonts w:ascii="Times New Roman" w:hAnsi="Times New Roman"/>
          <w:sz w:val="28"/>
          <w:szCs w:val="28"/>
          <w:highlight w:val="red"/>
        </w:rPr>
        <w:t>(табл. 10).</w:t>
      </w:r>
      <w:r w:rsidRPr="00441E04">
        <w:rPr>
          <w:rFonts w:ascii="Times New Roman" w:hAnsi="Times New Roman"/>
          <w:sz w:val="28"/>
          <w:szCs w:val="28"/>
        </w:rPr>
        <w:t xml:space="preserve"> День 7 – интравентрикулярное введение, включающее только цитозар </w:t>
      </w:r>
      <w:r w:rsidRPr="00751C3A">
        <w:rPr>
          <w:rFonts w:ascii="Times New Roman" w:hAnsi="Times New Roman"/>
          <w:sz w:val="28"/>
          <w:szCs w:val="28"/>
          <w:highlight w:val="red"/>
        </w:rPr>
        <w:t>(табл. 10).</w:t>
      </w:r>
      <w:r w:rsidRPr="00441E04">
        <w:rPr>
          <w:rFonts w:ascii="Times New Roman" w:hAnsi="Times New Roman"/>
          <w:sz w:val="28"/>
          <w:szCs w:val="28"/>
        </w:rPr>
        <w:t xml:space="preserve"> При отсутствии резервуара Омайо проводится 3 люмбальные пункции в 3, 5 и 7 дни блока с введением 3 препаратов в дозах для блока СС, поделенных на 3 разовые дозы.  </w:t>
      </w:r>
    </w:p>
    <w:p w:rsidR="00F673CE" w:rsidRPr="00441E04" w:rsidRDefault="00F673CE" w:rsidP="00760F05">
      <w:pPr>
        <w:pStyle w:val="a3"/>
        <w:numPr>
          <w:ilvl w:val="0"/>
          <w:numId w:val="42"/>
        </w:numPr>
        <w:tabs>
          <w:tab w:val="left" w:pos="284"/>
        </w:tabs>
        <w:spacing w:after="0" w:line="240" w:lineRule="auto"/>
        <w:ind w:left="0" w:firstLine="0"/>
        <w:jc w:val="both"/>
        <w:rPr>
          <w:rFonts w:ascii="Times New Roman" w:hAnsi="Times New Roman"/>
          <w:sz w:val="28"/>
          <w:szCs w:val="28"/>
        </w:rPr>
      </w:pPr>
      <w:r w:rsidRPr="00441E04">
        <w:rPr>
          <w:rFonts w:ascii="Times New Roman" w:hAnsi="Times New Roman"/>
          <w:sz w:val="28"/>
          <w:szCs w:val="28"/>
        </w:rPr>
        <w:t xml:space="preserve">Инфузия начинается за 12 часов до начала блока химиотерапии 5% глюкозой и 0,9%  </w:t>
      </w:r>
      <w:r w:rsidRPr="00441E04">
        <w:rPr>
          <w:rFonts w:ascii="Times New Roman" w:hAnsi="Times New Roman"/>
          <w:sz w:val="28"/>
          <w:szCs w:val="28"/>
          <w:lang w:val="en-US"/>
        </w:rPr>
        <w:t>NaCl</w:t>
      </w:r>
      <w:r w:rsidRPr="00441E04">
        <w:rPr>
          <w:rFonts w:ascii="Times New Roman" w:hAnsi="Times New Roman"/>
          <w:sz w:val="28"/>
          <w:szCs w:val="28"/>
        </w:rPr>
        <w:t xml:space="preserve"> 3000 мл/м</w:t>
      </w:r>
      <w:r w:rsidRPr="00441E04">
        <w:rPr>
          <w:rFonts w:ascii="Times New Roman" w:hAnsi="Times New Roman"/>
          <w:sz w:val="28"/>
          <w:szCs w:val="28"/>
          <w:vertAlign w:val="superscript"/>
        </w:rPr>
        <w:t>2</w:t>
      </w:r>
      <w:r w:rsidRPr="00441E04">
        <w:rPr>
          <w:rFonts w:ascii="Times New Roman" w:hAnsi="Times New Roman"/>
          <w:sz w:val="28"/>
          <w:szCs w:val="28"/>
        </w:rPr>
        <w:t xml:space="preserve"> .  </w:t>
      </w:r>
      <w:r w:rsidRPr="00441E04">
        <w:rPr>
          <w:rFonts w:ascii="Times New Roman" w:hAnsi="Times New Roman"/>
          <w:sz w:val="28"/>
          <w:szCs w:val="28"/>
          <w:lang w:val="en-US"/>
        </w:rPr>
        <w:t>KCl</w:t>
      </w:r>
      <w:r w:rsidRPr="00441E04">
        <w:rPr>
          <w:rFonts w:ascii="Times New Roman" w:hAnsi="Times New Roman"/>
          <w:sz w:val="28"/>
          <w:szCs w:val="28"/>
        </w:rPr>
        <w:t xml:space="preserve"> 4% 180 мл/м</w:t>
      </w:r>
      <w:r w:rsidRPr="00441E04">
        <w:rPr>
          <w:rFonts w:ascii="Times New Roman" w:hAnsi="Times New Roman"/>
          <w:sz w:val="28"/>
          <w:szCs w:val="28"/>
          <w:vertAlign w:val="superscript"/>
        </w:rPr>
        <w:t>2</w:t>
      </w:r>
      <w:r w:rsidRPr="00441E04">
        <w:rPr>
          <w:rFonts w:ascii="Times New Roman" w:hAnsi="Times New Roman"/>
          <w:sz w:val="28"/>
          <w:szCs w:val="28"/>
        </w:rPr>
        <w:t xml:space="preserve">  в день.       </w:t>
      </w:r>
    </w:p>
    <w:p w:rsidR="00F673CE" w:rsidRPr="003B2552" w:rsidRDefault="00F673CE" w:rsidP="00F455D4">
      <w:pPr>
        <w:pStyle w:val="af6"/>
        <w:ind w:left="360" w:firstLine="284"/>
        <w:jc w:val="both"/>
        <w:rPr>
          <w:b/>
          <w:sz w:val="28"/>
          <w:szCs w:val="28"/>
        </w:rPr>
      </w:pPr>
    </w:p>
    <w:p w:rsidR="00F673CE" w:rsidRPr="003B2552" w:rsidRDefault="00F673CE" w:rsidP="00F455D4">
      <w:pPr>
        <w:spacing w:after="0" w:line="240" w:lineRule="auto"/>
        <w:rPr>
          <w:rFonts w:ascii="Times New Roman" w:hAnsi="Times New Roman" w:cs="Times New Roman"/>
          <w:b/>
          <w:sz w:val="28"/>
          <w:szCs w:val="28"/>
        </w:rPr>
      </w:pPr>
      <w:r w:rsidRPr="003B2552">
        <w:rPr>
          <w:rFonts w:ascii="Times New Roman" w:hAnsi="Times New Roman" w:cs="Times New Roman"/>
          <w:b/>
          <w:sz w:val="28"/>
          <w:szCs w:val="28"/>
        </w:rPr>
        <w:t xml:space="preserve">Дозы интравентрикулярного введения препаратов в зависимости от возраста </w:t>
      </w:r>
    </w:p>
    <w:p w:rsidR="00F673CE" w:rsidRPr="003B2552" w:rsidRDefault="00F673CE" w:rsidP="00F455D4">
      <w:pPr>
        <w:spacing w:after="0" w:line="240" w:lineRule="auto"/>
        <w:rPr>
          <w:rFonts w:ascii="Times New Roman" w:hAnsi="Times New Roman" w:cs="Times New Roman"/>
          <w:b/>
          <w:sz w:val="28"/>
          <w:szCs w:val="28"/>
        </w:rPr>
      </w:pPr>
      <w:r w:rsidRPr="003B2552">
        <w:rPr>
          <w:rFonts w:ascii="Times New Roman" w:hAnsi="Times New Roman" w:cs="Times New Roman"/>
          <w:b/>
          <w:sz w:val="28"/>
          <w:szCs w:val="28"/>
        </w:rPr>
        <w:t>пациентам с В НХЛ/ОЛЛ (блок СС</w:t>
      </w:r>
      <w:r w:rsidRPr="003B2552">
        <w:rPr>
          <w:rFonts w:ascii="Times New Roman" w:hAnsi="Times New Roman" w:cs="Times New Roman"/>
          <w:b/>
          <w:sz w:val="28"/>
          <w:szCs w:val="28"/>
          <w:vertAlign w:val="subscript"/>
          <w:lang w:val="en-US"/>
        </w:rPr>
        <w:t>z</w:t>
      </w:r>
      <w:r w:rsidRPr="003B2552">
        <w:rPr>
          <w:rFonts w:ascii="Times New Roman" w:hAnsi="Times New Roman" w:cs="Times New Roman"/>
          <w:b/>
          <w:sz w:val="28"/>
          <w:szCs w:val="28"/>
        </w:rPr>
        <w:t>), при наличие резервуара Омайо.</w:t>
      </w:r>
    </w:p>
    <w:p w:rsidR="00F673CE" w:rsidRPr="003B2552" w:rsidRDefault="00F673CE" w:rsidP="00F455D4">
      <w:pPr>
        <w:spacing w:after="0" w:line="240" w:lineRule="auto"/>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7"/>
        <w:gridCol w:w="1933"/>
        <w:gridCol w:w="1960"/>
        <w:gridCol w:w="1960"/>
      </w:tblGrid>
      <w:tr w:rsidR="00F673CE" w:rsidRPr="003B2552" w:rsidTr="00B417F4">
        <w:tc>
          <w:tcPr>
            <w:tcW w:w="2467" w:type="dxa"/>
          </w:tcPr>
          <w:p w:rsidR="00F673CE" w:rsidRPr="00053A55" w:rsidRDefault="00F673CE" w:rsidP="00F455D4">
            <w:pPr>
              <w:spacing w:after="0" w:line="240" w:lineRule="auto"/>
              <w:rPr>
                <w:rFonts w:ascii="Times New Roman" w:hAnsi="Times New Roman" w:cs="Times New Roman"/>
                <w:b/>
                <w:sz w:val="24"/>
                <w:szCs w:val="24"/>
              </w:rPr>
            </w:pPr>
            <w:r w:rsidRPr="00053A55">
              <w:rPr>
                <w:rFonts w:ascii="Times New Roman" w:hAnsi="Times New Roman" w:cs="Times New Roman"/>
                <w:b/>
                <w:sz w:val="24"/>
                <w:szCs w:val="24"/>
              </w:rPr>
              <w:t>Возраст</w:t>
            </w:r>
            <w:r w:rsidRPr="00053A55">
              <w:rPr>
                <w:rFonts w:ascii="Times New Roman" w:hAnsi="Times New Roman" w:cs="Times New Roman"/>
                <w:b/>
                <w:sz w:val="24"/>
                <w:szCs w:val="24"/>
                <w:lang w:val="en-US"/>
              </w:rPr>
              <w:t>/</w:t>
            </w:r>
            <w:r w:rsidRPr="00053A55">
              <w:rPr>
                <w:rFonts w:ascii="Times New Roman" w:hAnsi="Times New Roman" w:cs="Times New Roman"/>
                <w:b/>
                <w:sz w:val="24"/>
                <w:szCs w:val="24"/>
              </w:rPr>
              <w:t>препарат</w:t>
            </w:r>
          </w:p>
        </w:tc>
        <w:tc>
          <w:tcPr>
            <w:tcW w:w="1933" w:type="dxa"/>
          </w:tcPr>
          <w:p w:rsidR="00F673CE" w:rsidRPr="00053A55" w:rsidRDefault="00F673CE" w:rsidP="00751C3A">
            <w:pPr>
              <w:spacing w:after="0" w:line="240" w:lineRule="auto"/>
              <w:jc w:val="center"/>
              <w:rPr>
                <w:rFonts w:ascii="Times New Roman" w:hAnsi="Times New Roman" w:cs="Times New Roman"/>
                <w:b/>
                <w:sz w:val="24"/>
                <w:szCs w:val="24"/>
              </w:rPr>
            </w:pPr>
            <w:r w:rsidRPr="00053A55">
              <w:rPr>
                <w:rFonts w:ascii="Times New Roman" w:hAnsi="Times New Roman" w:cs="Times New Roman"/>
                <w:b/>
                <w:sz w:val="24"/>
                <w:szCs w:val="24"/>
              </w:rPr>
              <w:t>Метотрексат, мг</w:t>
            </w:r>
          </w:p>
        </w:tc>
        <w:tc>
          <w:tcPr>
            <w:tcW w:w="1960" w:type="dxa"/>
          </w:tcPr>
          <w:p w:rsidR="00F673CE" w:rsidRPr="00053A55" w:rsidRDefault="00F673CE" w:rsidP="00751C3A">
            <w:pPr>
              <w:spacing w:after="0" w:line="240" w:lineRule="auto"/>
              <w:jc w:val="center"/>
              <w:rPr>
                <w:rFonts w:ascii="Times New Roman" w:hAnsi="Times New Roman" w:cs="Times New Roman"/>
                <w:b/>
                <w:sz w:val="24"/>
                <w:szCs w:val="24"/>
              </w:rPr>
            </w:pPr>
            <w:r w:rsidRPr="00053A55">
              <w:rPr>
                <w:rFonts w:ascii="Times New Roman" w:hAnsi="Times New Roman" w:cs="Times New Roman"/>
                <w:b/>
                <w:sz w:val="24"/>
                <w:szCs w:val="24"/>
              </w:rPr>
              <w:t>Преднизолон, мг</w:t>
            </w:r>
          </w:p>
        </w:tc>
        <w:tc>
          <w:tcPr>
            <w:tcW w:w="1960" w:type="dxa"/>
          </w:tcPr>
          <w:p w:rsidR="00F673CE" w:rsidRPr="00053A55" w:rsidRDefault="00F673CE" w:rsidP="00751C3A">
            <w:pPr>
              <w:spacing w:after="0" w:line="240" w:lineRule="auto"/>
              <w:jc w:val="center"/>
              <w:rPr>
                <w:rFonts w:ascii="Times New Roman" w:hAnsi="Times New Roman" w:cs="Times New Roman"/>
                <w:b/>
                <w:sz w:val="24"/>
                <w:szCs w:val="24"/>
              </w:rPr>
            </w:pPr>
            <w:r w:rsidRPr="00053A55">
              <w:rPr>
                <w:rFonts w:ascii="Times New Roman" w:hAnsi="Times New Roman" w:cs="Times New Roman"/>
                <w:b/>
                <w:sz w:val="24"/>
                <w:szCs w:val="24"/>
              </w:rPr>
              <w:t>Цитозар, мг</w:t>
            </w:r>
          </w:p>
        </w:tc>
      </w:tr>
      <w:tr w:rsidR="00F673CE" w:rsidRPr="003B2552" w:rsidTr="00B417F4">
        <w:tc>
          <w:tcPr>
            <w:tcW w:w="2467" w:type="dxa"/>
          </w:tcPr>
          <w:p w:rsidR="00F673CE" w:rsidRPr="00053A55" w:rsidRDefault="00F673CE" w:rsidP="00F455D4">
            <w:pPr>
              <w:spacing w:after="0" w:line="240" w:lineRule="auto"/>
              <w:rPr>
                <w:rFonts w:ascii="Times New Roman" w:hAnsi="Times New Roman" w:cs="Times New Roman"/>
                <w:b/>
                <w:sz w:val="24"/>
                <w:szCs w:val="24"/>
              </w:rPr>
            </w:pPr>
            <w:r w:rsidRPr="00053A55">
              <w:rPr>
                <w:rFonts w:ascii="Times New Roman" w:hAnsi="Times New Roman" w:cs="Times New Roman"/>
                <w:b/>
                <w:sz w:val="24"/>
                <w:szCs w:val="24"/>
              </w:rPr>
              <w:t>Менее 1 года</w:t>
            </w:r>
          </w:p>
        </w:tc>
        <w:tc>
          <w:tcPr>
            <w:tcW w:w="1933" w:type="dxa"/>
          </w:tcPr>
          <w:p w:rsidR="00F673CE" w:rsidRPr="00053A55" w:rsidRDefault="00F673CE" w:rsidP="00751C3A">
            <w:pPr>
              <w:spacing w:after="0" w:line="240" w:lineRule="auto"/>
              <w:jc w:val="center"/>
              <w:rPr>
                <w:rFonts w:ascii="Times New Roman" w:hAnsi="Times New Roman" w:cs="Times New Roman"/>
                <w:sz w:val="24"/>
                <w:szCs w:val="24"/>
              </w:rPr>
            </w:pPr>
            <w:r w:rsidRPr="00053A55">
              <w:rPr>
                <w:rFonts w:ascii="Times New Roman" w:hAnsi="Times New Roman" w:cs="Times New Roman"/>
                <w:sz w:val="24"/>
                <w:szCs w:val="24"/>
              </w:rPr>
              <w:t>1,5</w:t>
            </w:r>
          </w:p>
        </w:tc>
        <w:tc>
          <w:tcPr>
            <w:tcW w:w="1960" w:type="dxa"/>
          </w:tcPr>
          <w:p w:rsidR="00F673CE" w:rsidRPr="00053A55" w:rsidRDefault="00F673CE" w:rsidP="00751C3A">
            <w:pPr>
              <w:spacing w:after="0" w:line="240" w:lineRule="auto"/>
              <w:jc w:val="center"/>
              <w:rPr>
                <w:rFonts w:ascii="Times New Roman" w:hAnsi="Times New Roman" w:cs="Times New Roman"/>
                <w:sz w:val="24"/>
                <w:szCs w:val="24"/>
              </w:rPr>
            </w:pPr>
            <w:r w:rsidRPr="00053A55">
              <w:rPr>
                <w:rFonts w:ascii="Times New Roman" w:hAnsi="Times New Roman" w:cs="Times New Roman"/>
                <w:sz w:val="24"/>
                <w:szCs w:val="24"/>
              </w:rPr>
              <w:t>1</w:t>
            </w:r>
          </w:p>
        </w:tc>
        <w:tc>
          <w:tcPr>
            <w:tcW w:w="1960" w:type="dxa"/>
          </w:tcPr>
          <w:p w:rsidR="00F673CE" w:rsidRPr="00053A55" w:rsidRDefault="00F673CE" w:rsidP="00751C3A">
            <w:pPr>
              <w:spacing w:after="0" w:line="240" w:lineRule="auto"/>
              <w:jc w:val="center"/>
              <w:rPr>
                <w:rFonts w:ascii="Times New Roman" w:hAnsi="Times New Roman" w:cs="Times New Roman"/>
                <w:sz w:val="24"/>
                <w:szCs w:val="24"/>
              </w:rPr>
            </w:pPr>
            <w:r w:rsidRPr="00053A55">
              <w:rPr>
                <w:rFonts w:ascii="Times New Roman" w:hAnsi="Times New Roman" w:cs="Times New Roman"/>
                <w:sz w:val="24"/>
                <w:szCs w:val="24"/>
              </w:rPr>
              <w:t>16</w:t>
            </w:r>
          </w:p>
        </w:tc>
      </w:tr>
      <w:tr w:rsidR="00F673CE" w:rsidRPr="003B2552" w:rsidTr="00B417F4">
        <w:tc>
          <w:tcPr>
            <w:tcW w:w="2467" w:type="dxa"/>
          </w:tcPr>
          <w:p w:rsidR="00F673CE" w:rsidRPr="00053A55" w:rsidRDefault="00F673CE" w:rsidP="00F455D4">
            <w:pPr>
              <w:spacing w:after="0" w:line="240" w:lineRule="auto"/>
              <w:rPr>
                <w:rFonts w:ascii="Times New Roman" w:hAnsi="Times New Roman" w:cs="Times New Roman"/>
                <w:b/>
                <w:sz w:val="24"/>
                <w:szCs w:val="24"/>
              </w:rPr>
            </w:pPr>
            <w:r w:rsidRPr="00053A55">
              <w:rPr>
                <w:rFonts w:ascii="Times New Roman" w:hAnsi="Times New Roman" w:cs="Times New Roman"/>
                <w:b/>
                <w:sz w:val="24"/>
                <w:szCs w:val="24"/>
              </w:rPr>
              <w:t>1-2 года</w:t>
            </w:r>
          </w:p>
        </w:tc>
        <w:tc>
          <w:tcPr>
            <w:tcW w:w="1933" w:type="dxa"/>
          </w:tcPr>
          <w:p w:rsidR="00F673CE" w:rsidRPr="00053A55" w:rsidRDefault="00F673CE" w:rsidP="00751C3A">
            <w:pPr>
              <w:spacing w:after="0" w:line="240" w:lineRule="auto"/>
              <w:jc w:val="center"/>
              <w:rPr>
                <w:rFonts w:ascii="Times New Roman" w:hAnsi="Times New Roman" w:cs="Times New Roman"/>
                <w:sz w:val="24"/>
                <w:szCs w:val="24"/>
              </w:rPr>
            </w:pPr>
            <w:r w:rsidRPr="00053A55">
              <w:rPr>
                <w:rFonts w:ascii="Times New Roman" w:hAnsi="Times New Roman" w:cs="Times New Roman"/>
                <w:sz w:val="24"/>
                <w:szCs w:val="24"/>
              </w:rPr>
              <w:t>2</w:t>
            </w:r>
          </w:p>
        </w:tc>
        <w:tc>
          <w:tcPr>
            <w:tcW w:w="1960" w:type="dxa"/>
          </w:tcPr>
          <w:p w:rsidR="00F673CE" w:rsidRPr="00053A55" w:rsidRDefault="00F673CE" w:rsidP="00751C3A">
            <w:pPr>
              <w:spacing w:after="0" w:line="240" w:lineRule="auto"/>
              <w:jc w:val="center"/>
              <w:rPr>
                <w:rFonts w:ascii="Times New Roman" w:hAnsi="Times New Roman" w:cs="Times New Roman"/>
                <w:sz w:val="24"/>
                <w:szCs w:val="24"/>
              </w:rPr>
            </w:pPr>
            <w:r w:rsidRPr="00053A55">
              <w:rPr>
                <w:rFonts w:ascii="Times New Roman" w:hAnsi="Times New Roman" w:cs="Times New Roman"/>
                <w:sz w:val="24"/>
                <w:szCs w:val="24"/>
              </w:rPr>
              <w:t>1,5</w:t>
            </w:r>
          </w:p>
        </w:tc>
        <w:tc>
          <w:tcPr>
            <w:tcW w:w="1960" w:type="dxa"/>
          </w:tcPr>
          <w:p w:rsidR="00F673CE" w:rsidRPr="00053A55" w:rsidRDefault="00F673CE" w:rsidP="00751C3A">
            <w:pPr>
              <w:spacing w:after="0" w:line="240" w:lineRule="auto"/>
              <w:jc w:val="center"/>
              <w:rPr>
                <w:rFonts w:ascii="Times New Roman" w:hAnsi="Times New Roman" w:cs="Times New Roman"/>
                <w:sz w:val="24"/>
                <w:szCs w:val="24"/>
              </w:rPr>
            </w:pPr>
            <w:r w:rsidRPr="00053A55">
              <w:rPr>
                <w:rFonts w:ascii="Times New Roman" w:hAnsi="Times New Roman" w:cs="Times New Roman"/>
                <w:sz w:val="24"/>
                <w:szCs w:val="24"/>
              </w:rPr>
              <w:t>20</w:t>
            </w:r>
          </w:p>
        </w:tc>
      </w:tr>
      <w:tr w:rsidR="00F673CE" w:rsidRPr="003B2552" w:rsidTr="00B417F4">
        <w:tc>
          <w:tcPr>
            <w:tcW w:w="2467" w:type="dxa"/>
          </w:tcPr>
          <w:p w:rsidR="00F673CE" w:rsidRPr="00053A55" w:rsidRDefault="00F673CE" w:rsidP="00F455D4">
            <w:pPr>
              <w:spacing w:after="0" w:line="240" w:lineRule="auto"/>
              <w:rPr>
                <w:rFonts w:ascii="Times New Roman" w:hAnsi="Times New Roman" w:cs="Times New Roman"/>
                <w:b/>
                <w:sz w:val="24"/>
                <w:szCs w:val="24"/>
              </w:rPr>
            </w:pPr>
            <w:r w:rsidRPr="00053A55">
              <w:rPr>
                <w:rFonts w:ascii="Times New Roman" w:hAnsi="Times New Roman" w:cs="Times New Roman"/>
                <w:b/>
                <w:sz w:val="24"/>
                <w:szCs w:val="24"/>
              </w:rPr>
              <w:t>2-3 года</w:t>
            </w:r>
          </w:p>
        </w:tc>
        <w:tc>
          <w:tcPr>
            <w:tcW w:w="1933" w:type="dxa"/>
          </w:tcPr>
          <w:p w:rsidR="00F673CE" w:rsidRPr="00053A55" w:rsidRDefault="00F673CE" w:rsidP="00751C3A">
            <w:pPr>
              <w:spacing w:after="0" w:line="240" w:lineRule="auto"/>
              <w:jc w:val="center"/>
              <w:rPr>
                <w:rFonts w:ascii="Times New Roman" w:hAnsi="Times New Roman" w:cs="Times New Roman"/>
                <w:sz w:val="24"/>
                <w:szCs w:val="24"/>
              </w:rPr>
            </w:pPr>
            <w:r w:rsidRPr="00053A55">
              <w:rPr>
                <w:rFonts w:ascii="Times New Roman" w:hAnsi="Times New Roman" w:cs="Times New Roman"/>
                <w:sz w:val="24"/>
                <w:szCs w:val="24"/>
              </w:rPr>
              <w:t>2,5</w:t>
            </w:r>
          </w:p>
        </w:tc>
        <w:tc>
          <w:tcPr>
            <w:tcW w:w="1960" w:type="dxa"/>
          </w:tcPr>
          <w:p w:rsidR="00F673CE" w:rsidRPr="00053A55" w:rsidRDefault="00F673CE" w:rsidP="00751C3A">
            <w:pPr>
              <w:spacing w:after="0" w:line="240" w:lineRule="auto"/>
              <w:jc w:val="center"/>
              <w:rPr>
                <w:rFonts w:ascii="Times New Roman" w:hAnsi="Times New Roman" w:cs="Times New Roman"/>
                <w:sz w:val="24"/>
                <w:szCs w:val="24"/>
              </w:rPr>
            </w:pPr>
            <w:r w:rsidRPr="00053A55">
              <w:rPr>
                <w:rFonts w:ascii="Times New Roman" w:hAnsi="Times New Roman" w:cs="Times New Roman"/>
                <w:sz w:val="24"/>
                <w:szCs w:val="24"/>
              </w:rPr>
              <w:t>2</w:t>
            </w:r>
          </w:p>
        </w:tc>
        <w:tc>
          <w:tcPr>
            <w:tcW w:w="1960" w:type="dxa"/>
          </w:tcPr>
          <w:p w:rsidR="00F673CE" w:rsidRPr="00053A55" w:rsidRDefault="00F673CE" w:rsidP="00751C3A">
            <w:pPr>
              <w:spacing w:after="0" w:line="240" w:lineRule="auto"/>
              <w:jc w:val="center"/>
              <w:rPr>
                <w:rFonts w:ascii="Times New Roman" w:hAnsi="Times New Roman" w:cs="Times New Roman"/>
                <w:sz w:val="24"/>
                <w:szCs w:val="24"/>
              </w:rPr>
            </w:pPr>
            <w:r w:rsidRPr="00053A55">
              <w:rPr>
                <w:rFonts w:ascii="Times New Roman" w:hAnsi="Times New Roman" w:cs="Times New Roman"/>
                <w:sz w:val="24"/>
                <w:szCs w:val="24"/>
              </w:rPr>
              <w:t>26</w:t>
            </w:r>
          </w:p>
        </w:tc>
      </w:tr>
      <w:tr w:rsidR="00F673CE" w:rsidRPr="003B2552" w:rsidTr="00B417F4">
        <w:tc>
          <w:tcPr>
            <w:tcW w:w="2467" w:type="dxa"/>
          </w:tcPr>
          <w:p w:rsidR="00F673CE" w:rsidRPr="00053A55" w:rsidRDefault="00F673CE" w:rsidP="00F455D4">
            <w:pPr>
              <w:spacing w:after="0" w:line="240" w:lineRule="auto"/>
              <w:rPr>
                <w:rFonts w:ascii="Times New Roman" w:hAnsi="Times New Roman" w:cs="Times New Roman"/>
                <w:b/>
                <w:sz w:val="24"/>
                <w:szCs w:val="24"/>
              </w:rPr>
            </w:pPr>
            <w:r w:rsidRPr="00053A55">
              <w:rPr>
                <w:rFonts w:ascii="Times New Roman" w:hAnsi="Times New Roman" w:cs="Times New Roman"/>
                <w:b/>
                <w:sz w:val="24"/>
                <w:szCs w:val="24"/>
              </w:rPr>
              <w:t>Старше 3 лет</w:t>
            </w:r>
          </w:p>
        </w:tc>
        <w:tc>
          <w:tcPr>
            <w:tcW w:w="1933" w:type="dxa"/>
          </w:tcPr>
          <w:p w:rsidR="00F673CE" w:rsidRPr="00053A55" w:rsidRDefault="00F673CE" w:rsidP="00751C3A">
            <w:pPr>
              <w:spacing w:after="0" w:line="240" w:lineRule="auto"/>
              <w:jc w:val="center"/>
              <w:rPr>
                <w:rFonts w:ascii="Times New Roman" w:hAnsi="Times New Roman" w:cs="Times New Roman"/>
                <w:sz w:val="24"/>
                <w:szCs w:val="24"/>
              </w:rPr>
            </w:pPr>
            <w:r w:rsidRPr="00053A55">
              <w:rPr>
                <w:rFonts w:ascii="Times New Roman" w:hAnsi="Times New Roman" w:cs="Times New Roman"/>
                <w:sz w:val="24"/>
                <w:szCs w:val="24"/>
              </w:rPr>
              <w:t>3</w:t>
            </w:r>
          </w:p>
        </w:tc>
        <w:tc>
          <w:tcPr>
            <w:tcW w:w="1960" w:type="dxa"/>
          </w:tcPr>
          <w:p w:rsidR="00F673CE" w:rsidRPr="00053A55" w:rsidRDefault="00F673CE" w:rsidP="00751C3A">
            <w:pPr>
              <w:spacing w:after="0" w:line="240" w:lineRule="auto"/>
              <w:jc w:val="center"/>
              <w:rPr>
                <w:rFonts w:ascii="Times New Roman" w:hAnsi="Times New Roman" w:cs="Times New Roman"/>
                <w:sz w:val="24"/>
                <w:szCs w:val="24"/>
              </w:rPr>
            </w:pPr>
            <w:r w:rsidRPr="00053A55">
              <w:rPr>
                <w:rFonts w:ascii="Times New Roman" w:hAnsi="Times New Roman" w:cs="Times New Roman"/>
                <w:sz w:val="24"/>
                <w:szCs w:val="24"/>
              </w:rPr>
              <w:t>2,5</w:t>
            </w:r>
          </w:p>
        </w:tc>
        <w:tc>
          <w:tcPr>
            <w:tcW w:w="1960" w:type="dxa"/>
          </w:tcPr>
          <w:p w:rsidR="00F673CE" w:rsidRPr="00053A55" w:rsidRDefault="00F673CE" w:rsidP="00751C3A">
            <w:pPr>
              <w:spacing w:after="0" w:line="240" w:lineRule="auto"/>
              <w:jc w:val="center"/>
              <w:rPr>
                <w:rFonts w:ascii="Times New Roman" w:hAnsi="Times New Roman" w:cs="Times New Roman"/>
                <w:sz w:val="24"/>
                <w:szCs w:val="24"/>
              </w:rPr>
            </w:pPr>
            <w:r w:rsidRPr="00053A55">
              <w:rPr>
                <w:rFonts w:ascii="Times New Roman" w:hAnsi="Times New Roman" w:cs="Times New Roman"/>
                <w:sz w:val="24"/>
                <w:szCs w:val="24"/>
              </w:rPr>
              <w:t>30</w:t>
            </w:r>
          </w:p>
        </w:tc>
      </w:tr>
    </w:tbl>
    <w:p w:rsidR="00F673CE" w:rsidRPr="003B2552" w:rsidRDefault="00F673CE" w:rsidP="00F455D4">
      <w:pPr>
        <w:spacing w:after="0" w:line="240" w:lineRule="auto"/>
        <w:rPr>
          <w:rFonts w:ascii="Times New Roman" w:hAnsi="Times New Roman" w:cs="Times New Roman"/>
          <w:sz w:val="28"/>
          <w:szCs w:val="28"/>
        </w:rPr>
      </w:pPr>
    </w:p>
    <w:p w:rsidR="00F673CE" w:rsidRPr="003B2552" w:rsidRDefault="00F673CE" w:rsidP="00F455D4">
      <w:pPr>
        <w:spacing w:after="0" w:line="240" w:lineRule="auto"/>
        <w:ind w:firstLine="284"/>
        <w:contextualSpacing/>
        <w:rPr>
          <w:rFonts w:ascii="Times New Roman" w:hAnsi="Times New Roman" w:cs="Times New Roman"/>
          <w:b/>
          <w:sz w:val="28"/>
          <w:szCs w:val="28"/>
        </w:rPr>
      </w:pPr>
      <w:r w:rsidRPr="003B2552">
        <w:rPr>
          <w:rFonts w:ascii="Times New Roman" w:hAnsi="Times New Roman" w:cs="Times New Roman"/>
          <w:b/>
          <w:noProof/>
          <w:sz w:val="28"/>
          <w:szCs w:val="28"/>
        </w:rPr>
        <w:t xml:space="preserve">Схемы лечения детей терапевтической группы </w:t>
      </w:r>
      <w:r w:rsidRPr="003B2552">
        <w:rPr>
          <w:rFonts w:ascii="Times New Roman" w:hAnsi="Times New Roman" w:cs="Times New Roman"/>
          <w:b/>
          <w:noProof/>
          <w:sz w:val="28"/>
          <w:szCs w:val="28"/>
          <w:lang w:val="en-US"/>
        </w:rPr>
        <w:t>III</w:t>
      </w:r>
      <w:r w:rsidRPr="003B2552">
        <w:rPr>
          <w:rFonts w:ascii="Times New Roman" w:hAnsi="Times New Roman" w:cs="Times New Roman"/>
          <w:b/>
          <w:noProof/>
          <w:sz w:val="28"/>
          <w:szCs w:val="28"/>
        </w:rPr>
        <w:t xml:space="preserve"> АККЛ (анапластическая крупноклеточная лимфома)</w:t>
      </w:r>
    </w:p>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b/>
          <w:sz w:val="28"/>
          <w:szCs w:val="28"/>
        </w:rPr>
        <w:lastRenderedPageBreak/>
        <w:t>Группа 0</w:t>
      </w:r>
      <w:r w:rsidRPr="003B2552">
        <w:rPr>
          <w:rFonts w:ascii="Times New Roman" w:hAnsi="Times New Roman" w:cs="Times New Roman"/>
          <w:sz w:val="28"/>
          <w:szCs w:val="28"/>
        </w:rPr>
        <w:t xml:space="preserve"> - изолированное поражение кожи</w:t>
      </w:r>
    </w:p>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 xml:space="preserve">Очень редко  пациенты с изолированным поражением кожи (с полностью /частично удаленной опухолью) не получают лечение. </w:t>
      </w:r>
    </w:p>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 xml:space="preserve">Выбор выжидательной  тактики требует очень  подробного обследования и анализа. Тактику  обсудить с координатором протокола </w:t>
      </w:r>
    </w:p>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b/>
          <w:sz w:val="28"/>
          <w:szCs w:val="28"/>
        </w:rPr>
        <w:t xml:space="preserve">Группа 1 </w:t>
      </w:r>
      <w:r w:rsidRPr="003B2552">
        <w:rPr>
          <w:rFonts w:ascii="Times New Roman" w:hAnsi="Times New Roman" w:cs="Times New Roman"/>
          <w:sz w:val="28"/>
          <w:szCs w:val="28"/>
        </w:rPr>
        <w:t xml:space="preserve">- низкий риск (1 стадия, опухоль полностью удалена) </w:t>
      </w:r>
    </w:p>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u w:val="single"/>
        </w:rPr>
        <w:t xml:space="preserve">Предфаза </w:t>
      </w:r>
      <w:r w:rsidRPr="003B2552">
        <w:rPr>
          <w:rFonts w:ascii="Times New Roman" w:hAnsi="Times New Roman" w:cs="Times New Roman"/>
          <w:sz w:val="28"/>
          <w:szCs w:val="28"/>
        </w:rPr>
        <w:t>- курсы А1-В1-А2 с метотрексатом 1г/м</w:t>
      </w:r>
      <w:r w:rsidRPr="003B2552">
        <w:rPr>
          <w:rFonts w:ascii="Times New Roman" w:hAnsi="Times New Roman" w:cs="Times New Roman"/>
          <w:sz w:val="28"/>
          <w:szCs w:val="28"/>
          <w:vertAlign w:val="superscript"/>
        </w:rPr>
        <w:t>2</w:t>
      </w:r>
      <w:r w:rsidRPr="003B2552">
        <w:rPr>
          <w:rFonts w:ascii="Times New Roman" w:hAnsi="Times New Roman" w:cs="Times New Roman"/>
          <w:sz w:val="28"/>
          <w:szCs w:val="28"/>
        </w:rPr>
        <w:t>/24час +э.л.введения</w:t>
      </w:r>
    </w:p>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Продолжительность лечения составляет 10 недель.</w:t>
      </w:r>
    </w:p>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b/>
          <w:sz w:val="28"/>
          <w:szCs w:val="28"/>
        </w:rPr>
        <w:t>Группа 2</w:t>
      </w:r>
      <w:r w:rsidRPr="003B2552">
        <w:rPr>
          <w:rFonts w:ascii="Times New Roman" w:hAnsi="Times New Roman" w:cs="Times New Roman"/>
          <w:sz w:val="28"/>
          <w:szCs w:val="28"/>
        </w:rPr>
        <w:t xml:space="preserve"> - стандартный риск (первичная опухоль не удалена стадия &gt;</w:t>
      </w:r>
      <w:r w:rsidRPr="003B2552">
        <w:rPr>
          <w:rFonts w:ascii="Times New Roman" w:hAnsi="Times New Roman" w:cs="Times New Roman"/>
          <w:sz w:val="28"/>
          <w:szCs w:val="28"/>
          <w:lang w:val="en-US"/>
        </w:rPr>
        <w:t>I</w:t>
      </w:r>
      <w:r w:rsidRPr="003B2552">
        <w:rPr>
          <w:rFonts w:ascii="Times New Roman" w:hAnsi="Times New Roman" w:cs="Times New Roman"/>
          <w:sz w:val="28"/>
          <w:szCs w:val="28"/>
        </w:rPr>
        <w:t xml:space="preserve">, </w:t>
      </w:r>
    </w:p>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нет поражения кожи, средостения, печени, селезенки или легких)</w:t>
      </w:r>
    </w:p>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b/>
          <w:sz w:val="28"/>
          <w:szCs w:val="28"/>
        </w:rPr>
        <w:t>Группа 3</w:t>
      </w:r>
      <w:r w:rsidRPr="003B2552">
        <w:rPr>
          <w:rFonts w:ascii="Times New Roman" w:hAnsi="Times New Roman" w:cs="Times New Roman"/>
          <w:sz w:val="28"/>
          <w:szCs w:val="28"/>
        </w:rPr>
        <w:t xml:space="preserve"> – высокий риск (наличие  любого из указанных выше факторов риска):</w:t>
      </w:r>
    </w:p>
    <w:p w:rsidR="00F673CE" w:rsidRPr="003B2552" w:rsidRDefault="00F673CE" w:rsidP="00F455D4">
      <w:pPr>
        <w:spacing w:after="0" w:line="240" w:lineRule="auto"/>
        <w:jc w:val="both"/>
        <w:rPr>
          <w:rFonts w:ascii="Times New Roman" w:hAnsi="Times New Roman" w:cs="Times New Roman"/>
          <w:sz w:val="28"/>
          <w:szCs w:val="28"/>
          <w:lang w:val="en-US"/>
        </w:rPr>
      </w:pPr>
      <w:r w:rsidRPr="003B2552">
        <w:rPr>
          <w:rFonts w:ascii="Times New Roman" w:hAnsi="Times New Roman" w:cs="Times New Roman"/>
          <w:sz w:val="28"/>
          <w:szCs w:val="28"/>
        </w:rPr>
        <w:t>предфаза</w:t>
      </w:r>
      <w:r w:rsidRPr="003B2552">
        <w:rPr>
          <w:rFonts w:ascii="Times New Roman" w:hAnsi="Times New Roman" w:cs="Times New Roman"/>
          <w:sz w:val="28"/>
          <w:szCs w:val="28"/>
          <w:lang w:val="en-US"/>
        </w:rPr>
        <w:t xml:space="preserve">- 6 </w:t>
      </w:r>
      <w:r w:rsidRPr="003B2552">
        <w:rPr>
          <w:rFonts w:ascii="Times New Roman" w:hAnsi="Times New Roman" w:cs="Times New Roman"/>
          <w:sz w:val="28"/>
          <w:szCs w:val="28"/>
        </w:rPr>
        <w:t>курсов</w:t>
      </w:r>
      <w:r w:rsidRPr="003B2552">
        <w:rPr>
          <w:rFonts w:ascii="Times New Roman" w:hAnsi="Times New Roman" w:cs="Times New Roman"/>
          <w:sz w:val="28"/>
          <w:szCs w:val="28"/>
          <w:lang w:val="en-US"/>
        </w:rPr>
        <w:t xml:space="preserve"> AM1-BM1-AM2-BM2-AM3-BM3</w:t>
      </w:r>
    </w:p>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с метотрексатом 3г/м</w:t>
      </w:r>
      <w:r w:rsidRPr="003B2552">
        <w:rPr>
          <w:rFonts w:ascii="Times New Roman" w:hAnsi="Times New Roman" w:cs="Times New Roman"/>
          <w:sz w:val="28"/>
          <w:szCs w:val="28"/>
          <w:vertAlign w:val="superscript"/>
        </w:rPr>
        <w:t>2</w:t>
      </w:r>
      <w:r w:rsidRPr="003B2552">
        <w:rPr>
          <w:rFonts w:ascii="Times New Roman" w:hAnsi="Times New Roman" w:cs="Times New Roman"/>
          <w:sz w:val="28"/>
          <w:szCs w:val="28"/>
        </w:rPr>
        <w:t xml:space="preserve"> за 3 часа без э.л. введений</w:t>
      </w:r>
    </w:p>
    <w:p w:rsidR="00F673CE" w:rsidRPr="003B2552" w:rsidRDefault="00F673CE" w:rsidP="00F455D4">
      <w:pPr>
        <w:spacing w:after="0" w:line="240" w:lineRule="auto"/>
        <w:jc w:val="both"/>
        <w:rPr>
          <w:rFonts w:ascii="Times New Roman" w:hAnsi="Times New Roman" w:cs="Times New Roman"/>
          <w:sz w:val="28"/>
          <w:szCs w:val="28"/>
        </w:rPr>
      </w:pPr>
    </w:p>
    <w:p w:rsidR="00F673CE" w:rsidRPr="003B2552" w:rsidRDefault="00F673CE" w:rsidP="00F455D4">
      <w:pPr>
        <w:spacing w:after="0" w:line="240" w:lineRule="auto"/>
        <w:ind w:firstLine="284"/>
        <w:jc w:val="center"/>
        <w:rPr>
          <w:rFonts w:ascii="Times New Roman" w:hAnsi="Times New Roman" w:cs="Times New Roman"/>
          <w:b/>
          <w:sz w:val="28"/>
          <w:szCs w:val="28"/>
        </w:rPr>
      </w:pPr>
      <w:r w:rsidRPr="003B2552">
        <w:rPr>
          <w:rFonts w:ascii="Times New Roman" w:hAnsi="Times New Roman" w:cs="Times New Roman"/>
          <w:b/>
          <w:sz w:val="28"/>
          <w:szCs w:val="28"/>
        </w:rPr>
        <w:t>Рисунок 1. Протокол АККЛ  2013, Схема терапии</w:t>
      </w:r>
    </w:p>
    <w:p w:rsidR="00F673CE" w:rsidRPr="003B2552" w:rsidRDefault="00F673CE" w:rsidP="00F455D4">
      <w:pPr>
        <w:spacing w:after="0" w:line="240" w:lineRule="auto"/>
        <w:ind w:firstLine="284"/>
        <w:jc w:val="center"/>
        <w:rPr>
          <w:rFonts w:ascii="Times New Roman" w:hAnsi="Times New Roman" w:cs="Times New Roman"/>
          <w:sz w:val="28"/>
          <w:szCs w:val="28"/>
        </w:rPr>
      </w:pPr>
      <w:r w:rsidRPr="003B2552">
        <w:rPr>
          <w:rFonts w:ascii="Times New Roman" w:hAnsi="Times New Roman" w:cs="Times New Roman"/>
          <w:noProof/>
          <w:sz w:val="28"/>
          <w:szCs w:val="28"/>
          <w:lang w:val="tr-TR" w:eastAsia="tr-TR"/>
        </w:rPr>
        <w:drawing>
          <wp:anchor distT="0" distB="0" distL="114300" distR="114300" simplePos="0" relativeHeight="251711488" behindDoc="0" locked="0" layoutInCell="1" allowOverlap="1">
            <wp:simplePos x="0" y="0"/>
            <wp:positionH relativeFrom="column">
              <wp:posOffset>-300990</wp:posOffset>
            </wp:positionH>
            <wp:positionV relativeFrom="paragraph">
              <wp:posOffset>363220</wp:posOffset>
            </wp:positionV>
            <wp:extent cx="6715125" cy="2857500"/>
            <wp:effectExtent l="76200" t="0" r="85725" b="0"/>
            <wp:wrapSquare wrapText="bothSides"/>
            <wp:docPr id="1078" name="Схема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4" r:lo="rId25" r:qs="rId26" r:cs="rId27"/>
              </a:graphicData>
            </a:graphic>
          </wp:anchor>
        </w:drawing>
      </w:r>
    </w:p>
    <w:p w:rsidR="00F673CE" w:rsidRPr="003B2552" w:rsidRDefault="00F673CE" w:rsidP="00F455D4">
      <w:pPr>
        <w:spacing w:after="0" w:line="240" w:lineRule="auto"/>
        <w:ind w:firstLine="284"/>
        <w:jc w:val="center"/>
        <w:rPr>
          <w:rFonts w:ascii="Times New Roman" w:hAnsi="Times New Roman" w:cs="Times New Roman"/>
          <w:sz w:val="28"/>
          <w:szCs w:val="28"/>
        </w:rPr>
      </w:pPr>
    </w:p>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*Контроль после курса АМ1 : нет прогрессии - продолжение лечения по схеме;</w:t>
      </w:r>
    </w:p>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 xml:space="preserve">есть прогрессия – обсуждение тактики дальнейшего лечения с координатором протокола. </w:t>
      </w:r>
    </w:p>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 xml:space="preserve">Если достигнута полная ремиссия (ПР) лечение заканчивается. Пациент продолжает наблюдаться. </w:t>
      </w:r>
    </w:p>
    <w:p w:rsidR="00F673CE" w:rsidRPr="003B2552" w:rsidRDefault="00441E04" w:rsidP="00F455D4">
      <w:pPr>
        <w:spacing w:after="0" w:line="240" w:lineRule="auto"/>
        <w:jc w:val="both"/>
        <w:rPr>
          <w:rFonts w:ascii="Times New Roman" w:hAnsi="Times New Roman" w:cs="Times New Roman"/>
          <w:sz w:val="28"/>
          <w:szCs w:val="28"/>
        </w:rPr>
      </w:pPr>
      <w:r w:rsidRPr="00751C3A">
        <w:rPr>
          <w:rFonts w:ascii="Times New Roman" w:hAnsi="Times New Roman" w:cs="Times New Roman"/>
          <w:sz w:val="28"/>
          <w:szCs w:val="28"/>
        </w:rPr>
        <w:t>Примечание</w:t>
      </w:r>
      <w:r w:rsidRPr="00441E04">
        <w:rPr>
          <w:rFonts w:ascii="Times New Roman" w:hAnsi="Times New Roman" w:cs="Times New Roman"/>
          <w:i/>
          <w:sz w:val="28"/>
          <w:szCs w:val="28"/>
        </w:rPr>
        <w:t>*</w:t>
      </w:r>
      <w:r>
        <w:rPr>
          <w:rFonts w:ascii="Times New Roman" w:hAnsi="Times New Roman" w:cs="Times New Roman"/>
          <w:sz w:val="28"/>
          <w:szCs w:val="28"/>
        </w:rPr>
        <w:t>:</w:t>
      </w:r>
      <w:r w:rsidR="00F673CE">
        <w:rPr>
          <w:rFonts w:ascii="Times New Roman" w:hAnsi="Times New Roman" w:cs="Times New Roman"/>
          <w:sz w:val="28"/>
          <w:szCs w:val="28"/>
        </w:rPr>
        <w:t xml:space="preserve"> При прогрессировании заболевания </w:t>
      </w:r>
      <w:r w:rsidR="00F673CE" w:rsidRPr="003B2552">
        <w:rPr>
          <w:rFonts w:ascii="Times New Roman" w:hAnsi="Times New Roman" w:cs="Times New Roman"/>
          <w:sz w:val="28"/>
          <w:szCs w:val="28"/>
        </w:rPr>
        <w:t xml:space="preserve">после курса 1 (АМ1): тактику </w:t>
      </w:r>
      <w:r w:rsidR="00F673CE" w:rsidRPr="00441E04">
        <w:rPr>
          <w:rFonts w:ascii="Times New Roman" w:hAnsi="Times New Roman" w:cs="Times New Roman"/>
          <w:sz w:val="28"/>
          <w:szCs w:val="28"/>
        </w:rPr>
        <w:t>дальнейшей терапии обсудить с руководителем протокола</w:t>
      </w:r>
    </w:p>
    <w:p w:rsidR="00F673CE" w:rsidRPr="00751C3A" w:rsidRDefault="00F673CE" w:rsidP="00F455D4">
      <w:pPr>
        <w:spacing w:after="0" w:line="240" w:lineRule="auto"/>
        <w:jc w:val="both"/>
        <w:rPr>
          <w:rFonts w:ascii="Times New Roman" w:hAnsi="Times New Roman" w:cs="Times New Roman"/>
          <w:b/>
          <w:sz w:val="28"/>
          <w:szCs w:val="28"/>
        </w:rPr>
      </w:pPr>
      <w:r w:rsidRPr="00751C3A">
        <w:rPr>
          <w:rFonts w:ascii="Times New Roman" w:hAnsi="Times New Roman" w:cs="Times New Roman"/>
          <w:b/>
          <w:sz w:val="28"/>
          <w:szCs w:val="28"/>
        </w:rPr>
        <w:t>Пациенты с поражением ЦНС</w:t>
      </w:r>
      <w:r w:rsidR="00751C3A">
        <w:rPr>
          <w:rFonts w:ascii="Times New Roman" w:hAnsi="Times New Roman" w:cs="Times New Roman"/>
          <w:b/>
          <w:sz w:val="28"/>
          <w:szCs w:val="28"/>
        </w:rPr>
        <w:t>:</w:t>
      </w:r>
    </w:p>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 xml:space="preserve">Инициальное поражение ЦНС при </w:t>
      </w:r>
      <w:r w:rsidRPr="003B2552">
        <w:rPr>
          <w:rFonts w:ascii="Times New Roman" w:hAnsi="Times New Roman" w:cs="Times New Roman"/>
          <w:sz w:val="28"/>
          <w:szCs w:val="28"/>
          <w:lang w:val="en-US"/>
        </w:rPr>
        <w:t>ALK</w:t>
      </w:r>
      <w:r w:rsidRPr="003B2552">
        <w:rPr>
          <w:rFonts w:ascii="Times New Roman" w:hAnsi="Times New Roman" w:cs="Times New Roman"/>
          <w:sz w:val="28"/>
          <w:szCs w:val="28"/>
        </w:rPr>
        <w:t xml:space="preserve">+АККЛ бывает крайне редко, в 2-3% случаев.  В таких случаях </w:t>
      </w:r>
      <w:r w:rsidRPr="003B2552">
        <w:rPr>
          <w:rFonts w:ascii="Times New Roman" w:hAnsi="Times New Roman" w:cs="Times New Roman"/>
          <w:sz w:val="28"/>
          <w:szCs w:val="28"/>
          <w:u w:color="0000FF"/>
        </w:rPr>
        <w:t xml:space="preserve">рекомендована  терапия, которая используется  для лечения ЦНС –позитивных зрелоклеточных </w:t>
      </w:r>
      <w:r w:rsidRPr="003B2552">
        <w:rPr>
          <w:rFonts w:ascii="Times New Roman" w:hAnsi="Times New Roman" w:cs="Times New Roman"/>
          <w:sz w:val="28"/>
          <w:szCs w:val="28"/>
          <w:u w:color="0000FF"/>
          <w:lang w:val="en-US"/>
        </w:rPr>
        <w:t>B</w:t>
      </w:r>
      <w:r w:rsidRPr="003B2552">
        <w:rPr>
          <w:rFonts w:ascii="Times New Roman" w:hAnsi="Times New Roman" w:cs="Times New Roman"/>
          <w:sz w:val="28"/>
          <w:szCs w:val="28"/>
          <w:u w:color="0000FF"/>
        </w:rPr>
        <w:t>-лимфом (протокол В-НХЛ-БФМ-04) + краниальное облучение в конце лечения; пациенты в возрасте от 1 до 2 лет и младенцы до 1 года не получают лучевой терапии</w:t>
      </w:r>
      <w:r w:rsidRPr="003B2552">
        <w:rPr>
          <w:rFonts w:ascii="Times New Roman" w:hAnsi="Times New Roman" w:cs="Times New Roman"/>
          <w:sz w:val="28"/>
          <w:szCs w:val="28"/>
        </w:rPr>
        <w:t>, с 2 до 3-х лет и старше  –12Гр</w:t>
      </w:r>
    </w:p>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lastRenderedPageBreak/>
        <w:t>Инициальное поражение ЦНС диагностируется в следующих случаях:</w:t>
      </w:r>
    </w:p>
    <w:p w:rsidR="00F673CE" w:rsidRPr="00441E04" w:rsidRDefault="00F673CE" w:rsidP="00760F05">
      <w:pPr>
        <w:pStyle w:val="a3"/>
        <w:numPr>
          <w:ilvl w:val="0"/>
          <w:numId w:val="43"/>
        </w:numPr>
        <w:tabs>
          <w:tab w:val="left" w:pos="284"/>
        </w:tabs>
        <w:spacing w:after="0" w:line="240" w:lineRule="auto"/>
        <w:ind w:left="0" w:firstLine="0"/>
        <w:jc w:val="both"/>
        <w:rPr>
          <w:rFonts w:ascii="Times New Roman" w:hAnsi="Times New Roman"/>
          <w:sz w:val="28"/>
          <w:szCs w:val="28"/>
        </w:rPr>
      </w:pPr>
      <w:r w:rsidRPr="00441E04">
        <w:rPr>
          <w:rFonts w:ascii="Times New Roman" w:hAnsi="Times New Roman"/>
          <w:sz w:val="28"/>
          <w:szCs w:val="28"/>
        </w:rPr>
        <w:t xml:space="preserve">наличие опухолевых клеток в ликворе* </w:t>
      </w:r>
    </w:p>
    <w:p w:rsidR="00F673CE" w:rsidRPr="00441E04" w:rsidRDefault="00F673CE" w:rsidP="00760F05">
      <w:pPr>
        <w:pStyle w:val="a3"/>
        <w:numPr>
          <w:ilvl w:val="0"/>
          <w:numId w:val="43"/>
        </w:numPr>
        <w:tabs>
          <w:tab w:val="left" w:pos="284"/>
        </w:tabs>
        <w:spacing w:after="0" w:line="240" w:lineRule="auto"/>
        <w:ind w:left="0" w:firstLine="0"/>
        <w:jc w:val="both"/>
        <w:rPr>
          <w:rFonts w:ascii="Times New Roman" w:hAnsi="Times New Roman"/>
          <w:sz w:val="28"/>
          <w:szCs w:val="28"/>
        </w:rPr>
      </w:pPr>
      <w:r w:rsidRPr="00441E04">
        <w:rPr>
          <w:rFonts w:ascii="Times New Roman" w:hAnsi="Times New Roman"/>
          <w:sz w:val="28"/>
          <w:szCs w:val="28"/>
        </w:rPr>
        <w:t>образования в головном мозге / в мозговой оболочке (по данным КТ/МРТ);</w:t>
      </w:r>
    </w:p>
    <w:p w:rsidR="00F673CE" w:rsidRPr="00441E04" w:rsidRDefault="00F673CE" w:rsidP="00760F05">
      <w:pPr>
        <w:pStyle w:val="a3"/>
        <w:numPr>
          <w:ilvl w:val="0"/>
          <w:numId w:val="43"/>
        </w:numPr>
        <w:tabs>
          <w:tab w:val="left" w:pos="284"/>
        </w:tabs>
        <w:spacing w:after="0" w:line="240" w:lineRule="auto"/>
        <w:ind w:left="0" w:firstLine="0"/>
        <w:jc w:val="both"/>
        <w:rPr>
          <w:rFonts w:ascii="Times New Roman" w:hAnsi="Times New Roman"/>
          <w:sz w:val="28"/>
          <w:szCs w:val="28"/>
        </w:rPr>
      </w:pPr>
      <w:r w:rsidRPr="00441E04">
        <w:rPr>
          <w:rFonts w:ascii="Times New Roman" w:hAnsi="Times New Roman"/>
          <w:sz w:val="28"/>
          <w:szCs w:val="28"/>
        </w:rPr>
        <w:t>паралич черепно-мозговых нервов даже при отсутствии опухолевых клеток в ликворе и отсутствии внутримозговых образований по данным визуализации.</w:t>
      </w:r>
    </w:p>
    <w:p w:rsidR="00F673CE" w:rsidRPr="003B2552" w:rsidRDefault="00F673CE" w:rsidP="00F455D4">
      <w:pPr>
        <w:spacing w:after="0" w:line="240" w:lineRule="auto"/>
        <w:ind w:firstLine="708"/>
        <w:jc w:val="both"/>
        <w:rPr>
          <w:rFonts w:ascii="Times New Roman" w:hAnsi="Times New Roman" w:cs="Times New Roman"/>
          <w:sz w:val="28"/>
          <w:szCs w:val="28"/>
        </w:rPr>
      </w:pPr>
      <w:r w:rsidRPr="003B2552">
        <w:rPr>
          <w:rFonts w:ascii="Times New Roman" w:hAnsi="Times New Roman" w:cs="Times New Roman"/>
          <w:sz w:val="28"/>
          <w:szCs w:val="28"/>
        </w:rPr>
        <w:t>При инициальном поражении ЦНС интратекальные введения препаратов на блоках АА и ВВ проводить в 1 и 5 дни блока, в полной дозировке в соответствии с возрастом; на блоке СС – однократно, на 5 день, в полной дозировке в соответствии с возрастом.</w:t>
      </w:r>
    </w:p>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 xml:space="preserve">Дозирование препаратов для </w:t>
      </w:r>
      <w:r>
        <w:rPr>
          <w:rFonts w:ascii="Times New Roman" w:hAnsi="Times New Roman" w:cs="Times New Roman"/>
          <w:sz w:val="28"/>
          <w:szCs w:val="28"/>
        </w:rPr>
        <w:t>эндолюмбальных</w:t>
      </w:r>
      <w:r w:rsidRPr="003B2552">
        <w:rPr>
          <w:rFonts w:ascii="Times New Roman" w:hAnsi="Times New Roman" w:cs="Times New Roman"/>
          <w:sz w:val="28"/>
          <w:szCs w:val="28"/>
        </w:rPr>
        <w:t xml:space="preserve"> введений (по возрасту)</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307"/>
        <w:gridCol w:w="2268"/>
        <w:gridCol w:w="2127"/>
      </w:tblGrid>
      <w:tr w:rsidR="00F673CE" w:rsidRPr="003B2552" w:rsidTr="005135B6">
        <w:tc>
          <w:tcPr>
            <w:tcW w:w="2371" w:type="dxa"/>
            <w:shd w:val="clear" w:color="auto" w:fill="auto"/>
          </w:tcPr>
          <w:p w:rsidR="00F673CE" w:rsidRPr="00CC4FAA" w:rsidRDefault="00F673CE" w:rsidP="00F455D4">
            <w:pPr>
              <w:spacing w:after="0" w:line="240" w:lineRule="auto"/>
              <w:jc w:val="both"/>
              <w:rPr>
                <w:rFonts w:ascii="Times New Roman" w:eastAsia="Calibri" w:hAnsi="Times New Roman" w:cs="Times New Roman"/>
                <w:b/>
                <w:sz w:val="24"/>
                <w:szCs w:val="24"/>
              </w:rPr>
            </w:pPr>
            <w:r w:rsidRPr="00CC4FAA">
              <w:rPr>
                <w:rFonts w:ascii="Times New Roman" w:eastAsia="Calibri" w:hAnsi="Times New Roman" w:cs="Times New Roman"/>
                <w:b/>
                <w:sz w:val="24"/>
                <w:szCs w:val="24"/>
              </w:rPr>
              <w:t>возраст</w:t>
            </w:r>
          </w:p>
        </w:tc>
        <w:tc>
          <w:tcPr>
            <w:tcW w:w="2307" w:type="dxa"/>
            <w:shd w:val="clear" w:color="auto" w:fill="auto"/>
          </w:tcPr>
          <w:p w:rsidR="00F673CE" w:rsidRPr="00CC4FAA" w:rsidRDefault="00F673CE" w:rsidP="00751C3A">
            <w:pPr>
              <w:spacing w:after="0" w:line="240" w:lineRule="auto"/>
              <w:jc w:val="center"/>
              <w:rPr>
                <w:rFonts w:ascii="Times New Roman" w:eastAsia="Calibri" w:hAnsi="Times New Roman" w:cs="Times New Roman"/>
                <w:b/>
                <w:sz w:val="24"/>
                <w:szCs w:val="24"/>
              </w:rPr>
            </w:pPr>
            <w:r w:rsidRPr="00CC4FAA">
              <w:rPr>
                <w:rFonts w:ascii="Times New Roman" w:eastAsia="Calibri" w:hAnsi="Times New Roman" w:cs="Times New Roman"/>
                <w:b/>
                <w:sz w:val="24"/>
                <w:szCs w:val="24"/>
              </w:rPr>
              <w:t>Метотрексат, мг</w:t>
            </w:r>
          </w:p>
        </w:tc>
        <w:tc>
          <w:tcPr>
            <w:tcW w:w="2268" w:type="dxa"/>
            <w:shd w:val="clear" w:color="auto" w:fill="auto"/>
          </w:tcPr>
          <w:p w:rsidR="00F673CE" w:rsidRPr="00CC4FAA" w:rsidRDefault="00F673CE" w:rsidP="00751C3A">
            <w:pPr>
              <w:spacing w:after="0" w:line="240" w:lineRule="auto"/>
              <w:jc w:val="center"/>
              <w:rPr>
                <w:rFonts w:ascii="Times New Roman" w:eastAsia="Calibri" w:hAnsi="Times New Roman" w:cs="Times New Roman"/>
                <w:b/>
                <w:sz w:val="24"/>
                <w:szCs w:val="24"/>
              </w:rPr>
            </w:pPr>
            <w:r w:rsidRPr="00CC4FAA">
              <w:rPr>
                <w:rFonts w:ascii="Times New Roman" w:eastAsia="Calibri" w:hAnsi="Times New Roman" w:cs="Times New Roman"/>
                <w:b/>
                <w:sz w:val="24"/>
                <w:szCs w:val="24"/>
              </w:rPr>
              <w:t>Преднизолон мг</w:t>
            </w:r>
          </w:p>
        </w:tc>
        <w:tc>
          <w:tcPr>
            <w:tcW w:w="2127" w:type="dxa"/>
            <w:shd w:val="clear" w:color="auto" w:fill="auto"/>
          </w:tcPr>
          <w:p w:rsidR="00F673CE" w:rsidRPr="00CC4FAA" w:rsidRDefault="00F673CE" w:rsidP="00751C3A">
            <w:pPr>
              <w:spacing w:after="0" w:line="240" w:lineRule="auto"/>
              <w:jc w:val="center"/>
              <w:rPr>
                <w:rFonts w:ascii="Times New Roman" w:eastAsia="Calibri" w:hAnsi="Times New Roman" w:cs="Times New Roman"/>
                <w:b/>
                <w:sz w:val="24"/>
                <w:szCs w:val="24"/>
              </w:rPr>
            </w:pPr>
            <w:r w:rsidRPr="00CC4FAA">
              <w:rPr>
                <w:rFonts w:ascii="Times New Roman" w:eastAsia="Calibri" w:hAnsi="Times New Roman" w:cs="Times New Roman"/>
                <w:b/>
                <w:sz w:val="24"/>
                <w:szCs w:val="24"/>
              </w:rPr>
              <w:t>Цитозар мг</w:t>
            </w:r>
          </w:p>
        </w:tc>
      </w:tr>
      <w:tr w:rsidR="00F673CE" w:rsidRPr="003B2552" w:rsidTr="005135B6">
        <w:tc>
          <w:tcPr>
            <w:tcW w:w="2371" w:type="dxa"/>
            <w:shd w:val="clear" w:color="auto" w:fill="auto"/>
          </w:tcPr>
          <w:p w:rsidR="00F673CE" w:rsidRPr="00CC4FAA" w:rsidRDefault="00F673CE" w:rsidP="00F455D4">
            <w:pPr>
              <w:spacing w:after="0" w:line="240" w:lineRule="auto"/>
              <w:jc w:val="both"/>
              <w:rPr>
                <w:rFonts w:ascii="Times New Roman" w:eastAsia="Calibri" w:hAnsi="Times New Roman" w:cs="Times New Roman"/>
                <w:b/>
                <w:sz w:val="24"/>
                <w:szCs w:val="24"/>
              </w:rPr>
            </w:pPr>
            <w:r w:rsidRPr="00CC4FAA">
              <w:rPr>
                <w:rFonts w:ascii="Times New Roman" w:eastAsia="Calibri" w:hAnsi="Times New Roman" w:cs="Times New Roman"/>
                <w:b/>
                <w:sz w:val="24"/>
                <w:szCs w:val="24"/>
              </w:rPr>
              <w:t>Менее 1 года</w:t>
            </w:r>
          </w:p>
        </w:tc>
        <w:tc>
          <w:tcPr>
            <w:tcW w:w="2307" w:type="dxa"/>
            <w:shd w:val="clear" w:color="auto" w:fill="auto"/>
          </w:tcPr>
          <w:p w:rsidR="00F673CE" w:rsidRPr="00CC4FAA" w:rsidRDefault="00F673CE" w:rsidP="00751C3A">
            <w:pPr>
              <w:spacing w:after="0" w:line="240" w:lineRule="auto"/>
              <w:jc w:val="center"/>
              <w:rPr>
                <w:rFonts w:ascii="Times New Roman" w:eastAsia="Calibri" w:hAnsi="Times New Roman" w:cs="Times New Roman"/>
                <w:sz w:val="24"/>
                <w:szCs w:val="24"/>
              </w:rPr>
            </w:pPr>
            <w:r w:rsidRPr="00CC4FAA">
              <w:rPr>
                <w:rFonts w:ascii="Times New Roman" w:eastAsia="Calibri" w:hAnsi="Times New Roman" w:cs="Times New Roman"/>
                <w:sz w:val="24"/>
                <w:szCs w:val="24"/>
              </w:rPr>
              <w:t>6</w:t>
            </w:r>
          </w:p>
        </w:tc>
        <w:tc>
          <w:tcPr>
            <w:tcW w:w="2268" w:type="dxa"/>
            <w:shd w:val="clear" w:color="auto" w:fill="auto"/>
          </w:tcPr>
          <w:p w:rsidR="00F673CE" w:rsidRPr="00CC4FAA" w:rsidRDefault="00F673CE" w:rsidP="00751C3A">
            <w:pPr>
              <w:spacing w:after="0" w:line="240" w:lineRule="auto"/>
              <w:jc w:val="center"/>
              <w:rPr>
                <w:rFonts w:ascii="Times New Roman" w:eastAsia="Calibri" w:hAnsi="Times New Roman" w:cs="Times New Roman"/>
                <w:sz w:val="24"/>
                <w:szCs w:val="24"/>
              </w:rPr>
            </w:pPr>
            <w:r w:rsidRPr="00CC4FAA">
              <w:rPr>
                <w:rFonts w:ascii="Times New Roman" w:eastAsia="Calibri" w:hAnsi="Times New Roman" w:cs="Times New Roman"/>
                <w:sz w:val="24"/>
                <w:szCs w:val="24"/>
              </w:rPr>
              <w:t>4</w:t>
            </w:r>
          </w:p>
        </w:tc>
        <w:tc>
          <w:tcPr>
            <w:tcW w:w="2127" w:type="dxa"/>
            <w:shd w:val="clear" w:color="auto" w:fill="auto"/>
          </w:tcPr>
          <w:p w:rsidR="00F673CE" w:rsidRPr="00CC4FAA" w:rsidRDefault="00F673CE" w:rsidP="00751C3A">
            <w:pPr>
              <w:spacing w:after="0" w:line="240" w:lineRule="auto"/>
              <w:jc w:val="center"/>
              <w:rPr>
                <w:rFonts w:ascii="Times New Roman" w:eastAsia="Calibri" w:hAnsi="Times New Roman" w:cs="Times New Roman"/>
                <w:sz w:val="24"/>
                <w:szCs w:val="24"/>
              </w:rPr>
            </w:pPr>
            <w:r w:rsidRPr="00CC4FAA">
              <w:rPr>
                <w:rFonts w:ascii="Times New Roman" w:eastAsia="Calibri" w:hAnsi="Times New Roman" w:cs="Times New Roman"/>
                <w:sz w:val="24"/>
                <w:szCs w:val="24"/>
              </w:rPr>
              <w:t>16</w:t>
            </w:r>
          </w:p>
        </w:tc>
      </w:tr>
      <w:tr w:rsidR="00F673CE" w:rsidRPr="003B2552" w:rsidTr="005135B6">
        <w:tc>
          <w:tcPr>
            <w:tcW w:w="2371" w:type="dxa"/>
            <w:shd w:val="clear" w:color="auto" w:fill="auto"/>
          </w:tcPr>
          <w:p w:rsidR="00F673CE" w:rsidRPr="00CC4FAA" w:rsidRDefault="00F673CE" w:rsidP="00F455D4">
            <w:pPr>
              <w:spacing w:after="0" w:line="240" w:lineRule="auto"/>
              <w:jc w:val="both"/>
              <w:rPr>
                <w:rFonts w:ascii="Times New Roman" w:eastAsia="Calibri" w:hAnsi="Times New Roman" w:cs="Times New Roman"/>
                <w:b/>
                <w:sz w:val="24"/>
                <w:szCs w:val="24"/>
              </w:rPr>
            </w:pPr>
            <w:r w:rsidRPr="00CC4FAA">
              <w:rPr>
                <w:rFonts w:ascii="Times New Roman" w:eastAsia="Calibri" w:hAnsi="Times New Roman" w:cs="Times New Roman"/>
                <w:b/>
                <w:sz w:val="24"/>
                <w:szCs w:val="24"/>
              </w:rPr>
              <w:t>От 1 г.-до 2 лет</w:t>
            </w:r>
          </w:p>
        </w:tc>
        <w:tc>
          <w:tcPr>
            <w:tcW w:w="2307" w:type="dxa"/>
            <w:shd w:val="clear" w:color="auto" w:fill="auto"/>
          </w:tcPr>
          <w:p w:rsidR="00F673CE" w:rsidRPr="00CC4FAA" w:rsidRDefault="00F673CE" w:rsidP="00751C3A">
            <w:pPr>
              <w:spacing w:after="0" w:line="240" w:lineRule="auto"/>
              <w:jc w:val="center"/>
              <w:rPr>
                <w:rFonts w:ascii="Times New Roman" w:eastAsia="Calibri" w:hAnsi="Times New Roman" w:cs="Times New Roman"/>
                <w:sz w:val="24"/>
                <w:szCs w:val="24"/>
              </w:rPr>
            </w:pPr>
            <w:r w:rsidRPr="00CC4FAA">
              <w:rPr>
                <w:rFonts w:ascii="Times New Roman" w:eastAsia="Calibri" w:hAnsi="Times New Roman" w:cs="Times New Roman"/>
                <w:sz w:val="24"/>
                <w:szCs w:val="24"/>
              </w:rPr>
              <w:t>8</w:t>
            </w:r>
          </w:p>
        </w:tc>
        <w:tc>
          <w:tcPr>
            <w:tcW w:w="2268" w:type="dxa"/>
            <w:shd w:val="clear" w:color="auto" w:fill="auto"/>
          </w:tcPr>
          <w:p w:rsidR="00F673CE" w:rsidRPr="00CC4FAA" w:rsidRDefault="00F673CE" w:rsidP="00751C3A">
            <w:pPr>
              <w:spacing w:after="0" w:line="240" w:lineRule="auto"/>
              <w:jc w:val="center"/>
              <w:rPr>
                <w:rFonts w:ascii="Times New Roman" w:eastAsia="Calibri" w:hAnsi="Times New Roman" w:cs="Times New Roman"/>
                <w:sz w:val="24"/>
                <w:szCs w:val="24"/>
              </w:rPr>
            </w:pPr>
            <w:r w:rsidRPr="00CC4FAA">
              <w:rPr>
                <w:rFonts w:ascii="Times New Roman" w:eastAsia="Calibri" w:hAnsi="Times New Roman" w:cs="Times New Roman"/>
                <w:sz w:val="24"/>
                <w:szCs w:val="24"/>
              </w:rPr>
              <w:t>6</w:t>
            </w:r>
          </w:p>
        </w:tc>
        <w:tc>
          <w:tcPr>
            <w:tcW w:w="2127" w:type="dxa"/>
            <w:shd w:val="clear" w:color="auto" w:fill="auto"/>
          </w:tcPr>
          <w:p w:rsidR="00F673CE" w:rsidRPr="00CC4FAA" w:rsidRDefault="00F673CE" w:rsidP="00751C3A">
            <w:pPr>
              <w:spacing w:after="0" w:line="240" w:lineRule="auto"/>
              <w:jc w:val="center"/>
              <w:rPr>
                <w:rFonts w:ascii="Times New Roman" w:eastAsia="Calibri" w:hAnsi="Times New Roman" w:cs="Times New Roman"/>
                <w:sz w:val="24"/>
                <w:szCs w:val="24"/>
              </w:rPr>
            </w:pPr>
            <w:r w:rsidRPr="00CC4FAA">
              <w:rPr>
                <w:rFonts w:ascii="Times New Roman" w:eastAsia="Calibri" w:hAnsi="Times New Roman" w:cs="Times New Roman"/>
                <w:sz w:val="24"/>
                <w:szCs w:val="24"/>
              </w:rPr>
              <w:t>20</w:t>
            </w:r>
          </w:p>
        </w:tc>
      </w:tr>
      <w:tr w:rsidR="00F673CE" w:rsidRPr="003B2552" w:rsidTr="005135B6">
        <w:tc>
          <w:tcPr>
            <w:tcW w:w="2371" w:type="dxa"/>
            <w:shd w:val="clear" w:color="auto" w:fill="auto"/>
          </w:tcPr>
          <w:p w:rsidR="00F673CE" w:rsidRPr="00CC4FAA" w:rsidRDefault="00F673CE" w:rsidP="00F455D4">
            <w:pPr>
              <w:spacing w:after="0" w:line="240" w:lineRule="auto"/>
              <w:jc w:val="both"/>
              <w:rPr>
                <w:rFonts w:ascii="Times New Roman" w:eastAsia="Calibri" w:hAnsi="Times New Roman" w:cs="Times New Roman"/>
                <w:b/>
                <w:sz w:val="24"/>
                <w:szCs w:val="24"/>
              </w:rPr>
            </w:pPr>
            <w:r w:rsidRPr="00CC4FAA">
              <w:rPr>
                <w:rFonts w:ascii="Times New Roman" w:eastAsia="Calibri" w:hAnsi="Times New Roman" w:cs="Times New Roman"/>
                <w:b/>
                <w:sz w:val="24"/>
                <w:szCs w:val="24"/>
              </w:rPr>
              <w:t>От 2 л.до 3 лет</w:t>
            </w:r>
          </w:p>
        </w:tc>
        <w:tc>
          <w:tcPr>
            <w:tcW w:w="2307" w:type="dxa"/>
            <w:shd w:val="clear" w:color="auto" w:fill="auto"/>
          </w:tcPr>
          <w:p w:rsidR="00F673CE" w:rsidRPr="00CC4FAA" w:rsidRDefault="00F673CE" w:rsidP="00751C3A">
            <w:pPr>
              <w:spacing w:after="0" w:line="240" w:lineRule="auto"/>
              <w:jc w:val="center"/>
              <w:rPr>
                <w:rFonts w:ascii="Times New Roman" w:eastAsia="Calibri" w:hAnsi="Times New Roman" w:cs="Times New Roman"/>
                <w:sz w:val="24"/>
                <w:szCs w:val="24"/>
              </w:rPr>
            </w:pPr>
            <w:r w:rsidRPr="00CC4FAA">
              <w:rPr>
                <w:rFonts w:ascii="Times New Roman" w:eastAsia="Calibri" w:hAnsi="Times New Roman" w:cs="Times New Roman"/>
                <w:sz w:val="24"/>
                <w:szCs w:val="24"/>
              </w:rPr>
              <w:t>10</w:t>
            </w:r>
          </w:p>
        </w:tc>
        <w:tc>
          <w:tcPr>
            <w:tcW w:w="2268" w:type="dxa"/>
            <w:shd w:val="clear" w:color="auto" w:fill="auto"/>
          </w:tcPr>
          <w:p w:rsidR="00F673CE" w:rsidRPr="00CC4FAA" w:rsidRDefault="00F673CE" w:rsidP="00751C3A">
            <w:pPr>
              <w:spacing w:after="0" w:line="240" w:lineRule="auto"/>
              <w:jc w:val="center"/>
              <w:rPr>
                <w:rFonts w:ascii="Times New Roman" w:eastAsia="Calibri" w:hAnsi="Times New Roman" w:cs="Times New Roman"/>
                <w:sz w:val="24"/>
                <w:szCs w:val="24"/>
              </w:rPr>
            </w:pPr>
            <w:r w:rsidRPr="00CC4FAA">
              <w:rPr>
                <w:rFonts w:ascii="Times New Roman" w:eastAsia="Calibri" w:hAnsi="Times New Roman" w:cs="Times New Roman"/>
                <w:sz w:val="24"/>
                <w:szCs w:val="24"/>
              </w:rPr>
              <w:t>8</w:t>
            </w:r>
          </w:p>
        </w:tc>
        <w:tc>
          <w:tcPr>
            <w:tcW w:w="2127" w:type="dxa"/>
            <w:shd w:val="clear" w:color="auto" w:fill="auto"/>
          </w:tcPr>
          <w:p w:rsidR="00F673CE" w:rsidRPr="00CC4FAA" w:rsidRDefault="00F673CE" w:rsidP="00751C3A">
            <w:pPr>
              <w:spacing w:after="0" w:line="240" w:lineRule="auto"/>
              <w:jc w:val="center"/>
              <w:rPr>
                <w:rFonts w:ascii="Times New Roman" w:eastAsia="Calibri" w:hAnsi="Times New Roman" w:cs="Times New Roman"/>
                <w:sz w:val="24"/>
                <w:szCs w:val="24"/>
              </w:rPr>
            </w:pPr>
            <w:r w:rsidRPr="00CC4FAA">
              <w:rPr>
                <w:rFonts w:ascii="Times New Roman" w:eastAsia="Calibri" w:hAnsi="Times New Roman" w:cs="Times New Roman"/>
                <w:sz w:val="24"/>
                <w:szCs w:val="24"/>
              </w:rPr>
              <w:t>26</w:t>
            </w:r>
          </w:p>
        </w:tc>
      </w:tr>
      <w:tr w:rsidR="00F673CE" w:rsidRPr="003B2552" w:rsidTr="005135B6">
        <w:tc>
          <w:tcPr>
            <w:tcW w:w="2371" w:type="dxa"/>
            <w:shd w:val="clear" w:color="auto" w:fill="auto"/>
          </w:tcPr>
          <w:p w:rsidR="00F673CE" w:rsidRPr="00CC4FAA" w:rsidRDefault="00F673CE" w:rsidP="00F455D4">
            <w:pPr>
              <w:spacing w:after="0" w:line="240" w:lineRule="auto"/>
              <w:jc w:val="both"/>
              <w:rPr>
                <w:rFonts w:ascii="Times New Roman" w:eastAsia="Calibri" w:hAnsi="Times New Roman" w:cs="Times New Roman"/>
                <w:b/>
                <w:sz w:val="24"/>
                <w:szCs w:val="24"/>
              </w:rPr>
            </w:pPr>
            <w:r w:rsidRPr="00CC4FAA">
              <w:rPr>
                <w:rFonts w:ascii="Times New Roman" w:eastAsia="Calibri" w:hAnsi="Times New Roman" w:cs="Times New Roman"/>
                <w:b/>
                <w:sz w:val="24"/>
                <w:szCs w:val="24"/>
                <w:lang w:val="en-US"/>
              </w:rPr>
              <w:t xml:space="preserve">&gt;3 </w:t>
            </w:r>
            <w:r w:rsidRPr="00CC4FAA">
              <w:rPr>
                <w:rFonts w:ascii="Times New Roman" w:eastAsia="Calibri" w:hAnsi="Times New Roman" w:cs="Times New Roman"/>
                <w:b/>
                <w:sz w:val="24"/>
                <w:szCs w:val="24"/>
              </w:rPr>
              <w:t>лет</w:t>
            </w:r>
          </w:p>
        </w:tc>
        <w:tc>
          <w:tcPr>
            <w:tcW w:w="2307" w:type="dxa"/>
            <w:shd w:val="clear" w:color="auto" w:fill="auto"/>
          </w:tcPr>
          <w:p w:rsidR="00F673CE" w:rsidRPr="00CC4FAA" w:rsidRDefault="00F673CE" w:rsidP="00751C3A">
            <w:pPr>
              <w:spacing w:after="0" w:line="240" w:lineRule="auto"/>
              <w:jc w:val="center"/>
              <w:rPr>
                <w:rFonts w:ascii="Times New Roman" w:eastAsia="Calibri" w:hAnsi="Times New Roman" w:cs="Times New Roman"/>
                <w:sz w:val="24"/>
                <w:szCs w:val="24"/>
              </w:rPr>
            </w:pPr>
            <w:r w:rsidRPr="00CC4FAA">
              <w:rPr>
                <w:rFonts w:ascii="Times New Roman" w:eastAsia="Calibri" w:hAnsi="Times New Roman" w:cs="Times New Roman"/>
                <w:sz w:val="24"/>
                <w:szCs w:val="24"/>
              </w:rPr>
              <w:t>12</w:t>
            </w:r>
          </w:p>
        </w:tc>
        <w:tc>
          <w:tcPr>
            <w:tcW w:w="2268" w:type="dxa"/>
            <w:shd w:val="clear" w:color="auto" w:fill="auto"/>
          </w:tcPr>
          <w:p w:rsidR="00F673CE" w:rsidRPr="00CC4FAA" w:rsidRDefault="00F673CE" w:rsidP="00751C3A">
            <w:pPr>
              <w:spacing w:after="0" w:line="240" w:lineRule="auto"/>
              <w:jc w:val="center"/>
              <w:rPr>
                <w:rFonts w:ascii="Times New Roman" w:eastAsia="Calibri" w:hAnsi="Times New Roman" w:cs="Times New Roman"/>
                <w:sz w:val="24"/>
                <w:szCs w:val="24"/>
              </w:rPr>
            </w:pPr>
            <w:r w:rsidRPr="00CC4FAA">
              <w:rPr>
                <w:rFonts w:ascii="Times New Roman" w:eastAsia="Calibri" w:hAnsi="Times New Roman" w:cs="Times New Roman"/>
                <w:sz w:val="24"/>
                <w:szCs w:val="24"/>
              </w:rPr>
              <w:t>10</w:t>
            </w:r>
          </w:p>
        </w:tc>
        <w:tc>
          <w:tcPr>
            <w:tcW w:w="2127" w:type="dxa"/>
            <w:shd w:val="clear" w:color="auto" w:fill="auto"/>
          </w:tcPr>
          <w:p w:rsidR="00F673CE" w:rsidRPr="00CC4FAA" w:rsidRDefault="00F673CE" w:rsidP="00751C3A">
            <w:pPr>
              <w:spacing w:after="0" w:line="240" w:lineRule="auto"/>
              <w:jc w:val="center"/>
              <w:rPr>
                <w:rFonts w:ascii="Times New Roman" w:eastAsia="Calibri" w:hAnsi="Times New Roman" w:cs="Times New Roman"/>
                <w:sz w:val="24"/>
                <w:szCs w:val="24"/>
              </w:rPr>
            </w:pPr>
            <w:r w:rsidRPr="00CC4FAA">
              <w:rPr>
                <w:rFonts w:ascii="Times New Roman" w:eastAsia="Calibri" w:hAnsi="Times New Roman" w:cs="Times New Roman"/>
                <w:sz w:val="24"/>
                <w:szCs w:val="24"/>
              </w:rPr>
              <w:t>30</w:t>
            </w:r>
          </w:p>
        </w:tc>
      </w:tr>
    </w:tbl>
    <w:p w:rsidR="00F673CE" w:rsidRPr="003B2552" w:rsidRDefault="00F673CE" w:rsidP="00F455D4">
      <w:pPr>
        <w:spacing w:after="0" w:line="240" w:lineRule="auto"/>
        <w:ind w:firstLine="708"/>
        <w:jc w:val="both"/>
        <w:rPr>
          <w:rFonts w:ascii="Times New Roman" w:hAnsi="Times New Roman" w:cs="Times New Roman"/>
          <w:sz w:val="28"/>
          <w:szCs w:val="28"/>
        </w:rPr>
      </w:pPr>
      <w:r w:rsidRPr="003B2552">
        <w:rPr>
          <w:rFonts w:ascii="Times New Roman" w:hAnsi="Times New Roman" w:cs="Times New Roman"/>
          <w:sz w:val="28"/>
          <w:szCs w:val="28"/>
        </w:rPr>
        <w:t>При инициальном поражении ЦНС с образованиями в головном мозге при возможности показана имплантация резервуара Оммайа после блока Ам или позже – в зависимости от состояния пациента и отсутствия противопоказаний – c последующим интравентрикулярным введением препаратов.</w:t>
      </w:r>
    </w:p>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Интравентрикулярные введения:</w:t>
      </w:r>
    </w:p>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 xml:space="preserve">на блоках АА и ВВ введение метотрексата и преднизолона в 1,2,3,4 дни, цитозара на 5 сутки. </w:t>
      </w:r>
    </w:p>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 xml:space="preserve">На блоке СС введения метотрексата и преднизолона проводить  на 3,4,5,6 сутки, цитозара на 7 сутки. </w:t>
      </w:r>
    </w:p>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 xml:space="preserve">Дозирование препаратов для интравентрикулярных введений </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2307"/>
        <w:gridCol w:w="2268"/>
        <w:gridCol w:w="2693"/>
      </w:tblGrid>
      <w:tr w:rsidR="00F673CE" w:rsidRPr="003B2552" w:rsidTr="00B417F4">
        <w:tc>
          <w:tcPr>
            <w:tcW w:w="2088" w:type="dxa"/>
            <w:shd w:val="clear" w:color="auto" w:fill="auto"/>
          </w:tcPr>
          <w:p w:rsidR="00F673CE" w:rsidRPr="00CC4FAA" w:rsidRDefault="00F673CE" w:rsidP="00F455D4">
            <w:pPr>
              <w:spacing w:after="0" w:line="240" w:lineRule="auto"/>
              <w:jc w:val="both"/>
              <w:rPr>
                <w:rFonts w:ascii="Times New Roman" w:eastAsia="Calibri" w:hAnsi="Times New Roman" w:cs="Times New Roman"/>
                <w:b/>
                <w:sz w:val="24"/>
                <w:szCs w:val="24"/>
              </w:rPr>
            </w:pPr>
            <w:r w:rsidRPr="00CC4FAA">
              <w:rPr>
                <w:rFonts w:ascii="Times New Roman" w:eastAsia="Calibri" w:hAnsi="Times New Roman" w:cs="Times New Roman"/>
                <w:b/>
                <w:sz w:val="24"/>
                <w:szCs w:val="24"/>
              </w:rPr>
              <w:t>возраст</w:t>
            </w:r>
          </w:p>
        </w:tc>
        <w:tc>
          <w:tcPr>
            <w:tcW w:w="2307" w:type="dxa"/>
            <w:shd w:val="clear" w:color="auto" w:fill="auto"/>
          </w:tcPr>
          <w:p w:rsidR="00F673CE" w:rsidRPr="00CC4FAA" w:rsidRDefault="00F673CE" w:rsidP="00751C3A">
            <w:pPr>
              <w:spacing w:after="0" w:line="240" w:lineRule="auto"/>
              <w:jc w:val="center"/>
              <w:rPr>
                <w:rFonts w:ascii="Times New Roman" w:eastAsia="Calibri" w:hAnsi="Times New Roman" w:cs="Times New Roman"/>
                <w:b/>
                <w:sz w:val="24"/>
                <w:szCs w:val="24"/>
              </w:rPr>
            </w:pPr>
            <w:r w:rsidRPr="00CC4FAA">
              <w:rPr>
                <w:rFonts w:ascii="Times New Roman" w:eastAsia="Calibri" w:hAnsi="Times New Roman" w:cs="Times New Roman"/>
                <w:b/>
                <w:sz w:val="24"/>
                <w:szCs w:val="24"/>
              </w:rPr>
              <w:t>Метотрексат, мг</w:t>
            </w:r>
          </w:p>
        </w:tc>
        <w:tc>
          <w:tcPr>
            <w:tcW w:w="2268" w:type="dxa"/>
            <w:shd w:val="clear" w:color="auto" w:fill="auto"/>
          </w:tcPr>
          <w:p w:rsidR="00F673CE" w:rsidRPr="00CC4FAA" w:rsidRDefault="00F673CE" w:rsidP="00751C3A">
            <w:pPr>
              <w:spacing w:after="0" w:line="240" w:lineRule="auto"/>
              <w:jc w:val="center"/>
              <w:rPr>
                <w:rFonts w:ascii="Times New Roman" w:eastAsia="Calibri" w:hAnsi="Times New Roman" w:cs="Times New Roman"/>
                <w:b/>
                <w:sz w:val="24"/>
                <w:szCs w:val="24"/>
              </w:rPr>
            </w:pPr>
            <w:r w:rsidRPr="00CC4FAA">
              <w:rPr>
                <w:rFonts w:ascii="Times New Roman" w:eastAsia="Calibri" w:hAnsi="Times New Roman" w:cs="Times New Roman"/>
                <w:b/>
                <w:sz w:val="24"/>
                <w:szCs w:val="24"/>
              </w:rPr>
              <w:t>Преднизолон мг</w:t>
            </w:r>
          </w:p>
        </w:tc>
        <w:tc>
          <w:tcPr>
            <w:tcW w:w="2693" w:type="dxa"/>
            <w:shd w:val="clear" w:color="auto" w:fill="auto"/>
          </w:tcPr>
          <w:p w:rsidR="00F673CE" w:rsidRPr="00CC4FAA" w:rsidRDefault="00F673CE" w:rsidP="00751C3A">
            <w:pPr>
              <w:spacing w:after="0" w:line="240" w:lineRule="auto"/>
              <w:jc w:val="center"/>
              <w:rPr>
                <w:rFonts w:ascii="Times New Roman" w:eastAsia="Calibri" w:hAnsi="Times New Roman" w:cs="Times New Roman"/>
                <w:b/>
                <w:sz w:val="24"/>
                <w:szCs w:val="24"/>
              </w:rPr>
            </w:pPr>
            <w:r w:rsidRPr="00CC4FAA">
              <w:rPr>
                <w:rFonts w:ascii="Times New Roman" w:eastAsia="Calibri" w:hAnsi="Times New Roman" w:cs="Times New Roman"/>
                <w:b/>
                <w:sz w:val="24"/>
                <w:szCs w:val="24"/>
              </w:rPr>
              <w:t>Цитозар мг</w:t>
            </w:r>
          </w:p>
        </w:tc>
      </w:tr>
      <w:tr w:rsidR="00F673CE" w:rsidRPr="003B2552" w:rsidTr="00B417F4">
        <w:tc>
          <w:tcPr>
            <w:tcW w:w="2088" w:type="dxa"/>
            <w:shd w:val="clear" w:color="auto" w:fill="auto"/>
          </w:tcPr>
          <w:p w:rsidR="00F673CE" w:rsidRPr="00CC4FAA" w:rsidRDefault="00F673CE" w:rsidP="00F455D4">
            <w:pPr>
              <w:spacing w:after="0" w:line="240" w:lineRule="auto"/>
              <w:jc w:val="both"/>
              <w:rPr>
                <w:rFonts w:ascii="Times New Roman" w:eastAsia="Calibri" w:hAnsi="Times New Roman" w:cs="Times New Roman"/>
                <w:b/>
                <w:sz w:val="24"/>
                <w:szCs w:val="24"/>
              </w:rPr>
            </w:pPr>
            <w:r w:rsidRPr="00CC4FAA">
              <w:rPr>
                <w:rFonts w:ascii="Times New Roman" w:eastAsia="Calibri" w:hAnsi="Times New Roman" w:cs="Times New Roman"/>
                <w:b/>
                <w:sz w:val="24"/>
                <w:szCs w:val="24"/>
              </w:rPr>
              <w:t>Менее 1 года</w:t>
            </w:r>
          </w:p>
        </w:tc>
        <w:tc>
          <w:tcPr>
            <w:tcW w:w="2307" w:type="dxa"/>
            <w:shd w:val="clear" w:color="auto" w:fill="auto"/>
          </w:tcPr>
          <w:p w:rsidR="00F673CE" w:rsidRPr="00CC4FAA" w:rsidRDefault="00F673CE" w:rsidP="00751C3A">
            <w:pPr>
              <w:spacing w:after="0" w:line="240" w:lineRule="auto"/>
              <w:jc w:val="center"/>
              <w:rPr>
                <w:rFonts w:ascii="Times New Roman" w:eastAsia="Calibri" w:hAnsi="Times New Roman" w:cs="Times New Roman"/>
                <w:sz w:val="24"/>
                <w:szCs w:val="24"/>
                <w:lang w:val="en-US"/>
              </w:rPr>
            </w:pPr>
            <w:r w:rsidRPr="00CC4FAA">
              <w:rPr>
                <w:rFonts w:ascii="Times New Roman" w:eastAsia="Calibri" w:hAnsi="Times New Roman" w:cs="Times New Roman"/>
                <w:sz w:val="24"/>
                <w:szCs w:val="24"/>
              </w:rPr>
              <w:t>1</w:t>
            </w:r>
            <w:r w:rsidRPr="00CC4FAA">
              <w:rPr>
                <w:rFonts w:ascii="Times New Roman" w:eastAsia="Calibri" w:hAnsi="Times New Roman" w:cs="Times New Roman"/>
                <w:sz w:val="24"/>
                <w:szCs w:val="24"/>
                <w:lang w:val="en-US"/>
              </w:rPr>
              <w:t>,5</w:t>
            </w:r>
          </w:p>
        </w:tc>
        <w:tc>
          <w:tcPr>
            <w:tcW w:w="2268" w:type="dxa"/>
            <w:shd w:val="clear" w:color="auto" w:fill="auto"/>
          </w:tcPr>
          <w:p w:rsidR="00F673CE" w:rsidRPr="00CC4FAA" w:rsidRDefault="00F673CE" w:rsidP="00751C3A">
            <w:pPr>
              <w:spacing w:after="0" w:line="240" w:lineRule="auto"/>
              <w:jc w:val="center"/>
              <w:rPr>
                <w:rFonts w:ascii="Times New Roman" w:eastAsia="Calibri" w:hAnsi="Times New Roman" w:cs="Times New Roman"/>
                <w:sz w:val="24"/>
                <w:szCs w:val="24"/>
                <w:lang w:val="en-US"/>
              </w:rPr>
            </w:pPr>
            <w:r w:rsidRPr="00CC4FAA">
              <w:rPr>
                <w:rFonts w:ascii="Times New Roman" w:eastAsia="Calibri" w:hAnsi="Times New Roman" w:cs="Times New Roman"/>
                <w:sz w:val="24"/>
                <w:szCs w:val="24"/>
                <w:lang w:val="en-US"/>
              </w:rPr>
              <w:t>1,0</w:t>
            </w:r>
          </w:p>
        </w:tc>
        <w:tc>
          <w:tcPr>
            <w:tcW w:w="2693" w:type="dxa"/>
            <w:shd w:val="clear" w:color="auto" w:fill="auto"/>
          </w:tcPr>
          <w:p w:rsidR="00F673CE" w:rsidRPr="00CC4FAA" w:rsidRDefault="00F673CE" w:rsidP="00751C3A">
            <w:pPr>
              <w:spacing w:after="0" w:line="240" w:lineRule="auto"/>
              <w:jc w:val="center"/>
              <w:rPr>
                <w:rFonts w:ascii="Times New Roman" w:eastAsia="Calibri" w:hAnsi="Times New Roman" w:cs="Times New Roman"/>
                <w:sz w:val="24"/>
                <w:szCs w:val="24"/>
                <w:lang w:val="en-US"/>
              </w:rPr>
            </w:pPr>
            <w:r w:rsidRPr="00CC4FAA">
              <w:rPr>
                <w:rFonts w:ascii="Times New Roman" w:eastAsia="Calibri" w:hAnsi="Times New Roman" w:cs="Times New Roman"/>
                <w:sz w:val="24"/>
                <w:szCs w:val="24"/>
                <w:lang w:val="en-US"/>
              </w:rPr>
              <w:t>16</w:t>
            </w:r>
          </w:p>
        </w:tc>
      </w:tr>
      <w:tr w:rsidR="00F673CE" w:rsidRPr="003B2552" w:rsidTr="00B417F4">
        <w:tc>
          <w:tcPr>
            <w:tcW w:w="2088" w:type="dxa"/>
            <w:shd w:val="clear" w:color="auto" w:fill="auto"/>
          </w:tcPr>
          <w:p w:rsidR="00F673CE" w:rsidRPr="00CC4FAA" w:rsidRDefault="00F673CE" w:rsidP="00F455D4">
            <w:pPr>
              <w:spacing w:after="0" w:line="240" w:lineRule="auto"/>
              <w:jc w:val="both"/>
              <w:rPr>
                <w:rFonts w:ascii="Times New Roman" w:eastAsia="Calibri" w:hAnsi="Times New Roman" w:cs="Times New Roman"/>
                <w:b/>
                <w:sz w:val="24"/>
                <w:szCs w:val="24"/>
              </w:rPr>
            </w:pPr>
            <w:r w:rsidRPr="00CC4FAA">
              <w:rPr>
                <w:rFonts w:ascii="Times New Roman" w:eastAsia="Calibri" w:hAnsi="Times New Roman" w:cs="Times New Roman"/>
                <w:b/>
                <w:sz w:val="24"/>
                <w:szCs w:val="24"/>
              </w:rPr>
              <w:t>От 1 г.-до 2 лет</w:t>
            </w:r>
          </w:p>
        </w:tc>
        <w:tc>
          <w:tcPr>
            <w:tcW w:w="2307" w:type="dxa"/>
            <w:shd w:val="clear" w:color="auto" w:fill="auto"/>
          </w:tcPr>
          <w:p w:rsidR="00F673CE" w:rsidRPr="00CC4FAA" w:rsidRDefault="00F673CE" w:rsidP="00751C3A">
            <w:pPr>
              <w:spacing w:after="0" w:line="240" w:lineRule="auto"/>
              <w:jc w:val="center"/>
              <w:rPr>
                <w:rFonts w:ascii="Times New Roman" w:eastAsia="Calibri" w:hAnsi="Times New Roman" w:cs="Times New Roman"/>
                <w:sz w:val="24"/>
                <w:szCs w:val="24"/>
                <w:lang w:val="en-US"/>
              </w:rPr>
            </w:pPr>
            <w:r w:rsidRPr="00CC4FAA">
              <w:rPr>
                <w:rFonts w:ascii="Times New Roman" w:eastAsia="Calibri" w:hAnsi="Times New Roman" w:cs="Times New Roman"/>
                <w:sz w:val="24"/>
                <w:szCs w:val="24"/>
                <w:lang w:val="en-US"/>
              </w:rPr>
              <w:t>2</w:t>
            </w:r>
          </w:p>
        </w:tc>
        <w:tc>
          <w:tcPr>
            <w:tcW w:w="2268" w:type="dxa"/>
            <w:shd w:val="clear" w:color="auto" w:fill="auto"/>
          </w:tcPr>
          <w:p w:rsidR="00F673CE" w:rsidRPr="00CC4FAA" w:rsidRDefault="00F673CE" w:rsidP="00751C3A">
            <w:pPr>
              <w:spacing w:after="0" w:line="240" w:lineRule="auto"/>
              <w:jc w:val="center"/>
              <w:rPr>
                <w:rFonts w:ascii="Times New Roman" w:eastAsia="Calibri" w:hAnsi="Times New Roman" w:cs="Times New Roman"/>
                <w:sz w:val="24"/>
                <w:szCs w:val="24"/>
                <w:lang w:val="en-US"/>
              </w:rPr>
            </w:pPr>
            <w:r w:rsidRPr="00CC4FAA">
              <w:rPr>
                <w:rFonts w:ascii="Times New Roman" w:eastAsia="Calibri" w:hAnsi="Times New Roman" w:cs="Times New Roman"/>
                <w:sz w:val="24"/>
                <w:szCs w:val="24"/>
                <w:lang w:val="en-US"/>
              </w:rPr>
              <w:t>1,5</w:t>
            </w:r>
          </w:p>
        </w:tc>
        <w:tc>
          <w:tcPr>
            <w:tcW w:w="2693" w:type="dxa"/>
            <w:shd w:val="clear" w:color="auto" w:fill="auto"/>
          </w:tcPr>
          <w:p w:rsidR="00F673CE" w:rsidRPr="00CC4FAA" w:rsidRDefault="00F673CE" w:rsidP="00751C3A">
            <w:pPr>
              <w:spacing w:after="0" w:line="240" w:lineRule="auto"/>
              <w:jc w:val="center"/>
              <w:rPr>
                <w:rFonts w:ascii="Times New Roman" w:eastAsia="Calibri" w:hAnsi="Times New Roman" w:cs="Times New Roman"/>
                <w:sz w:val="24"/>
                <w:szCs w:val="24"/>
                <w:lang w:val="en-US"/>
              </w:rPr>
            </w:pPr>
            <w:r w:rsidRPr="00CC4FAA">
              <w:rPr>
                <w:rFonts w:ascii="Times New Roman" w:eastAsia="Calibri" w:hAnsi="Times New Roman" w:cs="Times New Roman"/>
                <w:sz w:val="24"/>
                <w:szCs w:val="24"/>
                <w:lang w:val="en-US"/>
              </w:rPr>
              <w:t>20</w:t>
            </w:r>
          </w:p>
        </w:tc>
      </w:tr>
      <w:tr w:rsidR="00F673CE" w:rsidRPr="003B2552" w:rsidTr="00B417F4">
        <w:tc>
          <w:tcPr>
            <w:tcW w:w="2088" w:type="dxa"/>
            <w:shd w:val="clear" w:color="auto" w:fill="auto"/>
          </w:tcPr>
          <w:p w:rsidR="00F673CE" w:rsidRPr="00CC4FAA" w:rsidRDefault="00F673CE" w:rsidP="00F455D4">
            <w:pPr>
              <w:spacing w:after="0" w:line="240" w:lineRule="auto"/>
              <w:jc w:val="both"/>
              <w:rPr>
                <w:rFonts w:ascii="Times New Roman" w:eastAsia="Calibri" w:hAnsi="Times New Roman" w:cs="Times New Roman"/>
                <w:b/>
                <w:sz w:val="24"/>
                <w:szCs w:val="24"/>
              </w:rPr>
            </w:pPr>
            <w:r w:rsidRPr="00CC4FAA">
              <w:rPr>
                <w:rFonts w:ascii="Times New Roman" w:eastAsia="Calibri" w:hAnsi="Times New Roman" w:cs="Times New Roman"/>
                <w:b/>
                <w:sz w:val="24"/>
                <w:szCs w:val="24"/>
              </w:rPr>
              <w:t>От 2 л.до 3 лет</w:t>
            </w:r>
          </w:p>
        </w:tc>
        <w:tc>
          <w:tcPr>
            <w:tcW w:w="2307" w:type="dxa"/>
            <w:shd w:val="clear" w:color="auto" w:fill="auto"/>
          </w:tcPr>
          <w:p w:rsidR="00F673CE" w:rsidRPr="00CC4FAA" w:rsidRDefault="00F673CE" w:rsidP="00751C3A">
            <w:pPr>
              <w:spacing w:after="0" w:line="240" w:lineRule="auto"/>
              <w:jc w:val="center"/>
              <w:rPr>
                <w:rFonts w:ascii="Times New Roman" w:eastAsia="Calibri" w:hAnsi="Times New Roman" w:cs="Times New Roman"/>
                <w:sz w:val="24"/>
                <w:szCs w:val="24"/>
                <w:lang w:val="en-US"/>
              </w:rPr>
            </w:pPr>
            <w:r w:rsidRPr="00CC4FAA">
              <w:rPr>
                <w:rFonts w:ascii="Times New Roman" w:eastAsia="Calibri" w:hAnsi="Times New Roman" w:cs="Times New Roman"/>
                <w:sz w:val="24"/>
                <w:szCs w:val="24"/>
                <w:lang w:val="en-US"/>
              </w:rPr>
              <w:t>2,5</w:t>
            </w:r>
          </w:p>
        </w:tc>
        <w:tc>
          <w:tcPr>
            <w:tcW w:w="2268" w:type="dxa"/>
            <w:shd w:val="clear" w:color="auto" w:fill="auto"/>
          </w:tcPr>
          <w:p w:rsidR="00F673CE" w:rsidRPr="00CC4FAA" w:rsidRDefault="00F673CE" w:rsidP="00751C3A">
            <w:pPr>
              <w:spacing w:after="0" w:line="240" w:lineRule="auto"/>
              <w:jc w:val="center"/>
              <w:rPr>
                <w:rFonts w:ascii="Times New Roman" w:eastAsia="Calibri" w:hAnsi="Times New Roman" w:cs="Times New Roman"/>
                <w:sz w:val="24"/>
                <w:szCs w:val="24"/>
                <w:lang w:val="en-US"/>
              </w:rPr>
            </w:pPr>
            <w:r w:rsidRPr="00CC4FAA">
              <w:rPr>
                <w:rFonts w:ascii="Times New Roman" w:eastAsia="Calibri" w:hAnsi="Times New Roman" w:cs="Times New Roman"/>
                <w:sz w:val="24"/>
                <w:szCs w:val="24"/>
                <w:lang w:val="en-US"/>
              </w:rPr>
              <w:t>2</w:t>
            </w:r>
          </w:p>
        </w:tc>
        <w:tc>
          <w:tcPr>
            <w:tcW w:w="2693" w:type="dxa"/>
            <w:shd w:val="clear" w:color="auto" w:fill="auto"/>
          </w:tcPr>
          <w:p w:rsidR="00F673CE" w:rsidRPr="00CC4FAA" w:rsidRDefault="00F673CE" w:rsidP="00751C3A">
            <w:pPr>
              <w:spacing w:after="0" w:line="240" w:lineRule="auto"/>
              <w:jc w:val="center"/>
              <w:rPr>
                <w:rFonts w:ascii="Times New Roman" w:eastAsia="Calibri" w:hAnsi="Times New Roman" w:cs="Times New Roman"/>
                <w:sz w:val="24"/>
                <w:szCs w:val="24"/>
                <w:lang w:val="en-US"/>
              </w:rPr>
            </w:pPr>
            <w:r w:rsidRPr="00CC4FAA">
              <w:rPr>
                <w:rFonts w:ascii="Times New Roman" w:eastAsia="Calibri" w:hAnsi="Times New Roman" w:cs="Times New Roman"/>
                <w:sz w:val="24"/>
                <w:szCs w:val="24"/>
                <w:lang w:val="en-US"/>
              </w:rPr>
              <w:t>26</w:t>
            </w:r>
          </w:p>
        </w:tc>
      </w:tr>
      <w:tr w:rsidR="00F673CE" w:rsidRPr="003B2552" w:rsidTr="00B417F4">
        <w:tc>
          <w:tcPr>
            <w:tcW w:w="2088" w:type="dxa"/>
            <w:shd w:val="clear" w:color="auto" w:fill="auto"/>
          </w:tcPr>
          <w:p w:rsidR="00F673CE" w:rsidRPr="00CC4FAA" w:rsidRDefault="00F673CE" w:rsidP="00F455D4">
            <w:pPr>
              <w:spacing w:after="0" w:line="240" w:lineRule="auto"/>
              <w:jc w:val="both"/>
              <w:rPr>
                <w:rFonts w:ascii="Times New Roman" w:eastAsia="Calibri" w:hAnsi="Times New Roman" w:cs="Times New Roman"/>
                <w:b/>
                <w:sz w:val="24"/>
                <w:szCs w:val="24"/>
              </w:rPr>
            </w:pPr>
            <w:r w:rsidRPr="00CC4FAA">
              <w:rPr>
                <w:rFonts w:ascii="Times New Roman" w:eastAsia="Calibri" w:hAnsi="Times New Roman" w:cs="Times New Roman"/>
                <w:b/>
                <w:sz w:val="24"/>
                <w:szCs w:val="24"/>
                <w:lang w:val="en-US"/>
              </w:rPr>
              <w:t xml:space="preserve">&gt;3 </w:t>
            </w:r>
            <w:r w:rsidRPr="00CC4FAA">
              <w:rPr>
                <w:rFonts w:ascii="Times New Roman" w:eastAsia="Calibri" w:hAnsi="Times New Roman" w:cs="Times New Roman"/>
                <w:b/>
                <w:sz w:val="24"/>
                <w:szCs w:val="24"/>
              </w:rPr>
              <w:t>лет</w:t>
            </w:r>
          </w:p>
        </w:tc>
        <w:tc>
          <w:tcPr>
            <w:tcW w:w="2307" w:type="dxa"/>
            <w:shd w:val="clear" w:color="auto" w:fill="auto"/>
          </w:tcPr>
          <w:p w:rsidR="00F673CE" w:rsidRPr="00CC4FAA" w:rsidRDefault="00F673CE" w:rsidP="00751C3A">
            <w:pPr>
              <w:spacing w:after="0" w:line="240" w:lineRule="auto"/>
              <w:jc w:val="center"/>
              <w:rPr>
                <w:rFonts w:ascii="Times New Roman" w:eastAsia="Calibri" w:hAnsi="Times New Roman" w:cs="Times New Roman"/>
                <w:sz w:val="24"/>
                <w:szCs w:val="24"/>
                <w:lang w:val="en-US"/>
              </w:rPr>
            </w:pPr>
            <w:r w:rsidRPr="00CC4FAA">
              <w:rPr>
                <w:rFonts w:ascii="Times New Roman" w:eastAsia="Calibri" w:hAnsi="Times New Roman" w:cs="Times New Roman"/>
                <w:sz w:val="24"/>
                <w:szCs w:val="24"/>
                <w:lang w:val="en-US"/>
              </w:rPr>
              <w:t>3</w:t>
            </w:r>
          </w:p>
        </w:tc>
        <w:tc>
          <w:tcPr>
            <w:tcW w:w="2268" w:type="dxa"/>
            <w:shd w:val="clear" w:color="auto" w:fill="auto"/>
          </w:tcPr>
          <w:p w:rsidR="00F673CE" w:rsidRPr="00CC4FAA" w:rsidRDefault="00F673CE" w:rsidP="00751C3A">
            <w:pPr>
              <w:spacing w:after="0" w:line="240" w:lineRule="auto"/>
              <w:jc w:val="center"/>
              <w:rPr>
                <w:rFonts w:ascii="Times New Roman" w:eastAsia="Calibri" w:hAnsi="Times New Roman" w:cs="Times New Roman"/>
                <w:sz w:val="24"/>
                <w:szCs w:val="24"/>
                <w:lang w:val="en-US"/>
              </w:rPr>
            </w:pPr>
            <w:r w:rsidRPr="00CC4FAA">
              <w:rPr>
                <w:rFonts w:ascii="Times New Roman" w:eastAsia="Calibri" w:hAnsi="Times New Roman" w:cs="Times New Roman"/>
                <w:sz w:val="24"/>
                <w:szCs w:val="24"/>
                <w:lang w:val="en-US"/>
              </w:rPr>
              <w:t>4,5</w:t>
            </w:r>
          </w:p>
        </w:tc>
        <w:tc>
          <w:tcPr>
            <w:tcW w:w="2693" w:type="dxa"/>
            <w:shd w:val="clear" w:color="auto" w:fill="auto"/>
          </w:tcPr>
          <w:p w:rsidR="00F673CE" w:rsidRPr="00CC4FAA" w:rsidRDefault="00F673CE" w:rsidP="00751C3A">
            <w:pPr>
              <w:spacing w:after="0" w:line="240" w:lineRule="auto"/>
              <w:jc w:val="center"/>
              <w:rPr>
                <w:rFonts w:ascii="Times New Roman" w:eastAsia="Calibri" w:hAnsi="Times New Roman" w:cs="Times New Roman"/>
                <w:sz w:val="24"/>
                <w:szCs w:val="24"/>
                <w:lang w:val="en-US"/>
              </w:rPr>
            </w:pPr>
            <w:r w:rsidRPr="00CC4FAA">
              <w:rPr>
                <w:rFonts w:ascii="Times New Roman" w:eastAsia="Calibri" w:hAnsi="Times New Roman" w:cs="Times New Roman"/>
                <w:sz w:val="24"/>
                <w:szCs w:val="24"/>
                <w:lang w:val="en-US"/>
              </w:rPr>
              <w:t>30</w:t>
            </w:r>
          </w:p>
        </w:tc>
      </w:tr>
    </w:tbl>
    <w:p w:rsidR="00F673CE" w:rsidRPr="003B2552" w:rsidRDefault="00F673CE" w:rsidP="00F455D4">
      <w:pPr>
        <w:spacing w:after="0" w:line="240" w:lineRule="auto"/>
        <w:ind w:firstLine="284"/>
        <w:jc w:val="center"/>
        <w:rPr>
          <w:rFonts w:ascii="Times New Roman" w:hAnsi="Times New Roman" w:cs="Times New Roman"/>
          <w:b/>
          <w:sz w:val="28"/>
          <w:szCs w:val="28"/>
        </w:rPr>
      </w:pPr>
      <w:r w:rsidRPr="003B2552">
        <w:rPr>
          <w:rFonts w:ascii="Times New Roman" w:hAnsi="Times New Roman" w:cs="Times New Roman"/>
          <w:b/>
          <w:sz w:val="28"/>
          <w:szCs w:val="28"/>
        </w:rPr>
        <w:t>Детали проведения химиотерапии</w:t>
      </w:r>
    </w:p>
    <w:p w:rsidR="00F673CE" w:rsidRPr="003B2552" w:rsidRDefault="00F673CE" w:rsidP="00F455D4">
      <w:pPr>
        <w:spacing w:after="0" w:line="240" w:lineRule="auto"/>
        <w:jc w:val="both"/>
        <w:rPr>
          <w:rFonts w:ascii="Times New Roman" w:hAnsi="Times New Roman" w:cs="Times New Roman"/>
          <w:b/>
          <w:sz w:val="28"/>
          <w:szCs w:val="28"/>
        </w:rPr>
      </w:pPr>
      <w:r w:rsidRPr="003B2552">
        <w:rPr>
          <w:rFonts w:ascii="Times New Roman" w:hAnsi="Times New Roman" w:cs="Times New Roman"/>
          <w:b/>
          <w:sz w:val="28"/>
          <w:szCs w:val="28"/>
        </w:rPr>
        <w:t>Предфаза</w:t>
      </w:r>
    </w:p>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Этот курс лечения начинать сразу как только  подтвержден диагноз.</w:t>
      </w:r>
    </w:p>
    <w:tbl>
      <w:tblPr>
        <w:tblW w:w="0" w:type="auto"/>
        <w:tblLayout w:type="fixed"/>
        <w:tblCellMar>
          <w:left w:w="107" w:type="dxa"/>
          <w:right w:w="107" w:type="dxa"/>
        </w:tblCellMar>
        <w:tblLook w:val="0000" w:firstRow="0" w:lastRow="0" w:firstColumn="0" w:lastColumn="0" w:noHBand="0" w:noVBand="0"/>
      </w:tblPr>
      <w:tblGrid>
        <w:gridCol w:w="2552"/>
        <w:gridCol w:w="1134"/>
        <w:gridCol w:w="1134"/>
        <w:gridCol w:w="1134"/>
        <w:gridCol w:w="1134"/>
        <w:gridCol w:w="1134"/>
      </w:tblGrid>
      <w:tr w:rsidR="00F673CE" w:rsidRPr="003B2552" w:rsidTr="00B417F4">
        <w:trPr>
          <w:cantSplit/>
        </w:trPr>
        <w:tc>
          <w:tcPr>
            <w:tcW w:w="2552" w:type="dxa"/>
            <w:tcBorders>
              <w:top w:val="single" w:sz="6" w:space="0" w:color="auto"/>
              <w:left w:val="single" w:sz="6" w:space="0" w:color="auto"/>
              <w:bottom w:val="single" w:sz="6" w:space="0" w:color="auto"/>
              <w:right w:val="single" w:sz="6" w:space="0" w:color="auto"/>
            </w:tcBorders>
          </w:tcPr>
          <w:p w:rsidR="00F673CE" w:rsidRPr="00CC4FAA" w:rsidRDefault="00F673CE" w:rsidP="00F455D4">
            <w:pPr>
              <w:spacing w:after="0" w:line="240" w:lineRule="auto"/>
              <w:jc w:val="both"/>
              <w:rPr>
                <w:rFonts w:ascii="Times New Roman" w:hAnsi="Times New Roman" w:cs="Times New Roman"/>
                <w:sz w:val="24"/>
                <w:szCs w:val="24"/>
              </w:rPr>
            </w:pPr>
            <w:r w:rsidRPr="00CC4FAA">
              <w:rPr>
                <w:rFonts w:ascii="Times New Roman" w:hAnsi="Times New Roman" w:cs="Times New Roman"/>
                <w:sz w:val="24"/>
                <w:szCs w:val="24"/>
              </w:rPr>
              <w:t>Дни</w:t>
            </w:r>
          </w:p>
        </w:tc>
        <w:tc>
          <w:tcPr>
            <w:tcW w:w="1134" w:type="dxa"/>
            <w:tcBorders>
              <w:top w:val="single" w:sz="6" w:space="0" w:color="auto"/>
              <w:left w:val="single" w:sz="6" w:space="0" w:color="auto"/>
              <w:bottom w:val="single" w:sz="6" w:space="0" w:color="auto"/>
              <w:right w:val="single" w:sz="6" w:space="0" w:color="auto"/>
            </w:tcBorders>
          </w:tcPr>
          <w:p w:rsidR="00F673CE" w:rsidRPr="00CC4FAA" w:rsidRDefault="00F673CE" w:rsidP="00751C3A">
            <w:pPr>
              <w:spacing w:after="0" w:line="240" w:lineRule="auto"/>
              <w:jc w:val="center"/>
              <w:rPr>
                <w:rFonts w:ascii="Times New Roman" w:hAnsi="Times New Roman" w:cs="Times New Roman"/>
                <w:sz w:val="24"/>
                <w:szCs w:val="24"/>
              </w:rPr>
            </w:pPr>
            <w:r w:rsidRPr="00CC4FAA">
              <w:rPr>
                <w:rFonts w:ascii="Times New Roman" w:hAnsi="Times New Roman" w:cs="Times New Roman"/>
                <w:sz w:val="24"/>
                <w:szCs w:val="24"/>
              </w:rPr>
              <w:t>1</w:t>
            </w:r>
          </w:p>
        </w:tc>
        <w:tc>
          <w:tcPr>
            <w:tcW w:w="1134" w:type="dxa"/>
            <w:tcBorders>
              <w:top w:val="single" w:sz="6" w:space="0" w:color="auto"/>
              <w:left w:val="single" w:sz="6" w:space="0" w:color="auto"/>
              <w:bottom w:val="single" w:sz="6" w:space="0" w:color="auto"/>
              <w:right w:val="single" w:sz="6" w:space="0" w:color="auto"/>
            </w:tcBorders>
          </w:tcPr>
          <w:p w:rsidR="00F673CE" w:rsidRPr="00CC4FAA" w:rsidRDefault="00F673CE" w:rsidP="00751C3A">
            <w:pPr>
              <w:spacing w:after="0" w:line="240" w:lineRule="auto"/>
              <w:jc w:val="center"/>
              <w:rPr>
                <w:rFonts w:ascii="Times New Roman" w:hAnsi="Times New Roman" w:cs="Times New Roman"/>
                <w:sz w:val="24"/>
                <w:szCs w:val="24"/>
              </w:rPr>
            </w:pPr>
            <w:r w:rsidRPr="00CC4FAA">
              <w:rPr>
                <w:rFonts w:ascii="Times New Roman" w:hAnsi="Times New Roman" w:cs="Times New Roman"/>
                <w:sz w:val="24"/>
                <w:szCs w:val="24"/>
              </w:rPr>
              <w:t>2</w:t>
            </w:r>
          </w:p>
        </w:tc>
        <w:tc>
          <w:tcPr>
            <w:tcW w:w="1134" w:type="dxa"/>
            <w:tcBorders>
              <w:top w:val="single" w:sz="6" w:space="0" w:color="auto"/>
              <w:left w:val="single" w:sz="6" w:space="0" w:color="auto"/>
              <w:bottom w:val="single" w:sz="6" w:space="0" w:color="auto"/>
              <w:right w:val="single" w:sz="6" w:space="0" w:color="auto"/>
            </w:tcBorders>
          </w:tcPr>
          <w:p w:rsidR="00F673CE" w:rsidRPr="00CC4FAA" w:rsidRDefault="00F673CE" w:rsidP="00751C3A">
            <w:pPr>
              <w:spacing w:after="0" w:line="240" w:lineRule="auto"/>
              <w:jc w:val="center"/>
              <w:rPr>
                <w:rFonts w:ascii="Times New Roman" w:hAnsi="Times New Roman" w:cs="Times New Roman"/>
                <w:sz w:val="24"/>
                <w:szCs w:val="24"/>
              </w:rPr>
            </w:pPr>
            <w:r w:rsidRPr="00CC4FAA">
              <w:rPr>
                <w:rFonts w:ascii="Times New Roman" w:hAnsi="Times New Roman" w:cs="Times New Roman"/>
                <w:sz w:val="24"/>
                <w:szCs w:val="24"/>
              </w:rPr>
              <w:t>3</w:t>
            </w:r>
          </w:p>
        </w:tc>
        <w:tc>
          <w:tcPr>
            <w:tcW w:w="1134" w:type="dxa"/>
            <w:tcBorders>
              <w:top w:val="single" w:sz="6" w:space="0" w:color="auto"/>
              <w:left w:val="single" w:sz="6" w:space="0" w:color="auto"/>
              <w:bottom w:val="single" w:sz="6" w:space="0" w:color="auto"/>
              <w:right w:val="single" w:sz="6" w:space="0" w:color="auto"/>
            </w:tcBorders>
          </w:tcPr>
          <w:p w:rsidR="00F673CE" w:rsidRPr="00CC4FAA" w:rsidRDefault="00F673CE" w:rsidP="00751C3A">
            <w:pPr>
              <w:spacing w:after="0" w:line="240" w:lineRule="auto"/>
              <w:jc w:val="center"/>
              <w:rPr>
                <w:rFonts w:ascii="Times New Roman" w:hAnsi="Times New Roman" w:cs="Times New Roman"/>
                <w:sz w:val="24"/>
                <w:szCs w:val="24"/>
              </w:rPr>
            </w:pPr>
            <w:r w:rsidRPr="00CC4FAA">
              <w:rPr>
                <w:rFonts w:ascii="Times New Roman" w:hAnsi="Times New Roman" w:cs="Times New Roman"/>
                <w:sz w:val="24"/>
                <w:szCs w:val="24"/>
              </w:rPr>
              <w:t>4</w:t>
            </w:r>
          </w:p>
        </w:tc>
        <w:tc>
          <w:tcPr>
            <w:tcW w:w="1134" w:type="dxa"/>
            <w:tcBorders>
              <w:top w:val="single" w:sz="6" w:space="0" w:color="auto"/>
              <w:left w:val="single" w:sz="6" w:space="0" w:color="auto"/>
              <w:bottom w:val="single" w:sz="6" w:space="0" w:color="auto"/>
              <w:right w:val="single" w:sz="6" w:space="0" w:color="auto"/>
            </w:tcBorders>
          </w:tcPr>
          <w:p w:rsidR="00F673CE" w:rsidRPr="00CC4FAA" w:rsidRDefault="00F673CE" w:rsidP="00751C3A">
            <w:pPr>
              <w:spacing w:after="0" w:line="240" w:lineRule="auto"/>
              <w:jc w:val="center"/>
              <w:rPr>
                <w:rFonts w:ascii="Times New Roman" w:hAnsi="Times New Roman" w:cs="Times New Roman"/>
                <w:sz w:val="24"/>
                <w:szCs w:val="24"/>
              </w:rPr>
            </w:pPr>
            <w:r w:rsidRPr="00CC4FAA">
              <w:rPr>
                <w:rFonts w:ascii="Times New Roman" w:hAnsi="Times New Roman" w:cs="Times New Roman"/>
                <w:sz w:val="24"/>
                <w:szCs w:val="24"/>
              </w:rPr>
              <w:t>5</w:t>
            </w:r>
          </w:p>
        </w:tc>
      </w:tr>
      <w:tr w:rsidR="00F673CE" w:rsidRPr="003B2552" w:rsidTr="00B417F4">
        <w:trPr>
          <w:cantSplit/>
        </w:trPr>
        <w:tc>
          <w:tcPr>
            <w:tcW w:w="2552" w:type="dxa"/>
            <w:tcBorders>
              <w:top w:val="single" w:sz="6" w:space="0" w:color="auto"/>
              <w:left w:val="single" w:sz="6" w:space="0" w:color="auto"/>
              <w:bottom w:val="single" w:sz="6" w:space="0" w:color="auto"/>
              <w:right w:val="single" w:sz="6" w:space="0" w:color="auto"/>
            </w:tcBorders>
          </w:tcPr>
          <w:p w:rsidR="00F673CE" w:rsidRPr="00CC4FAA" w:rsidRDefault="00F673CE" w:rsidP="00F455D4">
            <w:pPr>
              <w:spacing w:after="0" w:line="240" w:lineRule="auto"/>
              <w:jc w:val="both"/>
              <w:rPr>
                <w:rFonts w:ascii="Times New Roman" w:hAnsi="Times New Roman" w:cs="Times New Roman"/>
                <w:sz w:val="24"/>
                <w:szCs w:val="24"/>
              </w:rPr>
            </w:pPr>
            <w:r w:rsidRPr="00CC4FAA">
              <w:rPr>
                <w:rFonts w:ascii="Times New Roman" w:hAnsi="Times New Roman" w:cs="Times New Roman"/>
                <w:sz w:val="24"/>
                <w:szCs w:val="24"/>
              </w:rPr>
              <w:t>Дексаметазон</w:t>
            </w:r>
          </w:p>
        </w:tc>
        <w:tc>
          <w:tcPr>
            <w:tcW w:w="1134" w:type="dxa"/>
            <w:tcBorders>
              <w:top w:val="single" w:sz="6" w:space="0" w:color="auto"/>
              <w:left w:val="single" w:sz="6" w:space="0" w:color="auto"/>
              <w:bottom w:val="single" w:sz="6" w:space="0" w:color="auto"/>
              <w:right w:val="single" w:sz="6" w:space="0" w:color="auto"/>
            </w:tcBorders>
          </w:tcPr>
          <w:p w:rsidR="00F673CE" w:rsidRPr="00CC4FAA" w:rsidRDefault="00F673CE" w:rsidP="00751C3A">
            <w:pPr>
              <w:spacing w:after="0" w:line="240" w:lineRule="auto"/>
              <w:jc w:val="center"/>
              <w:rPr>
                <w:rFonts w:ascii="Times New Roman" w:hAnsi="Times New Roman" w:cs="Times New Roman"/>
                <w:sz w:val="24"/>
                <w:szCs w:val="24"/>
              </w:rPr>
            </w:pPr>
            <w:r w:rsidRPr="00CC4FAA">
              <w:rPr>
                <w:rFonts w:ascii="Times New Roman" w:hAnsi="Times New Roman" w:cs="Times New Roman"/>
                <w:sz w:val="24"/>
                <w:szCs w:val="24"/>
              </w:rPr>
              <w:sym w:font="Symbol" w:char="F0B7"/>
            </w:r>
          </w:p>
        </w:tc>
        <w:tc>
          <w:tcPr>
            <w:tcW w:w="1134" w:type="dxa"/>
            <w:tcBorders>
              <w:top w:val="single" w:sz="6" w:space="0" w:color="auto"/>
              <w:left w:val="single" w:sz="6" w:space="0" w:color="auto"/>
              <w:bottom w:val="single" w:sz="6" w:space="0" w:color="auto"/>
              <w:right w:val="single" w:sz="6" w:space="0" w:color="auto"/>
            </w:tcBorders>
          </w:tcPr>
          <w:p w:rsidR="00F673CE" w:rsidRPr="00CC4FAA" w:rsidRDefault="00F673CE" w:rsidP="00751C3A">
            <w:pPr>
              <w:spacing w:after="0" w:line="240" w:lineRule="auto"/>
              <w:jc w:val="center"/>
              <w:rPr>
                <w:rFonts w:ascii="Times New Roman" w:hAnsi="Times New Roman" w:cs="Times New Roman"/>
                <w:sz w:val="24"/>
                <w:szCs w:val="24"/>
              </w:rPr>
            </w:pPr>
            <w:r w:rsidRPr="00CC4FAA">
              <w:rPr>
                <w:rFonts w:ascii="Times New Roman" w:hAnsi="Times New Roman" w:cs="Times New Roman"/>
                <w:sz w:val="24"/>
                <w:szCs w:val="24"/>
              </w:rPr>
              <w:sym w:font="Symbol" w:char="F0B7"/>
            </w:r>
          </w:p>
        </w:tc>
        <w:tc>
          <w:tcPr>
            <w:tcW w:w="1134" w:type="dxa"/>
            <w:tcBorders>
              <w:top w:val="single" w:sz="6" w:space="0" w:color="auto"/>
              <w:left w:val="single" w:sz="6" w:space="0" w:color="auto"/>
              <w:bottom w:val="single" w:sz="6" w:space="0" w:color="auto"/>
              <w:right w:val="single" w:sz="6" w:space="0" w:color="auto"/>
            </w:tcBorders>
          </w:tcPr>
          <w:p w:rsidR="00F673CE" w:rsidRPr="00CC4FAA" w:rsidRDefault="00F673CE" w:rsidP="00751C3A">
            <w:pPr>
              <w:spacing w:after="0" w:line="240" w:lineRule="auto"/>
              <w:jc w:val="center"/>
              <w:rPr>
                <w:rFonts w:ascii="Times New Roman" w:hAnsi="Times New Roman" w:cs="Times New Roman"/>
                <w:sz w:val="24"/>
                <w:szCs w:val="24"/>
              </w:rPr>
            </w:pPr>
            <w:r w:rsidRPr="00CC4FAA">
              <w:rPr>
                <w:rFonts w:ascii="Times New Roman" w:hAnsi="Times New Roman" w:cs="Times New Roman"/>
                <w:sz w:val="24"/>
                <w:szCs w:val="24"/>
              </w:rPr>
              <w:sym w:font="Symbol" w:char="F0B7"/>
            </w:r>
            <w:r w:rsidRPr="00CC4FAA">
              <w:rPr>
                <w:rFonts w:ascii="Times New Roman" w:hAnsi="Times New Roman" w:cs="Times New Roman"/>
                <w:sz w:val="24"/>
                <w:szCs w:val="24"/>
              </w:rPr>
              <w:sym w:font="Symbol" w:char="F0B7"/>
            </w:r>
          </w:p>
        </w:tc>
        <w:tc>
          <w:tcPr>
            <w:tcW w:w="1134" w:type="dxa"/>
            <w:tcBorders>
              <w:top w:val="single" w:sz="6" w:space="0" w:color="auto"/>
              <w:left w:val="single" w:sz="6" w:space="0" w:color="auto"/>
              <w:bottom w:val="single" w:sz="6" w:space="0" w:color="auto"/>
              <w:right w:val="single" w:sz="6" w:space="0" w:color="auto"/>
            </w:tcBorders>
          </w:tcPr>
          <w:p w:rsidR="00F673CE" w:rsidRPr="00CC4FAA" w:rsidRDefault="00F673CE" w:rsidP="00751C3A">
            <w:pPr>
              <w:spacing w:after="0" w:line="240" w:lineRule="auto"/>
              <w:jc w:val="center"/>
              <w:rPr>
                <w:rFonts w:ascii="Times New Roman" w:hAnsi="Times New Roman" w:cs="Times New Roman"/>
                <w:sz w:val="24"/>
                <w:szCs w:val="24"/>
              </w:rPr>
            </w:pPr>
            <w:r w:rsidRPr="00CC4FAA">
              <w:rPr>
                <w:rFonts w:ascii="Times New Roman" w:hAnsi="Times New Roman" w:cs="Times New Roman"/>
                <w:sz w:val="24"/>
                <w:szCs w:val="24"/>
              </w:rPr>
              <w:sym w:font="Symbol" w:char="F0B7"/>
            </w:r>
            <w:r w:rsidRPr="00CC4FAA">
              <w:rPr>
                <w:rFonts w:ascii="Times New Roman" w:hAnsi="Times New Roman" w:cs="Times New Roman"/>
                <w:sz w:val="24"/>
                <w:szCs w:val="24"/>
              </w:rPr>
              <w:sym w:font="Symbol" w:char="F0B7"/>
            </w:r>
          </w:p>
        </w:tc>
        <w:tc>
          <w:tcPr>
            <w:tcW w:w="1134" w:type="dxa"/>
            <w:tcBorders>
              <w:top w:val="single" w:sz="6" w:space="0" w:color="auto"/>
              <w:left w:val="single" w:sz="6" w:space="0" w:color="auto"/>
              <w:bottom w:val="single" w:sz="6" w:space="0" w:color="auto"/>
              <w:right w:val="single" w:sz="6" w:space="0" w:color="auto"/>
            </w:tcBorders>
          </w:tcPr>
          <w:p w:rsidR="00F673CE" w:rsidRPr="00CC4FAA" w:rsidRDefault="00F673CE" w:rsidP="00751C3A">
            <w:pPr>
              <w:spacing w:after="0" w:line="240" w:lineRule="auto"/>
              <w:jc w:val="center"/>
              <w:rPr>
                <w:rFonts w:ascii="Times New Roman" w:hAnsi="Times New Roman" w:cs="Times New Roman"/>
                <w:sz w:val="24"/>
                <w:szCs w:val="24"/>
              </w:rPr>
            </w:pPr>
            <w:r w:rsidRPr="00CC4FAA">
              <w:rPr>
                <w:rFonts w:ascii="Times New Roman" w:hAnsi="Times New Roman" w:cs="Times New Roman"/>
                <w:sz w:val="24"/>
                <w:szCs w:val="24"/>
              </w:rPr>
              <w:sym w:font="Symbol" w:char="F0B7"/>
            </w:r>
            <w:r w:rsidRPr="00CC4FAA">
              <w:rPr>
                <w:rFonts w:ascii="Times New Roman" w:hAnsi="Times New Roman" w:cs="Times New Roman"/>
                <w:sz w:val="24"/>
                <w:szCs w:val="24"/>
              </w:rPr>
              <w:sym w:font="Symbol" w:char="F0B7"/>
            </w:r>
          </w:p>
        </w:tc>
      </w:tr>
      <w:tr w:rsidR="00F673CE" w:rsidRPr="003B2552" w:rsidTr="00B417F4">
        <w:trPr>
          <w:cantSplit/>
        </w:trPr>
        <w:tc>
          <w:tcPr>
            <w:tcW w:w="2552" w:type="dxa"/>
            <w:tcBorders>
              <w:top w:val="single" w:sz="6" w:space="0" w:color="auto"/>
              <w:left w:val="single" w:sz="6" w:space="0" w:color="auto"/>
              <w:bottom w:val="single" w:sz="6" w:space="0" w:color="auto"/>
              <w:right w:val="single" w:sz="6" w:space="0" w:color="auto"/>
            </w:tcBorders>
          </w:tcPr>
          <w:p w:rsidR="00F673CE" w:rsidRPr="00CC4FAA" w:rsidRDefault="00F673CE" w:rsidP="00F455D4">
            <w:pPr>
              <w:spacing w:after="0" w:line="240" w:lineRule="auto"/>
              <w:jc w:val="both"/>
              <w:rPr>
                <w:rFonts w:ascii="Times New Roman" w:hAnsi="Times New Roman" w:cs="Times New Roman"/>
                <w:sz w:val="24"/>
                <w:szCs w:val="24"/>
              </w:rPr>
            </w:pPr>
            <w:r w:rsidRPr="00CC4FAA">
              <w:rPr>
                <w:rFonts w:ascii="Times New Roman" w:hAnsi="Times New Roman" w:cs="Times New Roman"/>
                <w:sz w:val="24"/>
                <w:szCs w:val="24"/>
              </w:rPr>
              <w:t>Циклофосфамид</w:t>
            </w:r>
          </w:p>
        </w:tc>
        <w:tc>
          <w:tcPr>
            <w:tcW w:w="1134" w:type="dxa"/>
            <w:tcBorders>
              <w:top w:val="single" w:sz="6" w:space="0" w:color="auto"/>
              <w:left w:val="single" w:sz="6" w:space="0" w:color="auto"/>
              <w:bottom w:val="single" w:sz="6" w:space="0" w:color="auto"/>
              <w:right w:val="single" w:sz="6" w:space="0" w:color="auto"/>
            </w:tcBorders>
          </w:tcPr>
          <w:p w:rsidR="00F673CE" w:rsidRPr="00CC4FAA" w:rsidRDefault="00F673CE" w:rsidP="00751C3A">
            <w:pPr>
              <w:spacing w:after="0" w:line="240" w:lineRule="auto"/>
              <w:jc w:val="center"/>
              <w:rPr>
                <w:rFonts w:ascii="Times New Roman" w:hAnsi="Times New Roman" w:cs="Times New Roman"/>
                <w:sz w:val="24"/>
                <w:szCs w:val="24"/>
              </w:rPr>
            </w:pPr>
            <w:r w:rsidRPr="00CC4FAA">
              <w:rPr>
                <w:rFonts w:ascii="Times New Roman" w:hAnsi="Times New Roman" w:cs="Times New Roman"/>
                <w:sz w:val="24"/>
                <w:szCs w:val="24"/>
              </w:rPr>
              <w:sym w:font="Symbol" w:char="F0B7"/>
            </w:r>
          </w:p>
        </w:tc>
        <w:tc>
          <w:tcPr>
            <w:tcW w:w="1134" w:type="dxa"/>
            <w:tcBorders>
              <w:top w:val="single" w:sz="6" w:space="0" w:color="auto"/>
              <w:left w:val="single" w:sz="6" w:space="0" w:color="auto"/>
              <w:bottom w:val="single" w:sz="6" w:space="0" w:color="auto"/>
              <w:right w:val="single" w:sz="6" w:space="0" w:color="auto"/>
            </w:tcBorders>
          </w:tcPr>
          <w:p w:rsidR="00F673CE" w:rsidRPr="00CC4FAA" w:rsidRDefault="00F673CE" w:rsidP="00751C3A">
            <w:pPr>
              <w:spacing w:after="0" w:line="240" w:lineRule="auto"/>
              <w:jc w:val="center"/>
              <w:rPr>
                <w:rFonts w:ascii="Times New Roman" w:hAnsi="Times New Roman" w:cs="Times New Roman"/>
                <w:sz w:val="24"/>
                <w:szCs w:val="24"/>
              </w:rPr>
            </w:pPr>
            <w:r w:rsidRPr="00CC4FAA">
              <w:rPr>
                <w:rFonts w:ascii="Times New Roman" w:hAnsi="Times New Roman" w:cs="Times New Roman"/>
                <w:sz w:val="24"/>
                <w:szCs w:val="24"/>
              </w:rPr>
              <w:sym w:font="Symbol" w:char="F0B7"/>
            </w:r>
          </w:p>
        </w:tc>
        <w:tc>
          <w:tcPr>
            <w:tcW w:w="1134" w:type="dxa"/>
            <w:tcBorders>
              <w:top w:val="single" w:sz="6" w:space="0" w:color="auto"/>
              <w:left w:val="single" w:sz="6" w:space="0" w:color="auto"/>
              <w:bottom w:val="single" w:sz="6" w:space="0" w:color="auto"/>
              <w:right w:val="single" w:sz="6" w:space="0" w:color="auto"/>
            </w:tcBorders>
          </w:tcPr>
          <w:p w:rsidR="00F673CE" w:rsidRPr="00CC4FAA" w:rsidRDefault="00F673CE" w:rsidP="00751C3A">
            <w:pPr>
              <w:spacing w:after="0" w:line="240" w:lineRule="auto"/>
              <w:jc w:val="center"/>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F673CE" w:rsidRPr="00CC4FAA" w:rsidRDefault="00F673CE" w:rsidP="00751C3A">
            <w:pPr>
              <w:spacing w:after="0" w:line="240" w:lineRule="auto"/>
              <w:jc w:val="center"/>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F673CE" w:rsidRPr="00CC4FAA" w:rsidRDefault="00F673CE" w:rsidP="00751C3A">
            <w:pPr>
              <w:spacing w:after="0" w:line="240" w:lineRule="auto"/>
              <w:jc w:val="center"/>
              <w:rPr>
                <w:rFonts w:ascii="Times New Roman" w:hAnsi="Times New Roman" w:cs="Times New Roman"/>
                <w:sz w:val="24"/>
                <w:szCs w:val="24"/>
              </w:rPr>
            </w:pPr>
          </w:p>
        </w:tc>
      </w:tr>
      <w:tr w:rsidR="00F673CE" w:rsidRPr="003B2552" w:rsidTr="00B417F4">
        <w:trPr>
          <w:cantSplit/>
        </w:trPr>
        <w:tc>
          <w:tcPr>
            <w:tcW w:w="2552" w:type="dxa"/>
            <w:tcBorders>
              <w:top w:val="single" w:sz="6" w:space="0" w:color="auto"/>
              <w:left w:val="single" w:sz="6" w:space="0" w:color="auto"/>
              <w:bottom w:val="single" w:sz="6" w:space="0" w:color="auto"/>
              <w:right w:val="single" w:sz="6" w:space="0" w:color="auto"/>
            </w:tcBorders>
          </w:tcPr>
          <w:p w:rsidR="00F673CE" w:rsidRPr="00CC4FAA" w:rsidRDefault="00F673CE" w:rsidP="00F455D4">
            <w:pPr>
              <w:spacing w:after="0" w:line="240" w:lineRule="auto"/>
              <w:jc w:val="both"/>
              <w:rPr>
                <w:rFonts w:ascii="Times New Roman" w:hAnsi="Times New Roman" w:cs="Times New Roman"/>
                <w:sz w:val="24"/>
                <w:szCs w:val="24"/>
              </w:rPr>
            </w:pPr>
            <w:r w:rsidRPr="00CC4FAA">
              <w:rPr>
                <w:rFonts w:ascii="Times New Roman" w:hAnsi="Times New Roman" w:cs="Times New Roman"/>
                <w:sz w:val="24"/>
                <w:szCs w:val="24"/>
              </w:rPr>
              <w:t>Интратекальное введение</w:t>
            </w:r>
          </w:p>
        </w:tc>
        <w:tc>
          <w:tcPr>
            <w:tcW w:w="1134" w:type="dxa"/>
            <w:tcBorders>
              <w:top w:val="single" w:sz="6" w:space="0" w:color="auto"/>
              <w:left w:val="single" w:sz="6" w:space="0" w:color="auto"/>
              <w:bottom w:val="single" w:sz="6" w:space="0" w:color="auto"/>
              <w:right w:val="single" w:sz="6" w:space="0" w:color="auto"/>
            </w:tcBorders>
          </w:tcPr>
          <w:p w:rsidR="00F673CE" w:rsidRPr="00CC4FAA" w:rsidRDefault="00F673CE" w:rsidP="00751C3A">
            <w:pPr>
              <w:spacing w:after="0" w:line="240" w:lineRule="auto"/>
              <w:jc w:val="center"/>
              <w:rPr>
                <w:rFonts w:ascii="Times New Roman" w:hAnsi="Times New Roman" w:cs="Times New Roman"/>
                <w:sz w:val="24"/>
                <w:szCs w:val="24"/>
              </w:rPr>
            </w:pPr>
            <w:r w:rsidRPr="00CC4FAA">
              <w:rPr>
                <w:rFonts w:ascii="Times New Roman" w:hAnsi="Times New Roman" w:cs="Times New Roman"/>
                <w:sz w:val="24"/>
                <w:szCs w:val="24"/>
              </w:rPr>
              <w:sym w:font="Symbol" w:char="F0B7"/>
            </w:r>
          </w:p>
        </w:tc>
        <w:tc>
          <w:tcPr>
            <w:tcW w:w="1134" w:type="dxa"/>
            <w:tcBorders>
              <w:top w:val="single" w:sz="6" w:space="0" w:color="auto"/>
              <w:left w:val="single" w:sz="6" w:space="0" w:color="auto"/>
              <w:bottom w:val="single" w:sz="6" w:space="0" w:color="auto"/>
              <w:right w:val="single" w:sz="6" w:space="0" w:color="auto"/>
            </w:tcBorders>
          </w:tcPr>
          <w:p w:rsidR="00F673CE" w:rsidRPr="00CC4FAA" w:rsidRDefault="00F673CE" w:rsidP="00751C3A">
            <w:pPr>
              <w:spacing w:after="0" w:line="240" w:lineRule="auto"/>
              <w:jc w:val="center"/>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F673CE" w:rsidRPr="00CC4FAA" w:rsidRDefault="00F673CE" w:rsidP="00751C3A">
            <w:pPr>
              <w:spacing w:after="0" w:line="240" w:lineRule="auto"/>
              <w:jc w:val="center"/>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F673CE" w:rsidRPr="00CC4FAA" w:rsidRDefault="00F673CE" w:rsidP="00751C3A">
            <w:pPr>
              <w:spacing w:after="0" w:line="240" w:lineRule="auto"/>
              <w:jc w:val="center"/>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F673CE" w:rsidRPr="00CC4FAA" w:rsidRDefault="00F673CE" w:rsidP="00751C3A">
            <w:pPr>
              <w:spacing w:after="0" w:line="240" w:lineRule="auto"/>
              <w:jc w:val="center"/>
              <w:rPr>
                <w:rFonts w:ascii="Times New Roman" w:hAnsi="Times New Roman" w:cs="Times New Roman"/>
                <w:sz w:val="24"/>
                <w:szCs w:val="24"/>
              </w:rPr>
            </w:pPr>
          </w:p>
        </w:tc>
      </w:tr>
    </w:tbl>
    <w:p w:rsidR="00F673CE" w:rsidRPr="003B2552" w:rsidRDefault="00F673CE" w:rsidP="00F455D4">
      <w:pPr>
        <w:spacing w:after="0" w:line="240" w:lineRule="auto"/>
        <w:jc w:val="both"/>
        <w:rPr>
          <w:rFonts w:ascii="Times New Roman" w:hAnsi="Times New Roman" w:cs="Times New Roman"/>
          <w:sz w:val="28"/>
          <w:szCs w:val="28"/>
        </w:rPr>
      </w:pPr>
    </w:p>
    <w:tbl>
      <w:tblPr>
        <w:tblW w:w="0" w:type="auto"/>
        <w:tblInd w:w="-72" w:type="dxa"/>
        <w:tblLayout w:type="fixed"/>
        <w:tblCellMar>
          <w:left w:w="70" w:type="dxa"/>
          <w:right w:w="70" w:type="dxa"/>
        </w:tblCellMar>
        <w:tblLook w:val="0000" w:firstRow="0" w:lastRow="0" w:firstColumn="0" w:lastColumn="0" w:noHBand="0" w:noVBand="0"/>
      </w:tblPr>
      <w:tblGrid>
        <w:gridCol w:w="2552"/>
        <w:gridCol w:w="425"/>
        <w:gridCol w:w="709"/>
        <w:gridCol w:w="1134"/>
        <w:gridCol w:w="1134"/>
        <w:gridCol w:w="3688"/>
        <w:gridCol w:w="425"/>
      </w:tblGrid>
      <w:tr w:rsidR="00F673CE" w:rsidRPr="003B2552" w:rsidTr="002A76D5">
        <w:tc>
          <w:tcPr>
            <w:tcW w:w="2977" w:type="dxa"/>
            <w:gridSpan w:val="2"/>
          </w:tcPr>
          <w:p w:rsidR="00F673CE" w:rsidRPr="003B2552" w:rsidRDefault="0061789C" w:rsidP="00F455D4">
            <w:pPr>
              <w:spacing w:after="0" w:line="240" w:lineRule="auto"/>
              <w:jc w:val="both"/>
              <w:rPr>
                <w:rFonts w:ascii="Times New Roman" w:hAnsi="Times New Roman" w:cs="Times New Roman"/>
                <w:sz w:val="28"/>
                <w:szCs w:val="28"/>
                <w:lang w:val="en-GB" w:eastAsia="de-DE"/>
              </w:rPr>
            </w:pPr>
            <w:r>
              <w:rPr>
                <w:rFonts w:ascii="Times New Roman" w:hAnsi="Times New Roman" w:cs="Times New Roman"/>
                <w:sz w:val="28"/>
                <w:szCs w:val="28"/>
                <w:lang w:eastAsia="de-DE"/>
              </w:rPr>
              <w:t>Д</w:t>
            </w:r>
            <w:r w:rsidR="00751C3A">
              <w:rPr>
                <w:rFonts w:ascii="Times New Roman" w:hAnsi="Times New Roman" w:cs="Times New Roman"/>
                <w:sz w:val="28"/>
                <w:szCs w:val="28"/>
                <w:lang w:eastAsia="de-DE"/>
              </w:rPr>
              <w:t>ексаметазон</w:t>
            </w:r>
            <w:r w:rsidR="00F673CE" w:rsidRPr="003B2552">
              <w:rPr>
                <w:rFonts w:ascii="Times New Roman" w:hAnsi="Times New Roman" w:cs="Times New Roman"/>
                <w:sz w:val="28"/>
                <w:szCs w:val="28"/>
                <w:lang w:val="en-GB" w:eastAsia="de-DE"/>
              </w:rPr>
              <w:t xml:space="preserve"> </w:t>
            </w:r>
            <w:r w:rsidR="00F673CE" w:rsidRPr="003B2552">
              <w:rPr>
                <w:rFonts w:ascii="Times New Roman" w:hAnsi="Times New Roman" w:cs="Times New Roman"/>
                <w:sz w:val="28"/>
                <w:szCs w:val="28"/>
                <w:lang w:val="en-GB" w:eastAsia="de-DE"/>
              </w:rPr>
              <w:tab/>
            </w:r>
          </w:p>
        </w:tc>
        <w:tc>
          <w:tcPr>
            <w:tcW w:w="7090" w:type="dxa"/>
            <w:gridSpan w:val="5"/>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5 мг/м</w:t>
            </w:r>
            <w:r w:rsidRPr="003B2552">
              <w:rPr>
                <w:rFonts w:ascii="Times New Roman" w:hAnsi="Times New Roman" w:cs="Times New Roman"/>
                <w:position w:val="6"/>
                <w:sz w:val="28"/>
                <w:szCs w:val="28"/>
              </w:rPr>
              <w:t>²</w:t>
            </w:r>
            <w:r w:rsidRPr="003B2552">
              <w:rPr>
                <w:rFonts w:ascii="Times New Roman" w:hAnsi="Times New Roman" w:cs="Times New Roman"/>
                <w:sz w:val="28"/>
                <w:szCs w:val="28"/>
              </w:rPr>
              <w:t>/день в одной суточной дозе в/в или перорально в дни 1 и 2</w:t>
            </w:r>
          </w:p>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10 мг/м</w:t>
            </w:r>
            <w:r w:rsidRPr="003B2552">
              <w:rPr>
                <w:rFonts w:ascii="Times New Roman" w:hAnsi="Times New Roman" w:cs="Times New Roman"/>
                <w:sz w:val="28"/>
                <w:szCs w:val="28"/>
                <w:vertAlign w:val="superscript"/>
              </w:rPr>
              <w:t>2</w:t>
            </w:r>
            <w:r w:rsidRPr="003B2552">
              <w:rPr>
                <w:rFonts w:ascii="Times New Roman" w:hAnsi="Times New Roman" w:cs="Times New Roman"/>
                <w:sz w:val="28"/>
                <w:szCs w:val="28"/>
              </w:rPr>
              <w:t>/день (за 2 введения) в/в или перорально в дни с 3 по 5</w:t>
            </w:r>
          </w:p>
        </w:tc>
      </w:tr>
      <w:tr w:rsidR="00F673CE" w:rsidRPr="003B2552" w:rsidTr="002A76D5">
        <w:tc>
          <w:tcPr>
            <w:tcW w:w="2977" w:type="dxa"/>
            <w:gridSpan w:val="2"/>
          </w:tcPr>
          <w:p w:rsidR="00F673CE" w:rsidRPr="003B2552" w:rsidRDefault="0061789C" w:rsidP="00F455D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Ц</w:t>
            </w:r>
            <w:r w:rsidR="00751C3A">
              <w:rPr>
                <w:rFonts w:ascii="Times New Roman" w:hAnsi="Times New Roman" w:cs="Times New Roman"/>
                <w:sz w:val="28"/>
                <w:szCs w:val="28"/>
              </w:rPr>
              <w:t>иклофосфамид</w:t>
            </w:r>
          </w:p>
        </w:tc>
        <w:tc>
          <w:tcPr>
            <w:tcW w:w="7090" w:type="dxa"/>
            <w:gridSpan w:val="5"/>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200 мг/м</w:t>
            </w:r>
            <w:r w:rsidRPr="003B2552">
              <w:rPr>
                <w:rFonts w:ascii="Times New Roman" w:hAnsi="Times New Roman" w:cs="Times New Roman"/>
                <w:position w:val="6"/>
                <w:sz w:val="28"/>
                <w:szCs w:val="28"/>
              </w:rPr>
              <w:t>²</w:t>
            </w:r>
            <w:r w:rsidRPr="003B2552">
              <w:rPr>
                <w:rFonts w:ascii="Times New Roman" w:hAnsi="Times New Roman" w:cs="Times New Roman"/>
                <w:sz w:val="28"/>
                <w:szCs w:val="28"/>
              </w:rPr>
              <w:t xml:space="preserve"> 60-тиминутной инфузией в дни 1 и 2</w:t>
            </w:r>
          </w:p>
        </w:tc>
      </w:tr>
      <w:tr w:rsidR="00F673CE" w:rsidRPr="003B2552" w:rsidTr="002A76D5">
        <w:tc>
          <w:tcPr>
            <w:tcW w:w="2977" w:type="dxa"/>
            <w:gridSpan w:val="2"/>
          </w:tcPr>
          <w:p w:rsidR="00F673CE" w:rsidRPr="003B2552" w:rsidRDefault="0061789C" w:rsidP="00F455D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И</w:t>
            </w:r>
            <w:r w:rsidR="00751C3A">
              <w:rPr>
                <w:rFonts w:ascii="Times New Roman" w:hAnsi="Times New Roman" w:cs="Times New Roman"/>
                <w:sz w:val="28"/>
                <w:szCs w:val="28"/>
              </w:rPr>
              <w:t>нтратекально</w:t>
            </w:r>
          </w:p>
        </w:tc>
        <w:tc>
          <w:tcPr>
            <w:tcW w:w="7090" w:type="dxa"/>
            <w:gridSpan w:val="5"/>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День 1</w:t>
            </w:r>
          </w:p>
        </w:tc>
      </w:tr>
      <w:tr w:rsidR="00F673CE" w:rsidRPr="003B2552" w:rsidTr="002A76D5">
        <w:tblPrEx>
          <w:tblCellMar>
            <w:left w:w="71" w:type="dxa"/>
            <w:right w:w="71" w:type="dxa"/>
          </w:tblCellMar>
        </w:tblPrEx>
        <w:trPr>
          <w:gridAfter w:val="1"/>
          <w:wAfter w:w="425" w:type="dxa"/>
        </w:trPr>
        <w:tc>
          <w:tcPr>
            <w:tcW w:w="2552" w:type="dxa"/>
          </w:tcPr>
          <w:p w:rsidR="00F673CE" w:rsidRPr="003B2552" w:rsidRDefault="00F673CE" w:rsidP="00F455D4">
            <w:pPr>
              <w:spacing w:after="0" w:line="240" w:lineRule="auto"/>
              <w:jc w:val="both"/>
              <w:rPr>
                <w:rFonts w:ascii="Times New Roman" w:hAnsi="Times New Roman" w:cs="Times New Roman"/>
                <w:sz w:val="28"/>
                <w:szCs w:val="28"/>
              </w:rPr>
            </w:pPr>
          </w:p>
        </w:tc>
        <w:tc>
          <w:tcPr>
            <w:tcW w:w="1134" w:type="dxa"/>
            <w:gridSpan w:val="2"/>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MTX</w:t>
            </w:r>
          </w:p>
        </w:tc>
        <w:tc>
          <w:tcPr>
            <w:tcW w:w="1134" w:type="dxa"/>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ARA-C</w:t>
            </w:r>
          </w:p>
        </w:tc>
        <w:tc>
          <w:tcPr>
            <w:tcW w:w="1134" w:type="dxa"/>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PRED</w:t>
            </w:r>
          </w:p>
        </w:tc>
        <w:tc>
          <w:tcPr>
            <w:tcW w:w="3688" w:type="dxa"/>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ВОЗРАСТ</w:t>
            </w:r>
          </w:p>
        </w:tc>
      </w:tr>
      <w:tr w:rsidR="00F673CE" w:rsidRPr="003B2552" w:rsidTr="002A76D5">
        <w:tblPrEx>
          <w:tblCellMar>
            <w:left w:w="71" w:type="dxa"/>
            <w:right w:w="71" w:type="dxa"/>
          </w:tblCellMar>
        </w:tblPrEx>
        <w:trPr>
          <w:gridAfter w:val="1"/>
          <w:wAfter w:w="425" w:type="dxa"/>
        </w:trPr>
        <w:tc>
          <w:tcPr>
            <w:tcW w:w="2552" w:type="dxa"/>
          </w:tcPr>
          <w:p w:rsidR="00F673CE" w:rsidRPr="003B2552" w:rsidRDefault="00F673CE" w:rsidP="00F455D4">
            <w:pPr>
              <w:spacing w:after="0" w:line="240" w:lineRule="auto"/>
              <w:jc w:val="both"/>
              <w:rPr>
                <w:rFonts w:ascii="Times New Roman" w:hAnsi="Times New Roman" w:cs="Times New Roman"/>
                <w:sz w:val="28"/>
                <w:szCs w:val="28"/>
              </w:rPr>
            </w:pPr>
          </w:p>
        </w:tc>
        <w:tc>
          <w:tcPr>
            <w:tcW w:w="1134" w:type="dxa"/>
            <w:gridSpan w:val="2"/>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6mg</w:t>
            </w:r>
          </w:p>
        </w:tc>
        <w:tc>
          <w:tcPr>
            <w:tcW w:w="1134" w:type="dxa"/>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16 mg</w:t>
            </w:r>
          </w:p>
        </w:tc>
        <w:tc>
          <w:tcPr>
            <w:tcW w:w="1134" w:type="dxa"/>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4 mg</w:t>
            </w:r>
          </w:p>
        </w:tc>
        <w:tc>
          <w:tcPr>
            <w:tcW w:w="3688" w:type="dxa"/>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&lt;1 года</w:t>
            </w:r>
          </w:p>
        </w:tc>
      </w:tr>
      <w:tr w:rsidR="00F673CE" w:rsidRPr="003B2552" w:rsidTr="002A76D5">
        <w:tblPrEx>
          <w:tblCellMar>
            <w:left w:w="71" w:type="dxa"/>
            <w:right w:w="71" w:type="dxa"/>
          </w:tblCellMar>
        </w:tblPrEx>
        <w:trPr>
          <w:gridAfter w:val="1"/>
          <w:wAfter w:w="425" w:type="dxa"/>
        </w:trPr>
        <w:tc>
          <w:tcPr>
            <w:tcW w:w="2552" w:type="dxa"/>
          </w:tcPr>
          <w:p w:rsidR="00F673CE" w:rsidRPr="003B2552" w:rsidRDefault="00F673CE" w:rsidP="00F455D4">
            <w:pPr>
              <w:spacing w:after="0" w:line="240" w:lineRule="auto"/>
              <w:jc w:val="both"/>
              <w:rPr>
                <w:rFonts w:ascii="Times New Roman" w:hAnsi="Times New Roman" w:cs="Times New Roman"/>
                <w:sz w:val="28"/>
                <w:szCs w:val="28"/>
              </w:rPr>
            </w:pPr>
          </w:p>
        </w:tc>
        <w:tc>
          <w:tcPr>
            <w:tcW w:w="1134" w:type="dxa"/>
            <w:gridSpan w:val="2"/>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8 mg</w:t>
            </w:r>
          </w:p>
        </w:tc>
        <w:tc>
          <w:tcPr>
            <w:tcW w:w="1134" w:type="dxa"/>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20 mg</w:t>
            </w:r>
          </w:p>
        </w:tc>
        <w:tc>
          <w:tcPr>
            <w:tcW w:w="1134" w:type="dxa"/>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6 mg</w:t>
            </w:r>
          </w:p>
        </w:tc>
        <w:tc>
          <w:tcPr>
            <w:tcW w:w="3688" w:type="dxa"/>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 xml:space="preserve">1 - </w:t>
            </w:r>
            <w:r w:rsidRPr="003B2552">
              <w:rPr>
                <w:rFonts w:ascii="Times New Roman" w:hAnsi="Times New Roman" w:cs="Times New Roman"/>
                <w:sz w:val="28"/>
                <w:szCs w:val="28"/>
                <w:lang w:val="en-US"/>
              </w:rPr>
              <w:t xml:space="preserve">&lt;2 </w:t>
            </w:r>
            <w:r w:rsidRPr="003B2552">
              <w:rPr>
                <w:rFonts w:ascii="Times New Roman" w:hAnsi="Times New Roman" w:cs="Times New Roman"/>
                <w:sz w:val="28"/>
                <w:szCs w:val="28"/>
              </w:rPr>
              <w:t>лет</w:t>
            </w:r>
          </w:p>
        </w:tc>
      </w:tr>
      <w:tr w:rsidR="00F673CE" w:rsidRPr="003B2552" w:rsidTr="002A76D5">
        <w:tblPrEx>
          <w:tblCellMar>
            <w:left w:w="71" w:type="dxa"/>
            <w:right w:w="71" w:type="dxa"/>
          </w:tblCellMar>
        </w:tblPrEx>
        <w:trPr>
          <w:gridAfter w:val="1"/>
          <w:wAfter w:w="425" w:type="dxa"/>
        </w:trPr>
        <w:tc>
          <w:tcPr>
            <w:tcW w:w="2552" w:type="dxa"/>
          </w:tcPr>
          <w:p w:rsidR="00F673CE" w:rsidRPr="003B2552" w:rsidRDefault="00F673CE" w:rsidP="00F455D4">
            <w:pPr>
              <w:spacing w:after="0" w:line="240" w:lineRule="auto"/>
              <w:jc w:val="both"/>
              <w:rPr>
                <w:rFonts w:ascii="Times New Roman" w:hAnsi="Times New Roman" w:cs="Times New Roman"/>
                <w:sz w:val="28"/>
                <w:szCs w:val="28"/>
              </w:rPr>
            </w:pPr>
          </w:p>
        </w:tc>
        <w:tc>
          <w:tcPr>
            <w:tcW w:w="1134" w:type="dxa"/>
            <w:gridSpan w:val="2"/>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10 mg</w:t>
            </w:r>
          </w:p>
        </w:tc>
        <w:tc>
          <w:tcPr>
            <w:tcW w:w="1134" w:type="dxa"/>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26 mg</w:t>
            </w:r>
          </w:p>
        </w:tc>
        <w:tc>
          <w:tcPr>
            <w:tcW w:w="1134" w:type="dxa"/>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8 mg</w:t>
            </w:r>
          </w:p>
        </w:tc>
        <w:tc>
          <w:tcPr>
            <w:tcW w:w="3688" w:type="dxa"/>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lang w:val="en-US"/>
              </w:rPr>
              <w:t>2 - &lt;</w:t>
            </w:r>
            <w:r w:rsidRPr="003B2552">
              <w:rPr>
                <w:rFonts w:ascii="Times New Roman" w:hAnsi="Times New Roman" w:cs="Times New Roman"/>
                <w:sz w:val="28"/>
                <w:szCs w:val="28"/>
              </w:rPr>
              <w:t>3 лет</w:t>
            </w:r>
          </w:p>
        </w:tc>
      </w:tr>
      <w:tr w:rsidR="00F673CE" w:rsidRPr="003B2552" w:rsidTr="002A76D5">
        <w:tblPrEx>
          <w:tblCellMar>
            <w:left w:w="71" w:type="dxa"/>
            <w:right w:w="71" w:type="dxa"/>
          </w:tblCellMar>
        </w:tblPrEx>
        <w:trPr>
          <w:gridAfter w:val="1"/>
          <w:wAfter w:w="425" w:type="dxa"/>
        </w:trPr>
        <w:tc>
          <w:tcPr>
            <w:tcW w:w="2552" w:type="dxa"/>
          </w:tcPr>
          <w:p w:rsidR="00F673CE" w:rsidRPr="003B2552" w:rsidRDefault="00F673CE" w:rsidP="00F455D4">
            <w:pPr>
              <w:spacing w:after="0" w:line="240" w:lineRule="auto"/>
              <w:jc w:val="both"/>
              <w:rPr>
                <w:rFonts w:ascii="Times New Roman" w:hAnsi="Times New Roman" w:cs="Times New Roman"/>
                <w:sz w:val="28"/>
                <w:szCs w:val="28"/>
              </w:rPr>
            </w:pPr>
          </w:p>
        </w:tc>
        <w:tc>
          <w:tcPr>
            <w:tcW w:w="1134" w:type="dxa"/>
            <w:gridSpan w:val="2"/>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12 mg</w:t>
            </w:r>
          </w:p>
        </w:tc>
        <w:tc>
          <w:tcPr>
            <w:tcW w:w="1134" w:type="dxa"/>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30 mg</w:t>
            </w:r>
          </w:p>
        </w:tc>
        <w:tc>
          <w:tcPr>
            <w:tcW w:w="1134" w:type="dxa"/>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10 mg</w:t>
            </w:r>
          </w:p>
        </w:tc>
        <w:tc>
          <w:tcPr>
            <w:tcW w:w="3688" w:type="dxa"/>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&gt; 3 лет</w:t>
            </w:r>
          </w:p>
        </w:tc>
      </w:tr>
      <w:tr w:rsidR="00F673CE" w:rsidRPr="003B2552" w:rsidTr="002A76D5">
        <w:trPr>
          <w:gridAfter w:val="1"/>
          <w:wAfter w:w="425" w:type="dxa"/>
        </w:trPr>
        <w:tc>
          <w:tcPr>
            <w:tcW w:w="2552" w:type="dxa"/>
          </w:tcPr>
          <w:p w:rsidR="00F673CE" w:rsidRPr="003B2552" w:rsidRDefault="0061789C" w:rsidP="00F455D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И</w:t>
            </w:r>
            <w:r w:rsidR="00751C3A">
              <w:rPr>
                <w:rFonts w:ascii="Times New Roman" w:hAnsi="Times New Roman" w:cs="Times New Roman"/>
                <w:sz w:val="28"/>
                <w:szCs w:val="28"/>
              </w:rPr>
              <w:t>нфузия</w:t>
            </w:r>
          </w:p>
        </w:tc>
        <w:tc>
          <w:tcPr>
            <w:tcW w:w="7090" w:type="dxa"/>
            <w:gridSpan w:val="5"/>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- 3000 мл/м</w:t>
            </w:r>
            <w:r w:rsidRPr="003B2552">
              <w:rPr>
                <w:rFonts w:ascii="Times New Roman" w:hAnsi="Times New Roman" w:cs="Times New Roman"/>
                <w:sz w:val="28"/>
                <w:szCs w:val="28"/>
                <w:vertAlign w:val="superscript"/>
              </w:rPr>
              <w:t>2</w:t>
            </w:r>
            <w:r w:rsidRPr="003B2552">
              <w:rPr>
                <w:rFonts w:ascii="Times New Roman" w:hAnsi="Times New Roman" w:cs="Times New Roman"/>
                <w:sz w:val="28"/>
                <w:szCs w:val="28"/>
              </w:rPr>
              <w:t>/день в/в (</w:t>
            </w:r>
            <w:r w:rsidRPr="003B2552">
              <w:rPr>
                <w:rFonts w:ascii="Times New Roman" w:hAnsi="Times New Roman" w:cs="Times New Roman"/>
                <w:sz w:val="28"/>
                <w:szCs w:val="28"/>
                <w:lang w:val="en-US"/>
              </w:rPr>
              <w:t>Sol</w:t>
            </w:r>
            <w:r w:rsidRPr="003B2552">
              <w:rPr>
                <w:rFonts w:ascii="Times New Roman" w:hAnsi="Times New Roman" w:cs="Times New Roman"/>
                <w:sz w:val="28"/>
                <w:szCs w:val="28"/>
              </w:rPr>
              <w:t>.</w:t>
            </w:r>
            <w:r w:rsidR="00C565AE">
              <w:rPr>
                <w:rFonts w:ascii="Times New Roman" w:hAnsi="Times New Roman" w:cs="Times New Roman"/>
                <w:sz w:val="28"/>
                <w:szCs w:val="28"/>
              </w:rPr>
              <w:t xml:space="preserve"> </w:t>
            </w:r>
            <w:r w:rsidRPr="003B2552">
              <w:rPr>
                <w:rFonts w:ascii="Times New Roman" w:hAnsi="Times New Roman" w:cs="Times New Roman"/>
                <w:sz w:val="28"/>
                <w:szCs w:val="28"/>
                <w:lang w:val="en-US"/>
              </w:rPr>
              <w:t>NaCl</w:t>
            </w:r>
            <w:r w:rsidRPr="003B2552">
              <w:rPr>
                <w:rFonts w:ascii="Times New Roman" w:hAnsi="Times New Roman" w:cs="Times New Roman"/>
                <w:sz w:val="28"/>
                <w:szCs w:val="28"/>
              </w:rPr>
              <w:t xml:space="preserve"> 0,85% + </w:t>
            </w:r>
            <w:r w:rsidRPr="003B2552">
              <w:rPr>
                <w:rFonts w:ascii="Times New Roman" w:hAnsi="Times New Roman" w:cs="Times New Roman"/>
                <w:sz w:val="28"/>
                <w:szCs w:val="28"/>
                <w:lang w:val="en-US"/>
              </w:rPr>
              <w:t>Sol</w:t>
            </w:r>
            <w:r w:rsidRPr="003B2552">
              <w:rPr>
                <w:rFonts w:ascii="Times New Roman" w:hAnsi="Times New Roman" w:cs="Times New Roman"/>
                <w:sz w:val="28"/>
                <w:szCs w:val="28"/>
              </w:rPr>
              <w:t>.</w:t>
            </w:r>
            <w:r w:rsidR="00C565AE">
              <w:rPr>
                <w:rFonts w:ascii="Times New Roman" w:hAnsi="Times New Roman" w:cs="Times New Roman"/>
                <w:sz w:val="28"/>
                <w:szCs w:val="28"/>
              </w:rPr>
              <w:t xml:space="preserve"> </w:t>
            </w:r>
            <w:r w:rsidRPr="003B2552">
              <w:rPr>
                <w:rFonts w:ascii="Times New Roman" w:hAnsi="Times New Roman" w:cs="Times New Roman"/>
                <w:sz w:val="28"/>
                <w:szCs w:val="28"/>
                <w:lang w:val="en-US"/>
              </w:rPr>
              <w:t>Glucosae</w:t>
            </w:r>
            <w:r w:rsidRPr="003B2552">
              <w:rPr>
                <w:rFonts w:ascii="Times New Roman" w:hAnsi="Times New Roman" w:cs="Times New Roman"/>
                <w:sz w:val="28"/>
                <w:szCs w:val="28"/>
              </w:rPr>
              <w:t xml:space="preserve"> 5% 1:1)</w:t>
            </w:r>
          </w:p>
        </w:tc>
      </w:tr>
      <w:tr w:rsidR="00F673CE" w:rsidRPr="003B2552" w:rsidTr="002A76D5">
        <w:trPr>
          <w:gridAfter w:val="1"/>
          <w:wAfter w:w="425" w:type="dxa"/>
        </w:trPr>
        <w:tc>
          <w:tcPr>
            <w:tcW w:w="2552" w:type="dxa"/>
          </w:tcPr>
          <w:p w:rsidR="00F673CE" w:rsidRPr="003B2552" w:rsidRDefault="00F673CE" w:rsidP="00F455D4">
            <w:pPr>
              <w:spacing w:after="0" w:line="240" w:lineRule="auto"/>
              <w:jc w:val="both"/>
              <w:rPr>
                <w:rFonts w:ascii="Times New Roman" w:hAnsi="Times New Roman" w:cs="Times New Roman"/>
                <w:sz w:val="28"/>
                <w:szCs w:val="28"/>
              </w:rPr>
            </w:pPr>
          </w:p>
        </w:tc>
        <w:tc>
          <w:tcPr>
            <w:tcW w:w="7090" w:type="dxa"/>
            <w:gridSpan w:val="5"/>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У пациентов с большой опухолевой массой есть риск развития метаболических нарушений,  связанных с опухолевым лизисом (редко). В таких случаях проводить  защелачивание.</w:t>
            </w:r>
          </w:p>
        </w:tc>
      </w:tr>
      <w:tr w:rsidR="00F673CE" w:rsidRPr="003B2552" w:rsidTr="002A76D5">
        <w:trPr>
          <w:gridAfter w:val="1"/>
          <w:wAfter w:w="425" w:type="dxa"/>
        </w:trPr>
        <w:tc>
          <w:tcPr>
            <w:tcW w:w="2552" w:type="dxa"/>
          </w:tcPr>
          <w:p w:rsidR="00F673CE" w:rsidRPr="003B2552" w:rsidRDefault="00F673CE" w:rsidP="00F455D4">
            <w:pPr>
              <w:spacing w:after="0" w:line="240" w:lineRule="auto"/>
              <w:jc w:val="both"/>
              <w:rPr>
                <w:rFonts w:ascii="Times New Roman" w:hAnsi="Times New Roman" w:cs="Times New Roman"/>
                <w:sz w:val="28"/>
                <w:szCs w:val="28"/>
              </w:rPr>
            </w:pPr>
          </w:p>
        </w:tc>
        <w:tc>
          <w:tcPr>
            <w:tcW w:w="7090" w:type="dxa"/>
            <w:gridSpan w:val="5"/>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 Аллопуринол 300 мг/м</w:t>
            </w:r>
            <w:r w:rsidRPr="003B2552">
              <w:rPr>
                <w:rFonts w:ascii="Times New Roman" w:hAnsi="Times New Roman" w:cs="Times New Roman"/>
                <w:sz w:val="28"/>
                <w:szCs w:val="28"/>
                <w:vertAlign w:val="superscript"/>
              </w:rPr>
              <w:t>2</w:t>
            </w:r>
            <w:r w:rsidRPr="003B2552">
              <w:rPr>
                <w:rFonts w:ascii="Times New Roman" w:hAnsi="Times New Roman" w:cs="Times New Roman"/>
                <w:sz w:val="28"/>
                <w:szCs w:val="28"/>
              </w:rPr>
              <w:t xml:space="preserve"> ежедневно</w:t>
            </w:r>
          </w:p>
        </w:tc>
      </w:tr>
      <w:tr w:rsidR="00F673CE" w:rsidRPr="003B2552" w:rsidTr="002A76D5">
        <w:trPr>
          <w:gridAfter w:val="1"/>
          <w:wAfter w:w="425" w:type="dxa"/>
        </w:trPr>
        <w:tc>
          <w:tcPr>
            <w:tcW w:w="2552" w:type="dxa"/>
          </w:tcPr>
          <w:p w:rsidR="00F673CE" w:rsidRPr="003B2552" w:rsidRDefault="00F673CE" w:rsidP="00F455D4">
            <w:pPr>
              <w:spacing w:after="0" w:line="240" w:lineRule="auto"/>
              <w:jc w:val="both"/>
              <w:rPr>
                <w:rFonts w:ascii="Times New Roman" w:hAnsi="Times New Roman" w:cs="Times New Roman"/>
                <w:sz w:val="28"/>
                <w:szCs w:val="28"/>
              </w:rPr>
            </w:pPr>
          </w:p>
        </w:tc>
        <w:tc>
          <w:tcPr>
            <w:tcW w:w="7090" w:type="dxa"/>
            <w:gridSpan w:val="5"/>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Не менее одного раза в день - б/х крови (электролиты, кальций, фосфор, мочевина), в зависимости от размеров опухоли.</w:t>
            </w:r>
          </w:p>
        </w:tc>
      </w:tr>
    </w:tbl>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 xml:space="preserve">Оценка ответа –клинические данные - 5-й день терапии </w:t>
      </w:r>
    </w:p>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 xml:space="preserve">рентгенологическое и ультразвуковое обследование – по показаниям. </w:t>
      </w:r>
    </w:p>
    <w:p w:rsidR="00F673CE" w:rsidRPr="003B2552" w:rsidRDefault="00F673CE" w:rsidP="00F455D4">
      <w:pPr>
        <w:spacing w:after="0" w:line="240" w:lineRule="auto"/>
        <w:jc w:val="both"/>
        <w:rPr>
          <w:rFonts w:ascii="Times New Roman" w:hAnsi="Times New Roman" w:cs="Times New Roman"/>
          <w:b/>
          <w:sz w:val="28"/>
          <w:szCs w:val="28"/>
        </w:rPr>
      </w:pPr>
      <w:r w:rsidRPr="003B2552">
        <w:rPr>
          <w:rFonts w:ascii="Times New Roman" w:hAnsi="Times New Roman" w:cs="Times New Roman"/>
          <w:b/>
          <w:sz w:val="28"/>
          <w:szCs w:val="28"/>
        </w:rPr>
        <w:t>Курс А (А1, А2)</w:t>
      </w:r>
    </w:p>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Курс А1 начинается на 6-й день терапии.</w:t>
      </w:r>
    </w:p>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Последующие курсы начинать по  восстановлении показателей периферической крови: нейтрофилы &gt; 0,5 х10</w:t>
      </w:r>
      <w:r w:rsidRPr="003B2552">
        <w:rPr>
          <w:rFonts w:ascii="Times New Roman" w:hAnsi="Times New Roman" w:cs="Times New Roman"/>
          <w:sz w:val="28"/>
          <w:szCs w:val="28"/>
          <w:vertAlign w:val="superscript"/>
        </w:rPr>
        <w:t>9</w:t>
      </w:r>
      <w:r w:rsidRPr="003B2552">
        <w:rPr>
          <w:rFonts w:ascii="Times New Roman" w:hAnsi="Times New Roman" w:cs="Times New Roman"/>
          <w:sz w:val="28"/>
          <w:szCs w:val="28"/>
        </w:rPr>
        <w:t>/л, тромбоциты &gt; 50 х 10</w:t>
      </w:r>
      <w:r w:rsidRPr="003B2552">
        <w:rPr>
          <w:rFonts w:ascii="Times New Roman" w:hAnsi="Times New Roman" w:cs="Times New Roman"/>
          <w:sz w:val="28"/>
          <w:szCs w:val="28"/>
          <w:vertAlign w:val="superscript"/>
        </w:rPr>
        <w:t>9</w:t>
      </w:r>
      <w:r w:rsidRPr="003B2552">
        <w:rPr>
          <w:rFonts w:ascii="Times New Roman" w:hAnsi="Times New Roman" w:cs="Times New Roman"/>
          <w:sz w:val="28"/>
          <w:szCs w:val="28"/>
        </w:rPr>
        <w:t xml:space="preserve">/л, </w:t>
      </w:r>
    </w:p>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удовлетворительное общее состояние пациента   и отсутствие лихорадки в течение более 3 дней (в среднем ~21 день).</w:t>
      </w:r>
    </w:p>
    <w:tbl>
      <w:tblPr>
        <w:tblW w:w="0" w:type="auto"/>
        <w:tblInd w:w="-38" w:type="dxa"/>
        <w:tblLayout w:type="fixed"/>
        <w:tblCellMar>
          <w:left w:w="107" w:type="dxa"/>
          <w:right w:w="107" w:type="dxa"/>
        </w:tblCellMar>
        <w:tblLook w:val="0000" w:firstRow="0" w:lastRow="0" w:firstColumn="0" w:lastColumn="0" w:noHBand="0" w:noVBand="0"/>
      </w:tblPr>
      <w:tblGrid>
        <w:gridCol w:w="2272"/>
        <w:gridCol w:w="283"/>
        <w:gridCol w:w="142"/>
        <w:gridCol w:w="1417"/>
        <w:gridCol w:w="1276"/>
        <w:gridCol w:w="992"/>
        <w:gridCol w:w="284"/>
        <w:gridCol w:w="1134"/>
        <w:gridCol w:w="1417"/>
        <w:gridCol w:w="282"/>
        <w:gridCol w:w="144"/>
        <w:gridCol w:w="286"/>
        <w:gridCol w:w="145"/>
      </w:tblGrid>
      <w:tr w:rsidR="00F673CE" w:rsidRPr="003B2552" w:rsidTr="00751C3A">
        <w:trPr>
          <w:gridAfter w:val="4"/>
          <w:wAfter w:w="857" w:type="dxa"/>
          <w:cantSplit/>
        </w:trPr>
        <w:tc>
          <w:tcPr>
            <w:tcW w:w="2555" w:type="dxa"/>
            <w:gridSpan w:val="2"/>
            <w:tcBorders>
              <w:top w:val="single" w:sz="6" w:space="0" w:color="auto"/>
              <w:left w:val="single" w:sz="6" w:space="0" w:color="auto"/>
              <w:bottom w:val="single" w:sz="6" w:space="0" w:color="auto"/>
              <w:right w:val="single" w:sz="6" w:space="0" w:color="auto"/>
            </w:tcBorders>
          </w:tcPr>
          <w:p w:rsidR="00F673CE" w:rsidRPr="00560015" w:rsidRDefault="00F673CE" w:rsidP="00F455D4">
            <w:pPr>
              <w:spacing w:after="0" w:line="240" w:lineRule="auto"/>
              <w:jc w:val="both"/>
              <w:rPr>
                <w:rFonts w:ascii="Times New Roman" w:hAnsi="Times New Roman" w:cs="Times New Roman"/>
                <w:sz w:val="24"/>
                <w:szCs w:val="24"/>
              </w:rPr>
            </w:pPr>
            <w:r w:rsidRPr="00560015">
              <w:rPr>
                <w:rFonts w:ascii="Times New Roman" w:hAnsi="Times New Roman" w:cs="Times New Roman"/>
                <w:sz w:val="24"/>
                <w:szCs w:val="24"/>
              </w:rPr>
              <w:t>Дни</w:t>
            </w:r>
          </w:p>
        </w:tc>
        <w:tc>
          <w:tcPr>
            <w:tcW w:w="1559" w:type="dxa"/>
            <w:gridSpan w:val="2"/>
            <w:tcBorders>
              <w:top w:val="single" w:sz="6" w:space="0" w:color="auto"/>
              <w:left w:val="single" w:sz="6" w:space="0" w:color="auto"/>
              <w:bottom w:val="single" w:sz="6" w:space="0" w:color="auto"/>
              <w:right w:val="single" w:sz="6" w:space="0" w:color="auto"/>
            </w:tcBorders>
          </w:tcPr>
          <w:p w:rsidR="00F673CE" w:rsidRPr="00560015" w:rsidRDefault="00F673CE" w:rsidP="00751C3A">
            <w:pPr>
              <w:spacing w:after="0" w:line="240" w:lineRule="auto"/>
              <w:jc w:val="center"/>
              <w:rPr>
                <w:rFonts w:ascii="Times New Roman" w:hAnsi="Times New Roman" w:cs="Times New Roman"/>
                <w:sz w:val="24"/>
                <w:szCs w:val="24"/>
              </w:rPr>
            </w:pPr>
            <w:r w:rsidRPr="00560015">
              <w:rPr>
                <w:rFonts w:ascii="Times New Roman" w:hAnsi="Times New Roman" w:cs="Times New Roman"/>
                <w:sz w:val="24"/>
                <w:szCs w:val="24"/>
              </w:rPr>
              <w:t>1</w:t>
            </w:r>
          </w:p>
        </w:tc>
        <w:tc>
          <w:tcPr>
            <w:tcW w:w="1276" w:type="dxa"/>
            <w:tcBorders>
              <w:top w:val="single" w:sz="6" w:space="0" w:color="auto"/>
              <w:left w:val="single" w:sz="6" w:space="0" w:color="auto"/>
              <w:bottom w:val="single" w:sz="6" w:space="0" w:color="auto"/>
              <w:right w:val="single" w:sz="6" w:space="0" w:color="auto"/>
            </w:tcBorders>
          </w:tcPr>
          <w:p w:rsidR="00F673CE" w:rsidRPr="00560015" w:rsidRDefault="00F673CE" w:rsidP="00751C3A">
            <w:pPr>
              <w:spacing w:after="0" w:line="240" w:lineRule="auto"/>
              <w:jc w:val="center"/>
              <w:rPr>
                <w:rFonts w:ascii="Times New Roman" w:hAnsi="Times New Roman" w:cs="Times New Roman"/>
                <w:sz w:val="24"/>
                <w:szCs w:val="24"/>
              </w:rPr>
            </w:pPr>
            <w:r w:rsidRPr="00560015">
              <w:rPr>
                <w:rFonts w:ascii="Times New Roman" w:hAnsi="Times New Roman" w:cs="Times New Roman"/>
                <w:sz w:val="24"/>
                <w:szCs w:val="24"/>
              </w:rPr>
              <w:t>2</w:t>
            </w:r>
          </w:p>
        </w:tc>
        <w:tc>
          <w:tcPr>
            <w:tcW w:w="1276" w:type="dxa"/>
            <w:gridSpan w:val="2"/>
            <w:tcBorders>
              <w:top w:val="single" w:sz="6" w:space="0" w:color="auto"/>
              <w:left w:val="single" w:sz="6" w:space="0" w:color="auto"/>
              <w:bottom w:val="single" w:sz="6" w:space="0" w:color="auto"/>
              <w:right w:val="single" w:sz="6" w:space="0" w:color="auto"/>
            </w:tcBorders>
          </w:tcPr>
          <w:p w:rsidR="00F673CE" w:rsidRPr="00560015" w:rsidRDefault="00F673CE" w:rsidP="00751C3A">
            <w:pPr>
              <w:spacing w:after="0" w:line="240" w:lineRule="auto"/>
              <w:jc w:val="center"/>
              <w:rPr>
                <w:rFonts w:ascii="Times New Roman" w:hAnsi="Times New Roman" w:cs="Times New Roman"/>
                <w:sz w:val="24"/>
                <w:szCs w:val="24"/>
              </w:rPr>
            </w:pPr>
            <w:r w:rsidRPr="00560015">
              <w:rPr>
                <w:rFonts w:ascii="Times New Roman" w:hAnsi="Times New Roman" w:cs="Times New Roman"/>
                <w:sz w:val="24"/>
                <w:szCs w:val="24"/>
              </w:rPr>
              <w:t>3</w:t>
            </w:r>
          </w:p>
        </w:tc>
        <w:tc>
          <w:tcPr>
            <w:tcW w:w="1134" w:type="dxa"/>
            <w:tcBorders>
              <w:top w:val="single" w:sz="6" w:space="0" w:color="auto"/>
              <w:left w:val="single" w:sz="6" w:space="0" w:color="auto"/>
              <w:bottom w:val="single" w:sz="6" w:space="0" w:color="auto"/>
              <w:right w:val="single" w:sz="6" w:space="0" w:color="auto"/>
            </w:tcBorders>
          </w:tcPr>
          <w:p w:rsidR="00F673CE" w:rsidRPr="00560015" w:rsidRDefault="00F673CE" w:rsidP="00751C3A">
            <w:pPr>
              <w:spacing w:after="0" w:line="240" w:lineRule="auto"/>
              <w:jc w:val="center"/>
              <w:rPr>
                <w:rFonts w:ascii="Times New Roman" w:hAnsi="Times New Roman" w:cs="Times New Roman"/>
                <w:sz w:val="24"/>
                <w:szCs w:val="24"/>
              </w:rPr>
            </w:pPr>
            <w:r w:rsidRPr="00560015">
              <w:rPr>
                <w:rFonts w:ascii="Times New Roman" w:hAnsi="Times New Roman" w:cs="Times New Roman"/>
                <w:sz w:val="24"/>
                <w:szCs w:val="24"/>
              </w:rPr>
              <w:t>4</w:t>
            </w:r>
          </w:p>
        </w:tc>
        <w:tc>
          <w:tcPr>
            <w:tcW w:w="1417" w:type="dxa"/>
            <w:tcBorders>
              <w:top w:val="single" w:sz="6" w:space="0" w:color="auto"/>
              <w:left w:val="single" w:sz="6" w:space="0" w:color="auto"/>
              <w:bottom w:val="single" w:sz="6" w:space="0" w:color="auto"/>
              <w:right w:val="single" w:sz="6" w:space="0" w:color="auto"/>
            </w:tcBorders>
          </w:tcPr>
          <w:p w:rsidR="00F673CE" w:rsidRPr="00560015" w:rsidRDefault="00F673CE" w:rsidP="00751C3A">
            <w:pPr>
              <w:spacing w:after="0" w:line="240" w:lineRule="auto"/>
              <w:jc w:val="center"/>
              <w:rPr>
                <w:rFonts w:ascii="Times New Roman" w:hAnsi="Times New Roman" w:cs="Times New Roman"/>
                <w:sz w:val="24"/>
                <w:szCs w:val="24"/>
              </w:rPr>
            </w:pPr>
            <w:r w:rsidRPr="00560015">
              <w:rPr>
                <w:rFonts w:ascii="Times New Roman" w:hAnsi="Times New Roman" w:cs="Times New Roman"/>
                <w:sz w:val="24"/>
                <w:szCs w:val="24"/>
              </w:rPr>
              <w:t>5</w:t>
            </w:r>
          </w:p>
        </w:tc>
      </w:tr>
      <w:tr w:rsidR="00F673CE" w:rsidRPr="003B2552" w:rsidTr="00751C3A">
        <w:trPr>
          <w:gridAfter w:val="4"/>
          <w:wAfter w:w="857" w:type="dxa"/>
          <w:cantSplit/>
        </w:trPr>
        <w:tc>
          <w:tcPr>
            <w:tcW w:w="2555" w:type="dxa"/>
            <w:gridSpan w:val="2"/>
            <w:tcBorders>
              <w:top w:val="single" w:sz="6" w:space="0" w:color="auto"/>
              <w:left w:val="single" w:sz="6" w:space="0" w:color="auto"/>
              <w:bottom w:val="single" w:sz="6" w:space="0" w:color="auto"/>
              <w:right w:val="single" w:sz="6" w:space="0" w:color="auto"/>
            </w:tcBorders>
          </w:tcPr>
          <w:p w:rsidR="00F673CE" w:rsidRPr="00560015" w:rsidRDefault="00F673CE" w:rsidP="00F455D4">
            <w:pPr>
              <w:spacing w:after="0" w:line="240" w:lineRule="auto"/>
              <w:jc w:val="both"/>
              <w:rPr>
                <w:rFonts w:ascii="Times New Roman" w:hAnsi="Times New Roman" w:cs="Times New Roman"/>
                <w:sz w:val="24"/>
                <w:szCs w:val="24"/>
              </w:rPr>
            </w:pPr>
            <w:r w:rsidRPr="00560015">
              <w:rPr>
                <w:rFonts w:ascii="Times New Roman" w:hAnsi="Times New Roman" w:cs="Times New Roman"/>
                <w:sz w:val="24"/>
                <w:szCs w:val="24"/>
              </w:rPr>
              <w:t>Дексаметазон</w:t>
            </w:r>
          </w:p>
        </w:tc>
        <w:tc>
          <w:tcPr>
            <w:tcW w:w="1559" w:type="dxa"/>
            <w:gridSpan w:val="2"/>
            <w:tcBorders>
              <w:top w:val="single" w:sz="6" w:space="0" w:color="auto"/>
              <w:left w:val="single" w:sz="6" w:space="0" w:color="auto"/>
              <w:bottom w:val="single" w:sz="6" w:space="0" w:color="auto"/>
              <w:right w:val="single" w:sz="6" w:space="0" w:color="auto"/>
            </w:tcBorders>
          </w:tcPr>
          <w:p w:rsidR="00F673CE" w:rsidRPr="00560015" w:rsidRDefault="00F673CE" w:rsidP="00751C3A">
            <w:pPr>
              <w:spacing w:after="0" w:line="240" w:lineRule="auto"/>
              <w:jc w:val="center"/>
              <w:rPr>
                <w:rFonts w:ascii="Times New Roman" w:hAnsi="Times New Roman" w:cs="Times New Roman"/>
                <w:sz w:val="24"/>
                <w:szCs w:val="24"/>
              </w:rPr>
            </w:pPr>
            <w:r w:rsidRPr="00560015">
              <w:rPr>
                <w:rFonts w:ascii="Times New Roman" w:hAnsi="Times New Roman" w:cs="Times New Roman"/>
                <w:sz w:val="24"/>
                <w:szCs w:val="24"/>
              </w:rPr>
              <w:sym w:font="Symbol" w:char="F0B7"/>
            </w:r>
            <w:r w:rsidRPr="00560015">
              <w:rPr>
                <w:rFonts w:ascii="Times New Roman" w:hAnsi="Times New Roman" w:cs="Times New Roman"/>
                <w:sz w:val="24"/>
                <w:szCs w:val="24"/>
              </w:rPr>
              <w:sym w:font="Symbol" w:char="F0B7"/>
            </w:r>
          </w:p>
        </w:tc>
        <w:tc>
          <w:tcPr>
            <w:tcW w:w="1276" w:type="dxa"/>
            <w:tcBorders>
              <w:top w:val="single" w:sz="6" w:space="0" w:color="auto"/>
              <w:left w:val="single" w:sz="6" w:space="0" w:color="auto"/>
              <w:bottom w:val="single" w:sz="6" w:space="0" w:color="auto"/>
              <w:right w:val="single" w:sz="6" w:space="0" w:color="auto"/>
            </w:tcBorders>
          </w:tcPr>
          <w:p w:rsidR="00F673CE" w:rsidRPr="00560015" w:rsidRDefault="00F673CE" w:rsidP="00751C3A">
            <w:pPr>
              <w:spacing w:after="0" w:line="240" w:lineRule="auto"/>
              <w:jc w:val="center"/>
              <w:rPr>
                <w:rFonts w:ascii="Times New Roman" w:hAnsi="Times New Roman" w:cs="Times New Roman"/>
                <w:sz w:val="24"/>
                <w:szCs w:val="24"/>
              </w:rPr>
            </w:pPr>
            <w:r w:rsidRPr="00560015">
              <w:rPr>
                <w:rFonts w:ascii="Times New Roman" w:hAnsi="Times New Roman" w:cs="Times New Roman"/>
                <w:sz w:val="24"/>
                <w:szCs w:val="24"/>
              </w:rPr>
              <w:sym w:font="Symbol" w:char="F0B7"/>
            </w:r>
            <w:r w:rsidRPr="00560015">
              <w:rPr>
                <w:rFonts w:ascii="Times New Roman" w:hAnsi="Times New Roman" w:cs="Times New Roman"/>
                <w:sz w:val="24"/>
                <w:szCs w:val="24"/>
              </w:rPr>
              <w:sym w:font="Symbol" w:char="F0B7"/>
            </w:r>
          </w:p>
        </w:tc>
        <w:tc>
          <w:tcPr>
            <w:tcW w:w="1276" w:type="dxa"/>
            <w:gridSpan w:val="2"/>
            <w:tcBorders>
              <w:top w:val="single" w:sz="6" w:space="0" w:color="auto"/>
              <w:left w:val="single" w:sz="6" w:space="0" w:color="auto"/>
              <w:bottom w:val="single" w:sz="6" w:space="0" w:color="auto"/>
              <w:right w:val="single" w:sz="6" w:space="0" w:color="auto"/>
            </w:tcBorders>
          </w:tcPr>
          <w:p w:rsidR="00F673CE" w:rsidRPr="00560015" w:rsidRDefault="00F673CE" w:rsidP="00751C3A">
            <w:pPr>
              <w:spacing w:after="0" w:line="240" w:lineRule="auto"/>
              <w:jc w:val="center"/>
              <w:rPr>
                <w:rFonts w:ascii="Times New Roman" w:hAnsi="Times New Roman" w:cs="Times New Roman"/>
                <w:sz w:val="24"/>
                <w:szCs w:val="24"/>
              </w:rPr>
            </w:pPr>
            <w:r w:rsidRPr="00560015">
              <w:rPr>
                <w:rFonts w:ascii="Times New Roman" w:hAnsi="Times New Roman" w:cs="Times New Roman"/>
                <w:sz w:val="24"/>
                <w:szCs w:val="24"/>
              </w:rPr>
              <w:sym w:font="Symbol" w:char="F0B7"/>
            </w:r>
            <w:r w:rsidRPr="00560015">
              <w:rPr>
                <w:rFonts w:ascii="Times New Roman" w:hAnsi="Times New Roman" w:cs="Times New Roman"/>
                <w:sz w:val="24"/>
                <w:szCs w:val="24"/>
              </w:rPr>
              <w:sym w:font="Symbol" w:char="F0B7"/>
            </w:r>
          </w:p>
        </w:tc>
        <w:tc>
          <w:tcPr>
            <w:tcW w:w="1134" w:type="dxa"/>
            <w:tcBorders>
              <w:top w:val="single" w:sz="6" w:space="0" w:color="auto"/>
              <w:left w:val="single" w:sz="6" w:space="0" w:color="auto"/>
              <w:bottom w:val="single" w:sz="6" w:space="0" w:color="auto"/>
              <w:right w:val="single" w:sz="6" w:space="0" w:color="auto"/>
            </w:tcBorders>
          </w:tcPr>
          <w:p w:rsidR="00F673CE" w:rsidRPr="00560015" w:rsidRDefault="00F673CE" w:rsidP="00751C3A">
            <w:pPr>
              <w:spacing w:after="0" w:line="240" w:lineRule="auto"/>
              <w:jc w:val="center"/>
              <w:rPr>
                <w:rFonts w:ascii="Times New Roman" w:hAnsi="Times New Roman" w:cs="Times New Roman"/>
                <w:sz w:val="24"/>
                <w:szCs w:val="24"/>
              </w:rPr>
            </w:pPr>
            <w:r w:rsidRPr="00560015">
              <w:rPr>
                <w:rFonts w:ascii="Times New Roman" w:hAnsi="Times New Roman" w:cs="Times New Roman"/>
                <w:sz w:val="24"/>
                <w:szCs w:val="24"/>
              </w:rPr>
              <w:sym w:font="Symbol" w:char="F0B7"/>
            </w:r>
            <w:r w:rsidRPr="00560015">
              <w:rPr>
                <w:rFonts w:ascii="Times New Roman" w:hAnsi="Times New Roman" w:cs="Times New Roman"/>
                <w:sz w:val="24"/>
                <w:szCs w:val="24"/>
              </w:rPr>
              <w:sym w:font="Symbol" w:char="F0B7"/>
            </w:r>
          </w:p>
        </w:tc>
        <w:tc>
          <w:tcPr>
            <w:tcW w:w="1417" w:type="dxa"/>
            <w:tcBorders>
              <w:top w:val="single" w:sz="6" w:space="0" w:color="auto"/>
              <w:left w:val="single" w:sz="6" w:space="0" w:color="auto"/>
              <w:bottom w:val="single" w:sz="6" w:space="0" w:color="auto"/>
              <w:right w:val="single" w:sz="6" w:space="0" w:color="auto"/>
            </w:tcBorders>
          </w:tcPr>
          <w:p w:rsidR="00F673CE" w:rsidRPr="00560015" w:rsidRDefault="00F673CE" w:rsidP="00751C3A">
            <w:pPr>
              <w:spacing w:after="0" w:line="240" w:lineRule="auto"/>
              <w:jc w:val="center"/>
              <w:rPr>
                <w:rFonts w:ascii="Times New Roman" w:hAnsi="Times New Roman" w:cs="Times New Roman"/>
                <w:sz w:val="24"/>
                <w:szCs w:val="24"/>
              </w:rPr>
            </w:pPr>
            <w:r w:rsidRPr="00560015">
              <w:rPr>
                <w:rFonts w:ascii="Times New Roman" w:hAnsi="Times New Roman" w:cs="Times New Roman"/>
                <w:sz w:val="24"/>
                <w:szCs w:val="24"/>
              </w:rPr>
              <w:sym w:font="Symbol" w:char="F0B7"/>
            </w:r>
            <w:r w:rsidRPr="00560015">
              <w:rPr>
                <w:rFonts w:ascii="Times New Roman" w:hAnsi="Times New Roman" w:cs="Times New Roman"/>
                <w:sz w:val="24"/>
                <w:szCs w:val="24"/>
              </w:rPr>
              <w:sym w:font="Symbol" w:char="F0B7"/>
            </w:r>
          </w:p>
        </w:tc>
      </w:tr>
      <w:tr w:rsidR="00F673CE" w:rsidRPr="003B2552" w:rsidTr="00751C3A">
        <w:trPr>
          <w:gridAfter w:val="4"/>
          <w:wAfter w:w="857" w:type="dxa"/>
          <w:cantSplit/>
        </w:trPr>
        <w:tc>
          <w:tcPr>
            <w:tcW w:w="2555" w:type="dxa"/>
            <w:gridSpan w:val="2"/>
            <w:tcBorders>
              <w:top w:val="single" w:sz="6" w:space="0" w:color="auto"/>
              <w:left w:val="single" w:sz="6" w:space="0" w:color="auto"/>
              <w:bottom w:val="single" w:sz="6" w:space="0" w:color="auto"/>
              <w:right w:val="single" w:sz="6" w:space="0" w:color="auto"/>
            </w:tcBorders>
          </w:tcPr>
          <w:p w:rsidR="00F673CE" w:rsidRPr="00560015" w:rsidRDefault="00F673CE" w:rsidP="00F455D4">
            <w:pPr>
              <w:spacing w:after="0" w:line="240" w:lineRule="auto"/>
              <w:jc w:val="both"/>
              <w:rPr>
                <w:rFonts w:ascii="Times New Roman" w:hAnsi="Times New Roman" w:cs="Times New Roman"/>
                <w:sz w:val="24"/>
                <w:szCs w:val="24"/>
              </w:rPr>
            </w:pPr>
            <w:r w:rsidRPr="00560015">
              <w:rPr>
                <w:rFonts w:ascii="Times New Roman" w:hAnsi="Times New Roman" w:cs="Times New Roman"/>
                <w:sz w:val="24"/>
                <w:szCs w:val="24"/>
              </w:rPr>
              <w:t>Метотрексат + лейковорин</w:t>
            </w:r>
          </w:p>
        </w:tc>
        <w:tc>
          <w:tcPr>
            <w:tcW w:w="1559" w:type="dxa"/>
            <w:gridSpan w:val="2"/>
            <w:tcBorders>
              <w:top w:val="single" w:sz="6" w:space="0" w:color="auto"/>
              <w:left w:val="single" w:sz="6" w:space="0" w:color="auto"/>
              <w:bottom w:val="single" w:sz="6" w:space="0" w:color="auto"/>
              <w:right w:val="single" w:sz="6" w:space="0" w:color="auto"/>
            </w:tcBorders>
          </w:tcPr>
          <w:p w:rsidR="00F673CE" w:rsidRPr="00560015" w:rsidRDefault="00F673CE" w:rsidP="00751C3A">
            <w:pPr>
              <w:spacing w:after="0" w:line="240" w:lineRule="auto"/>
              <w:jc w:val="center"/>
              <w:rPr>
                <w:rFonts w:ascii="Times New Roman" w:hAnsi="Times New Roman" w:cs="Times New Roman"/>
                <w:sz w:val="24"/>
                <w:szCs w:val="24"/>
              </w:rPr>
            </w:pPr>
            <w:r w:rsidRPr="00560015">
              <w:rPr>
                <w:rFonts w:ascii="Times New Roman" w:hAnsi="Times New Roman" w:cs="Times New Roman"/>
                <w:sz w:val="24"/>
                <w:szCs w:val="24"/>
              </w:rPr>
              <w:sym w:font="Symbol" w:char="F0B7"/>
            </w:r>
          </w:p>
        </w:tc>
        <w:tc>
          <w:tcPr>
            <w:tcW w:w="1276" w:type="dxa"/>
            <w:tcBorders>
              <w:top w:val="single" w:sz="6" w:space="0" w:color="auto"/>
              <w:left w:val="single" w:sz="6" w:space="0" w:color="auto"/>
              <w:bottom w:val="single" w:sz="6" w:space="0" w:color="auto"/>
              <w:right w:val="single" w:sz="6" w:space="0" w:color="auto"/>
            </w:tcBorders>
          </w:tcPr>
          <w:p w:rsidR="00F673CE" w:rsidRPr="00560015" w:rsidRDefault="00F673CE" w:rsidP="00751C3A">
            <w:pPr>
              <w:spacing w:after="0" w:line="240" w:lineRule="auto"/>
              <w:jc w:val="center"/>
              <w:rPr>
                <w:rFonts w:ascii="Times New Roman" w:hAnsi="Times New Roman" w:cs="Times New Roman"/>
                <w:sz w:val="24"/>
                <w:szCs w:val="24"/>
              </w:rPr>
            </w:pPr>
          </w:p>
        </w:tc>
        <w:tc>
          <w:tcPr>
            <w:tcW w:w="1276" w:type="dxa"/>
            <w:gridSpan w:val="2"/>
            <w:tcBorders>
              <w:top w:val="single" w:sz="6" w:space="0" w:color="auto"/>
              <w:left w:val="single" w:sz="6" w:space="0" w:color="auto"/>
              <w:bottom w:val="single" w:sz="6" w:space="0" w:color="auto"/>
              <w:right w:val="single" w:sz="6" w:space="0" w:color="auto"/>
            </w:tcBorders>
          </w:tcPr>
          <w:p w:rsidR="00F673CE" w:rsidRPr="00560015" w:rsidRDefault="00F673CE" w:rsidP="00751C3A">
            <w:pPr>
              <w:spacing w:after="0" w:line="240" w:lineRule="auto"/>
              <w:jc w:val="center"/>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F673CE" w:rsidRPr="00560015" w:rsidRDefault="00F673CE" w:rsidP="00751C3A">
            <w:pPr>
              <w:spacing w:after="0" w:line="240" w:lineRule="auto"/>
              <w:jc w:val="center"/>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tcPr>
          <w:p w:rsidR="00F673CE" w:rsidRPr="00560015" w:rsidRDefault="00F673CE" w:rsidP="00751C3A">
            <w:pPr>
              <w:spacing w:after="0" w:line="240" w:lineRule="auto"/>
              <w:jc w:val="center"/>
              <w:rPr>
                <w:rFonts w:ascii="Times New Roman" w:hAnsi="Times New Roman" w:cs="Times New Roman"/>
                <w:sz w:val="24"/>
                <w:szCs w:val="24"/>
              </w:rPr>
            </w:pPr>
          </w:p>
        </w:tc>
      </w:tr>
      <w:tr w:rsidR="00F673CE" w:rsidRPr="003B2552" w:rsidTr="00751C3A">
        <w:trPr>
          <w:gridAfter w:val="4"/>
          <w:wAfter w:w="857" w:type="dxa"/>
          <w:cantSplit/>
        </w:trPr>
        <w:tc>
          <w:tcPr>
            <w:tcW w:w="2555" w:type="dxa"/>
            <w:gridSpan w:val="2"/>
            <w:tcBorders>
              <w:top w:val="single" w:sz="6" w:space="0" w:color="auto"/>
              <w:left w:val="single" w:sz="6" w:space="0" w:color="auto"/>
              <w:bottom w:val="single" w:sz="6" w:space="0" w:color="auto"/>
              <w:right w:val="single" w:sz="6" w:space="0" w:color="auto"/>
            </w:tcBorders>
          </w:tcPr>
          <w:p w:rsidR="00F673CE" w:rsidRPr="00560015" w:rsidRDefault="00F673CE" w:rsidP="00F455D4">
            <w:pPr>
              <w:spacing w:after="0" w:line="240" w:lineRule="auto"/>
              <w:jc w:val="both"/>
              <w:rPr>
                <w:rFonts w:ascii="Times New Roman" w:hAnsi="Times New Roman" w:cs="Times New Roman"/>
                <w:sz w:val="24"/>
                <w:szCs w:val="24"/>
              </w:rPr>
            </w:pPr>
            <w:r w:rsidRPr="00560015">
              <w:rPr>
                <w:rFonts w:ascii="Times New Roman" w:hAnsi="Times New Roman" w:cs="Times New Roman"/>
                <w:sz w:val="24"/>
                <w:szCs w:val="24"/>
              </w:rPr>
              <w:t>Интратекальное введение</w:t>
            </w:r>
          </w:p>
        </w:tc>
        <w:tc>
          <w:tcPr>
            <w:tcW w:w="1559" w:type="dxa"/>
            <w:gridSpan w:val="2"/>
            <w:tcBorders>
              <w:top w:val="single" w:sz="6" w:space="0" w:color="auto"/>
              <w:left w:val="single" w:sz="6" w:space="0" w:color="auto"/>
              <w:bottom w:val="single" w:sz="6" w:space="0" w:color="auto"/>
              <w:right w:val="single" w:sz="6" w:space="0" w:color="auto"/>
            </w:tcBorders>
          </w:tcPr>
          <w:p w:rsidR="00F673CE" w:rsidRPr="00560015" w:rsidRDefault="00F673CE" w:rsidP="00751C3A">
            <w:pPr>
              <w:spacing w:after="0" w:line="240" w:lineRule="auto"/>
              <w:jc w:val="center"/>
              <w:rPr>
                <w:rFonts w:ascii="Times New Roman" w:hAnsi="Times New Roman" w:cs="Times New Roman"/>
                <w:sz w:val="24"/>
                <w:szCs w:val="24"/>
              </w:rPr>
            </w:pPr>
            <w:r w:rsidRPr="00560015">
              <w:rPr>
                <w:rFonts w:ascii="Times New Roman" w:hAnsi="Times New Roman" w:cs="Times New Roman"/>
                <w:sz w:val="24"/>
                <w:szCs w:val="24"/>
              </w:rPr>
              <w:sym w:font="Symbol" w:char="F0B7"/>
            </w:r>
          </w:p>
        </w:tc>
        <w:tc>
          <w:tcPr>
            <w:tcW w:w="1276" w:type="dxa"/>
            <w:tcBorders>
              <w:top w:val="single" w:sz="6" w:space="0" w:color="auto"/>
              <w:left w:val="single" w:sz="6" w:space="0" w:color="auto"/>
              <w:bottom w:val="single" w:sz="6" w:space="0" w:color="auto"/>
              <w:right w:val="single" w:sz="6" w:space="0" w:color="auto"/>
            </w:tcBorders>
          </w:tcPr>
          <w:p w:rsidR="00F673CE" w:rsidRPr="00560015" w:rsidRDefault="00F673CE" w:rsidP="00751C3A">
            <w:pPr>
              <w:spacing w:after="0" w:line="240" w:lineRule="auto"/>
              <w:jc w:val="center"/>
              <w:rPr>
                <w:rFonts w:ascii="Times New Roman" w:hAnsi="Times New Roman" w:cs="Times New Roman"/>
                <w:sz w:val="24"/>
                <w:szCs w:val="24"/>
              </w:rPr>
            </w:pPr>
          </w:p>
        </w:tc>
        <w:tc>
          <w:tcPr>
            <w:tcW w:w="1276" w:type="dxa"/>
            <w:gridSpan w:val="2"/>
            <w:tcBorders>
              <w:top w:val="single" w:sz="6" w:space="0" w:color="auto"/>
              <w:left w:val="single" w:sz="6" w:space="0" w:color="auto"/>
              <w:bottom w:val="single" w:sz="6" w:space="0" w:color="auto"/>
              <w:right w:val="single" w:sz="6" w:space="0" w:color="auto"/>
            </w:tcBorders>
          </w:tcPr>
          <w:p w:rsidR="00F673CE" w:rsidRPr="00560015" w:rsidRDefault="00F673CE" w:rsidP="00751C3A">
            <w:pPr>
              <w:spacing w:after="0" w:line="240" w:lineRule="auto"/>
              <w:jc w:val="center"/>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F673CE" w:rsidRPr="00560015" w:rsidRDefault="00F673CE" w:rsidP="00751C3A">
            <w:pPr>
              <w:spacing w:after="0" w:line="240" w:lineRule="auto"/>
              <w:jc w:val="center"/>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tcPr>
          <w:p w:rsidR="00F673CE" w:rsidRPr="00560015" w:rsidRDefault="00F673CE" w:rsidP="00751C3A">
            <w:pPr>
              <w:spacing w:after="0" w:line="240" w:lineRule="auto"/>
              <w:jc w:val="center"/>
              <w:rPr>
                <w:rFonts w:ascii="Times New Roman" w:hAnsi="Times New Roman" w:cs="Times New Roman"/>
                <w:sz w:val="24"/>
                <w:szCs w:val="24"/>
              </w:rPr>
            </w:pPr>
          </w:p>
        </w:tc>
      </w:tr>
      <w:tr w:rsidR="00F673CE" w:rsidRPr="003B2552" w:rsidTr="00751C3A">
        <w:trPr>
          <w:gridAfter w:val="4"/>
          <w:wAfter w:w="857" w:type="dxa"/>
          <w:cantSplit/>
        </w:trPr>
        <w:tc>
          <w:tcPr>
            <w:tcW w:w="2555" w:type="dxa"/>
            <w:gridSpan w:val="2"/>
            <w:tcBorders>
              <w:top w:val="single" w:sz="6" w:space="0" w:color="auto"/>
              <w:left w:val="single" w:sz="6" w:space="0" w:color="auto"/>
              <w:bottom w:val="single" w:sz="6" w:space="0" w:color="auto"/>
              <w:right w:val="single" w:sz="6" w:space="0" w:color="auto"/>
            </w:tcBorders>
          </w:tcPr>
          <w:p w:rsidR="00F673CE" w:rsidRPr="00560015" w:rsidRDefault="00F673CE" w:rsidP="00F455D4">
            <w:pPr>
              <w:spacing w:after="0" w:line="240" w:lineRule="auto"/>
              <w:jc w:val="both"/>
              <w:rPr>
                <w:rFonts w:ascii="Times New Roman" w:hAnsi="Times New Roman" w:cs="Times New Roman"/>
                <w:sz w:val="24"/>
                <w:szCs w:val="24"/>
              </w:rPr>
            </w:pPr>
            <w:r w:rsidRPr="00560015">
              <w:rPr>
                <w:rFonts w:ascii="Times New Roman" w:hAnsi="Times New Roman" w:cs="Times New Roman"/>
                <w:sz w:val="24"/>
                <w:szCs w:val="24"/>
              </w:rPr>
              <w:t>Ифосфамид</w:t>
            </w:r>
          </w:p>
        </w:tc>
        <w:tc>
          <w:tcPr>
            <w:tcW w:w="1559" w:type="dxa"/>
            <w:gridSpan w:val="2"/>
            <w:tcBorders>
              <w:top w:val="single" w:sz="6" w:space="0" w:color="auto"/>
              <w:left w:val="single" w:sz="6" w:space="0" w:color="auto"/>
              <w:bottom w:val="single" w:sz="6" w:space="0" w:color="auto"/>
              <w:right w:val="single" w:sz="6" w:space="0" w:color="auto"/>
            </w:tcBorders>
          </w:tcPr>
          <w:p w:rsidR="00F673CE" w:rsidRPr="00560015" w:rsidRDefault="00F673CE" w:rsidP="00751C3A">
            <w:pPr>
              <w:spacing w:after="0" w:line="240" w:lineRule="auto"/>
              <w:jc w:val="center"/>
              <w:rPr>
                <w:rFonts w:ascii="Times New Roman" w:hAnsi="Times New Roman" w:cs="Times New Roman"/>
                <w:sz w:val="24"/>
                <w:szCs w:val="24"/>
              </w:rPr>
            </w:pPr>
            <w:r w:rsidRPr="00560015">
              <w:rPr>
                <w:rFonts w:ascii="Times New Roman" w:hAnsi="Times New Roman" w:cs="Times New Roman"/>
                <w:sz w:val="24"/>
                <w:szCs w:val="24"/>
              </w:rPr>
              <w:sym w:font="Symbol" w:char="F0B7"/>
            </w:r>
          </w:p>
        </w:tc>
        <w:tc>
          <w:tcPr>
            <w:tcW w:w="1276" w:type="dxa"/>
            <w:tcBorders>
              <w:top w:val="single" w:sz="6" w:space="0" w:color="auto"/>
              <w:left w:val="single" w:sz="6" w:space="0" w:color="auto"/>
              <w:bottom w:val="single" w:sz="6" w:space="0" w:color="auto"/>
              <w:right w:val="single" w:sz="6" w:space="0" w:color="auto"/>
            </w:tcBorders>
          </w:tcPr>
          <w:p w:rsidR="00F673CE" w:rsidRPr="00560015" w:rsidRDefault="00F673CE" w:rsidP="00751C3A">
            <w:pPr>
              <w:spacing w:after="0" w:line="240" w:lineRule="auto"/>
              <w:jc w:val="center"/>
              <w:rPr>
                <w:rFonts w:ascii="Times New Roman" w:hAnsi="Times New Roman" w:cs="Times New Roman"/>
                <w:sz w:val="24"/>
                <w:szCs w:val="24"/>
              </w:rPr>
            </w:pPr>
            <w:r w:rsidRPr="00560015">
              <w:rPr>
                <w:rFonts w:ascii="Times New Roman" w:hAnsi="Times New Roman" w:cs="Times New Roman"/>
                <w:sz w:val="24"/>
                <w:szCs w:val="24"/>
              </w:rPr>
              <w:sym w:font="Symbol" w:char="F0B7"/>
            </w:r>
          </w:p>
        </w:tc>
        <w:tc>
          <w:tcPr>
            <w:tcW w:w="1276" w:type="dxa"/>
            <w:gridSpan w:val="2"/>
            <w:tcBorders>
              <w:top w:val="single" w:sz="6" w:space="0" w:color="auto"/>
              <w:left w:val="single" w:sz="6" w:space="0" w:color="auto"/>
              <w:bottom w:val="single" w:sz="6" w:space="0" w:color="auto"/>
              <w:right w:val="single" w:sz="6" w:space="0" w:color="auto"/>
            </w:tcBorders>
          </w:tcPr>
          <w:p w:rsidR="00F673CE" w:rsidRPr="00560015" w:rsidRDefault="00F673CE" w:rsidP="00751C3A">
            <w:pPr>
              <w:spacing w:after="0" w:line="240" w:lineRule="auto"/>
              <w:jc w:val="center"/>
              <w:rPr>
                <w:rFonts w:ascii="Times New Roman" w:hAnsi="Times New Roman" w:cs="Times New Roman"/>
                <w:sz w:val="24"/>
                <w:szCs w:val="24"/>
              </w:rPr>
            </w:pPr>
            <w:r w:rsidRPr="00560015">
              <w:rPr>
                <w:rFonts w:ascii="Times New Roman" w:hAnsi="Times New Roman" w:cs="Times New Roman"/>
                <w:sz w:val="24"/>
                <w:szCs w:val="24"/>
              </w:rPr>
              <w:sym w:font="Symbol" w:char="F0B7"/>
            </w:r>
          </w:p>
        </w:tc>
        <w:tc>
          <w:tcPr>
            <w:tcW w:w="1134" w:type="dxa"/>
            <w:tcBorders>
              <w:top w:val="single" w:sz="6" w:space="0" w:color="auto"/>
              <w:left w:val="single" w:sz="6" w:space="0" w:color="auto"/>
              <w:bottom w:val="single" w:sz="6" w:space="0" w:color="auto"/>
              <w:right w:val="single" w:sz="6" w:space="0" w:color="auto"/>
            </w:tcBorders>
          </w:tcPr>
          <w:p w:rsidR="00F673CE" w:rsidRPr="00560015" w:rsidRDefault="00F673CE" w:rsidP="00751C3A">
            <w:pPr>
              <w:spacing w:after="0" w:line="240" w:lineRule="auto"/>
              <w:jc w:val="center"/>
              <w:rPr>
                <w:rFonts w:ascii="Times New Roman" w:hAnsi="Times New Roman" w:cs="Times New Roman"/>
                <w:sz w:val="24"/>
                <w:szCs w:val="24"/>
              </w:rPr>
            </w:pPr>
            <w:r w:rsidRPr="00560015">
              <w:rPr>
                <w:rFonts w:ascii="Times New Roman" w:hAnsi="Times New Roman" w:cs="Times New Roman"/>
                <w:sz w:val="24"/>
                <w:szCs w:val="24"/>
              </w:rPr>
              <w:sym w:font="Symbol" w:char="F0B7"/>
            </w:r>
          </w:p>
        </w:tc>
        <w:tc>
          <w:tcPr>
            <w:tcW w:w="1417" w:type="dxa"/>
            <w:tcBorders>
              <w:top w:val="single" w:sz="6" w:space="0" w:color="auto"/>
              <w:left w:val="single" w:sz="6" w:space="0" w:color="auto"/>
              <w:bottom w:val="single" w:sz="6" w:space="0" w:color="auto"/>
              <w:right w:val="single" w:sz="6" w:space="0" w:color="auto"/>
            </w:tcBorders>
          </w:tcPr>
          <w:p w:rsidR="00F673CE" w:rsidRPr="00560015" w:rsidRDefault="00F673CE" w:rsidP="00751C3A">
            <w:pPr>
              <w:spacing w:after="0" w:line="240" w:lineRule="auto"/>
              <w:jc w:val="center"/>
              <w:rPr>
                <w:rFonts w:ascii="Times New Roman" w:hAnsi="Times New Roman" w:cs="Times New Roman"/>
                <w:sz w:val="24"/>
                <w:szCs w:val="24"/>
              </w:rPr>
            </w:pPr>
            <w:r w:rsidRPr="00560015">
              <w:rPr>
                <w:rFonts w:ascii="Times New Roman" w:hAnsi="Times New Roman" w:cs="Times New Roman"/>
                <w:sz w:val="24"/>
                <w:szCs w:val="24"/>
              </w:rPr>
              <w:sym w:font="Symbol" w:char="F0B7"/>
            </w:r>
          </w:p>
        </w:tc>
      </w:tr>
      <w:tr w:rsidR="00F673CE" w:rsidRPr="003B2552" w:rsidTr="00751C3A">
        <w:trPr>
          <w:gridAfter w:val="4"/>
          <w:wAfter w:w="857" w:type="dxa"/>
          <w:cantSplit/>
        </w:trPr>
        <w:tc>
          <w:tcPr>
            <w:tcW w:w="2555" w:type="dxa"/>
            <w:gridSpan w:val="2"/>
            <w:tcBorders>
              <w:top w:val="single" w:sz="6" w:space="0" w:color="auto"/>
              <w:left w:val="single" w:sz="6" w:space="0" w:color="auto"/>
              <w:bottom w:val="single" w:sz="6" w:space="0" w:color="auto"/>
              <w:right w:val="single" w:sz="6" w:space="0" w:color="auto"/>
            </w:tcBorders>
          </w:tcPr>
          <w:p w:rsidR="00F673CE" w:rsidRPr="00560015" w:rsidRDefault="00F673CE" w:rsidP="00F455D4">
            <w:pPr>
              <w:spacing w:after="0" w:line="240" w:lineRule="auto"/>
              <w:jc w:val="both"/>
              <w:rPr>
                <w:rFonts w:ascii="Times New Roman" w:hAnsi="Times New Roman" w:cs="Times New Roman"/>
                <w:sz w:val="24"/>
                <w:szCs w:val="24"/>
              </w:rPr>
            </w:pPr>
            <w:r w:rsidRPr="00560015">
              <w:rPr>
                <w:rFonts w:ascii="Times New Roman" w:hAnsi="Times New Roman" w:cs="Times New Roman"/>
                <w:sz w:val="24"/>
                <w:szCs w:val="24"/>
              </w:rPr>
              <w:t>Цитарабин</w:t>
            </w:r>
          </w:p>
        </w:tc>
        <w:tc>
          <w:tcPr>
            <w:tcW w:w="1559" w:type="dxa"/>
            <w:gridSpan w:val="2"/>
            <w:tcBorders>
              <w:top w:val="single" w:sz="6" w:space="0" w:color="auto"/>
              <w:left w:val="single" w:sz="6" w:space="0" w:color="auto"/>
              <w:bottom w:val="single" w:sz="6" w:space="0" w:color="auto"/>
              <w:right w:val="single" w:sz="6" w:space="0" w:color="auto"/>
            </w:tcBorders>
          </w:tcPr>
          <w:p w:rsidR="00F673CE" w:rsidRPr="00560015" w:rsidRDefault="00F673CE" w:rsidP="00751C3A">
            <w:pPr>
              <w:spacing w:after="0" w:line="240" w:lineRule="auto"/>
              <w:jc w:val="center"/>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tcPr>
          <w:p w:rsidR="00F673CE" w:rsidRPr="00560015" w:rsidRDefault="00F673CE" w:rsidP="00751C3A">
            <w:pPr>
              <w:spacing w:after="0" w:line="240" w:lineRule="auto"/>
              <w:jc w:val="center"/>
              <w:rPr>
                <w:rFonts w:ascii="Times New Roman" w:hAnsi="Times New Roman" w:cs="Times New Roman"/>
                <w:sz w:val="24"/>
                <w:szCs w:val="24"/>
                <w:lang w:val="en-GB" w:eastAsia="de-DE"/>
              </w:rPr>
            </w:pPr>
          </w:p>
        </w:tc>
        <w:tc>
          <w:tcPr>
            <w:tcW w:w="1276" w:type="dxa"/>
            <w:gridSpan w:val="2"/>
            <w:tcBorders>
              <w:top w:val="single" w:sz="6" w:space="0" w:color="auto"/>
              <w:left w:val="single" w:sz="6" w:space="0" w:color="auto"/>
              <w:bottom w:val="single" w:sz="6" w:space="0" w:color="auto"/>
              <w:right w:val="single" w:sz="6" w:space="0" w:color="auto"/>
            </w:tcBorders>
          </w:tcPr>
          <w:p w:rsidR="00F673CE" w:rsidRPr="00560015" w:rsidRDefault="00F673CE" w:rsidP="00751C3A">
            <w:pPr>
              <w:spacing w:after="0" w:line="240" w:lineRule="auto"/>
              <w:jc w:val="center"/>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F673CE" w:rsidRPr="00560015" w:rsidRDefault="00F673CE" w:rsidP="00751C3A">
            <w:pPr>
              <w:spacing w:after="0" w:line="240" w:lineRule="auto"/>
              <w:jc w:val="center"/>
              <w:rPr>
                <w:rFonts w:ascii="Times New Roman" w:hAnsi="Times New Roman" w:cs="Times New Roman"/>
                <w:sz w:val="24"/>
                <w:szCs w:val="24"/>
              </w:rPr>
            </w:pPr>
            <w:r w:rsidRPr="00560015">
              <w:rPr>
                <w:rFonts w:ascii="Times New Roman" w:hAnsi="Times New Roman" w:cs="Times New Roman"/>
                <w:sz w:val="24"/>
                <w:szCs w:val="24"/>
              </w:rPr>
              <w:sym w:font="Symbol" w:char="F0B7"/>
            </w:r>
            <w:r w:rsidRPr="00560015">
              <w:rPr>
                <w:rFonts w:ascii="Times New Roman" w:hAnsi="Times New Roman" w:cs="Times New Roman"/>
                <w:sz w:val="24"/>
                <w:szCs w:val="24"/>
              </w:rPr>
              <w:sym w:font="Symbol" w:char="F0B7"/>
            </w:r>
          </w:p>
        </w:tc>
        <w:tc>
          <w:tcPr>
            <w:tcW w:w="1417" w:type="dxa"/>
            <w:tcBorders>
              <w:top w:val="single" w:sz="6" w:space="0" w:color="auto"/>
              <w:left w:val="single" w:sz="6" w:space="0" w:color="auto"/>
              <w:bottom w:val="single" w:sz="6" w:space="0" w:color="auto"/>
              <w:right w:val="single" w:sz="6" w:space="0" w:color="auto"/>
            </w:tcBorders>
          </w:tcPr>
          <w:p w:rsidR="00F673CE" w:rsidRPr="00560015" w:rsidRDefault="00F673CE" w:rsidP="00751C3A">
            <w:pPr>
              <w:spacing w:after="0" w:line="240" w:lineRule="auto"/>
              <w:jc w:val="center"/>
              <w:rPr>
                <w:rFonts w:ascii="Times New Roman" w:hAnsi="Times New Roman" w:cs="Times New Roman"/>
                <w:sz w:val="24"/>
                <w:szCs w:val="24"/>
              </w:rPr>
            </w:pPr>
            <w:r w:rsidRPr="00560015">
              <w:rPr>
                <w:rFonts w:ascii="Times New Roman" w:hAnsi="Times New Roman" w:cs="Times New Roman"/>
                <w:sz w:val="24"/>
                <w:szCs w:val="24"/>
              </w:rPr>
              <w:sym w:font="Symbol" w:char="F0B7"/>
            </w:r>
            <w:r w:rsidRPr="00560015">
              <w:rPr>
                <w:rFonts w:ascii="Times New Roman" w:hAnsi="Times New Roman" w:cs="Times New Roman"/>
                <w:sz w:val="24"/>
                <w:szCs w:val="24"/>
              </w:rPr>
              <w:sym w:font="Symbol" w:char="F0B7"/>
            </w:r>
          </w:p>
        </w:tc>
      </w:tr>
      <w:tr w:rsidR="00F673CE" w:rsidRPr="003B2552" w:rsidTr="00751C3A">
        <w:trPr>
          <w:gridAfter w:val="4"/>
          <w:wAfter w:w="857" w:type="dxa"/>
          <w:cantSplit/>
        </w:trPr>
        <w:tc>
          <w:tcPr>
            <w:tcW w:w="2555" w:type="dxa"/>
            <w:gridSpan w:val="2"/>
            <w:tcBorders>
              <w:top w:val="single" w:sz="6" w:space="0" w:color="auto"/>
              <w:left w:val="single" w:sz="6" w:space="0" w:color="auto"/>
              <w:bottom w:val="single" w:sz="6" w:space="0" w:color="auto"/>
              <w:right w:val="single" w:sz="6" w:space="0" w:color="auto"/>
            </w:tcBorders>
          </w:tcPr>
          <w:p w:rsidR="00F673CE" w:rsidRPr="00560015" w:rsidRDefault="00F673CE" w:rsidP="00F455D4">
            <w:pPr>
              <w:spacing w:after="0" w:line="240" w:lineRule="auto"/>
              <w:jc w:val="both"/>
              <w:rPr>
                <w:rFonts w:ascii="Times New Roman" w:hAnsi="Times New Roman" w:cs="Times New Roman"/>
                <w:sz w:val="24"/>
                <w:szCs w:val="24"/>
              </w:rPr>
            </w:pPr>
            <w:r w:rsidRPr="00560015">
              <w:rPr>
                <w:rFonts w:ascii="Times New Roman" w:hAnsi="Times New Roman" w:cs="Times New Roman"/>
                <w:sz w:val="24"/>
                <w:szCs w:val="24"/>
              </w:rPr>
              <w:t>Этопозид</w:t>
            </w:r>
          </w:p>
        </w:tc>
        <w:tc>
          <w:tcPr>
            <w:tcW w:w="1559" w:type="dxa"/>
            <w:gridSpan w:val="2"/>
            <w:tcBorders>
              <w:top w:val="single" w:sz="6" w:space="0" w:color="auto"/>
              <w:left w:val="single" w:sz="6" w:space="0" w:color="auto"/>
              <w:bottom w:val="single" w:sz="6" w:space="0" w:color="auto"/>
              <w:right w:val="single" w:sz="6" w:space="0" w:color="auto"/>
            </w:tcBorders>
          </w:tcPr>
          <w:p w:rsidR="00F673CE" w:rsidRPr="00560015" w:rsidRDefault="00F673CE" w:rsidP="00751C3A">
            <w:pPr>
              <w:spacing w:after="0" w:line="240" w:lineRule="auto"/>
              <w:jc w:val="center"/>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tcPr>
          <w:p w:rsidR="00F673CE" w:rsidRPr="00560015" w:rsidRDefault="00F673CE" w:rsidP="00751C3A">
            <w:pPr>
              <w:spacing w:after="0" w:line="240" w:lineRule="auto"/>
              <w:jc w:val="center"/>
              <w:rPr>
                <w:rFonts w:ascii="Times New Roman" w:hAnsi="Times New Roman" w:cs="Times New Roman"/>
                <w:sz w:val="24"/>
                <w:szCs w:val="24"/>
              </w:rPr>
            </w:pPr>
          </w:p>
        </w:tc>
        <w:tc>
          <w:tcPr>
            <w:tcW w:w="1276" w:type="dxa"/>
            <w:gridSpan w:val="2"/>
            <w:tcBorders>
              <w:top w:val="single" w:sz="6" w:space="0" w:color="auto"/>
              <w:left w:val="single" w:sz="6" w:space="0" w:color="auto"/>
              <w:bottom w:val="single" w:sz="6" w:space="0" w:color="auto"/>
              <w:right w:val="single" w:sz="6" w:space="0" w:color="auto"/>
            </w:tcBorders>
          </w:tcPr>
          <w:p w:rsidR="00F673CE" w:rsidRPr="00560015" w:rsidRDefault="00F673CE" w:rsidP="00751C3A">
            <w:pPr>
              <w:spacing w:after="0" w:line="240" w:lineRule="auto"/>
              <w:jc w:val="center"/>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F673CE" w:rsidRPr="00560015" w:rsidRDefault="00F673CE" w:rsidP="00751C3A">
            <w:pPr>
              <w:spacing w:after="0" w:line="240" w:lineRule="auto"/>
              <w:jc w:val="center"/>
              <w:rPr>
                <w:rFonts w:ascii="Times New Roman" w:hAnsi="Times New Roman" w:cs="Times New Roman"/>
                <w:sz w:val="24"/>
                <w:szCs w:val="24"/>
              </w:rPr>
            </w:pPr>
            <w:r w:rsidRPr="00560015">
              <w:rPr>
                <w:rFonts w:ascii="Times New Roman" w:hAnsi="Times New Roman" w:cs="Times New Roman"/>
                <w:sz w:val="24"/>
                <w:szCs w:val="24"/>
              </w:rPr>
              <w:sym w:font="Symbol" w:char="F0B7"/>
            </w:r>
          </w:p>
        </w:tc>
        <w:tc>
          <w:tcPr>
            <w:tcW w:w="1417" w:type="dxa"/>
            <w:tcBorders>
              <w:top w:val="single" w:sz="6" w:space="0" w:color="auto"/>
              <w:left w:val="single" w:sz="6" w:space="0" w:color="auto"/>
              <w:bottom w:val="single" w:sz="6" w:space="0" w:color="auto"/>
              <w:right w:val="single" w:sz="6" w:space="0" w:color="auto"/>
            </w:tcBorders>
          </w:tcPr>
          <w:p w:rsidR="00F673CE" w:rsidRPr="00560015" w:rsidRDefault="00F673CE" w:rsidP="00751C3A">
            <w:pPr>
              <w:spacing w:after="0" w:line="240" w:lineRule="auto"/>
              <w:jc w:val="center"/>
              <w:rPr>
                <w:rFonts w:ascii="Times New Roman" w:hAnsi="Times New Roman" w:cs="Times New Roman"/>
                <w:sz w:val="24"/>
                <w:szCs w:val="24"/>
              </w:rPr>
            </w:pPr>
            <w:r w:rsidRPr="00560015">
              <w:rPr>
                <w:rFonts w:ascii="Times New Roman" w:hAnsi="Times New Roman" w:cs="Times New Roman"/>
                <w:sz w:val="24"/>
                <w:szCs w:val="24"/>
              </w:rPr>
              <w:sym w:font="Symbol" w:char="F0B7"/>
            </w:r>
          </w:p>
        </w:tc>
      </w:tr>
      <w:tr w:rsidR="00F673CE" w:rsidRPr="003B2552" w:rsidTr="00751C3A">
        <w:tblPrEx>
          <w:tblCellMar>
            <w:left w:w="70" w:type="dxa"/>
            <w:right w:w="70" w:type="dxa"/>
          </w:tblCellMar>
        </w:tblPrEx>
        <w:tc>
          <w:tcPr>
            <w:tcW w:w="2697" w:type="dxa"/>
            <w:gridSpan w:val="3"/>
          </w:tcPr>
          <w:p w:rsidR="00F673CE" w:rsidRPr="003B2552" w:rsidRDefault="0061789C" w:rsidP="00F455D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Д</w:t>
            </w:r>
            <w:r w:rsidR="00751C3A">
              <w:rPr>
                <w:rFonts w:ascii="Times New Roman" w:hAnsi="Times New Roman" w:cs="Times New Roman"/>
                <w:sz w:val="28"/>
                <w:szCs w:val="28"/>
              </w:rPr>
              <w:t>ексаметазон</w:t>
            </w:r>
          </w:p>
        </w:tc>
        <w:tc>
          <w:tcPr>
            <w:tcW w:w="7377" w:type="dxa"/>
            <w:gridSpan w:val="10"/>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10 мг/м</w:t>
            </w:r>
            <w:r w:rsidRPr="003B2552">
              <w:rPr>
                <w:rFonts w:ascii="Times New Roman" w:hAnsi="Times New Roman" w:cs="Times New Roman"/>
                <w:sz w:val="28"/>
                <w:szCs w:val="28"/>
                <w:vertAlign w:val="superscript"/>
              </w:rPr>
              <w:t>2</w:t>
            </w:r>
            <w:r w:rsidRPr="003B2552">
              <w:rPr>
                <w:rFonts w:ascii="Times New Roman" w:hAnsi="Times New Roman" w:cs="Times New Roman"/>
                <w:sz w:val="28"/>
                <w:szCs w:val="28"/>
              </w:rPr>
              <w:t xml:space="preserve"> (за два введения) с 1 по 5 дни перорально или в/в</w:t>
            </w:r>
          </w:p>
        </w:tc>
      </w:tr>
      <w:tr w:rsidR="00F673CE" w:rsidRPr="003B2552" w:rsidTr="00751C3A">
        <w:tblPrEx>
          <w:tblCellMar>
            <w:left w:w="70" w:type="dxa"/>
            <w:right w:w="70" w:type="dxa"/>
          </w:tblCellMar>
        </w:tblPrEx>
        <w:tc>
          <w:tcPr>
            <w:tcW w:w="2697" w:type="dxa"/>
            <w:gridSpan w:val="3"/>
          </w:tcPr>
          <w:p w:rsidR="00F673CE" w:rsidRPr="003B2552" w:rsidRDefault="0061789C" w:rsidP="00F455D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w:t>
            </w:r>
            <w:r w:rsidR="00751C3A">
              <w:rPr>
                <w:rFonts w:ascii="Times New Roman" w:hAnsi="Times New Roman" w:cs="Times New Roman"/>
                <w:sz w:val="28"/>
                <w:szCs w:val="28"/>
              </w:rPr>
              <w:t>етотрексат</w:t>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p>
        </w:tc>
        <w:tc>
          <w:tcPr>
            <w:tcW w:w="7377" w:type="dxa"/>
            <w:gridSpan w:val="10"/>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1 г/м</w:t>
            </w:r>
            <w:r w:rsidRPr="003B2552">
              <w:rPr>
                <w:rFonts w:ascii="Times New Roman" w:hAnsi="Times New Roman" w:cs="Times New Roman"/>
                <w:sz w:val="28"/>
                <w:szCs w:val="28"/>
                <w:vertAlign w:val="superscript"/>
              </w:rPr>
              <w:t>2</w:t>
            </w:r>
            <w:r w:rsidRPr="003B2552">
              <w:rPr>
                <w:rFonts w:ascii="Times New Roman" w:hAnsi="Times New Roman" w:cs="Times New Roman"/>
                <w:sz w:val="28"/>
                <w:szCs w:val="28"/>
              </w:rPr>
              <w:t xml:space="preserve"> за 24 часа в день 1 (10% дозы от общей дозы за 30 минут, затем 90% инфузией за 23.5</w:t>
            </w:r>
            <w:r w:rsidR="00C565AE">
              <w:rPr>
                <w:rFonts w:ascii="Times New Roman" w:hAnsi="Times New Roman" w:cs="Times New Roman"/>
                <w:sz w:val="28"/>
                <w:szCs w:val="28"/>
              </w:rPr>
              <w:t xml:space="preserve"> </w:t>
            </w:r>
            <w:r w:rsidRPr="003B2552">
              <w:rPr>
                <w:rFonts w:ascii="Times New Roman" w:hAnsi="Times New Roman" w:cs="Times New Roman"/>
                <w:sz w:val="28"/>
                <w:szCs w:val="28"/>
              </w:rPr>
              <w:t>часа). См. приложение 4.1</w:t>
            </w:r>
          </w:p>
        </w:tc>
      </w:tr>
      <w:tr w:rsidR="00F673CE" w:rsidRPr="003B2552" w:rsidTr="00751C3A">
        <w:tblPrEx>
          <w:tblCellMar>
            <w:left w:w="71" w:type="dxa"/>
            <w:right w:w="71" w:type="dxa"/>
          </w:tblCellMar>
        </w:tblPrEx>
        <w:tc>
          <w:tcPr>
            <w:tcW w:w="2697" w:type="dxa"/>
            <w:gridSpan w:val="3"/>
          </w:tcPr>
          <w:p w:rsidR="00F673CE" w:rsidRPr="003B2552" w:rsidRDefault="0061789C" w:rsidP="00F455D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Л</w:t>
            </w:r>
            <w:r w:rsidR="00751C3A">
              <w:rPr>
                <w:rFonts w:ascii="Times New Roman" w:hAnsi="Times New Roman" w:cs="Times New Roman"/>
                <w:sz w:val="28"/>
                <w:szCs w:val="28"/>
              </w:rPr>
              <w:t>ейковорин</w:t>
            </w:r>
          </w:p>
        </w:tc>
        <w:tc>
          <w:tcPr>
            <w:tcW w:w="7377" w:type="dxa"/>
            <w:gridSpan w:val="10"/>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15 мг/м</w:t>
            </w:r>
            <w:r w:rsidRPr="003B2552">
              <w:rPr>
                <w:rFonts w:ascii="Times New Roman" w:hAnsi="Times New Roman" w:cs="Times New Roman"/>
                <w:sz w:val="28"/>
                <w:szCs w:val="28"/>
                <w:vertAlign w:val="superscript"/>
              </w:rPr>
              <w:t>2</w:t>
            </w:r>
            <w:r w:rsidRPr="003B2552">
              <w:rPr>
                <w:rFonts w:ascii="Times New Roman" w:hAnsi="Times New Roman" w:cs="Times New Roman"/>
                <w:sz w:val="28"/>
                <w:szCs w:val="28"/>
              </w:rPr>
              <w:t xml:space="preserve"> в/в на 42, 48 и 54 час от начала инфузии MTX </w:t>
            </w:r>
          </w:p>
        </w:tc>
      </w:tr>
      <w:tr w:rsidR="00F673CE" w:rsidRPr="003B2552" w:rsidTr="00751C3A">
        <w:tblPrEx>
          <w:tblCellMar>
            <w:left w:w="70" w:type="dxa"/>
            <w:right w:w="70" w:type="dxa"/>
          </w:tblCellMar>
        </w:tblPrEx>
        <w:tc>
          <w:tcPr>
            <w:tcW w:w="2697" w:type="dxa"/>
            <w:gridSpan w:val="3"/>
          </w:tcPr>
          <w:p w:rsidR="00F673CE" w:rsidRPr="003B2552" w:rsidRDefault="0061789C" w:rsidP="00F455D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И</w:t>
            </w:r>
            <w:r w:rsidR="00751C3A">
              <w:rPr>
                <w:rFonts w:ascii="Times New Roman" w:hAnsi="Times New Roman" w:cs="Times New Roman"/>
                <w:sz w:val="28"/>
                <w:szCs w:val="28"/>
              </w:rPr>
              <w:t>нтратекально</w:t>
            </w:r>
          </w:p>
        </w:tc>
        <w:tc>
          <w:tcPr>
            <w:tcW w:w="7377" w:type="dxa"/>
            <w:gridSpan w:val="10"/>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 xml:space="preserve">ДЕНЬ 1 (через </w:t>
            </w:r>
            <w:proofErr w:type="gramStart"/>
            <w:r w:rsidRPr="003B2552">
              <w:rPr>
                <w:rFonts w:ascii="Times New Roman" w:hAnsi="Times New Roman" w:cs="Times New Roman"/>
                <w:sz w:val="28"/>
                <w:szCs w:val="28"/>
              </w:rPr>
              <w:t>пол</w:t>
            </w:r>
            <w:r w:rsidR="005135B6">
              <w:rPr>
                <w:rFonts w:ascii="Times New Roman" w:hAnsi="Times New Roman" w:cs="Times New Roman"/>
                <w:sz w:val="28"/>
                <w:szCs w:val="28"/>
              </w:rPr>
              <w:t xml:space="preserve"> </w:t>
            </w:r>
            <w:r w:rsidRPr="003B2552">
              <w:rPr>
                <w:rFonts w:ascii="Times New Roman" w:hAnsi="Times New Roman" w:cs="Times New Roman"/>
                <w:sz w:val="28"/>
                <w:szCs w:val="28"/>
              </w:rPr>
              <w:t>часа</w:t>
            </w:r>
            <w:proofErr w:type="gramEnd"/>
            <w:r w:rsidR="005135B6">
              <w:rPr>
                <w:rFonts w:ascii="Times New Roman" w:hAnsi="Times New Roman" w:cs="Times New Roman"/>
                <w:sz w:val="28"/>
                <w:szCs w:val="28"/>
              </w:rPr>
              <w:t xml:space="preserve"> </w:t>
            </w:r>
            <w:r w:rsidRPr="003B2552">
              <w:rPr>
                <w:rFonts w:ascii="Times New Roman" w:hAnsi="Times New Roman" w:cs="Times New Roman"/>
                <w:sz w:val="28"/>
                <w:szCs w:val="28"/>
              </w:rPr>
              <w:t>после начала инфузии</w:t>
            </w:r>
            <w:r w:rsidR="005135B6">
              <w:rPr>
                <w:rFonts w:ascii="Times New Roman" w:hAnsi="Times New Roman" w:cs="Times New Roman"/>
                <w:sz w:val="28"/>
                <w:szCs w:val="28"/>
              </w:rPr>
              <w:t xml:space="preserve"> </w:t>
            </w:r>
            <w:r w:rsidRPr="003B2552">
              <w:rPr>
                <w:rFonts w:ascii="Times New Roman" w:hAnsi="Times New Roman" w:cs="Times New Roman"/>
                <w:sz w:val="28"/>
                <w:szCs w:val="28"/>
              </w:rPr>
              <w:t>метотрексата)</w:t>
            </w:r>
          </w:p>
        </w:tc>
      </w:tr>
      <w:tr w:rsidR="00F673CE" w:rsidRPr="003B2552" w:rsidTr="00751C3A">
        <w:tblPrEx>
          <w:tblCellMar>
            <w:left w:w="71" w:type="dxa"/>
            <w:right w:w="71" w:type="dxa"/>
          </w:tblCellMar>
        </w:tblPrEx>
        <w:tc>
          <w:tcPr>
            <w:tcW w:w="2697" w:type="dxa"/>
            <w:gridSpan w:val="3"/>
          </w:tcPr>
          <w:p w:rsidR="00F673CE" w:rsidRPr="003B2552" w:rsidRDefault="00F673CE" w:rsidP="00F455D4">
            <w:pPr>
              <w:spacing w:after="0" w:line="240" w:lineRule="auto"/>
              <w:jc w:val="both"/>
              <w:rPr>
                <w:rFonts w:ascii="Times New Roman" w:hAnsi="Times New Roman" w:cs="Times New Roman"/>
                <w:sz w:val="28"/>
                <w:szCs w:val="28"/>
              </w:rPr>
            </w:pPr>
          </w:p>
        </w:tc>
        <w:tc>
          <w:tcPr>
            <w:tcW w:w="1417" w:type="dxa"/>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MTX</w:t>
            </w:r>
          </w:p>
        </w:tc>
        <w:tc>
          <w:tcPr>
            <w:tcW w:w="1276" w:type="dxa"/>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ARA-C</w:t>
            </w:r>
          </w:p>
        </w:tc>
        <w:tc>
          <w:tcPr>
            <w:tcW w:w="992" w:type="dxa"/>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PRED</w:t>
            </w:r>
          </w:p>
        </w:tc>
        <w:tc>
          <w:tcPr>
            <w:tcW w:w="3692" w:type="dxa"/>
            <w:gridSpan w:val="7"/>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ВОЗРАСТ</w:t>
            </w:r>
          </w:p>
        </w:tc>
      </w:tr>
      <w:tr w:rsidR="00F673CE" w:rsidRPr="003B2552" w:rsidTr="00751C3A">
        <w:tblPrEx>
          <w:tblCellMar>
            <w:left w:w="70" w:type="dxa"/>
            <w:right w:w="70" w:type="dxa"/>
          </w:tblCellMar>
        </w:tblPrEx>
        <w:tc>
          <w:tcPr>
            <w:tcW w:w="2697" w:type="dxa"/>
            <w:gridSpan w:val="3"/>
          </w:tcPr>
          <w:p w:rsidR="00F673CE" w:rsidRPr="003B2552" w:rsidRDefault="00F673CE" w:rsidP="00F455D4">
            <w:pPr>
              <w:spacing w:after="0" w:line="240" w:lineRule="auto"/>
              <w:jc w:val="both"/>
              <w:rPr>
                <w:rFonts w:ascii="Times New Roman" w:hAnsi="Times New Roman" w:cs="Times New Roman"/>
                <w:sz w:val="28"/>
                <w:szCs w:val="28"/>
              </w:rPr>
            </w:pPr>
          </w:p>
        </w:tc>
        <w:tc>
          <w:tcPr>
            <w:tcW w:w="1417" w:type="dxa"/>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6 mg</w:t>
            </w:r>
          </w:p>
        </w:tc>
        <w:tc>
          <w:tcPr>
            <w:tcW w:w="1276" w:type="dxa"/>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16 mg</w:t>
            </w:r>
          </w:p>
        </w:tc>
        <w:tc>
          <w:tcPr>
            <w:tcW w:w="992" w:type="dxa"/>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4 mg</w:t>
            </w:r>
          </w:p>
        </w:tc>
        <w:tc>
          <w:tcPr>
            <w:tcW w:w="3692" w:type="dxa"/>
            <w:gridSpan w:val="7"/>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&lt;1 год</w:t>
            </w:r>
          </w:p>
        </w:tc>
      </w:tr>
      <w:tr w:rsidR="00F673CE" w:rsidRPr="003B2552" w:rsidTr="00751C3A">
        <w:tblPrEx>
          <w:tblCellMar>
            <w:left w:w="70" w:type="dxa"/>
            <w:right w:w="70" w:type="dxa"/>
          </w:tblCellMar>
        </w:tblPrEx>
        <w:tc>
          <w:tcPr>
            <w:tcW w:w="2697" w:type="dxa"/>
            <w:gridSpan w:val="3"/>
          </w:tcPr>
          <w:p w:rsidR="00F673CE" w:rsidRPr="003B2552" w:rsidRDefault="00F673CE" w:rsidP="00F455D4">
            <w:pPr>
              <w:spacing w:after="0" w:line="240" w:lineRule="auto"/>
              <w:jc w:val="both"/>
              <w:rPr>
                <w:rFonts w:ascii="Times New Roman" w:hAnsi="Times New Roman" w:cs="Times New Roman"/>
                <w:sz w:val="28"/>
                <w:szCs w:val="28"/>
              </w:rPr>
            </w:pPr>
          </w:p>
        </w:tc>
        <w:tc>
          <w:tcPr>
            <w:tcW w:w="1417" w:type="dxa"/>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8 mg</w:t>
            </w:r>
          </w:p>
        </w:tc>
        <w:tc>
          <w:tcPr>
            <w:tcW w:w="1276" w:type="dxa"/>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20 mg</w:t>
            </w:r>
          </w:p>
        </w:tc>
        <w:tc>
          <w:tcPr>
            <w:tcW w:w="992" w:type="dxa"/>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6 mg</w:t>
            </w:r>
          </w:p>
        </w:tc>
        <w:tc>
          <w:tcPr>
            <w:tcW w:w="3692" w:type="dxa"/>
            <w:gridSpan w:val="7"/>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lang w:val="en-US"/>
              </w:rPr>
              <w:t>&lt;</w:t>
            </w:r>
            <w:r w:rsidRPr="003B2552">
              <w:rPr>
                <w:rFonts w:ascii="Times New Roman" w:hAnsi="Times New Roman" w:cs="Times New Roman"/>
                <w:sz w:val="28"/>
                <w:szCs w:val="28"/>
              </w:rPr>
              <w:t xml:space="preserve"> 2 лет</w:t>
            </w:r>
          </w:p>
        </w:tc>
      </w:tr>
      <w:tr w:rsidR="00F673CE" w:rsidRPr="003B2552" w:rsidTr="00751C3A">
        <w:tblPrEx>
          <w:tblCellMar>
            <w:left w:w="70" w:type="dxa"/>
            <w:right w:w="70" w:type="dxa"/>
          </w:tblCellMar>
        </w:tblPrEx>
        <w:tc>
          <w:tcPr>
            <w:tcW w:w="2697" w:type="dxa"/>
            <w:gridSpan w:val="3"/>
          </w:tcPr>
          <w:p w:rsidR="00F673CE" w:rsidRPr="003B2552" w:rsidRDefault="00F673CE" w:rsidP="00F455D4">
            <w:pPr>
              <w:spacing w:after="0" w:line="240" w:lineRule="auto"/>
              <w:jc w:val="both"/>
              <w:rPr>
                <w:rFonts w:ascii="Times New Roman" w:hAnsi="Times New Roman" w:cs="Times New Roman"/>
                <w:sz w:val="28"/>
                <w:szCs w:val="28"/>
              </w:rPr>
            </w:pPr>
          </w:p>
        </w:tc>
        <w:tc>
          <w:tcPr>
            <w:tcW w:w="1417" w:type="dxa"/>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10 mg</w:t>
            </w:r>
          </w:p>
        </w:tc>
        <w:tc>
          <w:tcPr>
            <w:tcW w:w="1276" w:type="dxa"/>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26 mg</w:t>
            </w:r>
          </w:p>
        </w:tc>
        <w:tc>
          <w:tcPr>
            <w:tcW w:w="992" w:type="dxa"/>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8 mg</w:t>
            </w:r>
          </w:p>
        </w:tc>
        <w:tc>
          <w:tcPr>
            <w:tcW w:w="3692" w:type="dxa"/>
            <w:gridSpan w:val="7"/>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 xml:space="preserve"> 2 </w:t>
            </w:r>
            <w:r w:rsidRPr="003B2552">
              <w:rPr>
                <w:rFonts w:ascii="Times New Roman" w:hAnsi="Times New Roman" w:cs="Times New Roman"/>
                <w:sz w:val="28"/>
                <w:szCs w:val="28"/>
                <w:lang w:val="en-US"/>
              </w:rPr>
              <w:t>- &lt;</w:t>
            </w:r>
            <w:r w:rsidRPr="003B2552">
              <w:rPr>
                <w:rFonts w:ascii="Times New Roman" w:hAnsi="Times New Roman" w:cs="Times New Roman"/>
                <w:sz w:val="28"/>
                <w:szCs w:val="28"/>
              </w:rPr>
              <w:t xml:space="preserve"> 3 лет</w:t>
            </w:r>
          </w:p>
        </w:tc>
      </w:tr>
      <w:tr w:rsidR="00F673CE" w:rsidRPr="003B2552" w:rsidTr="00751C3A">
        <w:tblPrEx>
          <w:tblCellMar>
            <w:left w:w="70" w:type="dxa"/>
            <w:right w:w="70" w:type="dxa"/>
          </w:tblCellMar>
        </w:tblPrEx>
        <w:tc>
          <w:tcPr>
            <w:tcW w:w="2697" w:type="dxa"/>
            <w:gridSpan w:val="3"/>
          </w:tcPr>
          <w:p w:rsidR="00F673CE" w:rsidRPr="003B2552" w:rsidRDefault="00F673CE" w:rsidP="00F455D4">
            <w:pPr>
              <w:spacing w:after="0" w:line="240" w:lineRule="auto"/>
              <w:jc w:val="both"/>
              <w:rPr>
                <w:rFonts w:ascii="Times New Roman" w:hAnsi="Times New Roman" w:cs="Times New Roman"/>
                <w:sz w:val="28"/>
                <w:szCs w:val="28"/>
              </w:rPr>
            </w:pPr>
          </w:p>
        </w:tc>
        <w:tc>
          <w:tcPr>
            <w:tcW w:w="1417" w:type="dxa"/>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12 mg</w:t>
            </w:r>
          </w:p>
        </w:tc>
        <w:tc>
          <w:tcPr>
            <w:tcW w:w="1276" w:type="dxa"/>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30 mg</w:t>
            </w:r>
          </w:p>
        </w:tc>
        <w:tc>
          <w:tcPr>
            <w:tcW w:w="992" w:type="dxa"/>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10 mg</w:t>
            </w:r>
          </w:p>
        </w:tc>
        <w:tc>
          <w:tcPr>
            <w:tcW w:w="3692" w:type="dxa"/>
            <w:gridSpan w:val="7"/>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&gt;3 лет</w:t>
            </w:r>
          </w:p>
        </w:tc>
      </w:tr>
      <w:tr w:rsidR="00F673CE" w:rsidRPr="003B2552" w:rsidTr="00751C3A">
        <w:tblPrEx>
          <w:tblCellMar>
            <w:left w:w="71" w:type="dxa"/>
            <w:right w:w="71" w:type="dxa"/>
          </w:tblCellMar>
        </w:tblPrEx>
        <w:tc>
          <w:tcPr>
            <w:tcW w:w="2697" w:type="dxa"/>
            <w:gridSpan w:val="3"/>
          </w:tcPr>
          <w:p w:rsidR="00F673CE" w:rsidRPr="003B2552" w:rsidRDefault="0061789C" w:rsidP="00F455D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И</w:t>
            </w:r>
            <w:r w:rsidR="00751C3A">
              <w:rPr>
                <w:rFonts w:ascii="Times New Roman" w:hAnsi="Times New Roman" w:cs="Times New Roman"/>
                <w:sz w:val="28"/>
                <w:szCs w:val="28"/>
              </w:rPr>
              <w:t>фосфамид</w:t>
            </w:r>
            <w:r w:rsidR="00F673CE" w:rsidRPr="003B2552">
              <w:rPr>
                <w:rFonts w:ascii="Times New Roman" w:hAnsi="Times New Roman" w:cs="Times New Roman"/>
                <w:sz w:val="28"/>
                <w:szCs w:val="28"/>
              </w:rPr>
              <w:tab/>
            </w:r>
          </w:p>
        </w:tc>
        <w:tc>
          <w:tcPr>
            <w:tcW w:w="7377" w:type="dxa"/>
            <w:gridSpan w:val="10"/>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800 мг/м</w:t>
            </w:r>
            <w:r w:rsidRPr="003B2552">
              <w:rPr>
                <w:rFonts w:ascii="Times New Roman" w:hAnsi="Times New Roman" w:cs="Times New Roman"/>
                <w:sz w:val="28"/>
                <w:szCs w:val="28"/>
                <w:vertAlign w:val="superscript"/>
              </w:rPr>
              <w:t>2</w:t>
            </w:r>
            <w:r w:rsidRPr="003B2552">
              <w:rPr>
                <w:rFonts w:ascii="Times New Roman" w:hAnsi="Times New Roman" w:cs="Times New Roman"/>
                <w:sz w:val="28"/>
                <w:szCs w:val="28"/>
              </w:rPr>
              <w:t>/в/в инфузией за 1 час в дни с 1 по 5. (В день 1 вводить за 6 часов до начала инфузии MTX) Месна в/в струйно в дозе 300 мг/м</w:t>
            </w:r>
            <w:r w:rsidRPr="003B2552">
              <w:rPr>
                <w:rFonts w:ascii="Times New Roman" w:hAnsi="Times New Roman" w:cs="Times New Roman"/>
                <w:sz w:val="28"/>
                <w:szCs w:val="28"/>
                <w:vertAlign w:val="superscript"/>
              </w:rPr>
              <w:t>2</w:t>
            </w:r>
            <w:r w:rsidRPr="003B2552">
              <w:rPr>
                <w:rFonts w:ascii="Times New Roman" w:hAnsi="Times New Roman" w:cs="Times New Roman"/>
                <w:sz w:val="28"/>
                <w:szCs w:val="28"/>
              </w:rPr>
              <w:t xml:space="preserve">/ на 0, 4 и 8 час после </w:t>
            </w:r>
            <w:r w:rsidRPr="003B2552">
              <w:rPr>
                <w:rFonts w:ascii="Times New Roman" w:hAnsi="Times New Roman" w:cs="Times New Roman"/>
                <w:sz w:val="28"/>
                <w:szCs w:val="28"/>
              </w:rPr>
              <w:lastRenderedPageBreak/>
              <w:t xml:space="preserve">инфузииифосфамида. </w:t>
            </w:r>
          </w:p>
        </w:tc>
      </w:tr>
      <w:tr w:rsidR="00F673CE" w:rsidRPr="003B2552" w:rsidTr="00B417F4">
        <w:tblPrEx>
          <w:tblCellMar>
            <w:left w:w="71" w:type="dxa"/>
            <w:right w:w="71" w:type="dxa"/>
          </w:tblCellMar>
        </w:tblPrEx>
        <w:trPr>
          <w:gridAfter w:val="2"/>
          <w:wAfter w:w="431" w:type="dxa"/>
        </w:trPr>
        <w:tc>
          <w:tcPr>
            <w:tcW w:w="2272" w:type="dxa"/>
          </w:tcPr>
          <w:p w:rsidR="00F673CE" w:rsidRPr="003B2552" w:rsidRDefault="0061789C" w:rsidP="00F455D4">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Ц</w:t>
            </w:r>
            <w:r w:rsidR="00751C3A">
              <w:rPr>
                <w:rFonts w:ascii="Times New Roman" w:hAnsi="Times New Roman" w:cs="Times New Roman"/>
                <w:sz w:val="28"/>
                <w:szCs w:val="28"/>
              </w:rPr>
              <w:t>итарабин</w:t>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p>
        </w:tc>
        <w:tc>
          <w:tcPr>
            <w:tcW w:w="7371" w:type="dxa"/>
            <w:gridSpan w:val="10"/>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150 мг/м</w:t>
            </w:r>
            <w:r w:rsidRPr="003B2552">
              <w:rPr>
                <w:rFonts w:ascii="Times New Roman" w:hAnsi="Times New Roman" w:cs="Times New Roman"/>
                <w:sz w:val="28"/>
                <w:szCs w:val="28"/>
                <w:vertAlign w:val="superscript"/>
              </w:rPr>
              <w:t>2</w:t>
            </w:r>
            <w:r w:rsidRPr="003B2552">
              <w:rPr>
                <w:rFonts w:ascii="Times New Roman" w:hAnsi="Times New Roman" w:cs="Times New Roman"/>
                <w:sz w:val="28"/>
                <w:szCs w:val="28"/>
              </w:rPr>
              <w:t>/ в/в инфузией за 1 час каждые 12 часов в дни 4 и 5. Суммарная суточная дозировка 300 мг/м</w:t>
            </w:r>
            <w:r w:rsidRPr="003B2552">
              <w:rPr>
                <w:rFonts w:ascii="Times New Roman" w:hAnsi="Times New Roman" w:cs="Times New Roman"/>
                <w:sz w:val="28"/>
                <w:szCs w:val="28"/>
                <w:vertAlign w:val="superscript"/>
              </w:rPr>
              <w:t>2</w:t>
            </w:r>
          </w:p>
        </w:tc>
      </w:tr>
      <w:tr w:rsidR="00F673CE" w:rsidRPr="003B2552" w:rsidTr="00B417F4">
        <w:tblPrEx>
          <w:tblCellMar>
            <w:left w:w="71" w:type="dxa"/>
            <w:right w:w="71" w:type="dxa"/>
          </w:tblCellMar>
        </w:tblPrEx>
        <w:trPr>
          <w:gridAfter w:val="2"/>
          <w:wAfter w:w="431" w:type="dxa"/>
        </w:trPr>
        <w:tc>
          <w:tcPr>
            <w:tcW w:w="2272" w:type="dxa"/>
          </w:tcPr>
          <w:p w:rsidR="00F673CE" w:rsidRPr="003B2552" w:rsidRDefault="0061789C" w:rsidP="00F455D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Э</w:t>
            </w:r>
            <w:r w:rsidR="00751C3A">
              <w:rPr>
                <w:rFonts w:ascii="Times New Roman" w:hAnsi="Times New Roman" w:cs="Times New Roman"/>
                <w:sz w:val="28"/>
                <w:szCs w:val="28"/>
              </w:rPr>
              <w:t>топозид</w:t>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p>
        </w:tc>
        <w:tc>
          <w:tcPr>
            <w:tcW w:w="7371" w:type="dxa"/>
            <w:gridSpan w:val="10"/>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100 мг/м</w:t>
            </w:r>
            <w:r w:rsidRPr="003B2552">
              <w:rPr>
                <w:rFonts w:ascii="Times New Roman" w:hAnsi="Times New Roman" w:cs="Times New Roman"/>
                <w:sz w:val="28"/>
                <w:szCs w:val="28"/>
                <w:vertAlign w:val="superscript"/>
              </w:rPr>
              <w:t>2</w:t>
            </w:r>
            <w:r w:rsidRPr="003B2552">
              <w:rPr>
                <w:rFonts w:ascii="Times New Roman" w:hAnsi="Times New Roman" w:cs="Times New Roman"/>
                <w:sz w:val="28"/>
                <w:szCs w:val="28"/>
              </w:rPr>
              <w:t xml:space="preserve"> 2-х часоваяинфузия, дни 4 и 5 </w:t>
            </w:r>
            <w:r w:rsidRPr="003B2552">
              <w:rPr>
                <w:rFonts w:ascii="Times New Roman" w:hAnsi="Times New Roman" w:cs="Times New Roman"/>
                <w:sz w:val="28"/>
                <w:szCs w:val="28"/>
              </w:rPr>
              <w:tab/>
            </w:r>
            <w:r w:rsidRPr="003B2552">
              <w:rPr>
                <w:rFonts w:ascii="Times New Roman" w:hAnsi="Times New Roman" w:cs="Times New Roman"/>
                <w:sz w:val="28"/>
                <w:szCs w:val="28"/>
              </w:rPr>
              <w:br/>
              <w:t>(после инфузиицитарабина). Разведение 0.4 мг/мл</w:t>
            </w:r>
          </w:p>
        </w:tc>
      </w:tr>
      <w:tr w:rsidR="00F673CE" w:rsidRPr="003B2552" w:rsidTr="00B417F4">
        <w:tblPrEx>
          <w:tblCellMar>
            <w:left w:w="71" w:type="dxa"/>
            <w:right w:w="71" w:type="dxa"/>
          </w:tblCellMar>
        </w:tblPrEx>
        <w:trPr>
          <w:gridAfter w:val="2"/>
          <w:wAfter w:w="431" w:type="dxa"/>
        </w:trPr>
        <w:tc>
          <w:tcPr>
            <w:tcW w:w="2272" w:type="dxa"/>
          </w:tcPr>
          <w:p w:rsidR="00F673CE" w:rsidRPr="003B2552" w:rsidRDefault="0061789C" w:rsidP="00F455D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И</w:t>
            </w:r>
            <w:r w:rsidR="00751C3A">
              <w:rPr>
                <w:rFonts w:ascii="Times New Roman" w:hAnsi="Times New Roman" w:cs="Times New Roman"/>
                <w:sz w:val="28"/>
                <w:szCs w:val="28"/>
              </w:rPr>
              <w:t>нфузия</w:t>
            </w:r>
          </w:p>
        </w:tc>
        <w:tc>
          <w:tcPr>
            <w:tcW w:w="7371" w:type="dxa"/>
            <w:gridSpan w:val="10"/>
          </w:tcPr>
          <w:p w:rsidR="00F673CE" w:rsidRPr="003B2552" w:rsidRDefault="00F673CE" w:rsidP="005135B6">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Защелачивание в течение 48 часов после инфузии</w:t>
            </w:r>
            <w:r w:rsidR="005135B6">
              <w:rPr>
                <w:rFonts w:ascii="Times New Roman" w:hAnsi="Times New Roman" w:cs="Times New Roman"/>
                <w:sz w:val="28"/>
                <w:szCs w:val="28"/>
              </w:rPr>
              <w:t xml:space="preserve"> </w:t>
            </w:r>
            <w:r w:rsidRPr="003B2552">
              <w:rPr>
                <w:rFonts w:ascii="Times New Roman" w:hAnsi="Times New Roman" w:cs="Times New Roman"/>
                <w:sz w:val="28"/>
                <w:szCs w:val="28"/>
              </w:rPr>
              <w:t xml:space="preserve">метотрексата. </w:t>
            </w:r>
          </w:p>
        </w:tc>
      </w:tr>
      <w:tr w:rsidR="00F673CE" w:rsidRPr="003B2552" w:rsidTr="00B417F4">
        <w:tblPrEx>
          <w:tblCellMar>
            <w:left w:w="71" w:type="dxa"/>
            <w:right w:w="71" w:type="dxa"/>
          </w:tblCellMar>
        </w:tblPrEx>
        <w:trPr>
          <w:gridAfter w:val="2"/>
          <w:wAfter w:w="431" w:type="dxa"/>
          <w:trHeight w:val="780"/>
        </w:trPr>
        <w:tc>
          <w:tcPr>
            <w:tcW w:w="9643" w:type="dxa"/>
            <w:gridSpan w:val="11"/>
          </w:tcPr>
          <w:p w:rsidR="00F673CE"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В/в или оральная гидратация в объеме  3000 мл/м</w:t>
            </w:r>
            <w:r w:rsidRPr="003B2552">
              <w:rPr>
                <w:rFonts w:ascii="Times New Roman" w:hAnsi="Times New Roman" w:cs="Times New Roman"/>
                <w:sz w:val="28"/>
                <w:szCs w:val="28"/>
                <w:vertAlign w:val="superscript"/>
              </w:rPr>
              <w:t>2</w:t>
            </w:r>
            <w:r w:rsidRPr="003B2552">
              <w:rPr>
                <w:rFonts w:ascii="Times New Roman" w:hAnsi="Times New Roman" w:cs="Times New Roman"/>
                <w:sz w:val="28"/>
                <w:szCs w:val="28"/>
              </w:rPr>
              <w:t xml:space="preserve">/день </w:t>
            </w:r>
          </w:p>
          <w:p w:rsidR="00F673CE"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w:t>
            </w:r>
            <w:r w:rsidRPr="003B2552">
              <w:rPr>
                <w:rFonts w:ascii="Times New Roman" w:hAnsi="Times New Roman" w:cs="Times New Roman"/>
                <w:sz w:val="28"/>
                <w:szCs w:val="28"/>
                <w:lang w:val="en-US"/>
              </w:rPr>
              <w:t>Sol</w:t>
            </w:r>
            <w:r w:rsidRPr="003B2552">
              <w:rPr>
                <w:rFonts w:ascii="Times New Roman" w:hAnsi="Times New Roman" w:cs="Times New Roman"/>
                <w:sz w:val="28"/>
                <w:szCs w:val="28"/>
              </w:rPr>
              <w:t>.</w:t>
            </w:r>
            <w:r w:rsidR="00C565AE">
              <w:rPr>
                <w:rFonts w:ascii="Times New Roman" w:hAnsi="Times New Roman" w:cs="Times New Roman"/>
                <w:sz w:val="28"/>
                <w:szCs w:val="28"/>
              </w:rPr>
              <w:t xml:space="preserve"> </w:t>
            </w:r>
            <w:r w:rsidRPr="003B2552">
              <w:rPr>
                <w:rFonts w:ascii="Times New Roman" w:hAnsi="Times New Roman" w:cs="Times New Roman"/>
                <w:sz w:val="28"/>
                <w:szCs w:val="28"/>
                <w:lang w:val="en-US"/>
              </w:rPr>
              <w:t>NaCl</w:t>
            </w:r>
            <w:r w:rsidRPr="003B2552">
              <w:rPr>
                <w:rFonts w:ascii="Times New Roman" w:hAnsi="Times New Roman" w:cs="Times New Roman"/>
                <w:sz w:val="28"/>
                <w:szCs w:val="28"/>
              </w:rPr>
              <w:t xml:space="preserve"> 0,85% + </w:t>
            </w:r>
            <w:r w:rsidRPr="003B2552">
              <w:rPr>
                <w:rFonts w:ascii="Times New Roman" w:hAnsi="Times New Roman" w:cs="Times New Roman"/>
                <w:sz w:val="28"/>
                <w:szCs w:val="28"/>
                <w:lang w:val="en-US"/>
              </w:rPr>
              <w:t>Sol</w:t>
            </w:r>
            <w:r w:rsidRPr="003B2552">
              <w:rPr>
                <w:rFonts w:ascii="Times New Roman" w:hAnsi="Times New Roman" w:cs="Times New Roman"/>
                <w:sz w:val="28"/>
                <w:szCs w:val="28"/>
              </w:rPr>
              <w:t>.</w:t>
            </w:r>
            <w:r w:rsidR="00C565AE">
              <w:rPr>
                <w:rFonts w:ascii="Times New Roman" w:hAnsi="Times New Roman" w:cs="Times New Roman"/>
                <w:sz w:val="28"/>
                <w:szCs w:val="28"/>
              </w:rPr>
              <w:t xml:space="preserve"> </w:t>
            </w:r>
            <w:r w:rsidRPr="003B2552">
              <w:rPr>
                <w:rFonts w:ascii="Times New Roman" w:hAnsi="Times New Roman" w:cs="Times New Roman"/>
                <w:sz w:val="28"/>
                <w:szCs w:val="28"/>
                <w:lang w:val="en-US"/>
              </w:rPr>
              <w:t>Glucosaae</w:t>
            </w:r>
            <w:r w:rsidRPr="003B2552">
              <w:rPr>
                <w:rFonts w:ascii="Times New Roman" w:hAnsi="Times New Roman" w:cs="Times New Roman"/>
                <w:sz w:val="28"/>
                <w:szCs w:val="28"/>
              </w:rPr>
              <w:t xml:space="preserve"> 5% 1:1) - продолжать в </w:t>
            </w:r>
          </w:p>
          <w:p w:rsidR="00F673CE"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 xml:space="preserve">течение 12 часов после введения последней дозы </w:t>
            </w:r>
          </w:p>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 xml:space="preserve">Ифосфамида. </w:t>
            </w:r>
          </w:p>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Примечание: Профилактическое введение G-CSF  не рекомендуется.</w:t>
            </w:r>
          </w:p>
          <w:p w:rsidR="00F673CE" w:rsidRPr="003B2552" w:rsidRDefault="00F673CE" w:rsidP="00F455D4">
            <w:pPr>
              <w:spacing w:after="0" w:line="240" w:lineRule="auto"/>
              <w:jc w:val="both"/>
              <w:rPr>
                <w:rFonts w:ascii="Times New Roman" w:hAnsi="Times New Roman" w:cs="Times New Roman"/>
                <w:b/>
                <w:sz w:val="28"/>
                <w:szCs w:val="28"/>
              </w:rPr>
            </w:pPr>
            <w:r w:rsidRPr="003B2552">
              <w:rPr>
                <w:rFonts w:ascii="Times New Roman" w:hAnsi="Times New Roman" w:cs="Times New Roman"/>
                <w:b/>
                <w:sz w:val="28"/>
                <w:szCs w:val="28"/>
              </w:rPr>
              <w:t xml:space="preserve">Курс В (В1) </w:t>
            </w:r>
          </w:p>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Курс В1 начинать по восстановлении показателей периферической крови: нейтрофилы &gt; 0,5 х10</w:t>
            </w:r>
            <w:r w:rsidRPr="003B2552">
              <w:rPr>
                <w:rFonts w:ascii="Times New Roman" w:hAnsi="Times New Roman" w:cs="Times New Roman"/>
                <w:sz w:val="28"/>
                <w:szCs w:val="28"/>
                <w:vertAlign w:val="superscript"/>
              </w:rPr>
              <w:t>9</w:t>
            </w:r>
            <w:r w:rsidRPr="003B2552">
              <w:rPr>
                <w:rFonts w:ascii="Times New Roman" w:hAnsi="Times New Roman" w:cs="Times New Roman"/>
                <w:sz w:val="28"/>
                <w:szCs w:val="28"/>
              </w:rPr>
              <w:t>/л, тромбоциты &gt; 50 х 10</w:t>
            </w:r>
            <w:r w:rsidRPr="003B2552">
              <w:rPr>
                <w:rFonts w:ascii="Times New Roman" w:hAnsi="Times New Roman" w:cs="Times New Roman"/>
                <w:sz w:val="28"/>
                <w:szCs w:val="28"/>
                <w:vertAlign w:val="superscript"/>
              </w:rPr>
              <w:t>9</w:t>
            </w:r>
            <w:r w:rsidRPr="003B2552">
              <w:rPr>
                <w:rFonts w:ascii="Times New Roman" w:hAnsi="Times New Roman" w:cs="Times New Roman"/>
                <w:sz w:val="28"/>
                <w:szCs w:val="28"/>
              </w:rPr>
              <w:t>/л, при удовлетворительном состоянии пациента  и  отсутствием лихорадки в течение более 3 дней (в среднем ~21 день).</w:t>
            </w:r>
          </w:p>
        </w:tc>
      </w:tr>
      <w:tr w:rsidR="00F673CE" w:rsidRPr="003B2552" w:rsidTr="00B417F4">
        <w:tblPrEx>
          <w:tblCellMar>
            <w:left w:w="71" w:type="dxa"/>
            <w:right w:w="71" w:type="dxa"/>
          </w:tblCellMar>
        </w:tblPrEx>
        <w:trPr>
          <w:gridAfter w:val="3"/>
          <w:wAfter w:w="575" w:type="dxa"/>
          <w:cantSplit/>
        </w:trPr>
        <w:tc>
          <w:tcPr>
            <w:tcW w:w="9499" w:type="dxa"/>
            <w:gridSpan w:val="10"/>
          </w:tcPr>
          <w:p w:rsidR="00F673CE" w:rsidRPr="003B2552" w:rsidRDefault="00F673CE" w:rsidP="00F455D4">
            <w:pPr>
              <w:spacing w:after="0" w:line="240" w:lineRule="auto"/>
              <w:jc w:val="both"/>
              <w:rPr>
                <w:rFonts w:ascii="Times New Roman" w:hAnsi="Times New Roman" w:cs="Times New Roman"/>
                <w:sz w:val="28"/>
                <w:szCs w:val="28"/>
              </w:rPr>
            </w:pPr>
          </w:p>
          <w:tbl>
            <w:tblPr>
              <w:tblW w:w="9706" w:type="dxa"/>
              <w:tblInd w:w="566" w:type="dxa"/>
              <w:tblLayout w:type="fixed"/>
              <w:tblCellMar>
                <w:left w:w="107" w:type="dxa"/>
                <w:right w:w="107" w:type="dxa"/>
              </w:tblCellMar>
              <w:tblLook w:val="0000" w:firstRow="0" w:lastRow="0" w:firstColumn="0" w:lastColumn="0" w:noHBand="0" w:noVBand="0"/>
            </w:tblPr>
            <w:tblGrid>
              <w:gridCol w:w="3611"/>
              <w:gridCol w:w="1134"/>
              <w:gridCol w:w="1134"/>
              <w:gridCol w:w="1134"/>
              <w:gridCol w:w="1134"/>
              <w:gridCol w:w="1559"/>
            </w:tblGrid>
            <w:tr w:rsidR="00F673CE" w:rsidRPr="003B2552" w:rsidTr="00C565AE">
              <w:trPr>
                <w:cantSplit/>
              </w:trPr>
              <w:tc>
                <w:tcPr>
                  <w:tcW w:w="3611" w:type="dxa"/>
                  <w:tcBorders>
                    <w:top w:val="single" w:sz="6" w:space="0" w:color="auto"/>
                    <w:left w:val="single" w:sz="6" w:space="0" w:color="auto"/>
                    <w:bottom w:val="single" w:sz="6" w:space="0" w:color="auto"/>
                    <w:right w:val="single" w:sz="6" w:space="0" w:color="auto"/>
                  </w:tcBorders>
                </w:tcPr>
                <w:p w:rsidR="00F673CE" w:rsidRPr="00413F6E" w:rsidRDefault="00F673CE" w:rsidP="00F455D4">
                  <w:pPr>
                    <w:spacing w:after="0" w:line="240" w:lineRule="auto"/>
                    <w:jc w:val="both"/>
                    <w:rPr>
                      <w:rFonts w:ascii="Times New Roman" w:hAnsi="Times New Roman" w:cs="Times New Roman"/>
                      <w:sz w:val="24"/>
                      <w:szCs w:val="24"/>
                    </w:rPr>
                  </w:pPr>
                  <w:r w:rsidRPr="00413F6E">
                    <w:rPr>
                      <w:rFonts w:ascii="Times New Roman" w:hAnsi="Times New Roman" w:cs="Times New Roman"/>
                      <w:sz w:val="24"/>
                      <w:szCs w:val="24"/>
                    </w:rPr>
                    <w:t>Дни</w:t>
                  </w:r>
                </w:p>
              </w:tc>
              <w:tc>
                <w:tcPr>
                  <w:tcW w:w="1134" w:type="dxa"/>
                  <w:tcBorders>
                    <w:top w:val="single" w:sz="6" w:space="0" w:color="auto"/>
                    <w:left w:val="single" w:sz="6" w:space="0" w:color="auto"/>
                    <w:bottom w:val="single" w:sz="6" w:space="0" w:color="auto"/>
                    <w:right w:val="single" w:sz="6" w:space="0" w:color="auto"/>
                  </w:tcBorders>
                </w:tcPr>
                <w:p w:rsidR="00F673CE" w:rsidRPr="00413F6E" w:rsidRDefault="00F673CE" w:rsidP="00F455D4">
                  <w:pPr>
                    <w:spacing w:after="0" w:line="240" w:lineRule="auto"/>
                    <w:jc w:val="both"/>
                    <w:rPr>
                      <w:rFonts w:ascii="Times New Roman" w:hAnsi="Times New Roman" w:cs="Times New Roman"/>
                      <w:sz w:val="24"/>
                      <w:szCs w:val="24"/>
                    </w:rPr>
                  </w:pPr>
                  <w:r w:rsidRPr="00413F6E">
                    <w:rPr>
                      <w:rFonts w:ascii="Times New Roman" w:hAnsi="Times New Roman" w:cs="Times New Roman"/>
                      <w:sz w:val="24"/>
                      <w:szCs w:val="24"/>
                    </w:rPr>
                    <w:t>1</w:t>
                  </w:r>
                </w:p>
              </w:tc>
              <w:tc>
                <w:tcPr>
                  <w:tcW w:w="1134" w:type="dxa"/>
                  <w:tcBorders>
                    <w:top w:val="single" w:sz="6" w:space="0" w:color="auto"/>
                    <w:left w:val="single" w:sz="6" w:space="0" w:color="auto"/>
                    <w:bottom w:val="single" w:sz="6" w:space="0" w:color="auto"/>
                    <w:right w:val="single" w:sz="6" w:space="0" w:color="auto"/>
                  </w:tcBorders>
                </w:tcPr>
                <w:p w:rsidR="00F673CE" w:rsidRPr="00413F6E" w:rsidRDefault="00F673CE" w:rsidP="00F455D4">
                  <w:pPr>
                    <w:spacing w:after="0" w:line="240" w:lineRule="auto"/>
                    <w:jc w:val="both"/>
                    <w:rPr>
                      <w:rFonts w:ascii="Times New Roman" w:hAnsi="Times New Roman" w:cs="Times New Roman"/>
                      <w:sz w:val="24"/>
                      <w:szCs w:val="24"/>
                    </w:rPr>
                  </w:pPr>
                  <w:r w:rsidRPr="00413F6E">
                    <w:rPr>
                      <w:rFonts w:ascii="Times New Roman" w:hAnsi="Times New Roman" w:cs="Times New Roman"/>
                      <w:sz w:val="24"/>
                      <w:szCs w:val="24"/>
                    </w:rPr>
                    <w:t>2</w:t>
                  </w:r>
                </w:p>
              </w:tc>
              <w:tc>
                <w:tcPr>
                  <w:tcW w:w="1134" w:type="dxa"/>
                  <w:tcBorders>
                    <w:top w:val="single" w:sz="6" w:space="0" w:color="auto"/>
                    <w:left w:val="single" w:sz="6" w:space="0" w:color="auto"/>
                    <w:bottom w:val="single" w:sz="6" w:space="0" w:color="auto"/>
                    <w:right w:val="single" w:sz="6" w:space="0" w:color="auto"/>
                  </w:tcBorders>
                </w:tcPr>
                <w:p w:rsidR="00F673CE" w:rsidRPr="00413F6E" w:rsidRDefault="00F673CE" w:rsidP="00F455D4">
                  <w:pPr>
                    <w:spacing w:after="0" w:line="240" w:lineRule="auto"/>
                    <w:jc w:val="both"/>
                    <w:rPr>
                      <w:rFonts w:ascii="Times New Roman" w:hAnsi="Times New Roman" w:cs="Times New Roman"/>
                      <w:sz w:val="24"/>
                      <w:szCs w:val="24"/>
                    </w:rPr>
                  </w:pPr>
                  <w:r w:rsidRPr="00413F6E">
                    <w:rPr>
                      <w:rFonts w:ascii="Times New Roman" w:hAnsi="Times New Roman" w:cs="Times New Roman"/>
                      <w:sz w:val="24"/>
                      <w:szCs w:val="24"/>
                    </w:rPr>
                    <w:t>3</w:t>
                  </w:r>
                </w:p>
              </w:tc>
              <w:tc>
                <w:tcPr>
                  <w:tcW w:w="1134" w:type="dxa"/>
                  <w:tcBorders>
                    <w:top w:val="single" w:sz="6" w:space="0" w:color="auto"/>
                    <w:left w:val="single" w:sz="6" w:space="0" w:color="auto"/>
                    <w:bottom w:val="single" w:sz="6" w:space="0" w:color="auto"/>
                    <w:right w:val="single" w:sz="6" w:space="0" w:color="auto"/>
                  </w:tcBorders>
                </w:tcPr>
                <w:p w:rsidR="00F673CE" w:rsidRPr="00413F6E" w:rsidRDefault="00F673CE" w:rsidP="00F455D4">
                  <w:pPr>
                    <w:spacing w:after="0" w:line="240" w:lineRule="auto"/>
                    <w:jc w:val="both"/>
                    <w:rPr>
                      <w:rFonts w:ascii="Times New Roman" w:hAnsi="Times New Roman" w:cs="Times New Roman"/>
                      <w:sz w:val="24"/>
                      <w:szCs w:val="24"/>
                    </w:rPr>
                  </w:pPr>
                  <w:r w:rsidRPr="00413F6E">
                    <w:rPr>
                      <w:rFonts w:ascii="Times New Roman" w:hAnsi="Times New Roman" w:cs="Times New Roman"/>
                      <w:sz w:val="24"/>
                      <w:szCs w:val="24"/>
                    </w:rPr>
                    <w:t>4</w:t>
                  </w:r>
                </w:p>
              </w:tc>
              <w:tc>
                <w:tcPr>
                  <w:tcW w:w="1559" w:type="dxa"/>
                  <w:tcBorders>
                    <w:top w:val="single" w:sz="6" w:space="0" w:color="auto"/>
                    <w:left w:val="single" w:sz="6" w:space="0" w:color="auto"/>
                    <w:bottom w:val="single" w:sz="6" w:space="0" w:color="auto"/>
                    <w:right w:val="single" w:sz="6" w:space="0" w:color="auto"/>
                  </w:tcBorders>
                </w:tcPr>
                <w:p w:rsidR="00F673CE" w:rsidRPr="00413F6E" w:rsidRDefault="00F673CE" w:rsidP="00F455D4">
                  <w:pPr>
                    <w:spacing w:after="0" w:line="240" w:lineRule="auto"/>
                    <w:jc w:val="both"/>
                    <w:rPr>
                      <w:rFonts w:ascii="Times New Roman" w:hAnsi="Times New Roman" w:cs="Times New Roman"/>
                      <w:sz w:val="24"/>
                      <w:szCs w:val="24"/>
                    </w:rPr>
                  </w:pPr>
                  <w:r w:rsidRPr="00413F6E">
                    <w:rPr>
                      <w:rFonts w:ascii="Times New Roman" w:hAnsi="Times New Roman" w:cs="Times New Roman"/>
                      <w:sz w:val="24"/>
                      <w:szCs w:val="24"/>
                    </w:rPr>
                    <w:t>5</w:t>
                  </w:r>
                </w:p>
              </w:tc>
            </w:tr>
            <w:tr w:rsidR="00F673CE" w:rsidRPr="003B2552" w:rsidTr="00C565AE">
              <w:trPr>
                <w:cantSplit/>
              </w:trPr>
              <w:tc>
                <w:tcPr>
                  <w:tcW w:w="3611" w:type="dxa"/>
                  <w:tcBorders>
                    <w:top w:val="single" w:sz="6" w:space="0" w:color="auto"/>
                    <w:left w:val="single" w:sz="6" w:space="0" w:color="auto"/>
                    <w:bottom w:val="single" w:sz="6" w:space="0" w:color="auto"/>
                    <w:right w:val="single" w:sz="6" w:space="0" w:color="auto"/>
                  </w:tcBorders>
                </w:tcPr>
                <w:p w:rsidR="00F673CE" w:rsidRPr="00413F6E" w:rsidRDefault="00F673CE" w:rsidP="00F455D4">
                  <w:pPr>
                    <w:spacing w:after="0" w:line="240" w:lineRule="auto"/>
                    <w:jc w:val="both"/>
                    <w:rPr>
                      <w:rFonts w:ascii="Times New Roman" w:hAnsi="Times New Roman" w:cs="Times New Roman"/>
                      <w:sz w:val="24"/>
                      <w:szCs w:val="24"/>
                    </w:rPr>
                  </w:pPr>
                  <w:r w:rsidRPr="00413F6E">
                    <w:rPr>
                      <w:rFonts w:ascii="Times New Roman" w:hAnsi="Times New Roman" w:cs="Times New Roman"/>
                      <w:sz w:val="24"/>
                      <w:szCs w:val="24"/>
                    </w:rPr>
                    <w:t>Дексаметазон</w:t>
                  </w:r>
                </w:p>
              </w:tc>
              <w:tc>
                <w:tcPr>
                  <w:tcW w:w="1134" w:type="dxa"/>
                  <w:tcBorders>
                    <w:top w:val="single" w:sz="6" w:space="0" w:color="auto"/>
                    <w:left w:val="single" w:sz="6" w:space="0" w:color="auto"/>
                    <w:bottom w:val="single" w:sz="6" w:space="0" w:color="auto"/>
                    <w:right w:val="single" w:sz="6" w:space="0" w:color="auto"/>
                  </w:tcBorders>
                </w:tcPr>
                <w:p w:rsidR="00F673CE" w:rsidRPr="00413F6E" w:rsidRDefault="00F673CE" w:rsidP="00F455D4">
                  <w:pPr>
                    <w:spacing w:after="0" w:line="240" w:lineRule="auto"/>
                    <w:jc w:val="both"/>
                    <w:rPr>
                      <w:rFonts w:ascii="Times New Roman" w:hAnsi="Times New Roman" w:cs="Times New Roman"/>
                      <w:sz w:val="24"/>
                      <w:szCs w:val="24"/>
                    </w:rPr>
                  </w:pPr>
                  <w:r w:rsidRPr="00413F6E">
                    <w:rPr>
                      <w:rFonts w:ascii="Times New Roman" w:hAnsi="Times New Roman" w:cs="Times New Roman"/>
                      <w:sz w:val="24"/>
                      <w:szCs w:val="24"/>
                    </w:rPr>
                    <w:sym w:font="Symbol" w:char="F0B7"/>
                  </w:r>
                  <w:r w:rsidRPr="00413F6E">
                    <w:rPr>
                      <w:rFonts w:ascii="Times New Roman" w:hAnsi="Times New Roman" w:cs="Times New Roman"/>
                      <w:sz w:val="24"/>
                      <w:szCs w:val="24"/>
                    </w:rPr>
                    <w:sym w:font="Symbol" w:char="F0B7"/>
                  </w:r>
                </w:p>
              </w:tc>
              <w:tc>
                <w:tcPr>
                  <w:tcW w:w="1134" w:type="dxa"/>
                  <w:tcBorders>
                    <w:top w:val="single" w:sz="6" w:space="0" w:color="auto"/>
                    <w:left w:val="single" w:sz="6" w:space="0" w:color="auto"/>
                    <w:bottom w:val="single" w:sz="6" w:space="0" w:color="auto"/>
                    <w:right w:val="single" w:sz="6" w:space="0" w:color="auto"/>
                  </w:tcBorders>
                </w:tcPr>
                <w:p w:rsidR="00F673CE" w:rsidRPr="00413F6E" w:rsidRDefault="00F673CE" w:rsidP="00F455D4">
                  <w:pPr>
                    <w:spacing w:after="0" w:line="240" w:lineRule="auto"/>
                    <w:jc w:val="both"/>
                    <w:rPr>
                      <w:rFonts w:ascii="Times New Roman" w:hAnsi="Times New Roman" w:cs="Times New Roman"/>
                      <w:sz w:val="24"/>
                      <w:szCs w:val="24"/>
                    </w:rPr>
                  </w:pPr>
                  <w:r w:rsidRPr="00413F6E">
                    <w:rPr>
                      <w:rFonts w:ascii="Times New Roman" w:hAnsi="Times New Roman" w:cs="Times New Roman"/>
                      <w:sz w:val="24"/>
                      <w:szCs w:val="24"/>
                    </w:rPr>
                    <w:sym w:font="Symbol" w:char="F0B7"/>
                  </w:r>
                  <w:r w:rsidRPr="00413F6E">
                    <w:rPr>
                      <w:rFonts w:ascii="Times New Roman" w:hAnsi="Times New Roman" w:cs="Times New Roman"/>
                      <w:sz w:val="24"/>
                      <w:szCs w:val="24"/>
                    </w:rPr>
                    <w:sym w:font="Symbol" w:char="F0B7"/>
                  </w:r>
                </w:p>
              </w:tc>
              <w:tc>
                <w:tcPr>
                  <w:tcW w:w="1134" w:type="dxa"/>
                  <w:tcBorders>
                    <w:top w:val="single" w:sz="6" w:space="0" w:color="auto"/>
                    <w:left w:val="single" w:sz="6" w:space="0" w:color="auto"/>
                    <w:bottom w:val="single" w:sz="6" w:space="0" w:color="auto"/>
                    <w:right w:val="single" w:sz="6" w:space="0" w:color="auto"/>
                  </w:tcBorders>
                </w:tcPr>
                <w:p w:rsidR="00F673CE" w:rsidRPr="00413F6E" w:rsidRDefault="00F673CE" w:rsidP="00F455D4">
                  <w:pPr>
                    <w:spacing w:after="0" w:line="240" w:lineRule="auto"/>
                    <w:jc w:val="both"/>
                    <w:rPr>
                      <w:rFonts w:ascii="Times New Roman" w:hAnsi="Times New Roman" w:cs="Times New Roman"/>
                      <w:sz w:val="24"/>
                      <w:szCs w:val="24"/>
                    </w:rPr>
                  </w:pPr>
                  <w:r w:rsidRPr="00413F6E">
                    <w:rPr>
                      <w:rFonts w:ascii="Times New Roman" w:hAnsi="Times New Roman" w:cs="Times New Roman"/>
                      <w:sz w:val="24"/>
                      <w:szCs w:val="24"/>
                    </w:rPr>
                    <w:sym w:font="Symbol" w:char="F0B7"/>
                  </w:r>
                  <w:r w:rsidRPr="00413F6E">
                    <w:rPr>
                      <w:rFonts w:ascii="Times New Roman" w:hAnsi="Times New Roman" w:cs="Times New Roman"/>
                      <w:sz w:val="24"/>
                      <w:szCs w:val="24"/>
                    </w:rPr>
                    <w:sym w:font="Symbol" w:char="F0B7"/>
                  </w:r>
                </w:p>
              </w:tc>
              <w:tc>
                <w:tcPr>
                  <w:tcW w:w="1134" w:type="dxa"/>
                  <w:tcBorders>
                    <w:top w:val="single" w:sz="6" w:space="0" w:color="auto"/>
                    <w:left w:val="single" w:sz="6" w:space="0" w:color="auto"/>
                    <w:bottom w:val="single" w:sz="6" w:space="0" w:color="auto"/>
                    <w:right w:val="single" w:sz="6" w:space="0" w:color="auto"/>
                  </w:tcBorders>
                </w:tcPr>
                <w:p w:rsidR="00F673CE" w:rsidRPr="00413F6E" w:rsidRDefault="00F673CE" w:rsidP="00F455D4">
                  <w:pPr>
                    <w:spacing w:after="0" w:line="240" w:lineRule="auto"/>
                    <w:jc w:val="both"/>
                    <w:rPr>
                      <w:rFonts w:ascii="Times New Roman" w:hAnsi="Times New Roman" w:cs="Times New Roman"/>
                      <w:sz w:val="24"/>
                      <w:szCs w:val="24"/>
                    </w:rPr>
                  </w:pPr>
                  <w:r w:rsidRPr="00413F6E">
                    <w:rPr>
                      <w:rFonts w:ascii="Times New Roman" w:hAnsi="Times New Roman" w:cs="Times New Roman"/>
                      <w:sz w:val="24"/>
                      <w:szCs w:val="24"/>
                    </w:rPr>
                    <w:sym w:font="Symbol" w:char="F0B7"/>
                  </w:r>
                  <w:r w:rsidRPr="00413F6E">
                    <w:rPr>
                      <w:rFonts w:ascii="Times New Roman" w:hAnsi="Times New Roman" w:cs="Times New Roman"/>
                      <w:sz w:val="24"/>
                      <w:szCs w:val="24"/>
                    </w:rPr>
                    <w:sym w:font="Symbol" w:char="F0B7"/>
                  </w:r>
                </w:p>
              </w:tc>
              <w:tc>
                <w:tcPr>
                  <w:tcW w:w="1559" w:type="dxa"/>
                  <w:tcBorders>
                    <w:top w:val="single" w:sz="6" w:space="0" w:color="auto"/>
                    <w:left w:val="single" w:sz="6" w:space="0" w:color="auto"/>
                    <w:bottom w:val="single" w:sz="6" w:space="0" w:color="auto"/>
                    <w:right w:val="single" w:sz="6" w:space="0" w:color="auto"/>
                  </w:tcBorders>
                </w:tcPr>
                <w:p w:rsidR="00F673CE" w:rsidRPr="00413F6E" w:rsidRDefault="00F673CE" w:rsidP="00F455D4">
                  <w:pPr>
                    <w:spacing w:after="0" w:line="240" w:lineRule="auto"/>
                    <w:jc w:val="both"/>
                    <w:rPr>
                      <w:rFonts w:ascii="Times New Roman" w:hAnsi="Times New Roman" w:cs="Times New Roman"/>
                      <w:sz w:val="24"/>
                      <w:szCs w:val="24"/>
                    </w:rPr>
                  </w:pPr>
                  <w:r w:rsidRPr="00413F6E">
                    <w:rPr>
                      <w:rFonts w:ascii="Times New Roman" w:hAnsi="Times New Roman" w:cs="Times New Roman"/>
                      <w:sz w:val="24"/>
                      <w:szCs w:val="24"/>
                    </w:rPr>
                    <w:sym w:font="Symbol" w:char="F0B7"/>
                  </w:r>
                  <w:r w:rsidRPr="00413F6E">
                    <w:rPr>
                      <w:rFonts w:ascii="Times New Roman" w:hAnsi="Times New Roman" w:cs="Times New Roman"/>
                      <w:sz w:val="24"/>
                      <w:szCs w:val="24"/>
                    </w:rPr>
                    <w:sym w:font="Symbol" w:char="F0B7"/>
                  </w:r>
                </w:p>
              </w:tc>
            </w:tr>
            <w:tr w:rsidR="00F673CE" w:rsidRPr="003B2552" w:rsidTr="00C565AE">
              <w:trPr>
                <w:cantSplit/>
              </w:trPr>
              <w:tc>
                <w:tcPr>
                  <w:tcW w:w="3611" w:type="dxa"/>
                  <w:tcBorders>
                    <w:top w:val="single" w:sz="6" w:space="0" w:color="auto"/>
                    <w:left w:val="single" w:sz="6" w:space="0" w:color="auto"/>
                    <w:bottom w:val="single" w:sz="6" w:space="0" w:color="auto"/>
                    <w:right w:val="single" w:sz="6" w:space="0" w:color="auto"/>
                  </w:tcBorders>
                </w:tcPr>
                <w:p w:rsidR="00F673CE" w:rsidRPr="00413F6E" w:rsidRDefault="00F673CE" w:rsidP="00F455D4">
                  <w:pPr>
                    <w:spacing w:after="0" w:line="240" w:lineRule="auto"/>
                    <w:jc w:val="both"/>
                    <w:rPr>
                      <w:rFonts w:ascii="Times New Roman" w:hAnsi="Times New Roman" w:cs="Times New Roman"/>
                      <w:sz w:val="24"/>
                      <w:szCs w:val="24"/>
                    </w:rPr>
                  </w:pPr>
                  <w:r w:rsidRPr="00413F6E">
                    <w:rPr>
                      <w:rFonts w:ascii="Times New Roman" w:hAnsi="Times New Roman" w:cs="Times New Roman"/>
                      <w:sz w:val="24"/>
                      <w:szCs w:val="24"/>
                    </w:rPr>
                    <w:t>Метотрексат</w:t>
                  </w:r>
                  <w:r w:rsidRPr="00413F6E">
                    <w:rPr>
                      <w:rFonts w:ascii="Times New Roman" w:hAnsi="Times New Roman" w:cs="Times New Roman"/>
                      <w:sz w:val="24"/>
                      <w:szCs w:val="24"/>
                      <w:lang w:val="en-US"/>
                    </w:rPr>
                    <w:t xml:space="preserve"> + </w:t>
                  </w:r>
                  <w:r w:rsidRPr="00413F6E">
                    <w:rPr>
                      <w:rFonts w:ascii="Times New Roman" w:hAnsi="Times New Roman" w:cs="Times New Roman"/>
                      <w:sz w:val="24"/>
                      <w:szCs w:val="24"/>
                    </w:rPr>
                    <w:t>лейковорин</w:t>
                  </w:r>
                </w:p>
              </w:tc>
              <w:tc>
                <w:tcPr>
                  <w:tcW w:w="1134" w:type="dxa"/>
                  <w:tcBorders>
                    <w:top w:val="single" w:sz="6" w:space="0" w:color="auto"/>
                    <w:left w:val="single" w:sz="6" w:space="0" w:color="auto"/>
                    <w:bottom w:val="single" w:sz="6" w:space="0" w:color="auto"/>
                    <w:right w:val="single" w:sz="6" w:space="0" w:color="auto"/>
                  </w:tcBorders>
                </w:tcPr>
                <w:p w:rsidR="00F673CE" w:rsidRPr="00413F6E" w:rsidRDefault="00F673CE" w:rsidP="00F455D4">
                  <w:pPr>
                    <w:spacing w:after="0" w:line="240" w:lineRule="auto"/>
                    <w:jc w:val="both"/>
                    <w:rPr>
                      <w:rFonts w:ascii="Times New Roman" w:hAnsi="Times New Roman" w:cs="Times New Roman"/>
                      <w:sz w:val="24"/>
                      <w:szCs w:val="24"/>
                    </w:rPr>
                  </w:pPr>
                  <w:r w:rsidRPr="00413F6E">
                    <w:rPr>
                      <w:rFonts w:ascii="Times New Roman" w:hAnsi="Times New Roman" w:cs="Times New Roman"/>
                      <w:sz w:val="24"/>
                      <w:szCs w:val="24"/>
                    </w:rPr>
                    <w:sym w:font="Symbol" w:char="F0B7"/>
                  </w:r>
                </w:p>
              </w:tc>
              <w:tc>
                <w:tcPr>
                  <w:tcW w:w="1134" w:type="dxa"/>
                  <w:tcBorders>
                    <w:top w:val="single" w:sz="6" w:space="0" w:color="auto"/>
                    <w:left w:val="single" w:sz="6" w:space="0" w:color="auto"/>
                    <w:bottom w:val="single" w:sz="6" w:space="0" w:color="auto"/>
                    <w:right w:val="single" w:sz="6" w:space="0" w:color="auto"/>
                  </w:tcBorders>
                </w:tcPr>
                <w:p w:rsidR="00F673CE" w:rsidRPr="00413F6E" w:rsidRDefault="00F673CE" w:rsidP="00F455D4">
                  <w:pPr>
                    <w:spacing w:after="0" w:line="240" w:lineRule="auto"/>
                    <w:jc w:val="both"/>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F673CE" w:rsidRPr="00413F6E" w:rsidRDefault="00F673CE" w:rsidP="00F455D4">
                  <w:pPr>
                    <w:spacing w:after="0" w:line="240" w:lineRule="auto"/>
                    <w:jc w:val="both"/>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F673CE" w:rsidRPr="00413F6E" w:rsidRDefault="00F673CE" w:rsidP="00F455D4">
                  <w:pPr>
                    <w:spacing w:after="0" w:line="240" w:lineRule="auto"/>
                    <w:jc w:val="both"/>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F673CE" w:rsidRPr="00413F6E" w:rsidRDefault="00F673CE" w:rsidP="00F455D4">
                  <w:pPr>
                    <w:spacing w:after="0" w:line="240" w:lineRule="auto"/>
                    <w:jc w:val="both"/>
                    <w:rPr>
                      <w:rFonts w:ascii="Times New Roman" w:hAnsi="Times New Roman" w:cs="Times New Roman"/>
                      <w:sz w:val="24"/>
                      <w:szCs w:val="24"/>
                    </w:rPr>
                  </w:pPr>
                </w:p>
              </w:tc>
            </w:tr>
            <w:tr w:rsidR="00F673CE" w:rsidRPr="003B2552" w:rsidTr="00C565AE">
              <w:trPr>
                <w:cantSplit/>
              </w:trPr>
              <w:tc>
                <w:tcPr>
                  <w:tcW w:w="3611" w:type="dxa"/>
                  <w:tcBorders>
                    <w:top w:val="single" w:sz="6" w:space="0" w:color="auto"/>
                    <w:left w:val="single" w:sz="6" w:space="0" w:color="auto"/>
                    <w:bottom w:val="single" w:sz="6" w:space="0" w:color="auto"/>
                    <w:right w:val="single" w:sz="6" w:space="0" w:color="auto"/>
                  </w:tcBorders>
                </w:tcPr>
                <w:p w:rsidR="00F673CE" w:rsidRPr="00413F6E" w:rsidRDefault="00F673CE" w:rsidP="00F455D4">
                  <w:pPr>
                    <w:spacing w:after="0" w:line="240" w:lineRule="auto"/>
                    <w:jc w:val="both"/>
                    <w:rPr>
                      <w:rFonts w:ascii="Times New Roman" w:hAnsi="Times New Roman" w:cs="Times New Roman"/>
                      <w:sz w:val="24"/>
                      <w:szCs w:val="24"/>
                    </w:rPr>
                  </w:pPr>
                  <w:r w:rsidRPr="00413F6E">
                    <w:rPr>
                      <w:rFonts w:ascii="Times New Roman" w:hAnsi="Times New Roman" w:cs="Times New Roman"/>
                      <w:sz w:val="24"/>
                      <w:szCs w:val="24"/>
                    </w:rPr>
                    <w:t>Интратекальное введение</w:t>
                  </w:r>
                </w:p>
              </w:tc>
              <w:tc>
                <w:tcPr>
                  <w:tcW w:w="1134" w:type="dxa"/>
                  <w:tcBorders>
                    <w:top w:val="single" w:sz="6" w:space="0" w:color="auto"/>
                    <w:left w:val="single" w:sz="6" w:space="0" w:color="auto"/>
                    <w:bottom w:val="single" w:sz="6" w:space="0" w:color="auto"/>
                    <w:right w:val="single" w:sz="6" w:space="0" w:color="auto"/>
                  </w:tcBorders>
                </w:tcPr>
                <w:p w:rsidR="00F673CE" w:rsidRPr="00413F6E" w:rsidRDefault="00F673CE" w:rsidP="00F455D4">
                  <w:pPr>
                    <w:spacing w:after="0" w:line="240" w:lineRule="auto"/>
                    <w:jc w:val="both"/>
                    <w:rPr>
                      <w:rFonts w:ascii="Times New Roman" w:hAnsi="Times New Roman" w:cs="Times New Roman"/>
                      <w:sz w:val="24"/>
                      <w:szCs w:val="24"/>
                    </w:rPr>
                  </w:pPr>
                  <w:r w:rsidRPr="00413F6E">
                    <w:rPr>
                      <w:rFonts w:ascii="Times New Roman" w:hAnsi="Times New Roman" w:cs="Times New Roman"/>
                      <w:sz w:val="24"/>
                      <w:szCs w:val="24"/>
                    </w:rPr>
                    <w:sym w:font="Symbol" w:char="F0B7"/>
                  </w:r>
                </w:p>
              </w:tc>
              <w:tc>
                <w:tcPr>
                  <w:tcW w:w="1134" w:type="dxa"/>
                  <w:tcBorders>
                    <w:top w:val="single" w:sz="6" w:space="0" w:color="auto"/>
                    <w:left w:val="single" w:sz="6" w:space="0" w:color="auto"/>
                    <w:bottom w:val="single" w:sz="6" w:space="0" w:color="auto"/>
                    <w:right w:val="single" w:sz="6" w:space="0" w:color="auto"/>
                  </w:tcBorders>
                </w:tcPr>
                <w:p w:rsidR="00F673CE" w:rsidRPr="00413F6E" w:rsidRDefault="00F673CE" w:rsidP="00F455D4">
                  <w:pPr>
                    <w:spacing w:after="0" w:line="240" w:lineRule="auto"/>
                    <w:jc w:val="both"/>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F673CE" w:rsidRPr="00413F6E" w:rsidRDefault="00F673CE" w:rsidP="00F455D4">
                  <w:pPr>
                    <w:spacing w:after="0" w:line="240" w:lineRule="auto"/>
                    <w:jc w:val="both"/>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F673CE" w:rsidRPr="00413F6E" w:rsidRDefault="00F673CE" w:rsidP="00F455D4">
                  <w:pPr>
                    <w:spacing w:after="0" w:line="240" w:lineRule="auto"/>
                    <w:jc w:val="both"/>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tcPr>
                <w:p w:rsidR="00F673CE" w:rsidRPr="00413F6E" w:rsidRDefault="00F673CE" w:rsidP="00F455D4">
                  <w:pPr>
                    <w:spacing w:after="0" w:line="240" w:lineRule="auto"/>
                    <w:jc w:val="both"/>
                    <w:rPr>
                      <w:rFonts w:ascii="Times New Roman" w:hAnsi="Times New Roman" w:cs="Times New Roman"/>
                      <w:sz w:val="24"/>
                      <w:szCs w:val="24"/>
                    </w:rPr>
                  </w:pPr>
                </w:p>
              </w:tc>
            </w:tr>
            <w:tr w:rsidR="00F673CE" w:rsidRPr="003B2552" w:rsidTr="00C565AE">
              <w:trPr>
                <w:cantSplit/>
              </w:trPr>
              <w:tc>
                <w:tcPr>
                  <w:tcW w:w="3611" w:type="dxa"/>
                  <w:tcBorders>
                    <w:top w:val="single" w:sz="6" w:space="0" w:color="auto"/>
                    <w:left w:val="single" w:sz="6" w:space="0" w:color="auto"/>
                    <w:bottom w:val="single" w:sz="6" w:space="0" w:color="auto"/>
                    <w:right w:val="single" w:sz="6" w:space="0" w:color="auto"/>
                  </w:tcBorders>
                </w:tcPr>
                <w:p w:rsidR="00F673CE" w:rsidRPr="00413F6E" w:rsidRDefault="00F673CE" w:rsidP="00F455D4">
                  <w:pPr>
                    <w:spacing w:after="0" w:line="240" w:lineRule="auto"/>
                    <w:jc w:val="both"/>
                    <w:rPr>
                      <w:rFonts w:ascii="Times New Roman" w:hAnsi="Times New Roman" w:cs="Times New Roman"/>
                      <w:sz w:val="24"/>
                      <w:szCs w:val="24"/>
                    </w:rPr>
                  </w:pPr>
                  <w:r w:rsidRPr="00413F6E">
                    <w:rPr>
                      <w:rFonts w:ascii="Times New Roman" w:hAnsi="Times New Roman" w:cs="Times New Roman"/>
                      <w:sz w:val="24"/>
                      <w:szCs w:val="24"/>
                    </w:rPr>
                    <w:t>Циклофосфамид</w:t>
                  </w:r>
                </w:p>
              </w:tc>
              <w:tc>
                <w:tcPr>
                  <w:tcW w:w="1134" w:type="dxa"/>
                  <w:tcBorders>
                    <w:top w:val="single" w:sz="6" w:space="0" w:color="auto"/>
                    <w:left w:val="single" w:sz="6" w:space="0" w:color="auto"/>
                    <w:bottom w:val="single" w:sz="6" w:space="0" w:color="auto"/>
                    <w:right w:val="single" w:sz="6" w:space="0" w:color="auto"/>
                  </w:tcBorders>
                </w:tcPr>
                <w:p w:rsidR="00F673CE" w:rsidRPr="00413F6E" w:rsidRDefault="00F673CE" w:rsidP="00F455D4">
                  <w:pPr>
                    <w:spacing w:after="0" w:line="240" w:lineRule="auto"/>
                    <w:jc w:val="both"/>
                    <w:rPr>
                      <w:rFonts w:ascii="Times New Roman" w:hAnsi="Times New Roman" w:cs="Times New Roman"/>
                      <w:sz w:val="24"/>
                      <w:szCs w:val="24"/>
                    </w:rPr>
                  </w:pPr>
                  <w:r w:rsidRPr="00413F6E">
                    <w:rPr>
                      <w:rFonts w:ascii="Times New Roman" w:hAnsi="Times New Roman" w:cs="Times New Roman"/>
                      <w:sz w:val="24"/>
                      <w:szCs w:val="24"/>
                    </w:rPr>
                    <w:sym w:font="Symbol" w:char="F0B7"/>
                  </w:r>
                </w:p>
              </w:tc>
              <w:tc>
                <w:tcPr>
                  <w:tcW w:w="1134" w:type="dxa"/>
                  <w:tcBorders>
                    <w:top w:val="single" w:sz="6" w:space="0" w:color="auto"/>
                    <w:left w:val="single" w:sz="6" w:space="0" w:color="auto"/>
                    <w:bottom w:val="single" w:sz="6" w:space="0" w:color="auto"/>
                    <w:right w:val="single" w:sz="6" w:space="0" w:color="auto"/>
                  </w:tcBorders>
                </w:tcPr>
                <w:p w:rsidR="00F673CE" w:rsidRPr="00413F6E" w:rsidRDefault="00F673CE" w:rsidP="00F455D4">
                  <w:pPr>
                    <w:spacing w:after="0" w:line="240" w:lineRule="auto"/>
                    <w:jc w:val="both"/>
                    <w:rPr>
                      <w:rFonts w:ascii="Times New Roman" w:hAnsi="Times New Roman" w:cs="Times New Roman"/>
                      <w:sz w:val="24"/>
                      <w:szCs w:val="24"/>
                    </w:rPr>
                  </w:pPr>
                  <w:r w:rsidRPr="00413F6E">
                    <w:rPr>
                      <w:rFonts w:ascii="Times New Roman" w:hAnsi="Times New Roman" w:cs="Times New Roman"/>
                      <w:sz w:val="24"/>
                      <w:szCs w:val="24"/>
                    </w:rPr>
                    <w:sym w:font="Symbol" w:char="F0B7"/>
                  </w:r>
                </w:p>
              </w:tc>
              <w:tc>
                <w:tcPr>
                  <w:tcW w:w="1134" w:type="dxa"/>
                  <w:tcBorders>
                    <w:top w:val="single" w:sz="6" w:space="0" w:color="auto"/>
                    <w:left w:val="single" w:sz="6" w:space="0" w:color="auto"/>
                    <w:bottom w:val="single" w:sz="6" w:space="0" w:color="auto"/>
                    <w:right w:val="single" w:sz="6" w:space="0" w:color="auto"/>
                  </w:tcBorders>
                </w:tcPr>
                <w:p w:rsidR="00F673CE" w:rsidRPr="00413F6E" w:rsidRDefault="00F673CE" w:rsidP="00F455D4">
                  <w:pPr>
                    <w:spacing w:after="0" w:line="240" w:lineRule="auto"/>
                    <w:jc w:val="both"/>
                    <w:rPr>
                      <w:rFonts w:ascii="Times New Roman" w:hAnsi="Times New Roman" w:cs="Times New Roman"/>
                      <w:sz w:val="24"/>
                      <w:szCs w:val="24"/>
                    </w:rPr>
                  </w:pPr>
                  <w:r w:rsidRPr="00413F6E">
                    <w:rPr>
                      <w:rFonts w:ascii="Times New Roman" w:hAnsi="Times New Roman" w:cs="Times New Roman"/>
                      <w:sz w:val="24"/>
                      <w:szCs w:val="24"/>
                    </w:rPr>
                    <w:sym w:font="Symbol" w:char="F0B7"/>
                  </w:r>
                </w:p>
              </w:tc>
              <w:tc>
                <w:tcPr>
                  <w:tcW w:w="1134" w:type="dxa"/>
                  <w:tcBorders>
                    <w:top w:val="single" w:sz="6" w:space="0" w:color="auto"/>
                    <w:left w:val="single" w:sz="6" w:space="0" w:color="auto"/>
                    <w:bottom w:val="single" w:sz="6" w:space="0" w:color="auto"/>
                    <w:right w:val="single" w:sz="6" w:space="0" w:color="auto"/>
                  </w:tcBorders>
                </w:tcPr>
                <w:p w:rsidR="00F673CE" w:rsidRPr="00413F6E" w:rsidRDefault="00F673CE" w:rsidP="00F455D4">
                  <w:pPr>
                    <w:spacing w:after="0" w:line="240" w:lineRule="auto"/>
                    <w:jc w:val="both"/>
                    <w:rPr>
                      <w:rFonts w:ascii="Times New Roman" w:hAnsi="Times New Roman" w:cs="Times New Roman"/>
                      <w:sz w:val="24"/>
                      <w:szCs w:val="24"/>
                    </w:rPr>
                  </w:pPr>
                  <w:r w:rsidRPr="00413F6E">
                    <w:rPr>
                      <w:rFonts w:ascii="Times New Roman" w:hAnsi="Times New Roman" w:cs="Times New Roman"/>
                      <w:sz w:val="24"/>
                      <w:szCs w:val="24"/>
                    </w:rPr>
                    <w:sym w:font="Symbol" w:char="F0B7"/>
                  </w:r>
                </w:p>
              </w:tc>
              <w:tc>
                <w:tcPr>
                  <w:tcW w:w="1559" w:type="dxa"/>
                  <w:tcBorders>
                    <w:top w:val="single" w:sz="6" w:space="0" w:color="auto"/>
                    <w:left w:val="single" w:sz="6" w:space="0" w:color="auto"/>
                    <w:bottom w:val="single" w:sz="6" w:space="0" w:color="auto"/>
                    <w:right w:val="single" w:sz="6" w:space="0" w:color="auto"/>
                  </w:tcBorders>
                </w:tcPr>
                <w:p w:rsidR="00F673CE" w:rsidRPr="00413F6E" w:rsidRDefault="00F673CE" w:rsidP="00F455D4">
                  <w:pPr>
                    <w:spacing w:after="0" w:line="240" w:lineRule="auto"/>
                    <w:jc w:val="both"/>
                    <w:rPr>
                      <w:rFonts w:ascii="Times New Roman" w:hAnsi="Times New Roman" w:cs="Times New Roman"/>
                      <w:sz w:val="24"/>
                      <w:szCs w:val="24"/>
                    </w:rPr>
                  </w:pPr>
                  <w:r w:rsidRPr="00413F6E">
                    <w:rPr>
                      <w:rFonts w:ascii="Times New Roman" w:hAnsi="Times New Roman" w:cs="Times New Roman"/>
                      <w:sz w:val="24"/>
                      <w:szCs w:val="24"/>
                    </w:rPr>
                    <w:sym w:font="Symbol" w:char="F0B7"/>
                  </w:r>
                </w:p>
              </w:tc>
            </w:tr>
            <w:tr w:rsidR="00F673CE" w:rsidRPr="003B2552" w:rsidTr="00C565AE">
              <w:trPr>
                <w:cantSplit/>
              </w:trPr>
              <w:tc>
                <w:tcPr>
                  <w:tcW w:w="3611" w:type="dxa"/>
                  <w:tcBorders>
                    <w:top w:val="single" w:sz="6" w:space="0" w:color="auto"/>
                    <w:left w:val="single" w:sz="6" w:space="0" w:color="auto"/>
                    <w:bottom w:val="single" w:sz="6" w:space="0" w:color="auto"/>
                    <w:right w:val="single" w:sz="6" w:space="0" w:color="auto"/>
                  </w:tcBorders>
                </w:tcPr>
                <w:p w:rsidR="00F673CE" w:rsidRPr="00413F6E" w:rsidRDefault="00F673CE" w:rsidP="00F455D4">
                  <w:pPr>
                    <w:spacing w:after="0" w:line="240" w:lineRule="auto"/>
                    <w:jc w:val="both"/>
                    <w:rPr>
                      <w:rFonts w:ascii="Times New Roman" w:hAnsi="Times New Roman" w:cs="Times New Roman"/>
                      <w:sz w:val="24"/>
                      <w:szCs w:val="24"/>
                    </w:rPr>
                  </w:pPr>
                  <w:r w:rsidRPr="00413F6E">
                    <w:rPr>
                      <w:rFonts w:ascii="Times New Roman" w:hAnsi="Times New Roman" w:cs="Times New Roman"/>
                      <w:sz w:val="24"/>
                      <w:szCs w:val="24"/>
                    </w:rPr>
                    <w:t>Доксоруби</w:t>
                  </w:r>
                  <w:r w:rsidRPr="00413F6E">
                    <w:rPr>
                      <w:rFonts w:ascii="Times New Roman" w:hAnsi="Times New Roman" w:cs="Times New Roman"/>
                      <w:sz w:val="24"/>
                      <w:szCs w:val="24"/>
                    </w:rPr>
                    <w:cr/>
                    <w:t>ин</w:t>
                  </w:r>
                </w:p>
              </w:tc>
              <w:tc>
                <w:tcPr>
                  <w:tcW w:w="1134" w:type="dxa"/>
                  <w:tcBorders>
                    <w:top w:val="single" w:sz="6" w:space="0" w:color="auto"/>
                    <w:left w:val="single" w:sz="6" w:space="0" w:color="auto"/>
                    <w:bottom w:val="single" w:sz="6" w:space="0" w:color="auto"/>
                    <w:right w:val="single" w:sz="6" w:space="0" w:color="auto"/>
                  </w:tcBorders>
                </w:tcPr>
                <w:p w:rsidR="00F673CE" w:rsidRPr="00413F6E" w:rsidRDefault="00F673CE" w:rsidP="00F455D4">
                  <w:pPr>
                    <w:spacing w:after="0" w:line="240" w:lineRule="auto"/>
                    <w:jc w:val="both"/>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F673CE" w:rsidRPr="00413F6E" w:rsidRDefault="00F673CE" w:rsidP="00F455D4">
                  <w:pPr>
                    <w:spacing w:after="0" w:line="240" w:lineRule="auto"/>
                    <w:jc w:val="both"/>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F673CE" w:rsidRPr="00413F6E" w:rsidRDefault="00F673CE" w:rsidP="00F455D4">
                  <w:pPr>
                    <w:spacing w:after="0" w:line="240" w:lineRule="auto"/>
                    <w:jc w:val="both"/>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F673CE" w:rsidRPr="00413F6E" w:rsidRDefault="00F673CE" w:rsidP="00F455D4">
                  <w:pPr>
                    <w:spacing w:after="0" w:line="240" w:lineRule="auto"/>
                    <w:jc w:val="both"/>
                    <w:rPr>
                      <w:rFonts w:ascii="Times New Roman" w:hAnsi="Times New Roman" w:cs="Times New Roman"/>
                      <w:sz w:val="24"/>
                      <w:szCs w:val="24"/>
                    </w:rPr>
                  </w:pPr>
                  <w:r w:rsidRPr="00413F6E">
                    <w:rPr>
                      <w:rFonts w:ascii="Times New Roman" w:hAnsi="Times New Roman" w:cs="Times New Roman"/>
                      <w:sz w:val="24"/>
                      <w:szCs w:val="24"/>
                    </w:rPr>
                    <w:sym w:font="Symbol" w:char="F0B7"/>
                  </w:r>
                </w:p>
              </w:tc>
              <w:tc>
                <w:tcPr>
                  <w:tcW w:w="1559" w:type="dxa"/>
                  <w:tcBorders>
                    <w:top w:val="single" w:sz="6" w:space="0" w:color="auto"/>
                    <w:left w:val="single" w:sz="6" w:space="0" w:color="auto"/>
                    <w:bottom w:val="single" w:sz="6" w:space="0" w:color="auto"/>
                    <w:right w:val="single" w:sz="6" w:space="0" w:color="auto"/>
                  </w:tcBorders>
                </w:tcPr>
                <w:p w:rsidR="00F673CE" w:rsidRPr="00413F6E" w:rsidRDefault="00F673CE" w:rsidP="00F455D4">
                  <w:pPr>
                    <w:spacing w:after="0" w:line="240" w:lineRule="auto"/>
                    <w:jc w:val="both"/>
                    <w:rPr>
                      <w:rFonts w:ascii="Times New Roman" w:hAnsi="Times New Roman" w:cs="Times New Roman"/>
                      <w:sz w:val="24"/>
                      <w:szCs w:val="24"/>
                    </w:rPr>
                  </w:pPr>
                  <w:r w:rsidRPr="00413F6E">
                    <w:rPr>
                      <w:rFonts w:ascii="Times New Roman" w:hAnsi="Times New Roman" w:cs="Times New Roman"/>
                      <w:sz w:val="24"/>
                      <w:szCs w:val="24"/>
                    </w:rPr>
                    <w:sym w:font="Symbol" w:char="F0B7"/>
                  </w:r>
                </w:p>
              </w:tc>
            </w:tr>
          </w:tbl>
          <w:p w:rsidR="00F673CE" w:rsidRPr="003B2552" w:rsidRDefault="00F673CE" w:rsidP="00F455D4">
            <w:pPr>
              <w:spacing w:after="0" w:line="240" w:lineRule="auto"/>
              <w:jc w:val="both"/>
              <w:rPr>
                <w:rFonts w:ascii="Times New Roman" w:hAnsi="Times New Roman" w:cs="Times New Roman"/>
                <w:sz w:val="28"/>
                <w:szCs w:val="28"/>
                <w:lang w:val="en-GB" w:eastAsia="de-DE"/>
              </w:rPr>
            </w:pPr>
          </w:p>
          <w:tbl>
            <w:tblPr>
              <w:tblW w:w="17371" w:type="dxa"/>
              <w:tblLayout w:type="fixed"/>
              <w:tblCellMar>
                <w:left w:w="71" w:type="dxa"/>
                <w:right w:w="71" w:type="dxa"/>
              </w:tblCellMar>
              <w:tblLook w:val="0000" w:firstRow="0" w:lastRow="0" w:firstColumn="0" w:lastColumn="0" w:noHBand="0" w:noVBand="0"/>
            </w:tblPr>
            <w:tblGrid>
              <w:gridCol w:w="2768"/>
              <w:gridCol w:w="1134"/>
              <w:gridCol w:w="1134"/>
              <w:gridCol w:w="1134"/>
              <w:gridCol w:w="4110"/>
              <w:gridCol w:w="7091"/>
            </w:tblGrid>
            <w:tr w:rsidR="00F673CE" w:rsidRPr="003B2552" w:rsidTr="0061789C">
              <w:trPr>
                <w:gridAfter w:val="1"/>
                <w:wAfter w:w="7091" w:type="dxa"/>
              </w:trPr>
              <w:tc>
                <w:tcPr>
                  <w:tcW w:w="2768" w:type="dxa"/>
                </w:tcPr>
                <w:p w:rsidR="00F673CE" w:rsidRPr="003B2552" w:rsidRDefault="0061789C" w:rsidP="00F455D4">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rPr>
                    <w:t>Д</w:t>
                  </w:r>
                  <w:r w:rsidR="00751C3A">
                    <w:rPr>
                      <w:rFonts w:ascii="Times New Roman" w:hAnsi="Times New Roman" w:cs="Times New Roman"/>
                      <w:sz w:val="28"/>
                      <w:szCs w:val="28"/>
                    </w:rPr>
                    <w:t>ексаметазон</w:t>
                  </w:r>
                </w:p>
              </w:tc>
              <w:tc>
                <w:tcPr>
                  <w:tcW w:w="7512" w:type="dxa"/>
                  <w:gridSpan w:val="4"/>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10 мг/ м</w:t>
                  </w:r>
                  <w:r w:rsidRPr="003B2552">
                    <w:rPr>
                      <w:rFonts w:ascii="Times New Roman" w:hAnsi="Times New Roman" w:cs="Times New Roman"/>
                      <w:sz w:val="28"/>
                      <w:szCs w:val="28"/>
                      <w:vertAlign w:val="superscript"/>
                    </w:rPr>
                    <w:t xml:space="preserve">2 </w:t>
                  </w:r>
                  <w:r w:rsidRPr="003B2552">
                    <w:rPr>
                      <w:rFonts w:ascii="Times New Roman" w:hAnsi="Times New Roman" w:cs="Times New Roman"/>
                      <w:sz w:val="28"/>
                      <w:szCs w:val="28"/>
                    </w:rPr>
                    <w:t xml:space="preserve"> (за два введения) в дни с 1 </w:t>
                  </w:r>
                  <w:r w:rsidRPr="003B2552">
                    <w:rPr>
                      <w:rFonts w:ascii="Times New Roman" w:hAnsi="Times New Roman" w:cs="Times New Roman"/>
                      <w:sz w:val="28"/>
                      <w:szCs w:val="28"/>
                    </w:rPr>
                    <w:cr/>
                    <w:t>о 5</w:t>
                  </w:r>
                  <w:r w:rsidRPr="003B2552">
                    <w:rPr>
                      <w:rFonts w:ascii="Times New Roman" w:hAnsi="Times New Roman" w:cs="Times New Roman"/>
                      <w:sz w:val="28"/>
                      <w:szCs w:val="28"/>
                    </w:rPr>
                    <w:cr/>
                    <w:t>перорально или в/в</w:t>
                  </w:r>
                </w:p>
              </w:tc>
            </w:tr>
            <w:tr w:rsidR="00F673CE" w:rsidRPr="003B2552" w:rsidTr="0061789C">
              <w:trPr>
                <w:gridAfter w:val="1"/>
                <w:wAfter w:w="7091" w:type="dxa"/>
              </w:trPr>
              <w:tc>
                <w:tcPr>
                  <w:tcW w:w="2768" w:type="dxa"/>
                </w:tcPr>
                <w:p w:rsidR="00F673CE" w:rsidRPr="003B2552" w:rsidRDefault="0061789C" w:rsidP="00F455D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w:t>
                  </w:r>
                  <w:r w:rsidR="00751C3A">
                    <w:rPr>
                      <w:rFonts w:ascii="Times New Roman" w:hAnsi="Times New Roman" w:cs="Times New Roman"/>
                      <w:sz w:val="28"/>
                      <w:szCs w:val="28"/>
                    </w:rPr>
                    <w:t>етотрексат</w:t>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p>
              </w:tc>
              <w:tc>
                <w:tcPr>
                  <w:tcW w:w="7512" w:type="dxa"/>
                  <w:gridSpan w:val="4"/>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1 г/м</w:t>
                  </w:r>
                  <w:r w:rsidRPr="003B2552">
                    <w:rPr>
                      <w:rFonts w:ascii="Times New Roman" w:hAnsi="Times New Roman" w:cs="Times New Roman"/>
                      <w:sz w:val="28"/>
                      <w:szCs w:val="28"/>
                      <w:vertAlign w:val="superscript"/>
                    </w:rPr>
                    <w:t>2</w:t>
                  </w:r>
                  <w:r w:rsidRPr="003B2552">
                    <w:rPr>
                      <w:rFonts w:ascii="Times New Roman" w:hAnsi="Times New Roman" w:cs="Times New Roman"/>
                      <w:sz w:val="28"/>
                      <w:szCs w:val="28"/>
                    </w:rPr>
                    <w:t xml:space="preserve"> за 24 часа в день 1:10% от общей дозы за  30 минут, затем 90% инфузией за  23.5 часа. (См. приложение  4.1).</w:t>
                  </w:r>
                </w:p>
              </w:tc>
            </w:tr>
            <w:tr w:rsidR="00F673CE" w:rsidRPr="003B2552" w:rsidTr="0061789C">
              <w:tc>
                <w:tcPr>
                  <w:tcW w:w="2768" w:type="dxa"/>
                </w:tcPr>
                <w:p w:rsidR="00F673CE" w:rsidRPr="003B2552" w:rsidRDefault="0061789C" w:rsidP="00F455D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Л</w:t>
                  </w:r>
                  <w:r w:rsidR="00751C3A">
                    <w:rPr>
                      <w:rFonts w:ascii="Times New Roman" w:hAnsi="Times New Roman" w:cs="Times New Roman"/>
                      <w:sz w:val="28"/>
                      <w:szCs w:val="28"/>
                    </w:rPr>
                    <w:t>ейковорин</w:t>
                  </w:r>
                  <w:r w:rsidR="00F673CE" w:rsidRPr="003B2552">
                    <w:rPr>
                      <w:rFonts w:ascii="Times New Roman" w:hAnsi="Times New Roman" w:cs="Times New Roman"/>
                      <w:sz w:val="28"/>
                      <w:szCs w:val="28"/>
                    </w:rPr>
                    <w:tab/>
                  </w:r>
                </w:p>
              </w:tc>
              <w:tc>
                <w:tcPr>
                  <w:tcW w:w="7512" w:type="dxa"/>
                  <w:gridSpan w:val="4"/>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15 мг/м</w:t>
                  </w:r>
                  <w:r w:rsidRPr="003B2552">
                    <w:rPr>
                      <w:rFonts w:ascii="Times New Roman" w:hAnsi="Times New Roman" w:cs="Times New Roman"/>
                      <w:sz w:val="28"/>
                      <w:szCs w:val="28"/>
                      <w:vertAlign w:val="superscript"/>
                    </w:rPr>
                    <w:t>2</w:t>
                  </w:r>
                  <w:r w:rsidRPr="003B2552">
                    <w:rPr>
                      <w:rFonts w:ascii="Times New Roman" w:hAnsi="Times New Roman" w:cs="Times New Roman"/>
                      <w:sz w:val="28"/>
                      <w:szCs w:val="28"/>
                    </w:rPr>
                    <w:t xml:space="preserve"> в/в</w:t>
                  </w:r>
                  <w:r w:rsidRPr="003B2552">
                    <w:rPr>
                      <w:rFonts w:ascii="Times New Roman" w:hAnsi="Times New Roman" w:cs="Times New Roman"/>
                      <w:sz w:val="28"/>
                      <w:szCs w:val="28"/>
                    </w:rPr>
                    <w:cr/>
                    <w:t>на 42, 48 и 54 ч</w:t>
                  </w:r>
                  <w:r w:rsidRPr="003B2552">
                    <w:rPr>
                      <w:rFonts w:ascii="Times New Roman" w:hAnsi="Times New Roman" w:cs="Times New Roman"/>
                      <w:sz w:val="28"/>
                      <w:szCs w:val="28"/>
                    </w:rPr>
                    <w:cr/>
                    <w:t xml:space="preserve">с от начала инфузии MTX </w:t>
                  </w:r>
                </w:p>
              </w:tc>
              <w:tc>
                <w:tcPr>
                  <w:tcW w:w="7091" w:type="dxa"/>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15 мг/м</w:t>
                  </w:r>
                  <w:r w:rsidRPr="003B2552">
                    <w:rPr>
                      <w:rFonts w:ascii="Times New Roman" w:hAnsi="Times New Roman" w:cs="Times New Roman"/>
                      <w:sz w:val="28"/>
                      <w:szCs w:val="28"/>
                      <w:vertAlign w:val="superscript"/>
                    </w:rPr>
                    <w:t>2</w:t>
                  </w:r>
                  <w:r w:rsidRPr="003B2552">
                    <w:rPr>
                      <w:rFonts w:ascii="Times New Roman" w:hAnsi="Times New Roman" w:cs="Times New Roman"/>
                      <w:sz w:val="28"/>
                      <w:szCs w:val="28"/>
                    </w:rPr>
                    <w:t xml:space="preserve"> в/в на 42, 48 и 54 ч</w:t>
                  </w:r>
                  <w:r w:rsidRPr="003B2552">
                    <w:rPr>
                      <w:rFonts w:ascii="Times New Roman" w:hAnsi="Times New Roman" w:cs="Times New Roman"/>
                      <w:sz w:val="28"/>
                      <w:szCs w:val="28"/>
                    </w:rPr>
                    <w:cr/>
                    <w:t>с от на</w:t>
                  </w:r>
                  <w:r w:rsidRPr="003B2552">
                    <w:rPr>
                      <w:rFonts w:ascii="Times New Roman" w:hAnsi="Times New Roman" w:cs="Times New Roman"/>
                      <w:sz w:val="28"/>
                      <w:szCs w:val="28"/>
                    </w:rPr>
                    <w:cr/>
                    <w:t xml:space="preserve">ала инфузии MTX </w:t>
                  </w:r>
                </w:p>
              </w:tc>
            </w:tr>
            <w:tr w:rsidR="00F673CE" w:rsidRPr="003B2552" w:rsidTr="0061789C">
              <w:trPr>
                <w:gridAfter w:val="1"/>
                <w:wAfter w:w="7091" w:type="dxa"/>
              </w:trPr>
              <w:tc>
                <w:tcPr>
                  <w:tcW w:w="2768" w:type="dxa"/>
                </w:tcPr>
                <w:p w:rsidR="00F673CE" w:rsidRPr="003B2552" w:rsidRDefault="0061789C" w:rsidP="00F455D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И</w:t>
                  </w:r>
                  <w:r w:rsidR="00751C3A">
                    <w:rPr>
                      <w:rFonts w:ascii="Times New Roman" w:hAnsi="Times New Roman" w:cs="Times New Roman"/>
                      <w:sz w:val="28"/>
                      <w:szCs w:val="28"/>
                    </w:rPr>
                    <w:t>нтратекально</w:t>
                  </w:r>
                </w:p>
              </w:tc>
              <w:tc>
                <w:tcPr>
                  <w:tcW w:w="7512" w:type="dxa"/>
                  <w:gridSpan w:val="4"/>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День 1 (через полчаса после начала инфузииметотрексата)</w:t>
                  </w:r>
                </w:p>
              </w:tc>
            </w:tr>
            <w:tr w:rsidR="00F673CE" w:rsidRPr="003B2552" w:rsidTr="0061789C">
              <w:trPr>
                <w:gridAfter w:val="1"/>
                <w:wAfter w:w="7091" w:type="dxa"/>
              </w:trPr>
              <w:tc>
                <w:tcPr>
                  <w:tcW w:w="2768" w:type="dxa"/>
                </w:tcPr>
                <w:p w:rsidR="00F673CE" w:rsidRPr="003B2552" w:rsidRDefault="00F673CE" w:rsidP="00F455D4">
                  <w:pPr>
                    <w:spacing w:after="0" w:line="240" w:lineRule="auto"/>
                    <w:jc w:val="both"/>
                    <w:rPr>
                      <w:rFonts w:ascii="Times New Roman" w:hAnsi="Times New Roman" w:cs="Times New Roman"/>
                      <w:sz w:val="28"/>
                      <w:szCs w:val="28"/>
                    </w:rPr>
                  </w:pPr>
                </w:p>
              </w:tc>
              <w:tc>
                <w:tcPr>
                  <w:tcW w:w="1134" w:type="dxa"/>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MTX</w:t>
                  </w:r>
                </w:p>
              </w:tc>
              <w:tc>
                <w:tcPr>
                  <w:tcW w:w="1134" w:type="dxa"/>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ARA-C</w:t>
                  </w:r>
                </w:p>
              </w:tc>
              <w:tc>
                <w:tcPr>
                  <w:tcW w:w="1134" w:type="dxa"/>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PRED</w:t>
                  </w:r>
                </w:p>
              </w:tc>
              <w:tc>
                <w:tcPr>
                  <w:tcW w:w="4110" w:type="dxa"/>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ВОЗРАСТ</w:t>
                  </w:r>
                </w:p>
              </w:tc>
            </w:tr>
            <w:tr w:rsidR="00F673CE" w:rsidRPr="003B2552" w:rsidTr="0061789C">
              <w:trPr>
                <w:gridAfter w:val="1"/>
                <w:wAfter w:w="7091" w:type="dxa"/>
              </w:trPr>
              <w:tc>
                <w:tcPr>
                  <w:tcW w:w="2768" w:type="dxa"/>
                </w:tcPr>
                <w:p w:rsidR="00F673CE" w:rsidRPr="003B2552" w:rsidRDefault="00F673CE" w:rsidP="00F455D4">
                  <w:pPr>
                    <w:spacing w:after="0" w:line="240" w:lineRule="auto"/>
                    <w:jc w:val="both"/>
                    <w:rPr>
                      <w:rFonts w:ascii="Times New Roman" w:hAnsi="Times New Roman" w:cs="Times New Roman"/>
                      <w:sz w:val="28"/>
                      <w:szCs w:val="28"/>
                    </w:rPr>
                  </w:pPr>
                </w:p>
              </w:tc>
              <w:tc>
                <w:tcPr>
                  <w:tcW w:w="1134" w:type="dxa"/>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6 mg</w:t>
                  </w:r>
                </w:p>
              </w:tc>
              <w:tc>
                <w:tcPr>
                  <w:tcW w:w="1134" w:type="dxa"/>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16 mg</w:t>
                  </w:r>
                </w:p>
              </w:tc>
              <w:tc>
                <w:tcPr>
                  <w:tcW w:w="1134" w:type="dxa"/>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4 mg</w:t>
                  </w:r>
                </w:p>
              </w:tc>
              <w:tc>
                <w:tcPr>
                  <w:tcW w:w="4110" w:type="dxa"/>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&lt;1 год</w:t>
                  </w:r>
                </w:p>
              </w:tc>
            </w:tr>
            <w:tr w:rsidR="00F673CE" w:rsidRPr="003B2552" w:rsidTr="0061789C">
              <w:trPr>
                <w:gridAfter w:val="1"/>
                <w:wAfter w:w="7091" w:type="dxa"/>
              </w:trPr>
              <w:tc>
                <w:tcPr>
                  <w:tcW w:w="2768" w:type="dxa"/>
                </w:tcPr>
                <w:p w:rsidR="00F673CE" w:rsidRPr="003B2552" w:rsidRDefault="00F673CE" w:rsidP="00F455D4">
                  <w:pPr>
                    <w:spacing w:after="0" w:line="240" w:lineRule="auto"/>
                    <w:jc w:val="both"/>
                    <w:rPr>
                      <w:rFonts w:ascii="Times New Roman" w:hAnsi="Times New Roman" w:cs="Times New Roman"/>
                      <w:sz w:val="28"/>
                      <w:szCs w:val="28"/>
                    </w:rPr>
                  </w:pPr>
                </w:p>
              </w:tc>
              <w:tc>
                <w:tcPr>
                  <w:tcW w:w="1134" w:type="dxa"/>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8 mg</w:t>
                  </w:r>
                </w:p>
              </w:tc>
              <w:tc>
                <w:tcPr>
                  <w:tcW w:w="1134" w:type="dxa"/>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20 mg</w:t>
                  </w:r>
                </w:p>
              </w:tc>
              <w:tc>
                <w:tcPr>
                  <w:tcW w:w="1134" w:type="dxa"/>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6 mg</w:t>
                  </w:r>
                </w:p>
              </w:tc>
              <w:tc>
                <w:tcPr>
                  <w:tcW w:w="4110" w:type="dxa"/>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 xml:space="preserve">1 </w:t>
                  </w:r>
                  <w:r w:rsidRPr="003B2552">
                    <w:rPr>
                      <w:rFonts w:ascii="Times New Roman" w:hAnsi="Times New Roman" w:cs="Times New Roman"/>
                      <w:sz w:val="28"/>
                      <w:szCs w:val="28"/>
                      <w:lang w:val="en-US"/>
                    </w:rPr>
                    <w:t>&lt;</w:t>
                  </w:r>
                  <w:r w:rsidRPr="003B2552">
                    <w:rPr>
                      <w:rFonts w:ascii="Times New Roman" w:hAnsi="Times New Roman" w:cs="Times New Roman"/>
                      <w:sz w:val="28"/>
                      <w:szCs w:val="28"/>
                    </w:rPr>
                    <w:t xml:space="preserve"> 2 лет</w:t>
                  </w:r>
                </w:p>
              </w:tc>
            </w:tr>
            <w:tr w:rsidR="00F673CE" w:rsidRPr="003B2552" w:rsidTr="0061789C">
              <w:trPr>
                <w:gridAfter w:val="1"/>
                <w:wAfter w:w="7091" w:type="dxa"/>
              </w:trPr>
              <w:tc>
                <w:tcPr>
                  <w:tcW w:w="2768" w:type="dxa"/>
                </w:tcPr>
                <w:p w:rsidR="00F673CE" w:rsidRPr="003B2552" w:rsidRDefault="00F673CE" w:rsidP="00F455D4">
                  <w:pPr>
                    <w:spacing w:after="0" w:line="240" w:lineRule="auto"/>
                    <w:jc w:val="both"/>
                    <w:rPr>
                      <w:rFonts w:ascii="Times New Roman" w:hAnsi="Times New Roman" w:cs="Times New Roman"/>
                      <w:sz w:val="28"/>
                      <w:szCs w:val="28"/>
                    </w:rPr>
                  </w:pPr>
                </w:p>
              </w:tc>
              <w:tc>
                <w:tcPr>
                  <w:tcW w:w="1134" w:type="dxa"/>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10 m</w:t>
                  </w:r>
                </w:p>
              </w:tc>
              <w:tc>
                <w:tcPr>
                  <w:tcW w:w="1134" w:type="dxa"/>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26 mg</w:t>
                  </w:r>
                </w:p>
              </w:tc>
              <w:tc>
                <w:tcPr>
                  <w:tcW w:w="1134" w:type="dxa"/>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cr/>
                    <w:t>mg</w:t>
                  </w:r>
                </w:p>
              </w:tc>
              <w:tc>
                <w:tcPr>
                  <w:tcW w:w="4110" w:type="dxa"/>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 xml:space="preserve">2 </w:t>
                  </w:r>
                  <w:r w:rsidRPr="003B2552">
                    <w:rPr>
                      <w:rFonts w:ascii="Times New Roman" w:hAnsi="Times New Roman" w:cs="Times New Roman"/>
                      <w:sz w:val="28"/>
                      <w:szCs w:val="28"/>
                      <w:lang w:val="en-US"/>
                    </w:rPr>
                    <w:t>&lt;</w:t>
                  </w:r>
                  <w:r w:rsidRPr="003B2552">
                    <w:rPr>
                      <w:rFonts w:ascii="Times New Roman" w:hAnsi="Times New Roman" w:cs="Times New Roman"/>
                      <w:sz w:val="28"/>
                      <w:szCs w:val="28"/>
                    </w:rPr>
                    <w:t>3 лет</w:t>
                  </w:r>
                </w:p>
              </w:tc>
            </w:tr>
            <w:tr w:rsidR="00F673CE" w:rsidRPr="003B2552" w:rsidTr="0061789C">
              <w:trPr>
                <w:gridAfter w:val="1"/>
                <w:wAfter w:w="7091" w:type="dxa"/>
              </w:trPr>
              <w:tc>
                <w:tcPr>
                  <w:tcW w:w="2768" w:type="dxa"/>
                </w:tcPr>
                <w:p w:rsidR="00F673CE" w:rsidRPr="003B2552" w:rsidRDefault="00F673CE" w:rsidP="00F455D4">
                  <w:pPr>
                    <w:spacing w:after="0" w:line="240" w:lineRule="auto"/>
                    <w:jc w:val="both"/>
                    <w:rPr>
                      <w:rFonts w:ascii="Times New Roman" w:hAnsi="Times New Roman" w:cs="Times New Roman"/>
                      <w:sz w:val="28"/>
                      <w:szCs w:val="28"/>
                    </w:rPr>
                  </w:pPr>
                </w:p>
              </w:tc>
              <w:tc>
                <w:tcPr>
                  <w:tcW w:w="1134" w:type="dxa"/>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12 mg</w:t>
                  </w:r>
                </w:p>
              </w:tc>
              <w:tc>
                <w:tcPr>
                  <w:tcW w:w="1134" w:type="dxa"/>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30 mg</w:t>
                  </w:r>
                </w:p>
              </w:tc>
              <w:tc>
                <w:tcPr>
                  <w:tcW w:w="1134" w:type="dxa"/>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10 mg</w:t>
                  </w:r>
                </w:p>
              </w:tc>
              <w:tc>
                <w:tcPr>
                  <w:tcW w:w="4110" w:type="dxa"/>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&gt;3 лет</w:t>
                  </w:r>
                </w:p>
              </w:tc>
            </w:tr>
            <w:tr w:rsidR="00F673CE" w:rsidRPr="003B2552" w:rsidTr="0061789C">
              <w:trPr>
                <w:gridAfter w:val="1"/>
                <w:wAfter w:w="7091" w:type="dxa"/>
              </w:trPr>
              <w:tc>
                <w:tcPr>
                  <w:tcW w:w="2768" w:type="dxa"/>
                </w:tcPr>
                <w:p w:rsidR="00F673CE" w:rsidRPr="003B2552" w:rsidRDefault="0061789C" w:rsidP="00751C3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Ц</w:t>
                  </w:r>
                  <w:r w:rsidR="00751C3A">
                    <w:rPr>
                      <w:rFonts w:ascii="Times New Roman" w:hAnsi="Times New Roman" w:cs="Times New Roman"/>
                      <w:sz w:val="28"/>
                      <w:szCs w:val="28"/>
                    </w:rPr>
                    <w:t>иклофосфамид</w:t>
                  </w:r>
                </w:p>
              </w:tc>
              <w:tc>
                <w:tcPr>
                  <w:tcW w:w="7512" w:type="dxa"/>
                  <w:gridSpan w:val="4"/>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200 мг/м</w:t>
                  </w:r>
                  <w:r w:rsidRPr="003B2552">
                    <w:rPr>
                      <w:rFonts w:ascii="Times New Roman" w:hAnsi="Times New Roman" w:cs="Times New Roman"/>
                      <w:sz w:val="28"/>
                      <w:szCs w:val="28"/>
                      <w:vertAlign w:val="superscript"/>
                    </w:rPr>
                    <w:t>2</w:t>
                  </w:r>
                  <w:r w:rsidRPr="003B2552">
                    <w:rPr>
                      <w:rFonts w:ascii="Times New Roman" w:hAnsi="Times New Roman" w:cs="Times New Roman"/>
                      <w:sz w:val="28"/>
                      <w:szCs w:val="28"/>
                    </w:rPr>
                    <w:t>инфузией</w:t>
                  </w:r>
                  <w:r w:rsidRPr="003B2552">
                    <w:rPr>
                      <w:rFonts w:ascii="Times New Roman" w:hAnsi="Times New Roman" w:cs="Times New Roman"/>
                      <w:sz w:val="28"/>
                      <w:szCs w:val="28"/>
                    </w:rPr>
                    <w:cr/>
                    <w:t>а 60 минут в дни с 1 по 5. (В день 1 назначить за 6 часов до начала инфузии MTX).</w:t>
                  </w:r>
                </w:p>
              </w:tc>
            </w:tr>
            <w:tr w:rsidR="00F673CE" w:rsidRPr="003B2552" w:rsidTr="0061789C">
              <w:trPr>
                <w:gridAfter w:val="1"/>
                <w:wAfter w:w="7091" w:type="dxa"/>
              </w:trPr>
              <w:tc>
                <w:tcPr>
                  <w:tcW w:w="2768" w:type="dxa"/>
                </w:tcPr>
                <w:p w:rsidR="00F673CE" w:rsidRPr="003B2552" w:rsidRDefault="0061789C" w:rsidP="00F455D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Д</w:t>
                  </w:r>
                  <w:r w:rsidR="00751C3A">
                    <w:rPr>
                      <w:rFonts w:ascii="Times New Roman" w:hAnsi="Times New Roman" w:cs="Times New Roman"/>
                      <w:sz w:val="28"/>
                      <w:szCs w:val="28"/>
                    </w:rPr>
                    <w:t>оксорубицин</w:t>
                  </w:r>
                </w:p>
              </w:tc>
              <w:tc>
                <w:tcPr>
                  <w:tcW w:w="7512" w:type="dxa"/>
                  <w:gridSpan w:val="4"/>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25 мг/м</w:t>
                  </w:r>
                  <w:r w:rsidRPr="003B2552">
                    <w:rPr>
                      <w:rFonts w:ascii="Times New Roman" w:hAnsi="Times New Roman" w:cs="Times New Roman"/>
                      <w:sz w:val="28"/>
                      <w:szCs w:val="28"/>
                      <w:vertAlign w:val="superscript"/>
                    </w:rPr>
                    <w:t>2</w:t>
                  </w:r>
                  <w:r w:rsidRPr="003B2552">
                    <w:rPr>
                      <w:rFonts w:ascii="Times New Roman" w:hAnsi="Times New Roman" w:cs="Times New Roman"/>
                      <w:sz w:val="28"/>
                      <w:szCs w:val="28"/>
                    </w:rPr>
                    <w:t xml:space="preserve"> /в/в инфузией за 1 час в дни 4 и 5</w:t>
                  </w:r>
                  <w:r w:rsidRPr="003B2552">
                    <w:rPr>
                      <w:rFonts w:ascii="Times New Roman" w:hAnsi="Times New Roman" w:cs="Times New Roman"/>
                      <w:sz w:val="28"/>
                      <w:szCs w:val="28"/>
                    </w:rPr>
                    <w:tab/>
                  </w:r>
                </w:p>
              </w:tc>
            </w:tr>
            <w:tr w:rsidR="00F673CE" w:rsidRPr="003B2552" w:rsidTr="0061789C">
              <w:trPr>
                <w:gridAfter w:val="1"/>
                <w:wAfter w:w="7091" w:type="dxa"/>
              </w:trPr>
              <w:tc>
                <w:tcPr>
                  <w:tcW w:w="2768" w:type="dxa"/>
                </w:tcPr>
                <w:p w:rsidR="00F673CE" w:rsidRPr="003B2552" w:rsidRDefault="0061789C" w:rsidP="00F455D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Г</w:t>
                  </w:r>
                  <w:r w:rsidR="00751C3A">
                    <w:rPr>
                      <w:rFonts w:ascii="Times New Roman" w:hAnsi="Times New Roman" w:cs="Times New Roman"/>
                      <w:sz w:val="28"/>
                      <w:szCs w:val="28"/>
                    </w:rPr>
                    <w:t>идратация</w:t>
                  </w:r>
                </w:p>
              </w:tc>
              <w:tc>
                <w:tcPr>
                  <w:tcW w:w="7512" w:type="dxa"/>
                  <w:gridSpan w:val="4"/>
                </w:tcPr>
                <w:p w:rsidR="00F673CE" w:rsidRPr="003B2552" w:rsidRDefault="00F673CE" w:rsidP="005135B6">
                  <w:pPr>
                    <w:tabs>
                      <w:tab w:val="left" w:pos="7087"/>
                    </w:tabs>
                    <w:spacing w:after="0" w:line="240" w:lineRule="auto"/>
                    <w:ind w:right="71"/>
                    <w:jc w:val="both"/>
                    <w:rPr>
                      <w:rFonts w:ascii="Times New Roman" w:hAnsi="Times New Roman" w:cs="Times New Roman"/>
                      <w:sz w:val="28"/>
                      <w:szCs w:val="28"/>
                    </w:rPr>
                  </w:pPr>
                  <w:r w:rsidRPr="003B2552">
                    <w:rPr>
                      <w:rFonts w:ascii="Times New Roman" w:hAnsi="Times New Roman" w:cs="Times New Roman"/>
                      <w:sz w:val="28"/>
                      <w:szCs w:val="28"/>
                    </w:rPr>
                    <w:t>За</w:t>
                  </w:r>
                  <w:r w:rsidR="0061789C">
                    <w:rPr>
                      <w:rFonts w:ascii="Times New Roman" w:hAnsi="Times New Roman" w:cs="Times New Roman"/>
                      <w:sz w:val="28"/>
                      <w:szCs w:val="28"/>
                    </w:rPr>
                    <w:t>щелачивание в течени</w:t>
                  </w:r>
                  <w:proofErr w:type="gramStart"/>
                  <w:r w:rsidR="0061789C">
                    <w:rPr>
                      <w:rFonts w:ascii="Times New Roman" w:hAnsi="Times New Roman" w:cs="Times New Roman"/>
                      <w:sz w:val="28"/>
                      <w:szCs w:val="28"/>
                    </w:rPr>
                    <w:t>и</w:t>
                  </w:r>
                  <w:proofErr w:type="gramEnd"/>
                  <w:r w:rsidR="0061789C">
                    <w:rPr>
                      <w:rFonts w:ascii="Times New Roman" w:hAnsi="Times New Roman" w:cs="Times New Roman"/>
                      <w:sz w:val="28"/>
                      <w:szCs w:val="28"/>
                    </w:rPr>
                    <w:t xml:space="preserve"> 48 часов после </w:t>
                  </w:r>
                  <w:r w:rsidRPr="003B2552">
                    <w:rPr>
                      <w:rFonts w:ascii="Times New Roman" w:hAnsi="Times New Roman" w:cs="Times New Roman"/>
                      <w:sz w:val="28"/>
                      <w:szCs w:val="28"/>
                    </w:rPr>
                    <w:t>инфузии</w:t>
                  </w:r>
                  <w:r w:rsidR="00C565AE">
                    <w:rPr>
                      <w:rFonts w:ascii="Times New Roman" w:hAnsi="Times New Roman" w:cs="Times New Roman"/>
                      <w:sz w:val="28"/>
                      <w:szCs w:val="28"/>
                    </w:rPr>
                    <w:t xml:space="preserve"> </w:t>
                  </w:r>
                  <w:r w:rsidRPr="003B2552">
                    <w:rPr>
                      <w:rFonts w:ascii="Times New Roman" w:hAnsi="Times New Roman" w:cs="Times New Roman"/>
                      <w:sz w:val="28"/>
                      <w:szCs w:val="28"/>
                    </w:rPr>
                    <w:t xml:space="preserve">Метотрексата. </w:t>
                  </w:r>
                </w:p>
              </w:tc>
            </w:tr>
            <w:tr w:rsidR="00F673CE" w:rsidRPr="003B2552" w:rsidTr="0061789C">
              <w:trPr>
                <w:gridAfter w:val="1"/>
                <w:wAfter w:w="7091" w:type="dxa"/>
                <w:trHeight w:val="479"/>
              </w:trPr>
              <w:tc>
                <w:tcPr>
                  <w:tcW w:w="2768" w:type="dxa"/>
                </w:tcPr>
                <w:p w:rsidR="00F673CE" w:rsidRPr="003B2552" w:rsidRDefault="00F673CE" w:rsidP="00F455D4">
                  <w:pPr>
                    <w:spacing w:after="0" w:line="240" w:lineRule="auto"/>
                    <w:jc w:val="both"/>
                    <w:rPr>
                      <w:rFonts w:ascii="Times New Roman" w:hAnsi="Times New Roman" w:cs="Times New Roman"/>
                      <w:sz w:val="28"/>
                      <w:szCs w:val="28"/>
                    </w:rPr>
                  </w:pPr>
                </w:p>
              </w:tc>
              <w:tc>
                <w:tcPr>
                  <w:tcW w:w="7512" w:type="dxa"/>
                  <w:gridSpan w:val="4"/>
                </w:tcPr>
                <w:p w:rsidR="00F673CE" w:rsidRPr="003B2552" w:rsidRDefault="00C565AE" w:rsidP="00F455D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w:t>
                  </w:r>
                  <w:r w:rsidR="00F673CE" w:rsidRPr="003B2552">
                    <w:rPr>
                      <w:rFonts w:ascii="Times New Roman" w:hAnsi="Times New Roman" w:cs="Times New Roman"/>
                      <w:sz w:val="28"/>
                      <w:szCs w:val="28"/>
                    </w:rPr>
                    <w:t>/в или оральную гидратацию в объеме  3000 мл/м</w:t>
                  </w:r>
                  <w:r w:rsidR="00F673CE" w:rsidRPr="003B2552">
                    <w:rPr>
                      <w:rFonts w:ascii="Times New Roman" w:hAnsi="Times New Roman" w:cs="Times New Roman"/>
                      <w:sz w:val="28"/>
                      <w:szCs w:val="28"/>
                      <w:vertAlign w:val="superscript"/>
                    </w:rPr>
                    <w:t>2</w:t>
                  </w:r>
                  <w:r w:rsidR="00F673CE" w:rsidRPr="003B2552">
                    <w:rPr>
                      <w:rFonts w:ascii="Times New Roman" w:hAnsi="Times New Roman" w:cs="Times New Roman"/>
                      <w:sz w:val="28"/>
                      <w:szCs w:val="28"/>
                    </w:rPr>
                    <w:t>/день</w:t>
                  </w:r>
                </w:p>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w:t>
                  </w:r>
                  <w:r w:rsidRPr="003B2552">
                    <w:rPr>
                      <w:rFonts w:ascii="Times New Roman" w:hAnsi="Times New Roman" w:cs="Times New Roman"/>
                      <w:sz w:val="28"/>
                      <w:szCs w:val="28"/>
                      <w:lang w:val="en-US"/>
                    </w:rPr>
                    <w:t>Sol</w:t>
                  </w:r>
                  <w:r w:rsidRPr="003B2552">
                    <w:rPr>
                      <w:rFonts w:ascii="Times New Roman" w:hAnsi="Times New Roman" w:cs="Times New Roman"/>
                      <w:sz w:val="28"/>
                      <w:szCs w:val="28"/>
                    </w:rPr>
                    <w:t>.</w:t>
                  </w:r>
                  <w:r w:rsidRPr="003B2552">
                    <w:rPr>
                      <w:rFonts w:ascii="Times New Roman" w:hAnsi="Times New Roman" w:cs="Times New Roman"/>
                      <w:sz w:val="28"/>
                      <w:szCs w:val="28"/>
                      <w:lang w:val="en-US"/>
                    </w:rPr>
                    <w:t>NaCl</w:t>
                  </w:r>
                  <w:r w:rsidRPr="003B2552">
                    <w:rPr>
                      <w:rFonts w:ascii="Times New Roman" w:hAnsi="Times New Roman" w:cs="Times New Roman"/>
                      <w:sz w:val="28"/>
                      <w:szCs w:val="28"/>
                    </w:rPr>
                    <w:t xml:space="preserve"> 0,85% + </w:t>
                  </w:r>
                  <w:r w:rsidRPr="003B2552">
                    <w:rPr>
                      <w:rFonts w:ascii="Times New Roman" w:hAnsi="Times New Roman" w:cs="Times New Roman"/>
                      <w:sz w:val="28"/>
                      <w:szCs w:val="28"/>
                      <w:lang w:val="en-US"/>
                    </w:rPr>
                    <w:t>Sol</w:t>
                  </w:r>
                  <w:r w:rsidRPr="003B2552">
                    <w:rPr>
                      <w:rFonts w:ascii="Times New Roman" w:hAnsi="Times New Roman" w:cs="Times New Roman"/>
                      <w:sz w:val="28"/>
                      <w:szCs w:val="28"/>
                    </w:rPr>
                    <w:t>.</w:t>
                  </w:r>
                  <w:r w:rsidRPr="003B2552">
                    <w:rPr>
                      <w:rFonts w:ascii="Times New Roman" w:hAnsi="Times New Roman" w:cs="Times New Roman"/>
                      <w:sz w:val="28"/>
                      <w:szCs w:val="28"/>
                      <w:lang w:val="en-US"/>
                    </w:rPr>
                    <w:t>Glucosae</w:t>
                  </w:r>
                  <w:r w:rsidRPr="003B2552">
                    <w:rPr>
                      <w:rFonts w:ascii="Times New Roman" w:hAnsi="Times New Roman" w:cs="Times New Roman"/>
                      <w:sz w:val="28"/>
                      <w:szCs w:val="28"/>
                    </w:rPr>
                    <w:t xml:space="preserve"> 5% 1:1) продолжить  в течение 12 часов после введения последней дозы Циклофосфамида.</w:t>
                  </w:r>
                </w:p>
              </w:tc>
            </w:tr>
          </w:tbl>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 xml:space="preserve">Примечание: профилактическое введение GCSF  не рекомендуется </w:t>
            </w:r>
          </w:p>
          <w:p w:rsidR="00F673CE" w:rsidRPr="003B2552" w:rsidRDefault="00F673CE" w:rsidP="00F455D4">
            <w:pPr>
              <w:spacing w:after="0" w:line="240" w:lineRule="auto"/>
              <w:jc w:val="both"/>
              <w:rPr>
                <w:rFonts w:ascii="Times New Roman" w:hAnsi="Times New Roman" w:cs="Times New Roman"/>
                <w:sz w:val="28"/>
                <w:szCs w:val="28"/>
              </w:rPr>
            </w:pPr>
          </w:p>
        </w:tc>
      </w:tr>
      <w:tr w:rsidR="00F673CE" w:rsidRPr="003B2552" w:rsidTr="002A76D5">
        <w:tblPrEx>
          <w:tblCellMar>
            <w:left w:w="71" w:type="dxa"/>
            <w:right w:w="71" w:type="dxa"/>
          </w:tblCellMar>
        </w:tblPrEx>
        <w:trPr>
          <w:gridAfter w:val="1"/>
          <w:wAfter w:w="145" w:type="dxa"/>
          <w:cantSplit/>
        </w:trPr>
        <w:tc>
          <w:tcPr>
            <w:tcW w:w="9929" w:type="dxa"/>
            <w:gridSpan w:val="12"/>
          </w:tcPr>
          <w:p w:rsidR="00F673CE" w:rsidRPr="003B2552" w:rsidRDefault="00F673CE" w:rsidP="00F455D4">
            <w:pPr>
              <w:spacing w:after="0" w:line="240" w:lineRule="auto"/>
              <w:jc w:val="both"/>
              <w:rPr>
                <w:rFonts w:ascii="Times New Roman" w:hAnsi="Times New Roman" w:cs="Times New Roman"/>
                <w:b/>
                <w:sz w:val="28"/>
                <w:szCs w:val="28"/>
              </w:rPr>
            </w:pPr>
            <w:r w:rsidRPr="003B2552">
              <w:rPr>
                <w:rFonts w:ascii="Times New Roman" w:hAnsi="Times New Roman" w:cs="Times New Roman"/>
                <w:b/>
                <w:sz w:val="28"/>
                <w:szCs w:val="28"/>
              </w:rPr>
              <w:lastRenderedPageBreak/>
              <w:t>Курс АМ (АМ1, АМ2, АМ3)</w:t>
            </w:r>
          </w:p>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Курс АМ1 начинать на 6-й день лечения.</w:t>
            </w:r>
          </w:p>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Курсы АМ2 и АМ3 начинают как только восстанавливаются показатели периферической крови: нейтрофилы &gt; 0,5 х10</w:t>
            </w:r>
            <w:r w:rsidRPr="003B2552">
              <w:rPr>
                <w:rFonts w:ascii="Times New Roman" w:hAnsi="Times New Roman" w:cs="Times New Roman"/>
                <w:sz w:val="28"/>
                <w:szCs w:val="28"/>
                <w:vertAlign w:val="superscript"/>
              </w:rPr>
              <w:t>9</w:t>
            </w:r>
            <w:r w:rsidRPr="003B2552">
              <w:rPr>
                <w:rFonts w:ascii="Times New Roman" w:hAnsi="Times New Roman" w:cs="Times New Roman"/>
                <w:sz w:val="28"/>
                <w:szCs w:val="28"/>
              </w:rPr>
              <w:t>/л, тромбоциты &gt; 50 х 10</w:t>
            </w:r>
            <w:r w:rsidRPr="003B2552">
              <w:rPr>
                <w:rFonts w:ascii="Times New Roman" w:hAnsi="Times New Roman" w:cs="Times New Roman"/>
                <w:sz w:val="28"/>
                <w:szCs w:val="28"/>
                <w:vertAlign w:val="superscript"/>
              </w:rPr>
              <w:t>9</w:t>
            </w:r>
            <w:r w:rsidRPr="003B2552">
              <w:rPr>
                <w:rFonts w:ascii="Times New Roman" w:hAnsi="Times New Roman" w:cs="Times New Roman"/>
                <w:sz w:val="28"/>
                <w:szCs w:val="28"/>
              </w:rPr>
              <w:t xml:space="preserve">/л, </w:t>
            </w:r>
          </w:p>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удовлетворительное состояние пациента и отсутствие лихорадки  &gt; 3 дней (в среднем, ~21 д.).</w:t>
            </w:r>
          </w:p>
          <w:p w:rsidR="00F673CE" w:rsidRPr="003B2552" w:rsidRDefault="00F673CE" w:rsidP="00F455D4">
            <w:pPr>
              <w:spacing w:after="0" w:line="240" w:lineRule="auto"/>
              <w:jc w:val="both"/>
              <w:rPr>
                <w:rFonts w:ascii="Times New Roman" w:hAnsi="Times New Roman" w:cs="Times New Roman"/>
                <w:sz w:val="28"/>
                <w:szCs w:val="28"/>
              </w:rPr>
            </w:pPr>
          </w:p>
          <w:tbl>
            <w:tblPr>
              <w:tblW w:w="0" w:type="auto"/>
              <w:tblLayout w:type="fixed"/>
              <w:tblCellMar>
                <w:left w:w="107" w:type="dxa"/>
                <w:right w:w="107" w:type="dxa"/>
              </w:tblCellMar>
              <w:tblLook w:val="0000" w:firstRow="0" w:lastRow="0" w:firstColumn="0" w:lastColumn="0" w:noHBand="0" w:noVBand="0"/>
            </w:tblPr>
            <w:tblGrid>
              <w:gridCol w:w="2552"/>
              <w:gridCol w:w="1134"/>
              <w:gridCol w:w="1134"/>
              <w:gridCol w:w="1134"/>
              <w:gridCol w:w="1134"/>
              <w:gridCol w:w="1134"/>
            </w:tblGrid>
            <w:tr w:rsidR="00F673CE" w:rsidRPr="003B2552" w:rsidTr="00B417F4">
              <w:trPr>
                <w:cantSplit/>
              </w:trPr>
              <w:tc>
                <w:tcPr>
                  <w:tcW w:w="2552" w:type="dxa"/>
                  <w:tcBorders>
                    <w:top w:val="single" w:sz="6" w:space="0" w:color="auto"/>
                    <w:left w:val="single" w:sz="6" w:space="0" w:color="auto"/>
                    <w:bottom w:val="single" w:sz="6" w:space="0" w:color="auto"/>
                    <w:right w:val="single" w:sz="6" w:space="0" w:color="auto"/>
                  </w:tcBorders>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Дни</w:t>
                  </w:r>
                </w:p>
              </w:tc>
              <w:tc>
                <w:tcPr>
                  <w:tcW w:w="1134" w:type="dxa"/>
                  <w:tcBorders>
                    <w:top w:val="single" w:sz="6" w:space="0" w:color="auto"/>
                    <w:left w:val="single" w:sz="6" w:space="0" w:color="auto"/>
                    <w:bottom w:val="single" w:sz="6" w:space="0" w:color="auto"/>
                    <w:right w:val="single" w:sz="6" w:space="0" w:color="auto"/>
                  </w:tcBorders>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1</w:t>
                  </w:r>
                </w:p>
              </w:tc>
              <w:tc>
                <w:tcPr>
                  <w:tcW w:w="1134" w:type="dxa"/>
                  <w:tcBorders>
                    <w:top w:val="single" w:sz="6" w:space="0" w:color="auto"/>
                    <w:left w:val="single" w:sz="6" w:space="0" w:color="auto"/>
                    <w:bottom w:val="single" w:sz="6" w:space="0" w:color="auto"/>
                    <w:right w:val="single" w:sz="6" w:space="0" w:color="auto"/>
                  </w:tcBorders>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2</w:t>
                  </w:r>
                </w:p>
              </w:tc>
              <w:tc>
                <w:tcPr>
                  <w:tcW w:w="1134" w:type="dxa"/>
                  <w:tcBorders>
                    <w:top w:val="single" w:sz="6" w:space="0" w:color="auto"/>
                    <w:left w:val="single" w:sz="6" w:space="0" w:color="auto"/>
                    <w:bottom w:val="single" w:sz="6" w:space="0" w:color="auto"/>
                    <w:right w:val="single" w:sz="6" w:space="0" w:color="auto"/>
                  </w:tcBorders>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3</w:t>
                  </w:r>
                </w:p>
              </w:tc>
              <w:tc>
                <w:tcPr>
                  <w:tcW w:w="1134" w:type="dxa"/>
                  <w:tcBorders>
                    <w:top w:val="single" w:sz="6" w:space="0" w:color="auto"/>
                    <w:left w:val="single" w:sz="6" w:space="0" w:color="auto"/>
                    <w:bottom w:val="single" w:sz="6" w:space="0" w:color="auto"/>
                    <w:right w:val="single" w:sz="6" w:space="0" w:color="auto"/>
                  </w:tcBorders>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4</w:t>
                  </w:r>
                </w:p>
              </w:tc>
              <w:tc>
                <w:tcPr>
                  <w:tcW w:w="1134" w:type="dxa"/>
                  <w:tcBorders>
                    <w:top w:val="single" w:sz="6" w:space="0" w:color="auto"/>
                    <w:left w:val="single" w:sz="6" w:space="0" w:color="auto"/>
                    <w:bottom w:val="single" w:sz="6" w:space="0" w:color="auto"/>
                    <w:right w:val="single" w:sz="6" w:space="0" w:color="auto"/>
                  </w:tcBorders>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5</w:t>
                  </w:r>
                </w:p>
              </w:tc>
            </w:tr>
            <w:tr w:rsidR="00F673CE" w:rsidRPr="003B2552" w:rsidTr="00B417F4">
              <w:trPr>
                <w:cantSplit/>
              </w:trPr>
              <w:tc>
                <w:tcPr>
                  <w:tcW w:w="2552" w:type="dxa"/>
                  <w:tcBorders>
                    <w:top w:val="single" w:sz="6" w:space="0" w:color="auto"/>
                    <w:left w:val="single" w:sz="6" w:space="0" w:color="auto"/>
                    <w:bottom w:val="single" w:sz="6" w:space="0" w:color="auto"/>
                    <w:right w:val="single" w:sz="6" w:space="0" w:color="auto"/>
                  </w:tcBorders>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Дексаметазон</w:t>
                  </w:r>
                </w:p>
              </w:tc>
              <w:tc>
                <w:tcPr>
                  <w:tcW w:w="1134" w:type="dxa"/>
                  <w:tcBorders>
                    <w:top w:val="single" w:sz="6" w:space="0" w:color="auto"/>
                    <w:left w:val="single" w:sz="6" w:space="0" w:color="auto"/>
                    <w:bottom w:val="single" w:sz="6" w:space="0" w:color="auto"/>
                    <w:right w:val="single" w:sz="6" w:space="0" w:color="auto"/>
                  </w:tcBorders>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sym w:font="Symbol" w:char="F0B7"/>
                  </w:r>
                  <w:r w:rsidRPr="003B2552">
                    <w:rPr>
                      <w:rFonts w:ascii="Times New Roman" w:hAnsi="Times New Roman" w:cs="Times New Roman"/>
                      <w:sz w:val="28"/>
                      <w:szCs w:val="28"/>
                    </w:rPr>
                    <w:sym w:font="Symbol" w:char="F0B7"/>
                  </w:r>
                </w:p>
              </w:tc>
              <w:tc>
                <w:tcPr>
                  <w:tcW w:w="1134" w:type="dxa"/>
                  <w:tcBorders>
                    <w:top w:val="single" w:sz="6" w:space="0" w:color="auto"/>
                    <w:left w:val="single" w:sz="6" w:space="0" w:color="auto"/>
                    <w:bottom w:val="single" w:sz="6" w:space="0" w:color="auto"/>
                    <w:right w:val="single" w:sz="6" w:space="0" w:color="auto"/>
                  </w:tcBorders>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sym w:font="Symbol" w:char="F0B7"/>
                  </w:r>
                  <w:r w:rsidRPr="003B2552">
                    <w:rPr>
                      <w:rFonts w:ascii="Times New Roman" w:hAnsi="Times New Roman" w:cs="Times New Roman"/>
                      <w:sz w:val="28"/>
                      <w:szCs w:val="28"/>
                    </w:rPr>
                    <w:sym w:font="Symbol" w:char="F0B7"/>
                  </w:r>
                </w:p>
              </w:tc>
              <w:tc>
                <w:tcPr>
                  <w:tcW w:w="1134" w:type="dxa"/>
                  <w:tcBorders>
                    <w:top w:val="single" w:sz="6" w:space="0" w:color="auto"/>
                    <w:left w:val="single" w:sz="6" w:space="0" w:color="auto"/>
                    <w:bottom w:val="single" w:sz="6" w:space="0" w:color="auto"/>
                    <w:right w:val="single" w:sz="6" w:space="0" w:color="auto"/>
                  </w:tcBorders>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sym w:font="Symbol" w:char="F0B7"/>
                  </w:r>
                  <w:r w:rsidRPr="003B2552">
                    <w:rPr>
                      <w:rFonts w:ascii="Times New Roman" w:hAnsi="Times New Roman" w:cs="Times New Roman"/>
                      <w:sz w:val="28"/>
                      <w:szCs w:val="28"/>
                    </w:rPr>
                    <w:sym w:font="Symbol" w:char="F0B7"/>
                  </w:r>
                </w:p>
              </w:tc>
              <w:tc>
                <w:tcPr>
                  <w:tcW w:w="1134" w:type="dxa"/>
                  <w:tcBorders>
                    <w:top w:val="single" w:sz="6" w:space="0" w:color="auto"/>
                    <w:left w:val="single" w:sz="6" w:space="0" w:color="auto"/>
                    <w:bottom w:val="single" w:sz="6" w:space="0" w:color="auto"/>
                    <w:right w:val="single" w:sz="6" w:space="0" w:color="auto"/>
                  </w:tcBorders>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sym w:font="Symbol" w:char="F0B7"/>
                  </w:r>
                  <w:r w:rsidRPr="003B2552">
                    <w:rPr>
                      <w:rFonts w:ascii="Times New Roman" w:hAnsi="Times New Roman" w:cs="Times New Roman"/>
                      <w:sz w:val="28"/>
                      <w:szCs w:val="28"/>
                    </w:rPr>
                    <w:sym w:font="Symbol" w:char="F0B7"/>
                  </w:r>
                </w:p>
              </w:tc>
              <w:tc>
                <w:tcPr>
                  <w:tcW w:w="1134" w:type="dxa"/>
                  <w:tcBorders>
                    <w:top w:val="single" w:sz="6" w:space="0" w:color="auto"/>
                    <w:left w:val="single" w:sz="6" w:space="0" w:color="auto"/>
                    <w:bottom w:val="single" w:sz="6" w:space="0" w:color="auto"/>
                    <w:right w:val="single" w:sz="6" w:space="0" w:color="auto"/>
                  </w:tcBorders>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sym w:font="Symbol" w:char="F0B7"/>
                  </w:r>
                  <w:r w:rsidRPr="003B2552">
                    <w:rPr>
                      <w:rFonts w:ascii="Times New Roman" w:hAnsi="Times New Roman" w:cs="Times New Roman"/>
                      <w:sz w:val="28"/>
                      <w:szCs w:val="28"/>
                    </w:rPr>
                    <w:sym w:font="Symbol" w:char="F0B7"/>
                  </w:r>
                </w:p>
              </w:tc>
            </w:tr>
            <w:tr w:rsidR="00F673CE" w:rsidRPr="003B2552" w:rsidTr="00B417F4">
              <w:trPr>
                <w:cantSplit/>
              </w:trPr>
              <w:tc>
                <w:tcPr>
                  <w:tcW w:w="2552" w:type="dxa"/>
                  <w:tcBorders>
                    <w:top w:val="single" w:sz="6" w:space="0" w:color="auto"/>
                    <w:left w:val="single" w:sz="6" w:space="0" w:color="auto"/>
                    <w:bottom w:val="single" w:sz="6" w:space="0" w:color="auto"/>
                    <w:right w:val="single" w:sz="6" w:space="0" w:color="auto"/>
                  </w:tcBorders>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Метотрексат+</w:t>
                  </w:r>
                </w:p>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лейковорин</w:t>
                  </w:r>
                </w:p>
              </w:tc>
              <w:tc>
                <w:tcPr>
                  <w:tcW w:w="1134" w:type="dxa"/>
                  <w:tcBorders>
                    <w:top w:val="single" w:sz="6" w:space="0" w:color="auto"/>
                    <w:left w:val="single" w:sz="6" w:space="0" w:color="auto"/>
                    <w:bottom w:val="single" w:sz="6" w:space="0" w:color="auto"/>
                    <w:right w:val="single" w:sz="6" w:space="0" w:color="auto"/>
                  </w:tcBorders>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sym w:font="Symbol" w:char="F0B7"/>
                  </w:r>
                </w:p>
              </w:tc>
              <w:tc>
                <w:tcPr>
                  <w:tcW w:w="1134" w:type="dxa"/>
                  <w:tcBorders>
                    <w:top w:val="single" w:sz="6" w:space="0" w:color="auto"/>
                    <w:left w:val="single" w:sz="6" w:space="0" w:color="auto"/>
                    <w:bottom w:val="single" w:sz="6" w:space="0" w:color="auto"/>
                    <w:right w:val="single" w:sz="6" w:space="0" w:color="auto"/>
                  </w:tcBorders>
                </w:tcPr>
                <w:p w:rsidR="00F673CE" w:rsidRPr="003B2552" w:rsidRDefault="00F673CE" w:rsidP="00F455D4">
                  <w:pPr>
                    <w:spacing w:after="0" w:line="240" w:lineRule="auto"/>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F673CE" w:rsidRPr="003B2552" w:rsidRDefault="00F673CE" w:rsidP="00F455D4">
                  <w:pPr>
                    <w:spacing w:after="0" w:line="240" w:lineRule="auto"/>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F673CE" w:rsidRPr="003B2552" w:rsidRDefault="00F673CE" w:rsidP="00F455D4">
                  <w:pPr>
                    <w:spacing w:after="0" w:line="240" w:lineRule="auto"/>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F673CE" w:rsidRPr="003B2552" w:rsidRDefault="00F673CE" w:rsidP="00F455D4">
                  <w:pPr>
                    <w:spacing w:after="0" w:line="240" w:lineRule="auto"/>
                    <w:jc w:val="both"/>
                    <w:rPr>
                      <w:rFonts w:ascii="Times New Roman" w:hAnsi="Times New Roman" w:cs="Times New Roman"/>
                      <w:sz w:val="28"/>
                      <w:szCs w:val="28"/>
                    </w:rPr>
                  </w:pPr>
                </w:p>
              </w:tc>
            </w:tr>
            <w:tr w:rsidR="00F673CE" w:rsidRPr="003B2552" w:rsidTr="00B417F4">
              <w:trPr>
                <w:cantSplit/>
              </w:trPr>
              <w:tc>
                <w:tcPr>
                  <w:tcW w:w="2552" w:type="dxa"/>
                  <w:tcBorders>
                    <w:top w:val="single" w:sz="6" w:space="0" w:color="auto"/>
                    <w:left w:val="single" w:sz="6" w:space="0" w:color="auto"/>
                    <w:bottom w:val="single" w:sz="6" w:space="0" w:color="auto"/>
                    <w:right w:val="single" w:sz="6" w:space="0" w:color="auto"/>
                  </w:tcBorders>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Ифосфамид</w:t>
                  </w:r>
                </w:p>
              </w:tc>
              <w:tc>
                <w:tcPr>
                  <w:tcW w:w="1134" w:type="dxa"/>
                  <w:tcBorders>
                    <w:top w:val="single" w:sz="6" w:space="0" w:color="auto"/>
                    <w:left w:val="single" w:sz="6" w:space="0" w:color="auto"/>
                    <w:bottom w:val="single" w:sz="6" w:space="0" w:color="auto"/>
                    <w:right w:val="single" w:sz="6" w:space="0" w:color="auto"/>
                  </w:tcBorders>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sym w:font="Symbol" w:char="F0B7"/>
                  </w:r>
                </w:p>
              </w:tc>
              <w:tc>
                <w:tcPr>
                  <w:tcW w:w="1134" w:type="dxa"/>
                  <w:tcBorders>
                    <w:top w:val="single" w:sz="6" w:space="0" w:color="auto"/>
                    <w:left w:val="single" w:sz="6" w:space="0" w:color="auto"/>
                    <w:bottom w:val="single" w:sz="6" w:space="0" w:color="auto"/>
                    <w:right w:val="single" w:sz="6" w:space="0" w:color="auto"/>
                  </w:tcBorders>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sym w:font="Symbol" w:char="F0B7"/>
                  </w:r>
                </w:p>
              </w:tc>
              <w:tc>
                <w:tcPr>
                  <w:tcW w:w="1134" w:type="dxa"/>
                  <w:tcBorders>
                    <w:top w:val="single" w:sz="6" w:space="0" w:color="auto"/>
                    <w:left w:val="single" w:sz="6" w:space="0" w:color="auto"/>
                    <w:bottom w:val="single" w:sz="6" w:space="0" w:color="auto"/>
                    <w:right w:val="single" w:sz="6" w:space="0" w:color="auto"/>
                  </w:tcBorders>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sym w:font="Symbol" w:char="F0B7"/>
                  </w:r>
                </w:p>
              </w:tc>
              <w:tc>
                <w:tcPr>
                  <w:tcW w:w="1134" w:type="dxa"/>
                  <w:tcBorders>
                    <w:top w:val="single" w:sz="6" w:space="0" w:color="auto"/>
                    <w:left w:val="single" w:sz="6" w:space="0" w:color="auto"/>
                    <w:bottom w:val="single" w:sz="6" w:space="0" w:color="auto"/>
                    <w:right w:val="single" w:sz="6" w:space="0" w:color="auto"/>
                  </w:tcBorders>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sym w:font="Symbol" w:char="F0B7"/>
                  </w:r>
                </w:p>
              </w:tc>
              <w:tc>
                <w:tcPr>
                  <w:tcW w:w="1134" w:type="dxa"/>
                  <w:tcBorders>
                    <w:top w:val="single" w:sz="6" w:space="0" w:color="auto"/>
                    <w:left w:val="single" w:sz="6" w:space="0" w:color="auto"/>
                    <w:bottom w:val="single" w:sz="6" w:space="0" w:color="auto"/>
                    <w:right w:val="single" w:sz="6" w:space="0" w:color="auto"/>
                  </w:tcBorders>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sym w:font="Symbol" w:char="F0B7"/>
                  </w:r>
                </w:p>
              </w:tc>
            </w:tr>
            <w:tr w:rsidR="00F673CE" w:rsidRPr="003B2552" w:rsidTr="00B417F4">
              <w:trPr>
                <w:cantSplit/>
              </w:trPr>
              <w:tc>
                <w:tcPr>
                  <w:tcW w:w="2552" w:type="dxa"/>
                  <w:tcBorders>
                    <w:top w:val="single" w:sz="6" w:space="0" w:color="auto"/>
                    <w:left w:val="single" w:sz="6" w:space="0" w:color="auto"/>
                    <w:bottom w:val="single" w:sz="6" w:space="0" w:color="auto"/>
                    <w:right w:val="single" w:sz="6" w:space="0" w:color="auto"/>
                  </w:tcBorders>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Цитарабин</w:t>
                  </w:r>
                </w:p>
              </w:tc>
              <w:tc>
                <w:tcPr>
                  <w:tcW w:w="1134" w:type="dxa"/>
                  <w:tcBorders>
                    <w:top w:val="single" w:sz="6" w:space="0" w:color="auto"/>
                    <w:left w:val="single" w:sz="6" w:space="0" w:color="auto"/>
                    <w:bottom w:val="single" w:sz="6" w:space="0" w:color="auto"/>
                    <w:right w:val="single" w:sz="6" w:space="0" w:color="auto"/>
                  </w:tcBorders>
                </w:tcPr>
                <w:p w:rsidR="00F673CE" w:rsidRPr="003B2552" w:rsidRDefault="00F673CE" w:rsidP="00F455D4">
                  <w:pPr>
                    <w:spacing w:after="0" w:line="240" w:lineRule="auto"/>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F673CE" w:rsidRPr="003B2552" w:rsidRDefault="00F673CE" w:rsidP="00F455D4">
                  <w:pPr>
                    <w:spacing w:after="0" w:line="240" w:lineRule="auto"/>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F673CE" w:rsidRPr="003B2552" w:rsidRDefault="00F673CE" w:rsidP="00F455D4">
                  <w:pPr>
                    <w:spacing w:after="0" w:line="240" w:lineRule="auto"/>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sym w:font="Symbol" w:char="F0B7"/>
                  </w:r>
                  <w:r w:rsidRPr="003B2552">
                    <w:rPr>
                      <w:rFonts w:ascii="Times New Roman" w:hAnsi="Times New Roman" w:cs="Times New Roman"/>
                      <w:sz w:val="28"/>
                      <w:szCs w:val="28"/>
                    </w:rPr>
                    <w:sym w:font="Symbol" w:char="F0B7"/>
                  </w:r>
                </w:p>
              </w:tc>
              <w:tc>
                <w:tcPr>
                  <w:tcW w:w="1134" w:type="dxa"/>
                  <w:tcBorders>
                    <w:top w:val="single" w:sz="6" w:space="0" w:color="auto"/>
                    <w:left w:val="single" w:sz="6" w:space="0" w:color="auto"/>
                    <w:bottom w:val="single" w:sz="6" w:space="0" w:color="auto"/>
                    <w:right w:val="single" w:sz="6" w:space="0" w:color="auto"/>
                  </w:tcBorders>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sym w:font="Symbol" w:char="F0B7"/>
                  </w:r>
                  <w:r w:rsidRPr="003B2552">
                    <w:rPr>
                      <w:rFonts w:ascii="Times New Roman" w:hAnsi="Times New Roman" w:cs="Times New Roman"/>
                      <w:sz w:val="28"/>
                      <w:szCs w:val="28"/>
                    </w:rPr>
                    <w:sym w:font="Symbol" w:char="F0B7"/>
                  </w:r>
                </w:p>
              </w:tc>
            </w:tr>
            <w:tr w:rsidR="00F673CE" w:rsidRPr="003B2552" w:rsidTr="00B417F4">
              <w:trPr>
                <w:cantSplit/>
              </w:trPr>
              <w:tc>
                <w:tcPr>
                  <w:tcW w:w="2552" w:type="dxa"/>
                  <w:tcBorders>
                    <w:top w:val="single" w:sz="6" w:space="0" w:color="auto"/>
                    <w:left w:val="single" w:sz="6" w:space="0" w:color="auto"/>
                    <w:bottom w:val="single" w:sz="6" w:space="0" w:color="auto"/>
                    <w:right w:val="single" w:sz="6" w:space="0" w:color="auto"/>
                  </w:tcBorders>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Этопозид</w:t>
                  </w:r>
                </w:p>
              </w:tc>
              <w:tc>
                <w:tcPr>
                  <w:tcW w:w="1134" w:type="dxa"/>
                  <w:tcBorders>
                    <w:top w:val="single" w:sz="6" w:space="0" w:color="auto"/>
                    <w:left w:val="single" w:sz="6" w:space="0" w:color="auto"/>
                    <w:bottom w:val="single" w:sz="6" w:space="0" w:color="auto"/>
                    <w:right w:val="single" w:sz="6" w:space="0" w:color="auto"/>
                  </w:tcBorders>
                </w:tcPr>
                <w:p w:rsidR="00F673CE" w:rsidRPr="003B2552" w:rsidRDefault="00F673CE" w:rsidP="00F455D4">
                  <w:pPr>
                    <w:spacing w:after="0" w:line="240" w:lineRule="auto"/>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F673CE" w:rsidRPr="003B2552" w:rsidRDefault="00F673CE" w:rsidP="00F455D4">
                  <w:pPr>
                    <w:spacing w:after="0" w:line="240" w:lineRule="auto"/>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F673CE" w:rsidRPr="003B2552" w:rsidRDefault="00F673CE" w:rsidP="00F455D4">
                  <w:pPr>
                    <w:spacing w:after="0" w:line="240" w:lineRule="auto"/>
                    <w:jc w:val="both"/>
                    <w:rPr>
                      <w:rFonts w:ascii="Times New Roman" w:hAnsi="Times New Roman" w:cs="Times New Roman"/>
                      <w:sz w:val="28"/>
                      <w:szCs w:val="28"/>
                    </w:rPr>
                  </w:pPr>
                </w:p>
              </w:tc>
              <w:tc>
                <w:tcPr>
                  <w:tcW w:w="1134" w:type="dxa"/>
                  <w:tcBorders>
                    <w:top w:val="single" w:sz="6" w:space="0" w:color="auto"/>
                    <w:left w:val="single" w:sz="6" w:space="0" w:color="auto"/>
                    <w:bottom w:val="single" w:sz="6" w:space="0" w:color="auto"/>
                    <w:right w:val="single" w:sz="6" w:space="0" w:color="auto"/>
                  </w:tcBorders>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sym w:font="Symbol" w:char="F0B7"/>
                  </w:r>
                </w:p>
              </w:tc>
              <w:tc>
                <w:tcPr>
                  <w:tcW w:w="1134" w:type="dxa"/>
                  <w:tcBorders>
                    <w:top w:val="single" w:sz="6" w:space="0" w:color="auto"/>
                    <w:left w:val="single" w:sz="6" w:space="0" w:color="auto"/>
                    <w:bottom w:val="single" w:sz="6" w:space="0" w:color="auto"/>
                    <w:right w:val="single" w:sz="6" w:space="0" w:color="auto"/>
                  </w:tcBorders>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sym w:font="Symbol" w:char="F0B7"/>
                  </w:r>
                </w:p>
              </w:tc>
            </w:tr>
          </w:tbl>
          <w:p w:rsidR="00F673CE" w:rsidRPr="003B2552" w:rsidRDefault="00F673CE" w:rsidP="00F455D4">
            <w:pPr>
              <w:spacing w:after="0" w:line="240" w:lineRule="auto"/>
              <w:jc w:val="both"/>
              <w:rPr>
                <w:rFonts w:ascii="Times New Roman" w:hAnsi="Times New Roman" w:cs="Times New Roman"/>
                <w:sz w:val="28"/>
                <w:szCs w:val="28"/>
              </w:rPr>
            </w:pPr>
          </w:p>
          <w:tbl>
            <w:tblPr>
              <w:tblW w:w="0" w:type="auto"/>
              <w:tblLayout w:type="fixed"/>
              <w:tblCellMar>
                <w:left w:w="71" w:type="dxa"/>
                <w:right w:w="71" w:type="dxa"/>
              </w:tblCellMar>
              <w:tblLook w:val="0000" w:firstRow="0" w:lastRow="0" w:firstColumn="0" w:lastColumn="0" w:noHBand="0" w:noVBand="0"/>
            </w:tblPr>
            <w:tblGrid>
              <w:gridCol w:w="2626"/>
              <w:gridCol w:w="6730"/>
              <w:gridCol w:w="284"/>
            </w:tblGrid>
            <w:tr w:rsidR="00F673CE" w:rsidRPr="003B2552" w:rsidTr="005135B6">
              <w:tc>
                <w:tcPr>
                  <w:tcW w:w="2626" w:type="dxa"/>
                </w:tcPr>
                <w:p w:rsidR="00F673CE" w:rsidRPr="003B2552" w:rsidRDefault="0061789C" w:rsidP="00F455D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Дексаметазон</w:t>
                  </w:r>
                </w:p>
              </w:tc>
              <w:tc>
                <w:tcPr>
                  <w:tcW w:w="7014" w:type="dxa"/>
                  <w:gridSpan w:val="2"/>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10 мг/м</w:t>
                  </w:r>
                  <w:r w:rsidRPr="003B2552">
                    <w:rPr>
                      <w:rFonts w:ascii="Times New Roman" w:hAnsi="Times New Roman" w:cs="Times New Roman"/>
                      <w:position w:val="6"/>
                      <w:sz w:val="28"/>
                      <w:szCs w:val="28"/>
                    </w:rPr>
                    <w:t>²</w:t>
                  </w:r>
                  <w:r w:rsidRPr="003B2552">
                    <w:rPr>
                      <w:rFonts w:ascii="Times New Roman" w:hAnsi="Times New Roman" w:cs="Times New Roman"/>
                      <w:sz w:val="28"/>
                      <w:szCs w:val="28"/>
                    </w:rPr>
                    <w:t xml:space="preserve"> (за два введения) в дн</w:t>
                  </w:r>
                  <w:r w:rsidRPr="003B2552">
                    <w:rPr>
                      <w:rFonts w:ascii="Times New Roman" w:hAnsi="Times New Roman" w:cs="Times New Roman"/>
                      <w:sz w:val="28"/>
                      <w:szCs w:val="28"/>
                    </w:rPr>
                    <w:cr/>
                    <w:t xml:space="preserve"> с 1 по 5 </w:t>
                  </w:r>
                  <w:r w:rsidRPr="003B2552">
                    <w:rPr>
                      <w:rFonts w:ascii="Times New Roman" w:hAnsi="Times New Roman" w:cs="Times New Roman"/>
                      <w:sz w:val="28"/>
                      <w:szCs w:val="28"/>
                    </w:rPr>
                    <w:cr/>
                    <w:t>ерорально или в/в</w:t>
                  </w:r>
                </w:p>
              </w:tc>
            </w:tr>
            <w:tr w:rsidR="00F673CE" w:rsidRPr="003B2552" w:rsidTr="005135B6">
              <w:tc>
                <w:tcPr>
                  <w:tcW w:w="2626" w:type="dxa"/>
                </w:tcPr>
                <w:p w:rsidR="00F673CE" w:rsidRPr="003B2552" w:rsidRDefault="0061789C" w:rsidP="00F455D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Метотрексат</w:t>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p>
              </w:tc>
              <w:tc>
                <w:tcPr>
                  <w:tcW w:w="7014" w:type="dxa"/>
                  <w:gridSpan w:val="2"/>
                </w:tcPr>
                <w:p w:rsidR="00F673CE" w:rsidRPr="003B2552" w:rsidRDefault="00F673CE" w:rsidP="005135B6">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3 г/м</w:t>
                  </w:r>
                  <w:r w:rsidRPr="003B2552">
                    <w:rPr>
                      <w:rFonts w:ascii="Times New Roman" w:hAnsi="Times New Roman" w:cs="Times New Roman"/>
                      <w:sz w:val="28"/>
                      <w:szCs w:val="28"/>
                      <w:vertAlign w:val="superscript"/>
                    </w:rPr>
                    <w:t>2</w:t>
                  </w:r>
                  <w:r w:rsidRPr="003B2552">
                    <w:rPr>
                      <w:rFonts w:ascii="Times New Roman" w:hAnsi="Times New Roman" w:cs="Times New Roman"/>
                      <w:sz w:val="28"/>
                      <w:szCs w:val="28"/>
                    </w:rPr>
                    <w:t xml:space="preserve">инфузией за 3 часа </w:t>
                  </w:r>
                  <w:r w:rsidRPr="003B2552">
                    <w:rPr>
                      <w:rFonts w:ascii="Times New Roman" w:hAnsi="Times New Roman" w:cs="Times New Roman"/>
                      <w:sz w:val="28"/>
                      <w:szCs w:val="28"/>
                    </w:rPr>
                    <w:cr/>
                    <w:t xml:space="preserve"> день 1 </w:t>
                  </w:r>
                  <w:r w:rsidRPr="003B2552">
                    <w:rPr>
                      <w:rFonts w:ascii="Times New Roman" w:hAnsi="Times New Roman" w:cs="Times New Roman"/>
                      <w:sz w:val="28"/>
                      <w:szCs w:val="28"/>
                    </w:rPr>
                    <w:tab/>
                  </w:r>
                  <w:r w:rsidRPr="003B2552">
                    <w:rPr>
                      <w:rFonts w:ascii="Times New Roman" w:hAnsi="Times New Roman" w:cs="Times New Roman"/>
                      <w:sz w:val="28"/>
                      <w:szCs w:val="28"/>
                    </w:rPr>
                    <w:br/>
                  </w:r>
                </w:p>
              </w:tc>
            </w:tr>
            <w:tr w:rsidR="00F673CE" w:rsidRPr="003B2552" w:rsidTr="005135B6">
              <w:tc>
                <w:tcPr>
                  <w:tcW w:w="2626" w:type="dxa"/>
                </w:tcPr>
                <w:p w:rsidR="00F673CE" w:rsidRPr="003B2552" w:rsidRDefault="0061789C" w:rsidP="00F455D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Лейковорин</w:t>
                  </w:r>
                  <w:r w:rsidR="00F673CE" w:rsidRPr="003B2552">
                    <w:rPr>
                      <w:rFonts w:ascii="Times New Roman" w:hAnsi="Times New Roman" w:cs="Times New Roman"/>
                      <w:sz w:val="28"/>
                      <w:szCs w:val="28"/>
                    </w:rPr>
                    <w:tab/>
                  </w:r>
                </w:p>
              </w:tc>
              <w:tc>
                <w:tcPr>
                  <w:tcW w:w="7014" w:type="dxa"/>
                  <w:gridSpan w:val="2"/>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15 мг/м</w:t>
                  </w:r>
                  <w:r w:rsidRPr="003B2552">
                    <w:rPr>
                      <w:rFonts w:ascii="Times New Roman" w:hAnsi="Times New Roman" w:cs="Times New Roman"/>
                      <w:sz w:val="28"/>
                      <w:szCs w:val="28"/>
                      <w:vertAlign w:val="superscript"/>
                    </w:rPr>
                    <w:t>2</w:t>
                  </w:r>
                  <w:r w:rsidRPr="003B2552">
                    <w:rPr>
                      <w:rFonts w:ascii="Times New Roman" w:hAnsi="Times New Roman" w:cs="Times New Roman"/>
                      <w:sz w:val="28"/>
                      <w:szCs w:val="28"/>
                    </w:rPr>
                    <w:t xml:space="preserve"> в/в или перорально каждые 6 часов, суммарно 12 доз (или по требованию в зависимости от уровня </w:t>
                  </w:r>
                  <w:r w:rsidRPr="003B2552">
                    <w:rPr>
                      <w:rFonts w:ascii="Times New Roman" w:hAnsi="Times New Roman" w:cs="Times New Roman"/>
                      <w:sz w:val="28"/>
                      <w:szCs w:val="28"/>
                      <w:lang w:val="en-US"/>
                    </w:rPr>
                    <w:t>Mtx</w:t>
                  </w:r>
                  <w:r w:rsidRPr="003B2552">
                    <w:rPr>
                      <w:rFonts w:ascii="Times New Roman" w:hAnsi="Times New Roman" w:cs="Times New Roman"/>
                      <w:sz w:val="28"/>
                      <w:szCs w:val="28"/>
                    </w:rPr>
                    <w:t xml:space="preserve">. См. приложение; лейковорин </w:t>
                  </w:r>
                  <w:r w:rsidRPr="00C565AE">
                    <w:rPr>
                      <w:rFonts w:ascii="Times New Roman" w:hAnsi="Times New Roman" w:cs="Times New Roman"/>
                      <w:sz w:val="28"/>
                      <w:szCs w:val="28"/>
                    </w:rPr>
                    <w:t>начинать через 24 часа от начала инфузии</w:t>
                  </w:r>
                  <w:r w:rsidR="00C565AE">
                    <w:rPr>
                      <w:rFonts w:ascii="Times New Roman" w:hAnsi="Times New Roman" w:cs="Times New Roman"/>
                      <w:sz w:val="28"/>
                      <w:szCs w:val="28"/>
                    </w:rPr>
                    <w:t xml:space="preserve"> </w:t>
                  </w:r>
                  <w:r w:rsidRPr="00C565AE">
                    <w:rPr>
                      <w:rFonts w:ascii="Times New Roman" w:hAnsi="Times New Roman" w:cs="Times New Roman"/>
                      <w:sz w:val="28"/>
                      <w:szCs w:val="28"/>
                      <w:lang w:val="en-US"/>
                    </w:rPr>
                    <w:t>MTX</w:t>
                  </w:r>
                  <w:r w:rsidRPr="00C565AE">
                    <w:rPr>
                      <w:rFonts w:ascii="Times New Roman" w:hAnsi="Times New Roman" w:cs="Times New Roman"/>
                      <w:sz w:val="28"/>
                      <w:szCs w:val="28"/>
                    </w:rPr>
                    <w:t>.</w:t>
                  </w:r>
                </w:p>
              </w:tc>
            </w:tr>
            <w:tr w:rsidR="00F673CE" w:rsidRPr="003B2552" w:rsidTr="005135B6">
              <w:tc>
                <w:tcPr>
                  <w:tcW w:w="2626" w:type="dxa"/>
                </w:tcPr>
                <w:p w:rsidR="00F673CE" w:rsidRPr="003B2552" w:rsidRDefault="0061789C" w:rsidP="00F455D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Ифосфамид</w:t>
                  </w:r>
                  <w:r w:rsidR="00F673CE" w:rsidRPr="003B2552">
                    <w:rPr>
                      <w:rFonts w:ascii="Times New Roman" w:hAnsi="Times New Roman" w:cs="Times New Roman"/>
                      <w:sz w:val="28"/>
                      <w:szCs w:val="28"/>
                    </w:rPr>
                    <w:tab/>
                  </w:r>
                </w:p>
              </w:tc>
              <w:tc>
                <w:tcPr>
                  <w:tcW w:w="7014" w:type="dxa"/>
                  <w:gridSpan w:val="2"/>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800 мг/м</w:t>
                  </w:r>
                  <w:r w:rsidRPr="003B2552">
                    <w:rPr>
                      <w:rFonts w:ascii="Times New Roman" w:hAnsi="Times New Roman" w:cs="Times New Roman"/>
                      <w:sz w:val="28"/>
                      <w:szCs w:val="28"/>
                      <w:vertAlign w:val="superscript"/>
                    </w:rPr>
                    <w:t>2</w:t>
                  </w:r>
                  <w:r w:rsidRPr="003B2552">
                    <w:rPr>
                      <w:rFonts w:ascii="Times New Roman" w:hAnsi="Times New Roman" w:cs="Times New Roman"/>
                      <w:sz w:val="28"/>
                      <w:szCs w:val="28"/>
                    </w:rPr>
                    <w:t>инфузией за 1 час в дни с 1 по 5. В день 1 вводить за 6 часов до начала инфузии MTX. Месна в/в струйно в дозе 300 мг/м</w:t>
                  </w:r>
                  <w:r w:rsidRPr="003B2552">
                    <w:rPr>
                      <w:rFonts w:ascii="Times New Roman" w:hAnsi="Times New Roman" w:cs="Times New Roman"/>
                      <w:sz w:val="28"/>
                      <w:szCs w:val="28"/>
                      <w:vertAlign w:val="superscript"/>
                    </w:rPr>
                    <w:t>2</w:t>
                  </w:r>
                  <w:r w:rsidRPr="003B2552">
                    <w:rPr>
                      <w:rFonts w:ascii="Times New Roman" w:hAnsi="Times New Roman" w:cs="Times New Roman"/>
                      <w:sz w:val="28"/>
                      <w:szCs w:val="28"/>
                    </w:rPr>
                    <w:t>/в/в на 0, 4 и 8 час после инфузиии</w:t>
                  </w:r>
                  <w:r w:rsidR="0061789C">
                    <w:rPr>
                      <w:rFonts w:ascii="Times New Roman" w:hAnsi="Times New Roman" w:cs="Times New Roman"/>
                      <w:sz w:val="28"/>
                      <w:szCs w:val="28"/>
                    </w:rPr>
                    <w:t xml:space="preserve"> </w:t>
                  </w:r>
                  <w:r w:rsidRPr="003B2552">
                    <w:rPr>
                      <w:rFonts w:ascii="Times New Roman" w:hAnsi="Times New Roman" w:cs="Times New Roman"/>
                      <w:sz w:val="28"/>
                      <w:szCs w:val="28"/>
                    </w:rPr>
                    <w:t xml:space="preserve">фосфамида. </w:t>
                  </w:r>
                </w:p>
              </w:tc>
            </w:tr>
            <w:tr w:rsidR="00F673CE" w:rsidRPr="003B2552" w:rsidTr="005135B6">
              <w:tc>
                <w:tcPr>
                  <w:tcW w:w="2626" w:type="dxa"/>
                </w:tcPr>
                <w:p w:rsidR="00F673CE" w:rsidRPr="003B2552" w:rsidRDefault="0061789C" w:rsidP="00F455D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Цитарабин</w:t>
                  </w:r>
                  <w:r w:rsidR="00F673CE" w:rsidRPr="003B2552">
                    <w:rPr>
                      <w:rFonts w:ascii="Times New Roman" w:hAnsi="Times New Roman" w:cs="Times New Roman"/>
                      <w:sz w:val="28"/>
                      <w:szCs w:val="28"/>
                    </w:rPr>
                    <w:tab/>
                  </w:r>
                </w:p>
              </w:tc>
              <w:tc>
                <w:tcPr>
                  <w:tcW w:w="7014" w:type="dxa"/>
                  <w:gridSpan w:val="2"/>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150 мг/м</w:t>
                  </w:r>
                  <w:r w:rsidRPr="003B2552">
                    <w:rPr>
                      <w:rFonts w:ascii="Times New Roman" w:hAnsi="Times New Roman" w:cs="Times New Roman"/>
                      <w:sz w:val="28"/>
                      <w:szCs w:val="28"/>
                      <w:vertAlign w:val="superscript"/>
                    </w:rPr>
                    <w:t>2</w:t>
                  </w:r>
                  <w:r w:rsidRPr="003B2552">
                    <w:rPr>
                      <w:rFonts w:ascii="Times New Roman" w:hAnsi="Times New Roman" w:cs="Times New Roman"/>
                      <w:sz w:val="28"/>
                      <w:szCs w:val="28"/>
                    </w:rPr>
                    <w:t>инфузией за 1 час каждые 12 часов в дни 4 и 5. Суммарная суточная дозировка 300 мг/м</w:t>
                  </w:r>
                  <w:r w:rsidRPr="003B2552">
                    <w:rPr>
                      <w:rFonts w:ascii="Times New Roman" w:hAnsi="Times New Roman" w:cs="Times New Roman"/>
                      <w:sz w:val="28"/>
                      <w:szCs w:val="28"/>
                      <w:vertAlign w:val="superscript"/>
                    </w:rPr>
                    <w:t>2</w:t>
                  </w:r>
                </w:p>
              </w:tc>
            </w:tr>
            <w:tr w:rsidR="00F673CE" w:rsidRPr="003B2552" w:rsidTr="005135B6">
              <w:tc>
                <w:tcPr>
                  <w:tcW w:w="2626" w:type="dxa"/>
                </w:tcPr>
                <w:p w:rsidR="00F673CE" w:rsidRPr="003B2552" w:rsidRDefault="0061789C" w:rsidP="00F455D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Этопозид</w:t>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p>
              </w:tc>
              <w:tc>
                <w:tcPr>
                  <w:tcW w:w="7014" w:type="dxa"/>
                  <w:gridSpan w:val="2"/>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100 мг/м</w:t>
                  </w:r>
                  <w:r w:rsidRPr="003B2552">
                    <w:rPr>
                      <w:rFonts w:ascii="Times New Roman" w:hAnsi="Times New Roman" w:cs="Times New Roman"/>
                      <w:sz w:val="28"/>
                      <w:szCs w:val="28"/>
                      <w:vertAlign w:val="superscript"/>
                    </w:rPr>
                    <w:t>2</w:t>
                  </w:r>
                  <w:r w:rsidRPr="003B2552">
                    <w:rPr>
                      <w:rFonts w:ascii="Times New Roman" w:hAnsi="Times New Roman" w:cs="Times New Roman"/>
                      <w:sz w:val="28"/>
                      <w:szCs w:val="28"/>
                    </w:rPr>
                    <w:t xml:space="preserve"> 2-х часовой инфузией в дни 4 и 5 </w:t>
                  </w:r>
                  <w:r w:rsidRPr="003B2552">
                    <w:rPr>
                      <w:rFonts w:ascii="Times New Roman" w:hAnsi="Times New Roman" w:cs="Times New Roman"/>
                      <w:sz w:val="28"/>
                      <w:szCs w:val="28"/>
                    </w:rPr>
                    <w:tab/>
                  </w:r>
                  <w:r w:rsidRPr="003B2552">
                    <w:rPr>
                      <w:rFonts w:ascii="Times New Roman" w:hAnsi="Times New Roman" w:cs="Times New Roman"/>
                      <w:sz w:val="28"/>
                      <w:szCs w:val="28"/>
                    </w:rPr>
                    <w:br/>
                    <w:t>(после инфузии</w:t>
                  </w:r>
                  <w:r w:rsidR="0061789C">
                    <w:rPr>
                      <w:rFonts w:ascii="Times New Roman" w:hAnsi="Times New Roman" w:cs="Times New Roman"/>
                      <w:sz w:val="28"/>
                      <w:szCs w:val="28"/>
                    </w:rPr>
                    <w:t xml:space="preserve"> </w:t>
                  </w:r>
                  <w:r w:rsidRPr="003B2552">
                    <w:rPr>
                      <w:rFonts w:ascii="Times New Roman" w:hAnsi="Times New Roman" w:cs="Times New Roman"/>
                      <w:sz w:val="28"/>
                      <w:szCs w:val="28"/>
                    </w:rPr>
                    <w:t>Цитарабина). Разведение 0.4 мг/мл</w:t>
                  </w:r>
                </w:p>
              </w:tc>
            </w:tr>
            <w:tr w:rsidR="00F673CE" w:rsidRPr="003B2552" w:rsidTr="005135B6">
              <w:tc>
                <w:tcPr>
                  <w:tcW w:w="2626" w:type="dxa"/>
                </w:tcPr>
                <w:p w:rsidR="00F673CE" w:rsidRPr="003B2552" w:rsidRDefault="0061789C" w:rsidP="00F455D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Гидратация</w:t>
                  </w:r>
                </w:p>
              </w:tc>
              <w:tc>
                <w:tcPr>
                  <w:tcW w:w="7014" w:type="dxa"/>
                  <w:gridSpan w:val="2"/>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 xml:space="preserve">Защелачивание в течение 72 часов после инфузииМетотрексата. </w:t>
                  </w:r>
                  <w:r w:rsidRPr="003B2552">
                    <w:rPr>
                      <w:rFonts w:ascii="Times New Roman" w:hAnsi="Times New Roman" w:cs="Times New Roman"/>
                      <w:sz w:val="28"/>
                      <w:szCs w:val="28"/>
                    </w:rPr>
                    <w:br/>
                  </w:r>
                </w:p>
              </w:tc>
            </w:tr>
            <w:tr w:rsidR="00F673CE" w:rsidRPr="003B2552" w:rsidTr="005135B6">
              <w:tc>
                <w:tcPr>
                  <w:tcW w:w="2626" w:type="dxa"/>
                </w:tcPr>
                <w:p w:rsidR="00F673CE" w:rsidRPr="003B2552" w:rsidRDefault="00F673CE" w:rsidP="00F455D4">
                  <w:pPr>
                    <w:spacing w:after="0" w:line="240" w:lineRule="auto"/>
                    <w:jc w:val="both"/>
                    <w:rPr>
                      <w:rFonts w:ascii="Times New Roman" w:hAnsi="Times New Roman" w:cs="Times New Roman"/>
                      <w:sz w:val="28"/>
                      <w:szCs w:val="28"/>
                    </w:rPr>
                  </w:pPr>
                </w:p>
              </w:tc>
              <w:tc>
                <w:tcPr>
                  <w:tcW w:w="7014" w:type="dxa"/>
                  <w:gridSpan w:val="2"/>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В/в или оральную гидратацию в объеме  3000 мл/м</w:t>
                  </w:r>
                  <w:r w:rsidRPr="003B2552">
                    <w:rPr>
                      <w:rFonts w:ascii="Times New Roman" w:hAnsi="Times New Roman" w:cs="Times New Roman"/>
                      <w:sz w:val="28"/>
                      <w:szCs w:val="28"/>
                      <w:vertAlign w:val="superscript"/>
                    </w:rPr>
                    <w:t>2</w:t>
                  </w:r>
                  <w:r w:rsidRPr="003B2552">
                    <w:rPr>
                      <w:rFonts w:ascii="Times New Roman" w:hAnsi="Times New Roman" w:cs="Times New Roman"/>
                      <w:sz w:val="28"/>
                      <w:szCs w:val="28"/>
                    </w:rPr>
                    <w:t>/день продолжить в те</w:t>
                  </w:r>
                  <w:r w:rsidRPr="003B2552">
                    <w:rPr>
                      <w:rFonts w:ascii="Times New Roman" w:hAnsi="Times New Roman" w:cs="Times New Roman"/>
                      <w:sz w:val="28"/>
                      <w:szCs w:val="28"/>
                    </w:rPr>
                    <w:cr/>
                    <w:t>ение 12 часов после введения последней дозы Ифосфамида</w:t>
                  </w:r>
                </w:p>
              </w:tc>
            </w:tr>
            <w:tr w:rsidR="00F673CE" w:rsidRPr="003B2552" w:rsidTr="00B417F4">
              <w:trPr>
                <w:gridAfter w:val="1"/>
                <w:wAfter w:w="284" w:type="dxa"/>
                <w:cantSplit/>
              </w:trPr>
              <w:tc>
                <w:tcPr>
                  <w:tcW w:w="9356" w:type="dxa"/>
                  <w:gridSpan w:val="2"/>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Примечание: Профилактическое введение</w:t>
                  </w:r>
                  <w:r w:rsidRPr="003B2552">
                    <w:rPr>
                      <w:rFonts w:ascii="Times New Roman" w:hAnsi="Times New Roman" w:cs="Times New Roman"/>
                      <w:sz w:val="28"/>
                      <w:szCs w:val="28"/>
                    </w:rPr>
                    <w:cr/>
                    <w:t xml:space="preserve"> G-CSF  не рекомендуется</w:t>
                  </w:r>
                </w:p>
              </w:tc>
            </w:tr>
          </w:tbl>
          <w:p w:rsidR="00F673CE" w:rsidRPr="003B2552" w:rsidRDefault="00F673CE" w:rsidP="00F455D4">
            <w:pPr>
              <w:spacing w:after="0" w:line="240" w:lineRule="auto"/>
              <w:jc w:val="both"/>
              <w:rPr>
                <w:rFonts w:ascii="Times New Roman" w:hAnsi="Times New Roman" w:cs="Times New Roman"/>
                <w:sz w:val="28"/>
                <w:szCs w:val="28"/>
              </w:rPr>
            </w:pPr>
          </w:p>
        </w:tc>
      </w:tr>
    </w:tbl>
    <w:p w:rsidR="00F673CE" w:rsidRPr="003B2552" w:rsidRDefault="00F673CE" w:rsidP="00F455D4">
      <w:pPr>
        <w:spacing w:after="0" w:line="240" w:lineRule="auto"/>
        <w:jc w:val="both"/>
        <w:rPr>
          <w:rFonts w:ascii="Times New Roman" w:hAnsi="Times New Roman" w:cs="Times New Roman"/>
          <w:b/>
          <w:sz w:val="28"/>
          <w:szCs w:val="28"/>
        </w:rPr>
      </w:pPr>
      <w:r w:rsidRPr="003B2552">
        <w:rPr>
          <w:rFonts w:ascii="Times New Roman" w:hAnsi="Times New Roman" w:cs="Times New Roman"/>
          <w:b/>
          <w:sz w:val="28"/>
          <w:szCs w:val="28"/>
        </w:rPr>
        <w:t>Курс ВМ (ВМ1, ВМ2, ВМ3)</w:t>
      </w:r>
    </w:p>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lang w:val="de-DE"/>
        </w:rPr>
        <w:t xml:space="preserve">Курсы ВМ1, ВМ2 и ВМ3 </w:t>
      </w:r>
      <w:r w:rsidRPr="003B2552">
        <w:rPr>
          <w:rFonts w:ascii="Times New Roman" w:hAnsi="Times New Roman" w:cs="Times New Roman"/>
          <w:sz w:val="28"/>
          <w:szCs w:val="28"/>
        </w:rPr>
        <w:t>начинаются как только восстанавливаются гематологические показатели периферической крови: нейтрофилы &gt; 0,5 х10</w:t>
      </w:r>
      <w:r w:rsidRPr="003B2552">
        <w:rPr>
          <w:rFonts w:ascii="Times New Roman" w:hAnsi="Times New Roman" w:cs="Times New Roman"/>
          <w:sz w:val="28"/>
          <w:szCs w:val="28"/>
          <w:vertAlign w:val="superscript"/>
        </w:rPr>
        <w:t>9</w:t>
      </w:r>
      <w:r w:rsidRPr="003B2552">
        <w:rPr>
          <w:rFonts w:ascii="Times New Roman" w:hAnsi="Times New Roman" w:cs="Times New Roman"/>
          <w:sz w:val="28"/>
          <w:szCs w:val="28"/>
        </w:rPr>
        <w:t>/л, тромбоциты &gt; 50 х 10</w:t>
      </w:r>
      <w:r w:rsidRPr="003B2552">
        <w:rPr>
          <w:rFonts w:ascii="Times New Roman" w:hAnsi="Times New Roman" w:cs="Times New Roman"/>
          <w:sz w:val="28"/>
          <w:szCs w:val="28"/>
          <w:vertAlign w:val="superscript"/>
        </w:rPr>
        <w:t>9</w:t>
      </w:r>
      <w:r w:rsidRPr="003B2552">
        <w:rPr>
          <w:rFonts w:ascii="Times New Roman" w:hAnsi="Times New Roman" w:cs="Times New Roman"/>
          <w:sz w:val="28"/>
          <w:szCs w:val="28"/>
        </w:rPr>
        <w:t>/л, удовлетворительное состояние пациента, отсутствие лихорадки &gt; 3 дней (в среднем, 21 д).</w:t>
      </w:r>
    </w:p>
    <w:tbl>
      <w:tblPr>
        <w:tblW w:w="0" w:type="auto"/>
        <w:tblLayout w:type="fixed"/>
        <w:tblCellMar>
          <w:left w:w="107" w:type="dxa"/>
          <w:right w:w="107" w:type="dxa"/>
        </w:tblCellMar>
        <w:tblLook w:val="0000" w:firstRow="0" w:lastRow="0" w:firstColumn="0" w:lastColumn="0" w:noHBand="0" w:noVBand="0"/>
      </w:tblPr>
      <w:tblGrid>
        <w:gridCol w:w="3793"/>
        <w:gridCol w:w="1134"/>
        <w:gridCol w:w="1134"/>
        <w:gridCol w:w="1134"/>
        <w:gridCol w:w="1134"/>
        <w:gridCol w:w="1134"/>
      </w:tblGrid>
      <w:tr w:rsidR="00F673CE" w:rsidRPr="003B2552" w:rsidTr="00B417F4">
        <w:trPr>
          <w:cantSplit/>
        </w:trPr>
        <w:tc>
          <w:tcPr>
            <w:tcW w:w="3793" w:type="dxa"/>
            <w:tcBorders>
              <w:top w:val="single" w:sz="6" w:space="0" w:color="auto"/>
              <w:left w:val="single" w:sz="6" w:space="0" w:color="auto"/>
              <w:bottom w:val="single" w:sz="6" w:space="0" w:color="auto"/>
              <w:right w:val="single" w:sz="6" w:space="0" w:color="auto"/>
            </w:tcBorders>
          </w:tcPr>
          <w:p w:rsidR="00F673CE" w:rsidRPr="00413F6E" w:rsidRDefault="00F673CE" w:rsidP="00F455D4">
            <w:pPr>
              <w:spacing w:after="0" w:line="240" w:lineRule="auto"/>
              <w:jc w:val="both"/>
              <w:rPr>
                <w:rFonts w:ascii="Times New Roman" w:hAnsi="Times New Roman" w:cs="Times New Roman"/>
                <w:sz w:val="24"/>
                <w:szCs w:val="24"/>
              </w:rPr>
            </w:pPr>
            <w:r w:rsidRPr="00413F6E">
              <w:rPr>
                <w:rFonts w:ascii="Times New Roman" w:hAnsi="Times New Roman" w:cs="Times New Roman"/>
                <w:sz w:val="24"/>
                <w:szCs w:val="24"/>
              </w:rPr>
              <w:t>Дни</w:t>
            </w:r>
          </w:p>
        </w:tc>
        <w:tc>
          <w:tcPr>
            <w:tcW w:w="1134" w:type="dxa"/>
            <w:tcBorders>
              <w:top w:val="single" w:sz="6" w:space="0" w:color="auto"/>
              <w:left w:val="single" w:sz="6" w:space="0" w:color="auto"/>
              <w:bottom w:val="single" w:sz="6" w:space="0" w:color="auto"/>
              <w:right w:val="single" w:sz="6" w:space="0" w:color="auto"/>
            </w:tcBorders>
          </w:tcPr>
          <w:p w:rsidR="00F673CE" w:rsidRPr="00413F6E" w:rsidRDefault="00F673CE" w:rsidP="00F455D4">
            <w:pPr>
              <w:spacing w:after="0" w:line="240" w:lineRule="auto"/>
              <w:jc w:val="both"/>
              <w:rPr>
                <w:rFonts w:ascii="Times New Roman" w:hAnsi="Times New Roman" w:cs="Times New Roman"/>
                <w:sz w:val="24"/>
                <w:szCs w:val="24"/>
              </w:rPr>
            </w:pPr>
            <w:r w:rsidRPr="00413F6E">
              <w:rPr>
                <w:rFonts w:ascii="Times New Roman" w:hAnsi="Times New Roman" w:cs="Times New Roman"/>
                <w:sz w:val="24"/>
                <w:szCs w:val="24"/>
              </w:rPr>
              <w:t>1</w:t>
            </w:r>
          </w:p>
        </w:tc>
        <w:tc>
          <w:tcPr>
            <w:tcW w:w="1134" w:type="dxa"/>
            <w:tcBorders>
              <w:top w:val="single" w:sz="6" w:space="0" w:color="auto"/>
              <w:left w:val="single" w:sz="6" w:space="0" w:color="auto"/>
              <w:bottom w:val="single" w:sz="6" w:space="0" w:color="auto"/>
              <w:right w:val="single" w:sz="6" w:space="0" w:color="auto"/>
            </w:tcBorders>
          </w:tcPr>
          <w:p w:rsidR="00F673CE" w:rsidRPr="00413F6E" w:rsidRDefault="00F673CE" w:rsidP="00F455D4">
            <w:pPr>
              <w:spacing w:after="0" w:line="240" w:lineRule="auto"/>
              <w:jc w:val="both"/>
              <w:rPr>
                <w:rFonts w:ascii="Times New Roman" w:hAnsi="Times New Roman" w:cs="Times New Roman"/>
                <w:sz w:val="24"/>
                <w:szCs w:val="24"/>
              </w:rPr>
            </w:pPr>
            <w:r w:rsidRPr="00413F6E">
              <w:rPr>
                <w:rFonts w:ascii="Times New Roman" w:hAnsi="Times New Roman" w:cs="Times New Roman"/>
                <w:sz w:val="24"/>
                <w:szCs w:val="24"/>
              </w:rPr>
              <w:t>2</w:t>
            </w:r>
          </w:p>
        </w:tc>
        <w:tc>
          <w:tcPr>
            <w:tcW w:w="1134" w:type="dxa"/>
            <w:tcBorders>
              <w:top w:val="single" w:sz="6" w:space="0" w:color="auto"/>
              <w:left w:val="single" w:sz="6" w:space="0" w:color="auto"/>
              <w:bottom w:val="single" w:sz="6" w:space="0" w:color="auto"/>
              <w:right w:val="single" w:sz="6" w:space="0" w:color="auto"/>
            </w:tcBorders>
          </w:tcPr>
          <w:p w:rsidR="00F673CE" w:rsidRPr="00413F6E" w:rsidRDefault="00F673CE" w:rsidP="00F455D4">
            <w:pPr>
              <w:spacing w:after="0" w:line="240" w:lineRule="auto"/>
              <w:jc w:val="both"/>
              <w:rPr>
                <w:rFonts w:ascii="Times New Roman" w:hAnsi="Times New Roman" w:cs="Times New Roman"/>
                <w:sz w:val="24"/>
                <w:szCs w:val="24"/>
              </w:rPr>
            </w:pPr>
            <w:r w:rsidRPr="00413F6E">
              <w:rPr>
                <w:rFonts w:ascii="Times New Roman" w:hAnsi="Times New Roman" w:cs="Times New Roman"/>
                <w:sz w:val="24"/>
                <w:szCs w:val="24"/>
              </w:rPr>
              <w:t>3</w:t>
            </w:r>
          </w:p>
        </w:tc>
        <w:tc>
          <w:tcPr>
            <w:tcW w:w="1134" w:type="dxa"/>
            <w:tcBorders>
              <w:top w:val="single" w:sz="6" w:space="0" w:color="auto"/>
              <w:left w:val="single" w:sz="6" w:space="0" w:color="auto"/>
              <w:bottom w:val="single" w:sz="6" w:space="0" w:color="auto"/>
              <w:right w:val="single" w:sz="6" w:space="0" w:color="auto"/>
            </w:tcBorders>
          </w:tcPr>
          <w:p w:rsidR="00F673CE" w:rsidRPr="00413F6E" w:rsidRDefault="00F673CE" w:rsidP="00F455D4">
            <w:pPr>
              <w:spacing w:after="0" w:line="240" w:lineRule="auto"/>
              <w:jc w:val="both"/>
              <w:rPr>
                <w:rFonts w:ascii="Times New Roman" w:hAnsi="Times New Roman" w:cs="Times New Roman"/>
                <w:sz w:val="24"/>
                <w:szCs w:val="24"/>
              </w:rPr>
            </w:pPr>
            <w:r w:rsidRPr="00413F6E">
              <w:rPr>
                <w:rFonts w:ascii="Times New Roman" w:hAnsi="Times New Roman" w:cs="Times New Roman"/>
                <w:sz w:val="24"/>
                <w:szCs w:val="24"/>
              </w:rPr>
              <w:t>4</w:t>
            </w:r>
          </w:p>
        </w:tc>
        <w:tc>
          <w:tcPr>
            <w:tcW w:w="1134" w:type="dxa"/>
            <w:tcBorders>
              <w:top w:val="single" w:sz="6" w:space="0" w:color="auto"/>
              <w:left w:val="single" w:sz="6" w:space="0" w:color="auto"/>
              <w:bottom w:val="single" w:sz="6" w:space="0" w:color="auto"/>
              <w:right w:val="single" w:sz="6" w:space="0" w:color="auto"/>
            </w:tcBorders>
          </w:tcPr>
          <w:p w:rsidR="00F673CE" w:rsidRPr="00413F6E" w:rsidRDefault="00F673CE" w:rsidP="00F455D4">
            <w:pPr>
              <w:spacing w:after="0" w:line="240" w:lineRule="auto"/>
              <w:jc w:val="both"/>
              <w:rPr>
                <w:rFonts w:ascii="Times New Roman" w:hAnsi="Times New Roman" w:cs="Times New Roman"/>
                <w:sz w:val="24"/>
                <w:szCs w:val="24"/>
              </w:rPr>
            </w:pPr>
            <w:r w:rsidRPr="00413F6E">
              <w:rPr>
                <w:rFonts w:ascii="Times New Roman" w:hAnsi="Times New Roman" w:cs="Times New Roman"/>
                <w:sz w:val="24"/>
                <w:szCs w:val="24"/>
              </w:rPr>
              <w:t>5</w:t>
            </w:r>
          </w:p>
        </w:tc>
      </w:tr>
      <w:tr w:rsidR="00F673CE" w:rsidRPr="003B2552" w:rsidTr="00B417F4">
        <w:trPr>
          <w:cantSplit/>
        </w:trPr>
        <w:tc>
          <w:tcPr>
            <w:tcW w:w="3793" w:type="dxa"/>
            <w:tcBorders>
              <w:top w:val="single" w:sz="6" w:space="0" w:color="auto"/>
              <w:left w:val="single" w:sz="6" w:space="0" w:color="auto"/>
              <w:bottom w:val="single" w:sz="6" w:space="0" w:color="auto"/>
              <w:right w:val="single" w:sz="6" w:space="0" w:color="auto"/>
            </w:tcBorders>
          </w:tcPr>
          <w:p w:rsidR="00F673CE" w:rsidRPr="00413F6E" w:rsidRDefault="00F673CE" w:rsidP="00F455D4">
            <w:pPr>
              <w:spacing w:after="0" w:line="240" w:lineRule="auto"/>
              <w:jc w:val="both"/>
              <w:rPr>
                <w:rFonts w:ascii="Times New Roman" w:hAnsi="Times New Roman" w:cs="Times New Roman"/>
                <w:sz w:val="24"/>
                <w:szCs w:val="24"/>
              </w:rPr>
            </w:pPr>
            <w:r w:rsidRPr="00413F6E">
              <w:rPr>
                <w:rFonts w:ascii="Times New Roman" w:hAnsi="Times New Roman" w:cs="Times New Roman"/>
                <w:sz w:val="24"/>
                <w:szCs w:val="24"/>
              </w:rPr>
              <w:t>Дексаметазон</w:t>
            </w:r>
          </w:p>
        </w:tc>
        <w:tc>
          <w:tcPr>
            <w:tcW w:w="1134" w:type="dxa"/>
            <w:tcBorders>
              <w:top w:val="single" w:sz="6" w:space="0" w:color="auto"/>
              <w:left w:val="single" w:sz="6" w:space="0" w:color="auto"/>
              <w:bottom w:val="single" w:sz="6" w:space="0" w:color="auto"/>
              <w:right w:val="single" w:sz="6" w:space="0" w:color="auto"/>
            </w:tcBorders>
          </w:tcPr>
          <w:p w:rsidR="00F673CE" w:rsidRPr="00413F6E" w:rsidRDefault="00F673CE" w:rsidP="00F455D4">
            <w:pPr>
              <w:spacing w:after="0" w:line="240" w:lineRule="auto"/>
              <w:jc w:val="both"/>
              <w:rPr>
                <w:rFonts w:ascii="Times New Roman" w:hAnsi="Times New Roman" w:cs="Times New Roman"/>
                <w:sz w:val="24"/>
                <w:szCs w:val="24"/>
              </w:rPr>
            </w:pPr>
            <w:r w:rsidRPr="00413F6E">
              <w:rPr>
                <w:rFonts w:ascii="Times New Roman" w:hAnsi="Times New Roman" w:cs="Times New Roman"/>
                <w:sz w:val="24"/>
                <w:szCs w:val="24"/>
              </w:rPr>
              <w:sym w:font="Symbol" w:char="F0B7"/>
            </w:r>
            <w:r w:rsidRPr="00413F6E">
              <w:rPr>
                <w:rFonts w:ascii="Times New Roman" w:hAnsi="Times New Roman" w:cs="Times New Roman"/>
                <w:sz w:val="24"/>
                <w:szCs w:val="24"/>
              </w:rPr>
              <w:sym w:font="Symbol" w:char="F0B7"/>
            </w:r>
          </w:p>
        </w:tc>
        <w:tc>
          <w:tcPr>
            <w:tcW w:w="1134" w:type="dxa"/>
            <w:tcBorders>
              <w:top w:val="single" w:sz="6" w:space="0" w:color="auto"/>
              <w:left w:val="single" w:sz="6" w:space="0" w:color="auto"/>
              <w:bottom w:val="single" w:sz="6" w:space="0" w:color="auto"/>
              <w:right w:val="single" w:sz="6" w:space="0" w:color="auto"/>
            </w:tcBorders>
          </w:tcPr>
          <w:p w:rsidR="00F673CE" w:rsidRPr="00413F6E" w:rsidRDefault="00F673CE" w:rsidP="00F455D4">
            <w:pPr>
              <w:spacing w:after="0" w:line="240" w:lineRule="auto"/>
              <w:jc w:val="both"/>
              <w:rPr>
                <w:rFonts w:ascii="Times New Roman" w:hAnsi="Times New Roman" w:cs="Times New Roman"/>
                <w:sz w:val="24"/>
                <w:szCs w:val="24"/>
              </w:rPr>
            </w:pPr>
            <w:r w:rsidRPr="00413F6E">
              <w:rPr>
                <w:rFonts w:ascii="Times New Roman" w:hAnsi="Times New Roman" w:cs="Times New Roman"/>
                <w:sz w:val="24"/>
                <w:szCs w:val="24"/>
              </w:rPr>
              <w:sym w:font="Symbol" w:char="F0B7"/>
            </w:r>
            <w:r w:rsidRPr="00413F6E">
              <w:rPr>
                <w:rFonts w:ascii="Times New Roman" w:hAnsi="Times New Roman" w:cs="Times New Roman"/>
                <w:sz w:val="24"/>
                <w:szCs w:val="24"/>
              </w:rPr>
              <w:sym w:font="Symbol" w:char="F0B7"/>
            </w:r>
          </w:p>
        </w:tc>
        <w:tc>
          <w:tcPr>
            <w:tcW w:w="1134" w:type="dxa"/>
            <w:tcBorders>
              <w:top w:val="single" w:sz="6" w:space="0" w:color="auto"/>
              <w:left w:val="single" w:sz="6" w:space="0" w:color="auto"/>
              <w:bottom w:val="single" w:sz="6" w:space="0" w:color="auto"/>
              <w:right w:val="single" w:sz="6" w:space="0" w:color="auto"/>
            </w:tcBorders>
          </w:tcPr>
          <w:p w:rsidR="00F673CE" w:rsidRPr="00413F6E" w:rsidRDefault="00F673CE" w:rsidP="00F455D4">
            <w:pPr>
              <w:spacing w:after="0" w:line="240" w:lineRule="auto"/>
              <w:jc w:val="both"/>
              <w:rPr>
                <w:rFonts w:ascii="Times New Roman" w:hAnsi="Times New Roman" w:cs="Times New Roman"/>
                <w:sz w:val="24"/>
                <w:szCs w:val="24"/>
              </w:rPr>
            </w:pPr>
            <w:r w:rsidRPr="00413F6E">
              <w:rPr>
                <w:rFonts w:ascii="Times New Roman" w:hAnsi="Times New Roman" w:cs="Times New Roman"/>
                <w:sz w:val="24"/>
                <w:szCs w:val="24"/>
              </w:rPr>
              <w:sym w:font="Symbol" w:char="F0B7"/>
            </w:r>
            <w:r w:rsidRPr="00413F6E">
              <w:rPr>
                <w:rFonts w:ascii="Times New Roman" w:hAnsi="Times New Roman" w:cs="Times New Roman"/>
                <w:sz w:val="24"/>
                <w:szCs w:val="24"/>
              </w:rPr>
              <w:sym w:font="Symbol" w:char="F0B7"/>
            </w:r>
          </w:p>
        </w:tc>
        <w:tc>
          <w:tcPr>
            <w:tcW w:w="1134" w:type="dxa"/>
            <w:tcBorders>
              <w:top w:val="single" w:sz="6" w:space="0" w:color="auto"/>
              <w:left w:val="single" w:sz="6" w:space="0" w:color="auto"/>
              <w:bottom w:val="single" w:sz="6" w:space="0" w:color="auto"/>
              <w:right w:val="single" w:sz="6" w:space="0" w:color="auto"/>
            </w:tcBorders>
          </w:tcPr>
          <w:p w:rsidR="00F673CE" w:rsidRPr="00413F6E" w:rsidRDefault="00F673CE" w:rsidP="00F455D4">
            <w:pPr>
              <w:spacing w:after="0" w:line="240" w:lineRule="auto"/>
              <w:jc w:val="both"/>
              <w:rPr>
                <w:rFonts w:ascii="Times New Roman" w:hAnsi="Times New Roman" w:cs="Times New Roman"/>
                <w:sz w:val="24"/>
                <w:szCs w:val="24"/>
              </w:rPr>
            </w:pPr>
            <w:r w:rsidRPr="00413F6E">
              <w:rPr>
                <w:rFonts w:ascii="Times New Roman" w:hAnsi="Times New Roman" w:cs="Times New Roman"/>
                <w:sz w:val="24"/>
                <w:szCs w:val="24"/>
              </w:rPr>
              <w:sym w:font="Symbol" w:char="F0B7"/>
            </w:r>
            <w:r w:rsidRPr="00413F6E">
              <w:rPr>
                <w:rFonts w:ascii="Times New Roman" w:hAnsi="Times New Roman" w:cs="Times New Roman"/>
                <w:sz w:val="24"/>
                <w:szCs w:val="24"/>
              </w:rPr>
              <w:sym w:font="Symbol" w:char="F0B7"/>
            </w:r>
          </w:p>
        </w:tc>
        <w:tc>
          <w:tcPr>
            <w:tcW w:w="1134" w:type="dxa"/>
            <w:tcBorders>
              <w:top w:val="single" w:sz="6" w:space="0" w:color="auto"/>
              <w:left w:val="single" w:sz="6" w:space="0" w:color="auto"/>
              <w:bottom w:val="single" w:sz="6" w:space="0" w:color="auto"/>
              <w:right w:val="single" w:sz="6" w:space="0" w:color="auto"/>
            </w:tcBorders>
          </w:tcPr>
          <w:p w:rsidR="00F673CE" w:rsidRPr="00413F6E" w:rsidRDefault="00F673CE" w:rsidP="00F455D4">
            <w:pPr>
              <w:spacing w:after="0" w:line="240" w:lineRule="auto"/>
              <w:jc w:val="both"/>
              <w:rPr>
                <w:rFonts w:ascii="Times New Roman" w:hAnsi="Times New Roman" w:cs="Times New Roman"/>
                <w:sz w:val="24"/>
                <w:szCs w:val="24"/>
              </w:rPr>
            </w:pPr>
            <w:r w:rsidRPr="00413F6E">
              <w:rPr>
                <w:rFonts w:ascii="Times New Roman" w:hAnsi="Times New Roman" w:cs="Times New Roman"/>
                <w:sz w:val="24"/>
                <w:szCs w:val="24"/>
              </w:rPr>
              <w:sym w:font="Symbol" w:char="F0B7"/>
            </w:r>
            <w:r w:rsidRPr="00413F6E">
              <w:rPr>
                <w:rFonts w:ascii="Times New Roman" w:hAnsi="Times New Roman" w:cs="Times New Roman"/>
                <w:sz w:val="24"/>
                <w:szCs w:val="24"/>
              </w:rPr>
              <w:sym w:font="Symbol" w:char="F0B7"/>
            </w:r>
          </w:p>
        </w:tc>
      </w:tr>
      <w:tr w:rsidR="00F673CE" w:rsidRPr="003B2552" w:rsidTr="00B417F4">
        <w:trPr>
          <w:cantSplit/>
        </w:trPr>
        <w:tc>
          <w:tcPr>
            <w:tcW w:w="3793" w:type="dxa"/>
            <w:tcBorders>
              <w:top w:val="single" w:sz="6" w:space="0" w:color="auto"/>
              <w:left w:val="single" w:sz="6" w:space="0" w:color="auto"/>
              <w:bottom w:val="single" w:sz="6" w:space="0" w:color="auto"/>
              <w:right w:val="single" w:sz="6" w:space="0" w:color="auto"/>
            </w:tcBorders>
          </w:tcPr>
          <w:p w:rsidR="00F673CE" w:rsidRPr="00413F6E" w:rsidRDefault="00F673CE" w:rsidP="00F455D4">
            <w:pPr>
              <w:spacing w:after="0" w:line="240" w:lineRule="auto"/>
              <w:jc w:val="both"/>
              <w:rPr>
                <w:rFonts w:ascii="Times New Roman" w:hAnsi="Times New Roman" w:cs="Times New Roman"/>
                <w:sz w:val="24"/>
                <w:szCs w:val="24"/>
              </w:rPr>
            </w:pPr>
            <w:r w:rsidRPr="00413F6E">
              <w:rPr>
                <w:rFonts w:ascii="Times New Roman" w:hAnsi="Times New Roman" w:cs="Times New Roman"/>
                <w:sz w:val="24"/>
                <w:szCs w:val="24"/>
              </w:rPr>
              <w:lastRenderedPageBreak/>
              <w:t>Метотрексат + лейковорин</w:t>
            </w:r>
          </w:p>
        </w:tc>
        <w:tc>
          <w:tcPr>
            <w:tcW w:w="1134" w:type="dxa"/>
            <w:tcBorders>
              <w:top w:val="single" w:sz="6" w:space="0" w:color="auto"/>
              <w:left w:val="single" w:sz="6" w:space="0" w:color="auto"/>
              <w:bottom w:val="single" w:sz="6" w:space="0" w:color="auto"/>
              <w:right w:val="single" w:sz="6" w:space="0" w:color="auto"/>
            </w:tcBorders>
          </w:tcPr>
          <w:p w:rsidR="00F673CE" w:rsidRPr="00413F6E" w:rsidRDefault="00F673CE" w:rsidP="00F455D4">
            <w:pPr>
              <w:spacing w:after="0" w:line="240" w:lineRule="auto"/>
              <w:jc w:val="both"/>
              <w:rPr>
                <w:rFonts w:ascii="Times New Roman" w:hAnsi="Times New Roman" w:cs="Times New Roman"/>
                <w:sz w:val="24"/>
                <w:szCs w:val="24"/>
              </w:rPr>
            </w:pPr>
            <w:r w:rsidRPr="00413F6E">
              <w:rPr>
                <w:rFonts w:ascii="Times New Roman" w:hAnsi="Times New Roman" w:cs="Times New Roman"/>
                <w:sz w:val="24"/>
                <w:szCs w:val="24"/>
              </w:rPr>
              <w:sym w:font="Symbol" w:char="F0B7"/>
            </w:r>
          </w:p>
        </w:tc>
        <w:tc>
          <w:tcPr>
            <w:tcW w:w="1134" w:type="dxa"/>
            <w:tcBorders>
              <w:top w:val="single" w:sz="6" w:space="0" w:color="auto"/>
              <w:left w:val="single" w:sz="6" w:space="0" w:color="auto"/>
              <w:bottom w:val="single" w:sz="6" w:space="0" w:color="auto"/>
              <w:right w:val="single" w:sz="6" w:space="0" w:color="auto"/>
            </w:tcBorders>
          </w:tcPr>
          <w:p w:rsidR="00F673CE" w:rsidRPr="00413F6E" w:rsidRDefault="00F673CE" w:rsidP="00F455D4">
            <w:pPr>
              <w:spacing w:after="0" w:line="240" w:lineRule="auto"/>
              <w:jc w:val="both"/>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F673CE" w:rsidRPr="00413F6E" w:rsidRDefault="00F673CE" w:rsidP="00F455D4">
            <w:pPr>
              <w:spacing w:after="0" w:line="240" w:lineRule="auto"/>
              <w:jc w:val="both"/>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F673CE" w:rsidRPr="00413F6E" w:rsidRDefault="00F673CE" w:rsidP="00F455D4">
            <w:pPr>
              <w:spacing w:after="0" w:line="240" w:lineRule="auto"/>
              <w:jc w:val="both"/>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F673CE" w:rsidRPr="00413F6E" w:rsidRDefault="00F673CE" w:rsidP="00F455D4">
            <w:pPr>
              <w:spacing w:after="0" w:line="240" w:lineRule="auto"/>
              <w:jc w:val="both"/>
              <w:rPr>
                <w:rFonts w:ascii="Times New Roman" w:hAnsi="Times New Roman" w:cs="Times New Roman"/>
                <w:sz w:val="24"/>
                <w:szCs w:val="24"/>
              </w:rPr>
            </w:pPr>
          </w:p>
        </w:tc>
      </w:tr>
      <w:tr w:rsidR="00F673CE" w:rsidRPr="003B2552" w:rsidTr="00B417F4">
        <w:trPr>
          <w:cantSplit/>
        </w:trPr>
        <w:tc>
          <w:tcPr>
            <w:tcW w:w="3793" w:type="dxa"/>
            <w:tcBorders>
              <w:top w:val="single" w:sz="6" w:space="0" w:color="auto"/>
              <w:left w:val="single" w:sz="6" w:space="0" w:color="auto"/>
              <w:bottom w:val="single" w:sz="6" w:space="0" w:color="auto"/>
              <w:right w:val="single" w:sz="6" w:space="0" w:color="auto"/>
            </w:tcBorders>
          </w:tcPr>
          <w:p w:rsidR="00F673CE" w:rsidRPr="00413F6E" w:rsidRDefault="00F673CE" w:rsidP="00F455D4">
            <w:pPr>
              <w:spacing w:after="0" w:line="240" w:lineRule="auto"/>
              <w:jc w:val="both"/>
              <w:rPr>
                <w:rFonts w:ascii="Times New Roman" w:hAnsi="Times New Roman" w:cs="Times New Roman"/>
                <w:sz w:val="24"/>
                <w:szCs w:val="24"/>
              </w:rPr>
            </w:pPr>
            <w:r w:rsidRPr="00413F6E">
              <w:rPr>
                <w:rFonts w:ascii="Times New Roman" w:hAnsi="Times New Roman" w:cs="Times New Roman"/>
                <w:sz w:val="24"/>
                <w:szCs w:val="24"/>
              </w:rPr>
              <w:t>Циклофосфамид</w:t>
            </w:r>
          </w:p>
        </w:tc>
        <w:tc>
          <w:tcPr>
            <w:tcW w:w="1134" w:type="dxa"/>
            <w:tcBorders>
              <w:top w:val="single" w:sz="6" w:space="0" w:color="auto"/>
              <w:left w:val="single" w:sz="6" w:space="0" w:color="auto"/>
              <w:bottom w:val="single" w:sz="6" w:space="0" w:color="auto"/>
              <w:right w:val="single" w:sz="6" w:space="0" w:color="auto"/>
            </w:tcBorders>
          </w:tcPr>
          <w:p w:rsidR="00F673CE" w:rsidRPr="00413F6E" w:rsidRDefault="00F673CE" w:rsidP="00F455D4">
            <w:pPr>
              <w:spacing w:after="0" w:line="240" w:lineRule="auto"/>
              <w:jc w:val="both"/>
              <w:rPr>
                <w:rFonts w:ascii="Times New Roman" w:hAnsi="Times New Roman" w:cs="Times New Roman"/>
                <w:sz w:val="24"/>
                <w:szCs w:val="24"/>
              </w:rPr>
            </w:pPr>
            <w:r w:rsidRPr="00413F6E">
              <w:rPr>
                <w:rFonts w:ascii="Times New Roman" w:hAnsi="Times New Roman" w:cs="Times New Roman"/>
                <w:sz w:val="24"/>
                <w:szCs w:val="24"/>
              </w:rPr>
              <w:sym w:font="Symbol" w:char="F0B7"/>
            </w:r>
          </w:p>
        </w:tc>
        <w:tc>
          <w:tcPr>
            <w:tcW w:w="1134" w:type="dxa"/>
            <w:tcBorders>
              <w:top w:val="single" w:sz="6" w:space="0" w:color="auto"/>
              <w:left w:val="single" w:sz="6" w:space="0" w:color="auto"/>
              <w:bottom w:val="single" w:sz="6" w:space="0" w:color="auto"/>
              <w:right w:val="single" w:sz="6" w:space="0" w:color="auto"/>
            </w:tcBorders>
          </w:tcPr>
          <w:p w:rsidR="00F673CE" w:rsidRPr="00413F6E" w:rsidRDefault="00F673CE" w:rsidP="00F455D4">
            <w:pPr>
              <w:spacing w:after="0" w:line="240" w:lineRule="auto"/>
              <w:jc w:val="both"/>
              <w:rPr>
                <w:rFonts w:ascii="Times New Roman" w:hAnsi="Times New Roman" w:cs="Times New Roman"/>
                <w:sz w:val="24"/>
                <w:szCs w:val="24"/>
              </w:rPr>
            </w:pPr>
            <w:r w:rsidRPr="00413F6E">
              <w:rPr>
                <w:rFonts w:ascii="Times New Roman" w:hAnsi="Times New Roman" w:cs="Times New Roman"/>
                <w:sz w:val="24"/>
                <w:szCs w:val="24"/>
              </w:rPr>
              <w:sym w:font="Symbol" w:char="F0B7"/>
            </w:r>
          </w:p>
        </w:tc>
        <w:tc>
          <w:tcPr>
            <w:tcW w:w="1134" w:type="dxa"/>
            <w:tcBorders>
              <w:top w:val="single" w:sz="6" w:space="0" w:color="auto"/>
              <w:left w:val="single" w:sz="6" w:space="0" w:color="auto"/>
              <w:bottom w:val="single" w:sz="6" w:space="0" w:color="auto"/>
              <w:right w:val="single" w:sz="6" w:space="0" w:color="auto"/>
            </w:tcBorders>
          </w:tcPr>
          <w:p w:rsidR="00F673CE" w:rsidRPr="00413F6E" w:rsidRDefault="00F673CE" w:rsidP="00F455D4">
            <w:pPr>
              <w:spacing w:after="0" w:line="240" w:lineRule="auto"/>
              <w:jc w:val="both"/>
              <w:rPr>
                <w:rFonts w:ascii="Times New Roman" w:hAnsi="Times New Roman" w:cs="Times New Roman"/>
                <w:sz w:val="24"/>
                <w:szCs w:val="24"/>
              </w:rPr>
            </w:pPr>
            <w:r w:rsidRPr="00413F6E">
              <w:rPr>
                <w:rFonts w:ascii="Times New Roman" w:hAnsi="Times New Roman" w:cs="Times New Roman"/>
                <w:sz w:val="24"/>
                <w:szCs w:val="24"/>
              </w:rPr>
              <w:sym w:font="Symbol" w:char="F0B7"/>
            </w:r>
          </w:p>
        </w:tc>
        <w:tc>
          <w:tcPr>
            <w:tcW w:w="1134" w:type="dxa"/>
            <w:tcBorders>
              <w:top w:val="single" w:sz="6" w:space="0" w:color="auto"/>
              <w:left w:val="single" w:sz="6" w:space="0" w:color="auto"/>
              <w:bottom w:val="single" w:sz="6" w:space="0" w:color="auto"/>
              <w:right w:val="single" w:sz="6" w:space="0" w:color="auto"/>
            </w:tcBorders>
          </w:tcPr>
          <w:p w:rsidR="00F673CE" w:rsidRPr="00413F6E" w:rsidRDefault="00F673CE" w:rsidP="00F455D4">
            <w:pPr>
              <w:spacing w:after="0" w:line="240" w:lineRule="auto"/>
              <w:jc w:val="both"/>
              <w:rPr>
                <w:rFonts w:ascii="Times New Roman" w:hAnsi="Times New Roman" w:cs="Times New Roman"/>
                <w:sz w:val="24"/>
                <w:szCs w:val="24"/>
              </w:rPr>
            </w:pPr>
            <w:r w:rsidRPr="00413F6E">
              <w:rPr>
                <w:rFonts w:ascii="Times New Roman" w:hAnsi="Times New Roman" w:cs="Times New Roman"/>
                <w:sz w:val="24"/>
                <w:szCs w:val="24"/>
              </w:rPr>
              <w:sym w:font="Symbol" w:char="F0B7"/>
            </w:r>
          </w:p>
        </w:tc>
        <w:tc>
          <w:tcPr>
            <w:tcW w:w="1134" w:type="dxa"/>
            <w:tcBorders>
              <w:top w:val="single" w:sz="6" w:space="0" w:color="auto"/>
              <w:left w:val="single" w:sz="6" w:space="0" w:color="auto"/>
              <w:bottom w:val="single" w:sz="6" w:space="0" w:color="auto"/>
              <w:right w:val="single" w:sz="6" w:space="0" w:color="auto"/>
            </w:tcBorders>
          </w:tcPr>
          <w:p w:rsidR="00F673CE" w:rsidRPr="00413F6E" w:rsidRDefault="00F673CE" w:rsidP="00F455D4">
            <w:pPr>
              <w:spacing w:after="0" w:line="240" w:lineRule="auto"/>
              <w:jc w:val="both"/>
              <w:rPr>
                <w:rFonts w:ascii="Times New Roman" w:hAnsi="Times New Roman" w:cs="Times New Roman"/>
                <w:sz w:val="24"/>
                <w:szCs w:val="24"/>
              </w:rPr>
            </w:pPr>
            <w:r w:rsidRPr="00413F6E">
              <w:rPr>
                <w:rFonts w:ascii="Times New Roman" w:hAnsi="Times New Roman" w:cs="Times New Roman"/>
                <w:sz w:val="24"/>
                <w:szCs w:val="24"/>
              </w:rPr>
              <w:sym w:font="Symbol" w:char="F0B7"/>
            </w:r>
          </w:p>
        </w:tc>
      </w:tr>
      <w:tr w:rsidR="00F673CE" w:rsidRPr="003B2552" w:rsidTr="00B417F4">
        <w:trPr>
          <w:cantSplit/>
        </w:trPr>
        <w:tc>
          <w:tcPr>
            <w:tcW w:w="3793" w:type="dxa"/>
            <w:tcBorders>
              <w:top w:val="single" w:sz="6" w:space="0" w:color="auto"/>
              <w:left w:val="single" w:sz="6" w:space="0" w:color="auto"/>
              <w:bottom w:val="single" w:sz="6" w:space="0" w:color="auto"/>
              <w:right w:val="single" w:sz="6" w:space="0" w:color="auto"/>
            </w:tcBorders>
          </w:tcPr>
          <w:p w:rsidR="00F673CE" w:rsidRPr="00413F6E" w:rsidRDefault="00F673CE" w:rsidP="00F455D4">
            <w:pPr>
              <w:spacing w:after="0" w:line="240" w:lineRule="auto"/>
              <w:jc w:val="both"/>
              <w:rPr>
                <w:rFonts w:ascii="Times New Roman" w:hAnsi="Times New Roman" w:cs="Times New Roman"/>
                <w:sz w:val="24"/>
                <w:szCs w:val="24"/>
              </w:rPr>
            </w:pPr>
            <w:r w:rsidRPr="00413F6E">
              <w:rPr>
                <w:rFonts w:ascii="Times New Roman" w:hAnsi="Times New Roman" w:cs="Times New Roman"/>
                <w:sz w:val="24"/>
                <w:szCs w:val="24"/>
              </w:rPr>
              <w:t>Доксорубицин</w:t>
            </w:r>
          </w:p>
        </w:tc>
        <w:tc>
          <w:tcPr>
            <w:tcW w:w="1134" w:type="dxa"/>
            <w:tcBorders>
              <w:top w:val="single" w:sz="6" w:space="0" w:color="auto"/>
              <w:left w:val="single" w:sz="6" w:space="0" w:color="auto"/>
              <w:bottom w:val="single" w:sz="6" w:space="0" w:color="auto"/>
              <w:right w:val="single" w:sz="6" w:space="0" w:color="auto"/>
            </w:tcBorders>
          </w:tcPr>
          <w:p w:rsidR="00F673CE" w:rsidRPr="00413F6E" w:rsidRDefault="00F673CE" w:rsidP="00F455D4">
            <w:pPr>
              <w:spacing w:after="0" w:line="240" w:lineRule="auto"/>
              <w:jc w:val="both"/>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F673CE" w:rsidRPr="00413F6E" w:rsidRDefault="00F673CE" w:rsidP="00F455D4">
            <w:pPr>
              <w:spacing w:after="0" w:line="240" w:lineRule="auto"/>
              <w:jc w:val="both"/>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F673CE" w:rsidRPr="00413F6E" w:rsidRDefault="00F673CE" w:rsidP="00F455D4">
            <w:pPr>
              <w:spacing w:after="0" w:line="240" w:lineRule="auto"/>
              <w:jc w:val="both"/>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F673CE" w:rsidRPr="00413F6E" w:rsidRDefault="00F673CE" w:rsidP="00F455D4">
            <w:pPr>
              <w:spacing w:after="0" w:line="240" w:lineRule="auto"/>
              <w:jc w:val="both"/>
              <w:rPr>
                <w:rFonts w:ascii="Times New Roman" w:hAnsi="Times New Roman" w:cs="Times New Roman"/>
                <w:sz w:val="24"/>
                <w:szCs w:val="24"/>
              </w:rPr>
            </w:pPr>
            <w:r w:rsidRPr="00413F6E">
              <w:rPr>
                <w:rFonts w:ascii="Times New Roman" w:hAnsi="Times New Roman" w:cs="Times New Roman"/>
                <w:sz w:val="24"/>
                <w:szCs w:val="24"/>
              </w:rPr>
              <w:sym w:font="Symbol" w:char="F0B7"/>
            </w:r>
          </w:p>
        </w:tc>
        <w:tc>
          <w:tcPr>
            <w:tcW w:w="1134" w:type="dxa"/>
            <w:tcBorders>
              <w:top w:val="single" w:sz="6" w:space="0" w:color="auto"/>
              <w:left w:val="single" w:sz="6" w:space="0" w:color="auto"/>
              <w:bottom w:val="single" w:sz="6" w:space="0" w:color="auto"/>
              <w:right w:val="single" w:sz="6" w:space="0" w:color="auto"/>
            </w:tcBorders>
          </w:tcPr>
          <w:p w:rsidR="00F673CE" w:rsidRPr="00413F6E" w:rsidRDefault="00F673CE" w:rsidP="00F455D4">
            <w:pPr>
              <w:spacing w:after="0" w:line="240" w:lineRule="auto"/>
              <w:jc w:val="both"/>
              <w:rPr>
                <w:rFonts w:ascii="Times New Roman" w:hAnsi="Times New Roman" w:cs="Times New Roman"/>
                <w:sz w:val="24"/>
                <w:szCs w:val="24"/>
              </w:rPr>
            </w:pPr>
            <w:r w:rsidRPr="00413F6E">
              <w:rPr>
                <w:rFonts w:ascii="Times New Roman" w:hAnsi="Times New Roman" w:cs="Times New Roman"/>
                <w:sz w:val="24"/>
                <w:szCs w:val="24"/>
              </w:rPr>
              <w:sym w:font="Symbol" w:char="F0B7"/>
            </w:r>
          </w:p>
        </w:tc>
      </w:tr>
    </w:tbl>
    <w:p w:rsidR="00F673CE" w:rsidRPr="003B2552" w:rsidRDefault="00F673CE" w:rsidP="00F455D4">
      <w:pPr>
        <w:spacing w:after="0" w:line="240" w:lineRule="auto"/>
        <w:jc w:val="both"/>
        <w:rPr>
          <w:rFonts w:ascii="Times New Roman" w:hAnsi="Times New Roman" w:cs="Times New Roman"/>
          <w:sz w:val="28"/>
          <w:szCs w:val="28"/>
          <w:lang w:val="en-GB" w:eastAsia="de-DE"/>
        </w:rPr>
      </w:pPr>
    </w:p>
    <w:tbl>
      <w:tblPr>
        <w:tblW w:w="9640" w:type="dxa"/>
        <w:tblInd w:w="-72" w:type="dxa"/>
        <w:tblLayout w:type="fixed"/>
        <w:tblCellMar>
          <w:left w:w="71" w:type="dxa"/>
          <w:right w:w="71" w:type="dxa"/>
        </w:tblCellMar>
        <w:tblLook w:val="0000" w:firstRow="0" w:lastRow="0" w:firstColumn="0" w:lastColumn="0" w:noHBand="0" w:noVBand="0"/>
      </w:tblPr>
      <w:tblGrid>
        <w:gridCol w:w="2552"/>
        <w:gridCol w:w="7088"/>
      </w:tblGrid>
      <w:tr w:rsidR="00F673CE" w:rsidRPr="003B2552" w:rsidTr="00B417F4">
        <w:tc>
          <w:tcPr>
            <w:tcW w:w="2552" w:type="dxa"/>
          </w:tcPr>
          <w:p w:rsidR="00F673CE" w:rsidRPr="003B2552" w:rsidRDefault="0061789C" w:rsidP="00F455D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Дексаметазон</w:t>
            </w:r>
          </w:p>
        </w:tc>
        <w:tc>
          <w:tcPr>
            <w:tcW w:w="7088" w:type="dxa"/>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10 мг/м</w:t>
            </w:r>
            <w:r w:rsidRPr="003B2552">
              <w:rPr>
                <w:rFonts w:ascii="Times New Roman" w:hAnsi="Times New Roman" w:cs="Times New Roman"/>
                <w:position w:val="6"/>
                <w:sz w:val="28"/>
                <w:szCs w:val="28"/>
              </w:rPr>
              <w:t>²</w:t>
            </w:r>
            <w:r w:rsidRPr="003B2552">
              <w:rPr>
                <w:rFonts w:ascii="Times New Roman" w:hAnsi="Times New Roman" w:cs="Times New Roman"/>
                <w:sz w:val="28"/>
                <w:szCs w:val="28"/>
              </w:rPr>
              <w:t xml:space="preserve"> (за два введения) в дни с 1 по 5 перорально или в/в</w:t>
            </w:r>
          </w:p>
        </w:tc>
      </w:tr>
      <w:tr w:rsidR="00F673CE" w:rsidRPr="003B2552" w:rsidTr="00B417F4">
        <w:tc>
          <w:tcPr>
            <w:tcW w:w="2552" w:type="dxa"/>
          </w:tcPr>
          <w:p w:rsidR="00F673CE" w:rsidRPr="003B2552" w:rsidRDefault="0061789C" w:rsidP="00F455D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Метотрексат</w:t>
            </w:r>
            <w:r w:rsidR="00F673CE" w:rsidRPr="003B2552">
              <w:rPr>
                <w:rFonts w:ascii="Times New Roman" w:hAnsi="Times New Roman" w:cs="Times New Roman"/>
                <w:sz w:val="28"/>
                <w:szCs w:val="28"/>
              </w:rPr>
              <w:tab/>
            </w:r>
          </w:p>
        </w:tc>
        <w:tc>
          <w:tcPr>
            <w:tcW w:w="7088" w:type="dxa"/>
          </w:tcPr>
          <w:p w:rsidR="00F673CE" w:rsidRPr="003B2552" w:rsidRDefault="00F673CE" w:rsidP="005135B6">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3 г/м</w:t>
            </w:r>
            <w:r w:rsidRPr="003B2552">
              <w:rPr>
                <w:rFonts w:ascii="Times New Roman" w:hAnsi="Times New Roman" w:cs="Times New Roman"/>
                <w:sz w:val="28"/>
                <w:szCs w:val="28"/>
                <w:vertAlign w:val="superscript"/>
              </w:rPr>
              <w:t>2</w:t>
            </w:r>
            <w:r w:rsidRPr="003B2552">
              <w:rPr>
                <w:rFonts w:ascii="Times New Roman" w:hAnsi="Times New Roman" w:cs="Times New Roman"/>
                <w:sz w:val="28"/>
                <w:szCs w:val="28"/>
              </w:rPr>
              <w:t xml:space="preserve">инфузией за 3 часа в день 1 </w:t>
            </w:r>
            <w:r w:rsidRPr="003B2552">
              <w:rPr>
                <w:rFonts w:ascii="Times New Roman" w:hAnsi="Times New Roman" w:cs="Times New Roman"/>
                <w:sz w:val="28"/>
                <w:szCs w:val="28"/>
              </w:rPr>
              <w:tab/>
            </w:r>
            <w:r w:rsidRPr="003B2552">
              <w:rPr>
                <w:rFonts w:ascii="Times New Roman" w:hAnsi="Times New Roman" w:cs="Times New Roman"/>
                <w:sz w:val="28"/>
                <w:szCs w:val="28"/>
              </w:rPr>
              <w:br/>
              <w:t xml:space="preserve"> </w:t>
            </w:r>
          </w:p>
        </w:tc>
      </w:tr>
      <w:tr w:rsidR="00F673CE" w:rsidRPr="003B2552" w:rsidTr="00B417F4">
        <w:tc>
          <w:tcPr>
            <w:tcW w:w="2552" w:type="dxa"/>
          </w:tcPr>
          <w:p w:rsidR="00F673CE" w:rsidRPr="003B2552" w:rsidRDefault="0061789C" w:rsidP="00F455D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Лейковорин</w:t>
            </w:r>
          </w:p>
        </w:tc>
        <w:tc>
          <w:tcPr>
            <w:tcW w:w="7088" w:type="dxa"/>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15 мг/м</w:t>
            </w:r>
            <w:r w:rsidRPr="003B2552">
              <w:rPr>
                <w:rFonts w:ascii="Times New Roman" w:hAnsi="Times New Roman" w:cs="Times New Roman"/>
                <w:sz w:val="28"/>
                <w:szCs w:val="28"/>
                <w:vertAlign w:val="superscript"/>
              </w:rPr>
              <w:t>2</w:t>
            </w:r>
            <w:r w:rsidRPr="003B2552">
              <w:rPr>
                <w:rFonts w:ascii="Times New Roman" w:hAnsi="Times New Roman" w:cs="Times New Roman"/>
                <w:sz w:val="28"/>
                <w:szCs w:val="28"/>
              </w:rPr>
              <w:t xml:space="preserve"> в/в или перорально каждые 6 часов, суммарно 12 доз (или по требованию в зависимости от уровня </w:t>
            </w:r>
            <w:r w:rsidRPr="003B2552">
              <w:rPr>
                <w:rFonts w:ascii="Times New Roman" w:hAnsi="Times New Roman" w:cs="Times New Roman"/>
                <w:sz w:val="28"/>
                <w:szCs w:val="28"/>
                <w:lang w:val="en-US"/>
              </w:rPr>
              <w:t>Mtx</w:t>
            </w:r>
            <w:r w:rsidRPr="003B2552">
              <w:rPr>
                <w:rFonts w:ascii="Times New Roman" w:hAnsi="Times New Roman" w:cs="Times New Roman"/>
                <w:sz w:val="28"/>
                <w:szCs w:val="28"/>
              </w:rPr>
              <w:t xml:space="preserve">. См.  приложение 2 для дополнительной информации). ; </w:t>
            </w:r>
            <w:r w:rsidRPr="00C565AE">
              <w:rPr>
                <w:rFonts w:ascii="Times New Roman" w:hAnsi="Times New Roman" w:cs="Times New Roman"/>
                <w:sz w:val="28"/>
                <w:szCs w:val="28"/>
              </w:rPr>
              <w:t>лейковоринначинать через 24 часа от начала инфузии</w:t>
            </w:r>
            <w:r w:rsidRPr="00C565AE">
              <w:rPr>
                <w:rFonts w:ascii="Times New Roman" w:hAnsi="Times New Roman" w:cs="Times New Roman"/>
                <w:sz w:val="28"/>
                <w:szCs w:val="28"/>
                <w:lang w:val="en-US"/>
              </w:rPr>
              <w:t>MTX</w:t>
            </w:r>
            <w:r w:rsidRPr="00C565AE">
              <w:rPr>
                <w:rFonts w:ascii="Times New Roman" w:hAnsi="Times New Roman" w:cs="Times New Roman"/>
                <w:sz w:val="28"/>
                <w:szCs w:val="28"/>
              </w:rPr>
              <w:t>.</w:t>
            </w:r>
          </w:p>
        </w:tc>
      </w:tr>
      <w:tr w:rsidR="00F673CE" w:rsidRPr="003B2552" w:rsidTr="00B417F4">
        <w:tc>
          <w:tcPr>
            <w:tcW w:w="2552" w:type="dxa"/>
          </w:tcPr>
          <w:p w:rsidR="00F673CE" w:rsidRPr="003B2552" w:rsidRDefault="0061789C" w:rsidP="00F455D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Циклофосфамид</w:t>
            </w:r>
          </w:p>
        </w:tc>
        <w:tc>
          <w:tcPr>
            <w:tcW w:w="7088" w:type="dxa"/>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200 мг/м</w:t>
            </w:r>
            <w:r w:rsidRPr="003B2552">
              <w:rPr>
                <w:rFonts w:ascii="Times New Roman" w:hAnsi="Times New Roman" w:cs="Times New Roman"/>
                <w:sz w:val="28"/>
                <w:szCs w:val="28"/>
                <w:vertAlign w:val="superscript"/>
              </w:rPr>
              <w:t>2</w:t>
            </w:r>
            <w:r w:rsidRPr="003B2552">
              <w:rPr>
                <w:rFonts w:ascii="Times New Roman" w:hAnsi="Times New Roman" w:cs="Times New Roman"/>
                <w:sz w:val="28"/>
                <w:szCs w:val="28"/>
              </w:rPr>
              <w:t>инфузией за 60 минут в дни с 1 по 5. В день 1 назначить за  6 часов до начала инфузии MTX.</w:t>
            </w:r>
            <w:r w:rsidRPr="003B2552">
              <w:rPr>
                <w:rFonts w:ascii="Times New Roman" w:hAnsi="Times New Roman" w:cs="Times New Roman"/>
                <w:sz w:val="28"/>
                <w:szCs w:val="28"/>
              </w:rPr>
              <w:tab/>
            </w:r>
          </w:p>
        </w:tc>
      </w:tr>
      <w:tr w:rsidR="00F673CE" w:rsidRPr="003B2552" w:rsidTr="00B417F4">
        <w:tc>
          <w:tcPr>
            <w:tcW w:w="2552" w:type="dxa"/>
          </w:tcPr>
          <w:p w:rsidR="00F673CE" w:rsidRPr="003B2552" w:rsidRDefault="00B4559C" w:rsidP="0061789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Д</w:t>
            </w:r>
            <w:r w:rsidR="0061789C">
              <w:rPr>
                <w:rFonts w:ascii="Times New Roman" w:hAnsi="Times New Roman" w:cs="Times New Roman"/>
                <w:sz w:val="28"/>
                <w:szCs w:val="28"/>
              </w:rPr>
              <w:t>оксорубицин</w:t>
            </w:r>
            <w:r>
              <w:rPr>
                <w:rFonts w:ascii="Times New Roman" w:hAnsi="Times New Roman" w:cs="Times New Roman"/>
                <w:sz w:val="28"/>
                <w:szCs w:val="28"/>
              </w:rPr>
              <w:t>Н</w:t>
            </w:r>
          </w:p>
        </w:tc>
        <w:tc>
          <w:tcPr>
            <w:tcW w:w="7088" w:type="dxa"/>
          </w:tcPr>
          <w:p w:rsidR="00F673CE" w:rsidRPr="003B2552" w:rsidRDefault="00F673CE" w:rsidP="00B4559C">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25 мг/м</w:t>
            </w:r>
            <w:r w:rsidRPr="003B2552">
              <w:rPr>
                <w:rFonts w:ascii="Times New Roman" w:hAnsi="Times New Roman" w:cs="Times New Roman"/>
                <w:sz w:val="28"/>
                <w:szCs w:val="28"/>
                <w:vertAlign w:val="superscript"/>
              </w:rPr>
              <w:t>2</w:t>
            </w:r>
            <w:r w:rsidRPr="003B2552">
              <w:rPr>
                <w:rFonts w:ascii="Times New Roman" w:hAnsi="Times New Roman" w:cs="Times New Roman"/>
                <w:sz w:val="28"/>
                <w:szCs w:val="28"/>
              </w:rPr>
              <w:t>инфузией за 1 час в дни 4 и 5</w:t>
            </w:r>
            <w:r w:rsidRPr="003B2552">
              <w:rPr>
                <w:rFonts w:ascii="Times New Roman" w:hAnsi="Times New Roman" w:cs="Times New Roman"/>
                <w:sz w:val="28"/>
                <w:szCs w:val="28"/>
              </w:rPr>
              <w:tab/>
            </w:r>
          </w:p>
        </w:tc>
      </w:tr>
      <w:tr w:rsidR="00F673CE" w:rsidRPr="003B2552" w:rsidTr="00B417F4">
        <w:tc>
          <w:tcPr>
            <w:tcW w:w="2552" w:type="dxa"/>
          </w:tcPr>
          <w:p w:rsidR="00F673CE" w:rsidRPr="003B2552" w:rsidRDefault="0061789C" w:rsidP="00B4559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Инфузия</w:t>
            </w:r>
          </w:p>
        </w:tc>
        <w:tc>
          <w:tcPr>
            <w:tcW w:w="7088" w:type="dxa"/>
          </w:tcPr>
          <w:p w:rsidR="00F673CE" w:rsidRPr="003B2552" w:rsidRDefault="00F673CE" w:rsidP="005135B6">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Защелачивание в течение 72 часов после инфузии</w:t>
            </w:r>
            <w:r w:rsidR="00B4559C">
              <w:rPr>
                <w:rFonts w:ascii="Times New Roman" w:hAnsi="Times New Roman" w:cs="Times New Roman"/>
                <w:sz w:val="28"/>
                <w:szCs w:val="28"/>
              </w:rPr>
              <w:t xml:space="preserve"> </w:t>
            </w:r>
            <w:r w:rsidRPr="003B2552">
              <w:rPr>
                <w:rFonts w:ascii="Times New Roman" w:hAnsi="Times New Roman" w:cs="Times New Roman"/>
                <w:sz w:val="28"/>
                <w:szCs w:val="28"/>
              </w:rPr>
              <w:t>Метотрексата.</w:t>
            </w:r>
            <w:r w:rsidR="00B4559C">
              <w:rPr>
                <w:rFonts w:ascii="Times New Roman" w:hAnsi="Times New Roman" w:cs="Times New Roman"/>
                <w:sz w:val="28"/>
                <w:szCs w:val="28"/>
              </w:rPr>
              <w:t xml:space="preserve"> </w:t>
            </w:r>
            <w:bookmarkStart w:id="23" w:name="_GoBack"/>
            <w:bookmarkEnd w:id="23"/>
          </w:p>
        </w:tc>
      </w:tr>
      <w:tr w:rsidR="00F673CE" w:rsidRPr="003B2552" w:rsidTr="00B417F4">
        <w:tc>
          <w:tcPr>
            <w:tcW w:w="2552" w:type="dxa"/>
          </w:tcPr>
          <w:p w:rsidR="00F673CE" w:rsidRPr="003B2552" w:rsidRDefault="00F673CE" w:rsidP="00F455D4">
            <w:pPr>
              <w:spacing w:after="0" w:line="240" w:lineRule="auto"/>
              <w:jc w:val="both"/>
              <w:rPr>
                <w:rFonts w:ascii="Times New Roman" w:hAnsi="Times New Roman" w:cs="Times New Roman"/>
                <w:sz w:val="28"/>
                <w:szCs w:val="28"/>
              </w:rPr>
            </w:pPr>
          </w:p>
        </w:tc>
        <w:tc>
          <w:tcPr>
            <w:tcW w:w="7088" w:type="dxa"/>
          </w:tcPr>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В/в или оральную гидратацию в объеме  3000 мл/м</w:t>
            </w:r>
            <w:r w:rsidRPr="003B2552">
              <w:rPr>
                <w:rFonts w:ascii="Times New Roman" w:hAnsi="Times New Roman" w:cs="Times New Roman"/>
                <w:sz w:val="28"/>
                <w:szCs w:val="28"/>
                <w:vertAlign w:val="superscript"/>
              </w:rPr>
              <w:t>2</w:t>
            </w:r>
            <w:r w:rsidRPr="003B2552">
              <w:rPr>
                <w:rFonts w:ascii="Times New Roman" w:hAnsi="Times New Roman" w:cs="Times New Roman"/>
                <w:sz w:val="28"/>
                <w:szCs w:val="28"/>
              </w:rPr>
              <w:t xml:space="preserve">/день продолжить в течение 12 часов после введения последней дозы Ифосфамида. </w:t>
            </w:r>
          </w:p>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 xml:space="preserve">Примечание: профилактическое введение G-CSF  не рекомендуется </w:t>
            </w:r>
          </w:p>
        </w:tc>
      </w:tr>
    </w:tbl>
    <w:p w:rsidR="00F673CE" w:rsidRPr="003B2552" w:rsidRDefault="00F673CE" w:rsidP="00F455D4">
      <w:pPr>
        <w:spacing w:after="0" w:line="240" w:lineRule="auto"/>
        <w:jc w:val="both"/>
        <w:rPr>
          <w:rFonts w:ascii="Times New Roman" w:hAnsi="Times New Roman" w:cs="Times New Roman"/>
          <w:b/>
          <w:sz w:val="28"/>
          <w:szCs w:val="28"/>
        </w:rPr>
      </w:pPr>
      <w:r w:rsidRPr="003B2552">
        <w:rPr>
          <w:rFonts w:ascii="Times New Roman" w:hAnsi="Times New Roman" w:cs="Times New Roman"/>
          <w:b/>
          <w:sz w:val="28"/>
          <w:szCs w:val="28"/>
        </w:rPr>
        <w:t>Модификация доз препаратов для детей с весом менее 10 кг</w:t>
      </w:r>
    </w:p>
    <w:p w:rsidR="00F673CE" w:rsidRPr="003B2552" w:rsidRDefault="00F673CE" w:rsidP="00F455D4">
      <w:pPr>
        <w:spacing w:after="0" w:line="240" w:lineRule="auto"/>
        <w:ind w:firstLine="708"/>
        <w:jc w:val="both"/>
        <w:rPr>
          <w:rFonts w:ascii="Times New Roman" w:hAnsi="Times New Roman" w:cs="Times New Roman"/>
          <w:sz w:val="28"/>
          <w:szCs w:val="28"/>
        </w:rPr>
      </w:pPr>
      <w:r w:rsidRPr="003B2552">
        <w:rPr>
          <w:rFonts w:ascii="Times New Roman" w:hAnsi="Times New Roman" w:cs="Times New Roman"/>
          <w:sz w:val="28"/>
          <w:szCs w:val="28"/>
        </w:rPr>
        <w:t xml:space="preserve">Дозирование </w:t>
      </w:r>
      <w:proofErr w:type="gramStart"/>
      <w:r w:rsidRPr="003B2552">
        <w:rPr>
          <w:rFonts w:ascii="Times New Roman" w:hAnsi="Times New Roman" w:cs="Times New Roman"/>
          <w:sz w:val="28"/>
          <w:szCs w:val="28"/>
        </w:rPr>
        <w:t>медикаментов</w:t>
      </w:r>
      <w:proofErr w:type="gramEnd"/>
      <w:r w:rsidRPr="003B2552">
        <w:rPr>
          <w:rFonts w:ascii="Times New Roman" w:hAnsi="Times New Roman" w:cs="Times New Roman"/>
          <w:sz w:val="28"/>
          <w:szCs w:val="28"/>
        </w:rPr>
        <w:t xml:space="preserve"> как для внутривенного, так и для перорального применения осуществляется исключительно на площадь тела пациентов Доза препаратов пересчитывается перед каждым блокомхимиотерапии в соответствии с вновь определенной площадью поверхности тела. </w:t>
      </w:r>
    </w:p>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ab/>
        <w:t>Обязательным является врачебный контроль приготовленных сестрой для парентерального введения  препаратов. Такие препараты как дексаметазон  в период нахождения больного в отделении должны приниматься ребёнком только в присутствии медсестры.</w:t>
      </w:r>
    </w:p>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Детям с весом &lt; 10кг препараты должны назначаться в дозе 2/3/м</w:t>
      </w:r>
      <w:r w:rsidRPr="003B2552">
        <w:rPr>
          <w:rFonts w:ascii="Times New Roman" w:hAnsi="Times New Roman" w:cs="Times New Roman"/>
          <w:sz w:val="28"/>
          <w:szCs w:val="28"/>
          <w:vertAlign w:val="superscript"/>
        </w:rPr>
        <w:t>2</w:t>
      </w:r>
      <w:r w:rsidRPr="003B2552">
        <w:rPr>
          <w:rFonts w:ascii="Times New Roman" w:hAnsi="Times New Roman" w:cs="Times New Roman"/>
          <w:sz w:val="28"/>
          <w:szCs w:val="28"/>
        </w:rPr>
        <w:t xml:space="preserve"> от стандартной, или же дозы должны быть рассчитаны на 1 кг веса</w:t>
      </w:r>
    </w:p>
    <w:p w:rsidR="00F673CE" w:rsidRPr="00413F6E" w:rsidRDefault="00F673CE" w:rsidP="00760F05">
      <w:pPr>
        <w:pStyle w:val="a3"/>
        <w:numPr>
          <w:ilvl w:val="0"/>
          <w:numId w:val="21"/>
        </w:numPr>
        <w:tabs>
          <w:tab w:val="left" w:pos="284"/>
        </w:tabs>
        <w:spacing w:after="0" w:line="240" w:lineRule="auto"/>
        <w:ind w:left="0" w:firstLine="0"/>
        <w:jc w:val="both"/>
        <w:rPr>
          <w:rFonts w:ascii="Times New Roman" w:hAnsi="Times New Roman"/>
          <w:sz w:val="28"/>
          <w:szCs w:val="28"/>
          <w:u w:color="0000FF"/>
        </w:rPr>
      </w:pPr>
      <w:r w:rsidRPr="00413F6E">
        <w:rPr>
          <w:rFonts w:ascii="Times New Roman" w:hAnsi="Times New Roman"/>
          <w:sz w:val="28"/>
          <w:szCs w:val="28"/>
          <w:u w:color="0000FF"/>
        </w:rPr>
        <w:t>младенцам &lt;6 мес</w:t>
      </w:r>
      <w:r w:rsidR="0061789C">
        <w:rPr>
          <w:rFonts w:ascii="Times New Roman" w:hAnsi="Times New Roman"/>
          <w:sz w:val="28"/>
          <w:szCs w:val="28"/>
          <w:u w:color="0000FF"/>
        </w:rPr>
        <w:t>.</w:t>
      </w:r>
      <w:r w:rsidRPr="00413F6E">
        <w:rPr>
          <w:rFonts w:ascii="Times New Roman" w:hAnsi="Times New Roman"/>
          <w:sz w:val="28"/>
          <w:szCs w:val="28"/>
          <w:u w:color="0000FF"/>
        </w:rPr>
        <w:t xml:space="preserve"> – 2/3 от расчета на м</w:t>
      </w:r>
      <w:r w:rsidRPr="00413F6E">
        <w:rPr>
          <w:rFonts w:ascii="Times New Roman" w:hAnsi="Times New Roman"/>
          <w:sz w:val="28"/>
          <w:szCs w:val="28"/>
          <w:u w:color="0000FF"/>
          <w:vertAlign w:val="superscript"/>
        </w:rPr>
        <w:t>2</w:t>
      </w:r>
      <w:r w:rsidRPr="00413F6E">
        <w:rPr>
          <w:rFonts w:ascii="Times New Roman" w:hAnsi="Times New Roman"/>
          <w:sz w:val="28"/>
          <w:szCs w:val="28"/>
          <w:u w:color="0000FF"/>
        </w:rPr>
        <w:t xml:space="preserve"> поверхности тела</w:t>
      </w:r>
      <w:r>
        <w:rPr>
          <w:rFonts w:ascii="Times New Roman" w:hAnsi="Times New Roman"/>
          <w:sz w:val="28"/>
          <w:szCs w:val="28"/>
          <w:u w:color="0000FF"/>
        </w:rPr>
        <w:t>;</w:t>
      </w:r>
    </w:p>
    <w:p w:rsidR="00F673CE" w:rsidRPr="00413F6E" w:rsidRDefault="00F673CE" w:rsidP="00760F05">
      <w:pPr>
        <w:pStyle w:val="a3"/>
        <w:numPr>
          <w:ilvl w:val="0"/>
          <w:numId w:val="21"/>
        </w:numPr>
        <w:tabs>
          <w:tab w:val="left" w:pos="284"/>
        </w:tabs>
        <w:spacing w:after="0" w:line="240" w:lineRule="auto"/>
        <w:ind w:left="0" w:firstLine="0"/>
        <w:jc w:val="both"/>
        <w:rPr>
          <w:rFonts w:ascii="Times New Roman" w:hAnsi="Times New Roman"/>
          <w:sz w:val="28"/>
          <w:szCs w:val="28"/>
          <w:u w:color="0000FF"/>
        </w:rPr>
      </w:pPr>
      <w:r w:rsidRPr="00413F6E">
        <w:rPr>
          <w:rFonts w:ascii="Times New Roman" w:hAnsi="Times New Roman"/>
          <w:sz w:val="28"/>
          <w:szCs w:val="28"/>
          <w:u w:color="0000FF"/>
        </w:rPr>
        <w:t>7-12 мес</w:t>
      </w:r>
      <w:r w:rsidR="0061789C">
        <w:rPr>
          <w:rFonts w:ascii="Times New Roman" w:hAnsi="Times New Roman"/>
          <w:sz w:val="28"/>
          <w:szCs w:val="28"/>
          <w:u w:color="0000FF"/>
        </w:rPr>
        <w:t>.</w:t>
      </w:r>
      <w:r w:rsidRPr="00413F6E">
        <w:rPr>
          <w:rFonts w:ascii="Times New Roman" w:hAnsi="Times New Roman"/>
          <w:sz w:val="28"/>
          <w:szCs w:val="28"/>
          <w:u w:color="0000FF"/>
        </w:rPr>
        <w:t xml:space="preserve"> – ¾ от дозы, рассчитанной на м</w:t>
      </w:r>
      <w:r w:rsidRPr="00413F6E">
        <w:rPr>
          <w:rFonts w:ascii="Times New Roman" w:hAnsi="Times New Roman"/>
          <w:sz w:val="28"/>
          <w:szCs w:val="28"/>
          <w:u w:color="0000FF"/>
          <w:vertAlign w:val="superscript"/>
        </w:rPr>
        <w:t>2</w:t>
      </w:r>
      <w:r w:rsidRPr="00413F6E">
        <w:rPr>
          <w:rFonts w:ascii="Times New Roman" w:hAnsi="Times New Roman"/>
          <w:sz w:val="28"/>
          <w:szCs w:val="28"/>
          <w:u w:color="0000FF"/>
        </w:rPr>
        <w:t xml:space="preserve"> поверхности тела</w:t>
      </w:r>
      <w:r>
        <w:rPr>
          <w:rFonts w:ascii="Times New Roman" w:hAnsi="Times New Roman"/>
          <w:sz w:val="28"/>
          <w:szCs w:val="28"/>
          <w:u w:color="0000FF"/>
        </w:rPr>
        <w:t>;</w:t>
      </w:r>
    </w:p>
    <w:p w:rsidR="00F673CE" w:rsidRPr="00413F6E" w:rsidRDefault="00F673CE" w:rsidP="00760F05">
      <w:pPr>
        <w:pStyle w:val="a3"/>
        <w:numPr>
          <w:ilvl w:val="0"/>
          <w:numId w:val="21"/>
        </w:numPr>
        <w:tabs>
          <w:tab w:val="left" w:pos="284"/>
        </w:tabs>
        <w:spacing w:after="0" w:line="240" w:lineRule="auto"/>
        <w:ind w:left="0" w:firstLine="0"/>
        <w:jc w:val="both"/>
        <w:rPr>
          <w:rFonts w:ascii="Times New Roman" w:hAnsi="Times New Roman"/>
          <w:sz w:val="28"/>
          <w:szCs w:val="28"/>
          <w:u w:color="0000FF"/>
        </w:rPr>
      </w:pPr>
      <w:r w:rsidRPr="00413F6E">
        <w:rPr>
          <w:rFonts w:ascii="Times New Roman" w:hAnsi="Times New Roman"/>
          <w:sz w:val="28"/>
          <w:szCs w:val="28"/>
          <w:u w:color="0000FF"/>
        </w:rPr>
        <w:t xml:space="preserve">детям старше 1 года  при массе тела менее 10кг расчет доз химиопрепаратов   </w:t>
      </w:r>
    </w:p>
    <w:p w:rsidR="00F673CE" w:rsidRPr="00413F6E" w:rsidRDefault="00F673CE" w:rsidP="00760F05">
      <w:pPr>
        <w:pStyle w:val="a3"/>
        <w:numPr>
          <w:ilvl w:val="0"/>
          <w:numId w:val="21"/>
        </w:numPr>
        <w:tabs>
          <w:tab w:val="left" w:pos="284"/>
        </w:tabs>
        <w:spacing w:after="0" w:line="240" w:lineRule="auto"/>
        <w:ind w:left="0" w:firstLine="0"/>
        <w:jc w:val="both"/>
        <w:rPr>
          <w:rFonts w:ascii="Times New Roman" w:hAnsi="Times New Roman"/>
          <w:sz w:val="28"/>
          <w:szCs w:val="28"/>
          <w:u w:color="0000FF"/>
        </w:rPr>
      </w:pPr>
      <w:r w:rsidRPr="00413F6E">
        <w:rPr>
          <w:rFonts w:ascii="Times New Roman" w:hAnsi="Times New Roman"/>
          <w:sz w:val="28"/>
          <w:szCs w:val="28"/>
          <w:u w:color="0000FF"/>
        </w:rPr>
        <w:t>проводится на расчетную площадь  100% (30</w:t>
      </w:r>
      <w:r w:rsidR="00C565AE">
        <w:rPr>
          <w:rFonts w:ascii="Times New Roman" w:hAnsi="Times New Roman"/>
          <w:sz w:val="28"/>
          <w:szCs w:val="28"/>
          <w:u w:color="0000FF"/>
        </w:rPr>
        <w:t xml:space="preserve"> </w:t>
      </w:r>
      <w:r w:rsidRPr="00413F6E">
        <w:rPr>
          <w:rFonts w:ascii="Times New Roman" w:hAnsi="Times New Roman"/>
          <w:sz w:val="28"/>
          <w:szCs w:val="28"/>
          <w:u w:color="0000FF"/>
        </w:rPr>
        <w:t>кг = 1 м</w:t>
      </w:r>
      <w:r w:rsidRPr="00413F6E">
        <w:rPr>
          <w:rFonts w:ascii="Times New Roman" w:hAnsi="Times New Roman"/>
          <w:sz w:val="28"/>
          <w:szCs w:val="28"/>
          <w:u w:color="0000FF"/>
          <w:vertAlign w:val="superscript"/>
        </w:rPr>
        <w:t>2</w:t>
      </w:r>
      <w:r w:rsidRPr="00413F6E">
        <w:rPr>
          <w:rFonts w:ascii="Times New Roman" w:hAnsi="Times New Roman"/>
          <w:sz w:val="28"/>
          <w:szCs w:val="28"/>
          <w:u w:color="0000FF"/>
        </w:rPr>
        <w:t>)</w:t>
      </w:r>
      <w:r>
        <w:rPr>
          <w:rFonts w:ascii="Times New Roman" w:hAnsi="Times New Roman"/>
          <w:sz w:val="28"/>
          <w:szCs w:val="28"/>
          <w:u w:color="0000FF"/>
        </w:rPr>
        <w:t>.</w:t>
      </w:r>
    </w:p>
    <w:p w:rsidR="00F673CE" w:rsidRPr="003B2552" w:rsidRDefault="00F673CE" w:rsidP="002A76D5">
      <w:pPr>
        <w:tabs>
          <w:tab w:val="left" w:pos="284"/>
        </w:tabs>
        <w:spacing w:after="0" w:line="240" w:lineRule="auto"/>
        <w:ind w:firstLine="708"/>
        <w:jc w:val="both"/>
        <w:rPr>
          <w:rFonts w:ascii="Times New Roman" w:hAnsi="Times New Roman" w:cs="Times New Roman"/>
          <w:sz w:val="28"/>
          <w:szCs w:val="28"/>
          <w:u w:color="0000FF"/>
        </w:rPr>
      </w:pPr>
      <w:r w:rsidRPr="003B2552">
        <w:rPr>
          <w:rFonts w:ascii="Times New Roman" w:hAnsi="Times New Roman" w:cs="Times New Roman"/>
          <w:sz w:val="28"/>
          <w:szCs w:val="28"/>
          <w:u w:color="0000FF"/>
        </w:rPr>
        <w:t>При дефиците массы тела &gt; 25% - химиотерапия не проводится до восстановления.</w:t>
      </w:r>
    </w:p>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 xml:space="preserve">Дозы препаратов для интратекального введения определяются соответственно   возрасту </w:t>
      </w:r>
    </w:p>
    <w:p w:rsidR="00C565AE" w:rsidRDefault="00F673CE" w:rsidP="00C565AE">
      <w:pPr>
        <w:spacing w:line="240" w:lineRule="auto"/>
        <w:ind w:firstLine="360"/>
        <w:rPr>
          <w:rFonts w:ascii="Times New Roman" w:hAnsi="Times New Roman" w:cs="Times New Roman"/>
          <w:b/>
          <w:bCs/>
          <w:sz w:val="28"/>
          <w:szCs w:val="28"/>
        </w:rPr>
      </w:pPr>
      <w:r w:rsidRPr="00C565AE">
        <w:rPr>
          <w:rFonts w:ascii="Times New Roman" w:hAnsi="Times New Roman" w:cs="Times New Roman"/>
          <w:b/>
          <w:bCs/>
          <w:sz w:val="28"/>
          <w:szCs w:val="28"/>
        </w:rPr>
        <w:t>Схемы лечения рецидива Т-лимфобластных НХЛ:</w:t>
      </w:r>
    </w:p>
    <w:p w:rsidR="00F673CE" w:rsidRPr="00054779" w:rsidRDefault="00F673CE" w:rsidP="00C565AE">
      <w:pPr>
        <w:spacing w:line="240" w:lineRule="auto"/>
        <w:ind w:firstLine="360"/>
        <w:rPr>
          <w:rFonts w:ascii="Times New Roman" w:hAnsi="Times New Roman" w:cs="Times New Roman"/>
          <w:b/>
          <w:bCs/>
          <w:sz w:val="28"/>
          <w:szCs w:val="28"/>
        </w:rPr>
      </w:pPr>
      <w:r w:rsidRPr="00054779">
        <w:rPr>
          <w:rFonts w:ascii="Times New Roman" w:hAnsi="Times New Roman" w:cs="Times New Roman"/>
          <w:b/>
          <w:bCs/>
          <w:sz w:val="28"/>
          <w:szCs w:val="28"/>
        </w:rPr>
        <w:t>Циторедуктивная профаза</w:t>
      </w:r>
      <w:r w:rsidR="0061789C">
        <w:rPr>
          <w:rFonts w:ascii="Times New Roman" w:hAnsi="Times New Roman" w:cs="Times New Roman"/>
          <w:b/>
          <w:bCs/>
          <w:sz w:val="28"/>
          <w:szCs w:val="28"/>
        </w:rPr>
        <w:t>:</w:t>
      </w:r>
    </w:p>
    <w:p w:rsidR="00F673CE" w:rsidRPr="00054779" w:rsidRDefault="00F673CE" w:rsidP="00F455D4">
      <w:pPr>
        <w:spacing w:after="0" w:line="240" w:lineRule="auto"/>
        <w:ind w:firstLine="360"/>
        <w:jc w:val="both"/>
        <w:rPr>
          <w:rFonts w:ascii="Times New Roman" w:hAnsi="Times New Roman" w:cs="Times New Roman"/>
          <w:sz w:val="28"/>
          <w:szCs w:val="28"/>
        </w:rPr>
      </w:pPr>
      <w:r w:rsidRPr="00054779">
        <w:rPr>
          <w:rFonts w:ascii="Times New Roman" w:hAnsi="Times New Roman" w:cs="Times New Roman"/>
          <w:sz w:val="28"/>
          <w:szCs w:val="28"/>
        </w:rPr>
        <w:lastRenderedPageBreak/>
        <w:t>Цель назначения циторедуктивной профазы – достижение хорошо контролируемого снижения опухолевой массы. Для того чтобы избежать синдрома острого лизиса опухоли, необходимо тщательно контролировать биохимические показатели (ЛДГ, мочевая кислота, фосфаты, кальций, мочевина, креатинин) и назначать аллопуринол и ощелачивание мочи. Пациенты стандартно получают дексаметазон в дозе 6 мг/</w:t>
      </w:r>
      <w:r w:rsidRPr="00054779">
        <w:rPr>
          <w:rFonts w:ascii="Times New Roman" w:hAnsi="Times New Roman" w:cs="Times New Roman"/>
          <w:sz w:val="28"/>
          <w:szCs w:val="28"/>
          <w:lang w:val="en-US"/>
        </w:rPr>
        <w:t>m</w:t>
      </w:r>
      <w:r w:rsidRPr="00054779">
        <w:rPr>
          <w:rFonts w:ascii="Times New Roman" w:hAnsi="Times New Roman" w:cs="Times New Roman"/>
          <w:sz w:val="28"/>
          <w:szCs w:val="28"/>
          <w:vertAlign w:val="superscript"/>
        </w:rPr>
        <w:t>2</w:t>
      </w:r>
      <w:r w:rsidRPr="00054779">
        <w:rPr>
          <w:rFonts w:ascii="Times New Roman" w:hAnsi="Times New Roman" w:cs="Times New Roman"/>
          <w:sz w:val="28"/>
          <w:szCs w:val="28"/>
        </w:rPr>
        <w:t xml:space="preserve"> в течение 5 дней. У детей с большой клеточной массой опухоли изначально проводится редукция дозы. Если необходимо, профаза может продлеваться до 10 дней. Если не отмечается циторедуктивного эффекта, или болезнь прогрессирует, профаза может укорачиваться. Время проведения профазы должно использоваться для постановки центрального венозного катетера (катетер </w:t>
      </w:r>
      <w:r w:rsidRPr="00054779">
        <w:rPr>
          <w:rFonts w:ascii="Times New Roman" w:hAnsi="Times New Roman" w:cs="Times New Roman"/>
          <w:sz w:val="28"/>
          <w:szCs w:val="28"/>
          <w:lang w:val="en-US"/>
        </w:rPr>
        <w:t>Broviac</w:t>
      </w:r>
      <w:r w:rsidRPr="00054779">
        <w:rPr>
          <w:rFonts w:ascii="Times New Roman" w:hAnsi="Times New Roman" w:cs="Times New Roman"/>
          <w:sz w:val="28"/>
          <w:szCs w:val="28"/>
        </w:rPr>
        <w:t xml:space="preserve"> или порт-а-кат) и завершения первичного диагностического комплекса.</w:t>
      </w:r>
    </w:p>
    <w:p w:rsidR="00F673CE" w:rsidRPr="00054779" w:rsidRDefault="00F673CE" w:rsidP="00F455D4">
      <w:pPr>
        <w:spacing w:after="0" w:line="240" w:lineRule="auto"/>
        <w:ind w:firstLine="360"/>
        <w:rPr>
          <w:rFonts w:ascii="Times New Roman" w:hAnsi="Times New Roman" w:cs="Times New Roman"/>
          <w:b/>
          <w:bCs/>
          <w:sz w:val="28"/>
          <w:szCs w:val="28"/>
        </w:rPr>
      </w:pPr>
      <w:r w:rsidRPr="00054779">
        <w:rPr>
          <w:rFonts w:ascii="Times New Roman" w:hAnsi="Times New Roman" w:cs="Times New Roman"/>
          <w:b/>
          <w:bCs/>
          <w:sz w:val="28"/>
          <w:szCs w:val="28"/>
        </w:rPr>
        <w:t>Интратекальная терапия</w:t>
      </w:r>
      <w:r w:rsidR="0061789C">
        <w:rPr>
          <w:rFonts w:ascii="Times New Roman" w:hAnsi="Times New Roman" w:cs="Times New Roman"/>
          <w:b/>
          <w:bCs/>
          <w:sz w:val="28"/>
          <w:szCs w:val="28"/>
        </w:rPr>
        <w:t>:</w:t>
      </w:r>
    </w:p>
    <w:p w:rsidR="00F673CE" w:rsidRPr="00054779" w:rsidRDefault="00F673CE" w:rsidP="00F455D4">
      <w:pPr>
        <w:spacing w:after="0" w:line="240" w:lineRule="auto"/>
        <w:ind w:firstLine="360"/>
        <w:jc w:val="both"/>
        <w:rPr>
          <w:rFonts w:ascii="Times New Roman" w:hAnsi="Times New Roman" w:cs="Times New Roman"/>
          <w:sz w:val="28"/>
          <w:szCs w:val="28"/>
        </w:rPr>
      </w:pPr>
      <w:r w:rsidRPr="00054779">
        <w:rPr>
          <w:rFonts w:ascii="Times New Roman" w:hAnsi="Times New Roman" w:cs="Times New Roman"/>
          <w:sz w:val="28"/>
          <w:szCs w:val="28"/>
        </w:rPr>
        <w:t xml:space="preserve">Первое введение химиотерапии интратекально выполняется во время  диагностической люмбальной пункции. Все пациенты получают введение трех цитостатиков интратекально во время интенсивной фазы лечения, как определено, на каждом блоке. Пациенты с поражением ЦНС получают допролнительное интратекальное введение на день 6 блока </w:t>
      </w:r>
      <w:r w:rsidRPr="00054779">
        <w:rPr>
          <w:rFonts w:ascii="Times New Roman" w:hAnsi="Times New Roman" w:cs="Times New Roman"/>
          <w:sz w:val="28"/>
          <w:szCs w:val="28"/>
          <w:lang w:val="en-US"/>
        </w:rPr>
        <w:t>F</w:t>
      </w:r>
      <w:r w:rsidRPr="00054779">
        <w:rPr>
          <w:rFonts w:ascii="Times New Roman" w:hAnsi="Times New Roman" w:cs="Times New Roman"/>
          <w:sz w:val="28"/>
          <w:szCs w:val="28"/>
        </w:rPr>
        <w:t xml:space="preserve">1, если цереброспинальная жидкость не очистилась от бластов в день 1 блока </w:t>
      </w:r>
      <w:r w:rsidRPr="00054779">
        <w:rPr>
          <w:rFonts w:ascii="Times New Roman" w:hAnsi="Times New Roman" w:cs="Times New Roman"/>
          <w:sz w:val="28"/>
          <w:szCs w:val="28"/>
          <w:lang w:val="en-US"/>
        </w:rPr>
        <w:t>F</w:t>
      </w:r>
      <w:r w:rsidRPr="00054779">
        <w:rPr>
          <w:rFonts w:ascii="Times New Roman" w:hAnsi="Times New Roman" w:cs="Times New Roman"/>
          <w:sz w:val="28"/>
          <w:szCs w:val="28"/>
        </w:rPr>
        <w:t xml:space="preserve">1. Пациенты с поражением ЦНС получают дополнительные интратекальные введения на 5 день каждого блока </w:t>
      </w:r>
      <w:r w:rsidRPr="00054779">
        <w:rPr>
          <w:rFonts w:ascii="Times New Roman" w:hAnsi="Times New Roman" w:cs="Times New Roman"/>
          <w:sz w:val="28"/>
          <w:szCs w:val="28"/>
          <w:lang w:val="en-US"/>
        </w:rPr>
        <w:t>R</w:t>
      </w:r>
      <w:r w:rsidRPr="00054779">
        <w:rPr>
          <w:rFonts w:ascii="Times New Roman" w:hAnsi="Times New Roman" w:cs="Times New Roman"/>
          <w:sz w:val="28"/>
          <w:szCs w:val="28"/>
        </w:rPr>
        <w:t xml:space="preserve">2. Пациенты с поражением ЦНС, которые лечатся по ветви А, получают дополнительное интратекальное введение на день 8 протокола </w:t>
      </w:r>
      <w:r w:rsidRPr="00054779">
        <w:rPr>
          <w:rFonts w:ascii="Times New Roman" w:hAnsi="Times New Roman" w:cs="Times New Roman"/>
          <w:sz w:val="28"/>
          <w:szCs w:val="28"/>
          <w:lang w:val="en-US"/>
        </w:rPr>
        <w:t>II</w:t>
      </w:r>
      <w:r w:rsidRPr="00054779">
        <w:rPr>
          <w:rFonts w:ascii="Times New Roman" w:hAnsi="Times New Roman" w:cs="Times New Roman"/>
          <w:sz w:val="28"/>
          <w:szCs w:val="28"/>
        </w:rPr>
        <w:t>-</w:t>
      </w:r>
      <w:r w:rsidRPr="00054779">
        <w:rPr>
          <w:rFonts w:ascii="Times New Roman" w:hAnsi="Times New Roman" w:cs="Times New Roman"/>
          <w:sz w:val="28"/>
          <w:szCs w:val="28"/>
          <w:lang w:val="en-US"/>
        </w:rPr>
        <w:t>IDA</w:t>
      </w:r>
      <w:r w:rsidRPr="00054779">
        <w:rPr>
          <w:rFonts w:ascii="Times New Roman" w:hAnsi="Times New Roman" w:cs="Times New Roman"/>
          <w:sz w:val="28"/>
          <w:szCs w:val="28"/>
        </w:rPr>
        <w:t>. Интервал между интратекальными введениями должен быть не меньше 5 дней.</w:t>
      </w:r>
    </w:p>
    <w:p w:rsidR="00F673CE" w:rsidRPr="00054779" w:rsidRDefault="00F673CE" w:rsidP="00F455D4">
      <w:pPr>
        <w:spacing w:line="240" w:lineRule="auto"/>
        <w:ind w:firstLine="540"/>
        <w:rPr>
          <w:rFonts w:ascii="Times New Roman" w:hAnsi="Times New Roman" w:cs="Times New Roman"/>
          <w:sz w:val="28"/>
          <w:szCs w:val="28"/>
        </w:rPr>
      </w:pPr>
      <w:r w:rsidRPr="00D905B4">
        <w:rPr>
          <w:rFonts w:ascii="Times New Roman" w:hAnsi="Times New Roman" w:cs="Times New Roman"/>
          <w:b/>
          <w:sz w:val="28"/>
          <w:szCs w:val="28"/>
        </w:rPr>
        <w:t>Таблица 1. Дозы</w:t>
      </w:r>
      <w:r w:rsidRPr="00F455D4">
        <w:rPr>
          <w:rFonts w:ascii="Times New Roman" w:hAnsi="Times New Roman" w:cs="Times New Roman"/>
          <w:b/>
          <w:sz w:val="28"/>
          <w:szCs w:val="28"/>
        </w:rPr>
        <w:t xml:space="preserve"> интратекальной химиотерапии тремя препаратами</w:t>
      </w:r>
      <w:r w:rsidRPr="00054779">
        <w:rPr>
          <w:rFonts w:ascii="Times New Roman" w:hAnsi="Times New Roman" w:cs="Times New Roman"/>
          <w:sz w:val="28"/>
          <w:szCs w:val="28"/>
        </w:rPr>
        <w:t>.</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2"/>
        <w:gridCol w:w="2409"/>
        <w:gridCol w:w="1848"/>
        <w:gridCol w:w="2268"/>
        <w:gridCol w:w="1980"/>
      </w:tblGrid>
      <w:tr w:rsidR="00F673CE" w:rsidRPr="00054779" w:rsidTr="00F455D4">
        <w:tc>
          <w:tcPr>
            <w:tcW w:w="1702" w:type="dxa"/>
          </w:tcPr>
          <w:p w:rsidR="00F673CE" w:rsidRPr="00F455D4" w:rsidRDefault="00F673CE" w:rsidP="00F455D4">
            <w:pPr>
              <w:spacing w:line="240" w:lineRule="auto"/>
              <w:rPr>
                <w:rFonts w:ascii="Times New Roman" w:hAnsi="Times New Roman" w:cs="Times New Roman"/>
                <w:sz w:val="24"/>
                <w:szCs w:val="24"/>
              </w:rPr>
            </w:pPr>
            <w:r w:rsidRPr="00F455D4">
              <w:rPr>
                <w:rFonts w:ascii="Times New Roman" w:hAnsi="Times New Roman" w:cs="Times New Roman"/>
                <w:sz w:val="24"/>
                <w:szCs w:val="24"/>
              </w:rPr>
              <w:t>Возраст (г.)</w:t>
            </w:r>
          </w:p>
        </w:tc>
        <w:tc>
          <w:tcPr>
            <w:tcW w:w="2409" w:type="dxa"/>
          </w:tcPr>
          <w:p w:rsidR="00F673CE" w:rsidRPr="00F455D4" w:rsidRDefault="00F673CE" w:rsidP="00F455D4">
            <w:pPr>
              <w:spacing w:line="240" w:lineRule="auto"/>
              <w:rPr>
                <w:rFonts w:ascii="Times New Roman" w:hAnsi="Times New Roman" w:cs="Times New Roman"/>
                <w:sz w:val="24"/>
                <w:szCs w:val="24"/>
              </w:rPr>
            </w:pPr>
            <w:r w:rsidRPr="00F455D4">
              <w:rPr>
                <w:rFonts w:ascii="Times New Roman" w:hAnsi="Times New Roman" w:cs="Times New Roman"/>
                <w:sz w:val="24"/>
                <w:szCs w:val="24"/>
              </w:rPr>
              <w:t>Метотрексат (мг)</w:t>
            </w:r>
          </w:p>
        </w:tc>
        <w:tc>
          <w:tcPr>
            <w:tcW w:w="1848" w:type="dxa"/>
          </w:tcPr>
          <w:p w:rsidR="00F673CE" w:rsidRPr="00F455D4" w:rsidRDefault="00F673CE" w:rsidP="00F455D4">
            <w:pPr>
              <w:spacing w:line="240" w:lineRule="auto"/>
              <w:rPr>
                <w:rFonts w:ascii="Times New Roman" w:hAnsi="Times New Roman" w:cs="Times New Roman"/>
                <w:sz w:val="24"/>
                <w:szCs w:val="24"/>
              </w:rPr>
            </w:pPr>
            <w:r w:rsidRPr="00F455D4">
              <w:rPr>
                <w:rFonts w:ascii="Times New Roman" w:hAnsi="Times New Roman" w:cs="Times New Roman"/>
                <w:sz w:val="24"/>
                <w:szCs w:val="24"/>
              </w:rPr>
              <w:t>Цитозар (мг)</w:t>
            </w:r>
          </w:p>
        </w:tc>
        <w:tc>
          <w:tcPr>
            <w:tcW w:w="2268" w:type="dxa"/>
          </w:tcPr>
          <w:p w:rsidR="00F673CE" w:rsidRPr="00F455D4" w:rsidRDefault="00F673CE" w:rsidP="00F455D4">
            <w:pPr>
              <w:spacing w:line="240" w:lineRule="auto"/>
              <w:rPr>
                <w:rFonts w:ascii="Times New Roman" w:hAnsi="Times New Roman" w:cs="Times New Roman"/>
                <w:sz w:val="24"/>
                <w:szCs w:val="24"/>
              </w:rPr>
            </w:pPr>
            <w:r w:rsidRPr="00F455D4">
              <w:rPr>
                <w:rFonts w:ascii="Times New Roman" w:hAnsi="Times New Roman" w:cs="Times New Roman"/>
                <w:sz w:val="24"/>
                <w:szCs w:val="24"/>
              </w:rPr>
              <w:t xml:space="preserve">Преднизолон </w:t>
            </w:r>
            <w:r w:rsidR="00F455D4">
              <w:rPr>
                <w:rFonts w:ascii="Times New Roman" w:hAnsi="Times New Roman" w:cs="Times New Roman"/>
                <w:sz w:val="24"/>
                <w:szCs w:val="24"/>
              </w:rPr>
              <w:t>(</w:t>
            </w:r>
            <w:r w:rsidRPr="00F455D4">
              <w:rPr>
                <w:rFonts w:ascii="Times New Roman" w:hAnsi="Times New Roman" w:cs="Times New Roman"/>
                <w:sz w:val="24"/>
                <w:szCs w:val="24"/>
              </w:rPr>
              <w:t>мг)</w:t>
            </w:r>
          </w:p>
        </w:tc>
        <w:tc>
          <w:tcPr>
            <w:tcW w:w="1980" w:type="dxa"/>
          </w:tcPr>
          <w:p w:rsidR="00F673CE" w:rsidRPr="00F455D4" w:rsidRDefault="00F673CE" w:rsidP="00F455D4">
            <w:pPr>
              <w:spacing w:line="240" w:lineRule="auto"/>
              <w:rPr>
                <w:rFonts w:ascii="Times New Roman" w:hAnsi="Times New Roman" w:cs="Times New Roman"/>
                <w:sz w:val="24"/>
                <w:szCs w:val="24"/>
              </w:rPr>
            </w:pPr>
            <w:r w:rsidRPr="00F455D4">
              <w:rPr>
                <w:rFonts w:ascii="Times New Roman" w:hAnsi="Times New Roman" w:cs="Times New Roman"/>
                <w:sz w:val="24"/>
                <w:szCs w:val="24"/>
              </w:rPr>
              <w:t xml:space="preserve">0,9% </w:t>
            </w:r>
            <w:r w:rsidRPr="00F455D4">
              <w:rPr>
                <w:rFonts w:ascii="Times New Roman" w:hAnsi="Times New Roman" w:cs="Times New Roman"/>
                <w:sz w:val="24"/>
                <w:szCs w:val="24"/>
                <w:lang w:val="en-US"/>
              </w:rPr>
              <w:t>NaCl</w:t>
            </w:r>
            <w:r w:rsidRPr="00F455D4">
              <w:rPr>
                <w:rFonts w:ascii="Times New Roman" w:hAnsi="Times New Roman" w:cs="Times New Roman"/>
                <w:sz w:val="24"/>
                <w:szCs w:val="24"/>
              </w:rPr>
              <w:t xml:space="preserve"> (</w:t>
            </w:r>
            <w:r w:rsidRPr="00F455D4">
              <w:rPr>
                <w:rFonts w:ascii="Times New Roman" w:hAnsi="Times New Roman" w:cs="Times New Roman"/>
                <w:sz w:val="24"/>
                <w:szCs w:val="24"/>
                <w:lang w:val="en-US"/>
              </w:rPr>
              <w:t>ml</w:t>
            </w:r>
            <w:r w:rsidRPr="00F455D4">
              <w:rPr>
                <w:rFonts w:ascii="Times New Roman" w:hAnsi="Times New Roman" w:cs="Times New Roman"/>
                <w:sz w:val="24"/>
                <w:szCs w:val="24"/>
              </w:rPr>
              <w:t>)</w:t>
            </w:r>
          </w:p>
        </w:tc>
      </w:tr>
      <w:tr w:rsidR="00F673CE" w:rsidRPr="00054779" w:rsidTr="00F455D4">
        <w:trPr>
          <w:trHeight w:val="381"/>
        </w:trPr>
        <w:tc>
          <w:tcPr>
            <w:tcW w:w="1702" w:type="dxa"/>
          </w:tcPr>
          <w:p w:rsidR="00F673CE" w:rsidRPr="00F455D4" w:rsidRDefault="00F673CE" w:rsidP="00F455D4">
            <w:pPr>
              <w:spacing w:after="0" w:line="240" w:lineRule="auto"/>
              <w:rPr>
                <w:rFonts w:ascii="Times New Roman" w:hAnsi="Times New Roman" w:cs="Times New Roman"/>
                <w:sz w:val="24"/>
                <w:szCs w:val="24"/>
              </w:rPr>
            </w:pPr>
            <w:r w:rsidRPr="00F455D4">
              <w:rPr>
                <w:rFonts w:ascii="Times New Roman" w:hAnsi="Times New Roman" w:cs="Times New Roman"/>
                <w:sz w:val="24"/>
                <w:szCs w:val="24"/>
              </w:rPr>
              <w:t>&lt; 1</w:t>
            </w:r>
          </w:p>
        </w:tc>
        <w:tc>
          <w:tcPr>
            <w:tcW w:w="2409" w:type="dxa"/>
          </w:tcPr>
          <w:p w:rsidR="00F673CE" w:rsidRPr="00F455D4" w:rsidRDefault="00F673CE" w:rsidP="00F455D4">
            <w:pPr>
              <w:spacing w:after="0" w:line="240" w:lineRule="auto"/>
              <w:rPr>
                <w:rFonts w:ascii="Times New Roman" w:hAnsi="Times New Roman" w:cs="Times New Roman"/>
                <w:sz w:val="24"/>
                <w:szCs w:val="24"/>
              </w:rPr>
            </w:pPr>
            <w:r w:rsidRPr="00F455D4">
              <w:rPr>
                <w:rFonts w:ascii="Times New Roman" w:hAnsi="Times New Roman" w:cs="Times New Roman"/>
                <w:sz w:val="24"/>
                <w:szCs w:val="24"/>
              </w:rPr>
              <w:t xml:space="preserve"> 6</w:t>
            </w:r>
          </w:p>
        </w:tc>
        <w:tc>
          <w:tcPr>
            <w:tcW w:w="1848" w:type="dxa"/>
          </w:tcPr>
          <w:p w:rsidR="00F673CE" w:rsidRPr="00F455D4" w:rsidRDefault="00F673CE" w:rsidP="00F455D4">
            <w:pPr>
              <w:spacing w:after="0" w:line="240" w:lineRule="auto"/>
              <w:rPr>
                <w:rFonts w:ascii="Times New Roman" w:hAnsi="Times New Roman" w:cs="Times New Roman"/>
                <w:sz w:val="24"/>
                <w:szCs w:val="24"/>
              </w:rPr>
            </w:pPr>
            <w:r w:rsidRPr="00F455D4">
              <w:rPr>
                <w:rFonts w:ascii="Times New Roman" w:hAnsi="Times New Roman" w:cs="Times New Roman"/>
                <w:sz w:val="24"/>
                <w:szCs w:val="24"/>
              </w:rPr>
              <w:t>16</w:t>
            </w:r>
          </w:p>
        </w:tc>
        <w:tc>
          <w:tcPr>
            <w:tcW w:w="2268" w:type="dxa"/>
          </w:tcPr>
          <w:p w:rsidR="00F673CE" w:rsidRPr="00F455D4" w:rsidRDefault="00F673CE" w:rsidP="00F455D4">
            <w:pPr>
              <w:spacing w:after="0" w:line="240" w:lineRule="auto"/>
              <w:rPr>
                <w:rFonts w:ascii="Times New Roman" w:hAnsi="Times New Roman" w:cs="Times New Roman"/>
                <w:sz w:val="24"/>
                <w:szCs w:val="24"/>
              </w:rPr>
            </w:pPr>
            <w:r w:rsidRPr="00F455D4">
              <w:rPr>
                <w:rFonts w:ascii="Times New Roman" w:hAnsi="Times New Roman" w:cs="Times New Roman"/>
                <w:sz w:val="24"/>
                <w:szCs w:val="24"/>
              </w:rPr>
              <w:t>4</w:t>
            </w:r>
          </w:p>
        </w:tc>
        <w:tc>
          <w:tcPr>
            <w:tcW w:w="1980" w:type="dxa"/>
          </w:tcPr>
          <w:p w:rsidR="00F673CE" w:rsidRPr="00F455D4" w:rsidRDefault="00F673CE" w:rsidP="00F455D4">
            <w:pPr>
              <w:spacing w:after="0" w:line="240" w:lineRule="auto"/>
              <w:rPr>
                <w:rFonts w:ascii="Times New Roman" w:hAnsi="Times New Roman" w:cs="Times New Roman"/>
                <w:sz w:val="24"/>
                <w:szCs w:val="24"/>
              </w:rPr>
            </w:pPr>
            <w:r w:rsidRPr="00F455D4">
              <w:rPr>
                <w:rFonts w:ascii="Times New Roman" w:hAnsi="Times New Roman" w:cs="Times New Roman"/>
                <w:sz w:val="24"/>
                <w:szCs w:val="24"/>
              </w:rPr>
              <w:t>1,5</w:t>
            </w:r>
          </w:p>
        </w:tc>
      </w:tr>
      <w:tr w:rsidR="00F673CE" w:rsidRPr="00054779" w:rsidTr="00F455D4">
        <w:trPr>
          <w:trHeight w:val="331"/>
        </w:trPr>
        <w:tc>
          <w:tcPr>
            <w:tcW w:w="1702" w:type="dxa"/>
          </w:tcPr>
          <w:p w:rsidR="00F673CE" w:rsidRPr="00F455D4" w:rsidRDefault="00F673CE" w:rsidP="00F455D4">
            <w:pPr>
              <w:spacing w:after="0" w:line="240" w:lineRule="auto"/>
              <w:rPr>
                <w:rFonts w:ascii="Times New Roman" w:hAnsi="Times New Roman" w:cs="Times New Roman"/>
                <w:sz w:val="24"/>
                <w:szCs w:val="24"/>
              </w:rPr>
            </w:pPr>
            <w:r w:rsidRPr="00F455D4">
              <w:rPr>
                <w:rFonts w:ascii="Times New Roman" w:hAnsi="Times New Roman" w:cs="Times New Roman"/>
                <w:sz w:val="24"/>
                <w:szCs w:val="24"/>
              </w:rPr>
              <w:t xml:space="preserve">   1</w:t>
            </w:r>
          </w:p>
        </w:tc>
        <w:tc>
          <w:tcPr>
            <w:tcW w:w="2409" w:type="dxa"/>
          </w:tcPr>
          <w:p w:rsidR="00F673CE" w:rsidRPr="00F455D4" w:rsidRDefault="00F673CE" w:rsidP="00F455D4">
            <w:pPr>
              <w:spacing w:after="0" w:line="240" w:lineRule="auto"/>
              <w:rPr>
                <w:rFonts w:ascii="Times New Roman" w:hAnsi="Times New Roman" w:cs="Times New Roman"/>
                <w:sz w:val="24"/>
                <w:szCs w:val="24"/>
              </w:rPr>
            </w:pPr>
            <w:r w:rsidRPr="00F455D4">
              <w:rPr>
                <w:rFonts w:ascii="Times New Roman" w:hAnsi="Times New Roman" w:cs="Times New Roman"/>
                <w:sz w:val="24"/>
                <w:szCs w:val="24"/>
              </w:rPr>
              <w:t xml:space="preserve"> 8</w:t>
            </w:r>
          </w:p>
        </w:tc>
        <w:tc>
          <w:tcPr>
            <w:tcW w:w="1848" w:type="dxa"/>
          </w:tcPr>
          <w:p w:rsidR="00F673CE" w:rsidRPr="00F455D4" w:rsidRDefault="00F673CE" w:rsidP="00F455D4">
            <w:pPr>
              <w:spacing w:after="0" w:line="240" w:lineRule="auto"/>
              <w:rPr>
                <w:rFonts w:ascii="Times New Roman" w:hAnsi="Times New Roman" w:cs="Times New Roman"/>
                <w:sz w:val="24"/>
                <w:szCs w:val="24"/>
              </w:rPr>
            </w:pPr>
            <w:r w:rsidRPr="00F455D4">
              <w:rPr>
                <w:rFonts w:ascii="Times New Roman" w:hAnsi="Times New Roman" w:cs="Times New Roman"/>
                <w:sz w:val="24"/>
                <w:szCs w:val="24"/>
              </w:rPr>
              <w:t>20</w:t>
            </w:r>
          </w:p>
        </w:tc>
        <w:tc>
          <w:tcPr>
            <w:tcW w:w="2268" w:type="dxa"/>
          </w:tcPr>
          <w:p w:rsidR="00F673CE" w:rsidRPr="00F455D4" w:rsidRDefault="00F673CE" w:rsidP="00F455D4">
            <w:pPr>
              <w:spacing w:after="0" w:line="240" w:lineRule="auto"/>
              <w:rPr>
                <w:rFonts w:ascii="Times New Roman" w:hAnsi="Times New Roman" w:cs="Times New Roman"/>
                <w:sz w:val="24"/>
                <w:szCs w:val="24"/>
              </w:rPr>
            </w:pPr>
            <w:r w:rsidRPr="00F455D4">
              <w:rPr>
                <w:rFonts w:ascii="Times New Roman" w:hAnsi="Times New Roman" w:cs="Times New Roman"/>
                <w:sz w:val="24"/>
                <w:szCs w:val="24"/>
              </w:rPr>
              <w:t>6</w:t>
            </w:r>
          </w:p>
        </w:tc>
        <w:tc>
          <w:tcPr>
            <w:tcW w:w="1980" w:type="dxa"/>
          </w:tcPr>
          <w:p w:rsidR="00F673CE" w:rsidRPr="00F455D4" w:rsidRDefault="00F673CE" w:rsidP="00F455D4">
            <w:pPr>
              <w:spacing w:after="0" w:line="240" w:lineRule="auto"/>
              <w:rPr>
                <w:rFonts w:ascii="Times New Roman" w:hAnsi="Times New Roman" w:cs="Times New Roman"/>
                <w:sz w:val="24"/>
                <w:szCs w:val="24"/>
              </w:rPr>
            </w:pPr>
            <w:r w:rsidRPr="00F455D4">
              <w:rPr>
                <w:rFonts w:ascii="Times New Roman" w:hAnsi="Times New Roman" w:cs="Times New Roman"/>
                <w:sz w:val="24"/>
                <w:szCs w:val="24"/>
              </w:rPr>
              <w:t>2,0</w:t>
            </w:r>
          </w:p>
        </w:tc>
      </w:tr>
      <w:tr w:rsidR="00F673CE" w:rsidRPr="00054779" w:rsidTr="00F455D4">
        <w:trPr>
          <w:trHeight w:val="267"/>
        </w:trPr>
        <w:tc>
          <w:tcPr>
            <w:tcW w:w="1702" w:type="dxa"/>
          </w:tcPr>
          <w:p w:rsidR="00F673CE" w:rsidRPr="00F455D4" w:rsidRDefault="00F673CE" w:rsidP="00F455D4">
            <w:pPr>
              <w:spacing w:after="0" w:line="240" w:lineRule="auto"/>
              <w:rPr>
                <w:rFonts w:ascii="Times New Roman" w:hAnsi="Times New Roman" w:cs="Times New Roman"/>
                <w:sz w:val="24"/>
                <w:szCs w:val="24"/>
              </w:rPr>
            </w:pPr>
            <w:r w:rsidRPr="00F455D4">
              <w:rPr>
                <w:rFonts w:ascii="Times New Roman" w:hAnsi="Times New Roman" w:cs="Times New Roman"/>
                <w:sz w:val="24"/>
                <w:szCs w:val="24"/>
              </w:rPr>
              <w:t xml:space="preserve">   2</w:t>
            </w:r>
          </w:p>
        </w:tc>
        <w:tc>
          <w:tcPr>
            <w:tcW w:w="2409" w:type="dxa"/>
          </w:tcPr>
          <w:p w:rsidR="00F673CE" w:rsidRPr="00F455D4" w:rsidRDefault="00F673CE" w:rsidP="00F455D4">
            <w:pPr>
              <w:spacing w:after="0" w:line="240" w:lineRule="auto"/>
              <w:rPr>
                <w:rFonts w:ascii="Times New Roman" w:hAnsi="Times New Roman" w:cs="Times New Roman"/>
                <w:sz w:val="24"/>
                <w:szCs w:val="24"/>
              </w:rPr>
            </w:pPr>
            <w:r w:rsidRPr="00F455D4">
              <w:rPr>
                <w:rFonts w:ascii="Times New Roman" w:hAnsi="Times New Roman" w:cs="Times New Roman"/>
                <w:sz w:val="24"/>
                <w:szCs w:val="24"/>
              </w:rPr>
              <w:t>10</w:t>
            </w:r>
          </w:p>
        </w:tc>
        <w:tc>
          <w:tcPr>
            <w:tcW w:w="1848" w:type="dxa"/>
          </w:tcPr>
          <w:p w:rsidR="00F673CE" w:rsidRPr="00F455D4" w:rsidRDefault="00F673CE" w:rsidP="00F455D4">
            <w:pPr>
              <w:spacing w:after="0" w:line="240" w:lineRule="auto"/>
              <w:rPr>
                <w:rFonts w:ascii="Times New Roman" w:hAnsi="Times New Roman" w:cs="Times New Roman"/>
                <w:sz w:val="24"/>
                <w:szCs w:val="24"/>
              </w:rPr>
            </w:pPr>
            <w:r w:rsidRPr="00F455D4">
              <w:rPr>
                <w:rFonts w:ascii="Times New Roman" w:hAnsi="Times New Roman" w:cs="Times New Roman"/>
                <w:sz w:val="24"/>
                <w:szCs w:val="24"/>
              </w:rPr>
              <w:t>26</w:t>
            </w:r>
          </w:p>
        </w:tc>
        <w:tc>
          <w:tcPr>
            <w:tcW w:w="2268" w:type="dxa"/>
          </w:tcPr>
          <w:p w:rsidR="00F673CE" w:rsidRPr="00F455D4" w:rsidRDefault="00F673CE" w:rsidP="00F455D4">
            <w:pPr>
              <w:spacing w:after="0" w:line="240" w:lineRule="auto"/>
              <w:rPr>
                <w:rFonts w:ascii="Times New Roman" w:hAnsi="Times New Roman" w:cs="Times New Roman"/>
                <w:sz w:val="24"/>
                <w:szCs w:val="24"/>
              </w:rPr>
            </w:pPr>
            <w:r w:rsidRPr="00F455D4">
              <w:rPr>
                <w:rFonts w:ascii="Times New Roman" w:hAnsi="Times New Roman" w:cs="Times New Roman"/>
                <w:sz w:val="24"/>
                <w:szCs w:val="24"/>
              </w:rPr>
              <w:t>8</w:t>
            </w:r>
          </w:p>
        </w:tc>
        <w:tc>
          <w:tcPr>
            <w:tcW w:w="1980" w:type="dxa"/>
          </w:tcPr>
          <w:p w:rsidR="00F673CE" w:rsidRPr="00F455D4" w:rsidRDefault="00F673CE" w:rsidP="00F455D4">
            <w:pPr>
              <w:spacing w:after="0" w:line="240" w:lineRule="auto"/>
              <w:rPr>
                <w:rFonts w:ascii="Times New Roman" w:hAnsi="Times New Roman" w:cs="Times New Roman"/>
                <w:sz w:val="24"/>
                <w:szCs w:val="24"/>
              </w:rPr>
            </w:pPr>
            <w:r w:rsidRPr="00F455D4">
              <w:rPr>
                <w:rFonts w:ascii="Times New Roman" w:hAnsi="Times New Roman" w:cs="Times New Roman"/>
                <w:sz w:val="24"/>
                <w:szCs w:val="24"/>
              </w:rPr>
              <w:t>2,5</w:t>
            </w:r>
          </w:p>
        </w:tc>
      </w:tr>
      <w:tr w:rsidR="00F673CE" w:rsidRPr="00054779" w:rsidTr="00F455D4">
        <w:tc>
          <w:tcPr>
            <w:tcW w:w="1702" w:type="dxa"/>
          </w:tcPr>
          <w:p w:rsidR="00F673CE" w:rsidRPr="00F455D4" w:rsidRDefault="00F673CE" w:rsidP="00F455D4">
            <w:pPr>
              <w:spacing w:after="0" w:line="240" w:lineRule="auto"/>
              <w:rPr>
                <w:rFonts w:ascii="Times New Roman" w:hAnsi="Times New Roman" w:cs="Times New Roman"/>
                <w:sz w:val="24"/>
                <w:szCs w:val="24"/>
              </w:rPr>
            </w:pPr>
            <w:r w:rsidRPr="00F455D4">
              <w:rPr>
                <w:rFonts w:ascii="Times New Roman" w:hAnsi="Times New Roman" w:cs="Times New Roman"/>
                <w:sz w:val="24"/>
                <w:szCs w:val="24"/>
              </w:rPr>
              <w:t>&gt;3</w:t>
            </w:r>
          </w:p>
        </w:tc>
        <w:tc>
          <w:tcPr>
            <w:tcW w:w="2409" w:type="dxa"/>
          </w:tcPr>
          <w:p w:rsidR="00F673CE" w:rsidRPr="00F455D4" w:rsidRDefault="00F673CE" w:rsidP="00F455D4">
            <w:pPr>
              <w:spacing w:after="0" w:line="240" w:lineRule="auto"/>
              <w:rPr>
                <w:rFonts w:ascii="Times New Roman" w:hAnsi="Times New Roman" w:cs="Times New Roman"/>
                <w:sz w:val="24"/>
                <w:szCs w:val="24"/>
              </w:rPr>
            </w:pPr>
            <w:r w:rsidRPr="00F455D4">
              <w:rPr>
                <w:rFonts w:ascii="Times New Roman" w:hAnsi="Times New Roman" w:cs="Times New Roman"/>
                <w:sz w:val="24"/>
                <w:szCs w:val="24"/>
              </w:rPr>
              <w:t>12</w:t>
            </w:r>
          </w:p>
        </w:tc>
        <w:tc>
          <w:tcPr>
            <w:tcW w:w="1848" w:type="dxa"/>
          </w:tcPr>
          <w:p w:rsidR="00F673CE" w:rsidRPr="00F455D4" w:rsidRDefault="00F673CE" w:rsidP="00F455D4">
            <w:pPr>
              <w:spacing w:after="0" w:line="240" w:lineRule="auto"/>
              <w:rPr>
                <w:rFonts w:ascii="Times New Roman" w:hAnsi="Times New Roman" w:cs="Times New Roman"/>
                <w:sz w:val="24"/>
                <w:szCs w:val="24"/>
              </w:rPr>
            </w:pPr>
            <w:r w:rsidRPr="00F455D4">
              <w:rPr>
                <w:rFonts w:ascii="Times New Roman" w:hAnsi="Times New Roman" w:cs="Times New Roman"/>
                <w:sz w:val="24"/>
                <w:szCs w:val="24"/>
              </w:rPr>
              <w:t>30</w:t>
            </w:r>
          </w:p>
        </w:tc>
        <w:tc>
          <w:tcPr>
            <w:tcW w:w="2268" w:type="dxa"/>
          </w:tcPr>
          <w:p w:rsidR="00F673CE" w:rsidRPr="00F455D4" w:rsidRDefault="00F673CE" w:rsidP="00F455D4">
            <w:pPr>
              <w:spacing w:after="0" w:line="240" w:lineRule="auto"/>
              <w:rPr>
                <w:rFonts w:ascii="Times New Roman" w:hAnsi="Times New Roman" w:cs="Times New Roman"/>
                <w:sz w:val="24"/>
                <w:szCs w:val="24"/>
              </w:rPr>
            </w:pPr>
            <w:r w:rsidRPr="00F455D4">
              <w:rPr>
                <w:rFonts w:ascii="Times New Roman" w:hAnsi="Times New Roman" w:cs="Times New Roman"/>
                <w:sz w:val="24"/>
                <w:szCs w:val="24"/>
              </w:rPr>
              <w:t>10</w:t>
            </w:r>
          </w:p>
        </w:tc>
        <w:tc>
          <w:tcPr>
            <w:tcW w:w="1980" w:type="dxa"/>
          </w:tcPr>
          <w:p w:rsidR="00F673CE" w:rsidRPr="00F455D4" w:rsidRDefault="00F673CE" w:rsidP="00F455D4">
            <w:pPr>
              <w:spacing w:after="0" w:line="240" w:lineRule="auto"/>
              <w:rPr>
                <w:rFonts w:ascii="Times New Roman" w:hAnsi="Times New Roman" w:cs="Times New Roman"/>
                <w:sz w:val="24"/>
                <w:szCs w:val="24"/>
              </w:rPr>
            </w:pPr>
            <w:r w:rsidRPr="00F455D4">
              <w:rPr>
                <w:rFonts w:ascii="Times New Roman" w:hAnsi="Times New Roman" w:cs="Times New Roman"/>
                <w:sz w:val="24"/>
                <w:szCs w:val="24"/>
              </w:rPr>
              <w:t>3,0</w:t>
            </w:r>
          </w:p>
        </w:tc>
      </w:tr>
    </w:tbl>
    <w:p w:rsidR="00F673CE" w:rsidRPr="00054779" w:rsidRDefault="00F673CE" w:rsidP="001A2A8F">
      <w:pPr>
        <w:spacing w:after="0" w:line="240" w:lineRule="auto"/>
        <w:ind w:firstLine="360"/>
        <w:rPr>
          <w:rFonts w:ascii="Times New Roman" w:hAnsi="Times New Roman" w:cs="Times New Roman"/>
          <w:b/>
          <w:bCs/>
          <w:sz w:val="28"/>
          <w:szCs w:val="28"/>
        </w:rPr>
      </w:pPr>
      <w:r>
        <w:rPr>
          <w:rFonts w:ascii="Times New Roman" w:hAnsi="Times New Roman" w:cs="Times New Roman"/>
          <w:b/>
          <w:bCs/>
          <w:sz w:val="28"/>
          <w:szCs w:val="28"/>
        </w:rPr>
        <w:t>Б</w:t>
      </w:r>
      <w:r w:rsidRPr="00054779">
        <w:rPr>
          <w:rFonts w:ascii="Times New Roman" w:hAnsi="Times New Roman" w:cs="Times New Roman"/>
          <w:b/>
          <w:bCs/>
          <w:sz w:val="28"/>
          <w:szCs w:val="28"/>
        </w:rPr>
        <w:t xml:space="preserve">лок </w:t>
      </w:r>
      <w:r w:rsidRPr="00054779">
        <w:rPr>
          <w:rFonts w:ascii="Times New Roman" w:hAnsi="Times New Roman" w:cs="Times New Roman"/>
          <w:b/>
          <w:bCs/>
          <w:sz w:val="28"/>
          <w:szCs w:val="28"/>
          <w:lang w:val="en-US"/>
        </w:rPr>
        <w:t>F</w:t>
      </w:r>
      <w:r w:rsidRPr="00054779">
        <w:rPr>
          <w:rFonts w:ascii="Times New Roman" w:hAnsi="Times New Roman" w:cs="Times New Roman"/>
          <w:b/>
          <w:bCs/>
          <w:sz w:val="28"/>
          <w:szCs w:val="28"/>
        </w:rPr>
        <w:t>1 (Индукция)</w:t>
      </w:r>
    </w:p>
    <w:tbl>
      <w:tblPr>
        <w:tblStyle w:val="ad"/>
        <w:tblW w:w="0" w:type="auto"/>
        <w:tblLook w:val="04A0" w:firstRow="1" w:lastRow="0" w:firstColumn="1" w:lastColumn="0" w:noHBand="0" w:noVBand="1"/>
      </w:tblPr>
      <w:tblGrid>
        <w:gridCol w:w="2534"/>
        <w:gridCol w:w="2536"/>
        <w:gridCol w:w="3402"/>
        <w:gridCol w:w="1665"/>
      </w:tblGrid>
      <w:tr w:rsidR="00F673CE" w:rsidTr="00F455D4">
        <w:tc>
          <w:tcPr>
            <w:tcW w:w="2534"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 xml:space="preserve">Препараты </w:t>
            </w:r>
          </w:p>
        </w:tc>
        <w:tc>
          <w:tcPr>
            <w:tcW w:w="2536"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 xml:space="preserve">Введения </w:t>
            </w:r>
          </w:p>
        </w:tc>
        <w:tc>
          <w:tcPr>
            <w:tcW w:w="3402"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 xml:space="preserve">Доза </w:t>
            </w:r>
          </w:p>
        </w:tc>
        <w:tc>
          <w:tcPr>
            <w:tcW w:w="1665"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 xml:space="preserve">Дни </w:t>
            </w:r>
          </w:p>
        </w:tc>
      </w:tr>
      <w:tr w:rsidR="00F673CE" w:rsidTr="00F455D4">
        <w:tc>
          <w:tcPr>
            <w:tcW w:w="2534"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Дексаметазон</w:t>
            </w:r>
          </w:p>
        </w:tc>
        <w:tc>
          <w:tcPr>
            <w:tcW w:w="2536"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Через рот</w:t>
            </w:r>
          </w:p>
        </w:tc>
        <w:tc>
          <w:tcPr>
            <w:tcW w:w="3402"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20</w:t>
            </w:r>
            <w:r w:rsidR="00C565AE">
              <w:rPr>
                <w:rFonts w:ascii="Times New Roman" w:hAnsi="Times New Roman" w:cs="Times New Roman"/>
                <w:bCs/>
                <w:sz w:val="24"/>
                <w:szCs w:val="24"/>
              </w:rPr>
              <w:t xml:space="preserve"> </w:t>
            </w:r>
            <w:r w:rsidRPr="00F455D4">
              <w:rPr>
                <w:rFonts w:ascii="Times New Roman" w:hAnsi="Times New Roman" w:cs="Times New Roman"/>
                <w:bCs/>
                <w:sz w:val="24"/>
                <w:szCs w:val="24"/>
              </w:rPr>
              <w:t>мг/м</w:t>
            </w:r>
            <w:r w:rsidRPr="00F455D4">
              <w:rPr>
                <w:rFonts w:ascii="Times New Roman" w:hAnsi="Times New Roman" w:cs="Times New Roman"/>
                <w:bCs/>
                <w:sz w:val="24"/>
                <w:szCs w:val="24"/>
                <w:vertAlign w:val="superscript"/>
              </w:rPr>
              <w:t xml:space="preserve">2 </w:t>
            </w:r>
            <w:r w:rsidRPr="00F455D4">
              <w:rPr>
                <w:rFonts w:ascii="Times New Roman" w:hAnsi="Times New Roman" w:cs="Times New Roman"/>
                <w:bCs/>
                <w:sz w:val="24"/>
                <w:szCs w:val="24"/>
              </w:rPr>
              <w:t>/день</w:t>
            </w:r>
          </w:p>
        </w:tc>
        <w:tc>
          <w:tcPr>
            <w:tcW w:w="1665"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1-5</w:t>
            </w:r>
          </w:p>
        </w:tc>
      </w:tr>
      <w:tr w:rsidR="00F673CE" w:rsidTr="00F455D4">
        <w:tc>
          <w:tcPr>
            <w:tcW w:w="2534"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 xml:space="preserve">Винкристин </w:t>
            </w:r>
          </w:p>
        </w:tc>
        <w:tc>
          <w:tcPr>
            <w:tcW w:w="2536"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в/венно струйно</w:t>
            </w:r>
          </w:p>
        </w:tc>
        <w:tc>
          <w:tcPr>
            <w:tcW w:w="3402"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1,5</w:t>
            </w:r>
            <w:r w:rsidR="00C565AE">
              <w:rPr>
                <w:rFonts w:ascii="Times New Roman" w:hAnsi="Times New Roman" w:cs="Times New Roman"/>
                <w:bCs/>
                <w:sz w:val="24"/>
                <w:szCs w:val="24"/>
              </w:rPr>
              <w:t xml:space="preserve"> </w:t>
            </w:r>
            <w:r w:rsidRPr="00F455D4">
              <w:rPr>
                <w:rFonts w:ascii="Times New Roman" w:hAnsi="Times New Roman" w:cs="Times New Roman"/>
                <w:bCs/>
                <w:sz w:val="24"/>
                <w:szCs w:val="24"/>
              </w:rPr>
              <w:t>мг/ м</w:t>
            </w:r>
            <w:r w:rsidRPr="00F455D4">
              <w:rPr>
                <w:rFonts w:ascii="Times New Roman" w:hAnsi="Times New Roman" w:cs="Times New Roman"/>
                <w:bCs/>
                <w:sz w:val="24"/>
                <w:szCs w:val="24"/>
                <w:vertAlign w:val="superscript"/>
              </w:rPr>
              <w:t>2 /</w:t>
            </w:r>
            <w:r w:rsidRPr="00F455D4">
              <w:rPr>
                <w:rFonts w:ascii="Times New Roman" w:hAnsi="Times New Roman" w:cs="Times New Roman"/>
                <w:bCs/>
                <w:sz w:val="24"/>
                <w:szCs w:val="24"/>
              </w:rPr>
              <w:t>день</w:t>
            </w:r>
          </w:p>
        </w:tc>
        <w:tc>
          <w:tcPr>
            <w:tcW w:w="1665"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1, 6</w:t>
            </w:r>
          </w:p>
        </w:tc>
      </w:tr>
      <w:tr w:rsidR="00F673CE" w:rsidTr="00F455D4">
        <w:tc>
          <w:tcPr>
            <w:tcW w:w="2534"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 xml:space="preserve">Метотрексат </w:t>
            </w:r>
          </w:p>
        </w:tc>
        <w:tc>
          <w:tcPr>
            <w:tcW w:w="2536"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36 часовая инфузия</w:t>
            </w:r>
          </w:p>
        </w:tc>
        <w:tc>
          <w:tcPr>
            <w:tcW w:w="3402" w:type="dxa"/>
          </w:tcPr>
          <w:p w:rsidR="00F673CE" w:rsidRPr="00F455D4" w:rsidRDefault="00F673CE" w:rsidP="00F455D4">
            <w:pPr>
              <w:rPr>
                <w:rFonts w:ascii="Times New Roman" w:hAnsi="Times New Roman" w:cs="Times New Roman"/>
                <w:bCs/>
                <w:sz w:val="24"/>
                <w:szCs w:val="24"/>
                <w:vertAlign w:val="superscript"/>
              </w:rPr>
            </w:pPr>
            <w:r w:rsidRPr="00F455D4">
              <w:rPr>
                <w:rFonts w:ascii="Times New Roman" w:hAnsi="Times New Roman" w:cs="Times New Roman"/>
                <w:bCs/>
                <w:sz w:val="24"/>
                <w:szCs w:val="24"/>
              </w:rPr>
              <w:t>1</w:t>
            </w:r>
            <w:r w:rsidR="00C565AE">
              <w:rPr>
                <w:rFonts w:ascii="Times New Roman" w:hAnsi="Times New Roman" w:cs="Times New Roman"/>
                <w:bCs/>
                <w:sz w:val="24"/>
                <w:szCs w:val="24"/>
              </w:rPr>
              <w:t xml:space="preserve"> </w:t>
            </w:r>
            <w:r w:rsidRPr="00F455D4">
              <w:rPr>
                <w:rFonts w:ascii="Times New Roman" w:hAnsi="Times New Roman" w:cs="Times New Roman"/>
                <w:bCs/>
                <w:sz w:val="24"/>
                <w:szCs w:val="24"/>
              </w:rPr>
              <w:t>г/м</w:t>
            </w:r>
            <w:r w:rsidRPr="00F455D4">
              <w:rPr>
                <w:rFonts w:ascii="Times New Roman" w:hAnsi="Times New Roman" w:cs="Times New Roman"/>
                <w:bCs/>
                <w:sz w:val="24"/>
                <w:szCs w:val="24"/>
                <w:vertAlign w:val="superscript"/>
              </w:rPr>
              <w:t>2</w:t>
            </w:r>
          </w:p>
        </w:tc>
        <w:tc>
          <w:tcPr>
            <w:tcW w:w="1665"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1</w:t>
            </w:r>
          </w:p>
        </w:tc>
      </w:tr>
      <w:tr w:rsidR="00F673CE" w:rsidTr="00F455D4">
        <w:tc>
          <w:tcPr>
            <w:tcW w:w="2534"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lang w:val="en-US"/>
              </w:rPr>
              <w:t>L</w:t>
            </w:r>
            <w:r w:rsidRPr="00F455D4">
              <w:rPr>
                <w:rFonts w:ascii="Times New Roman" w:hAnsi="Times New Roman" w:cs="Times New Roman"/>
                <w:bCs/>
                <w:sz w:val="24"/>
                <w:szCs w:val="24"/>
              </w:rPr>
              <w:t>-аспарагиназа*</w:t>
            </w:r>
          </w:p>
        </w:tc>
        <w:tc>
          <w:tcPr>
            <w:tcW w:w="2536"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 xml:space="preserve">6 часов </w:t>
            </w:r>
          </w:p>
        </w:tc>
        <w:tc>
          <w:tcPr>
            <w:tcW w:w="3402" w:type="dxa"/>
          </w:tcPr>
          <w:p w:rsidR="00F673CE" w:rsidRPr="00F455D4" w:rsidRDefault="00F673CE" w:rsidP="00F455D4">
            <w:pPr>
              <w:rPr>
                <w:rFonts w:ascii="Times New Roman" w:hAnsi="Times New Roman" w:cs="Times New Roman"/>
                <w:bCs/>
                <w:sz w:val="24"/>
                <w:szCs w:val="24"/>
                <w:vertAlign w:val="superscript"/>
              </w:rPr>
            </w:pPr>
            <w:r w:rsidRPr="00F455D4">
              <w:rPr>
                <w:rFonts w:ascii="Times New Roman" w:hAnsi="Times New Roman" w:cs="Times New Roman"/>
                <w:bCs/>
                <w:sz w:val="24"/>
                <w:szCs w:val="24"/>
              </w:rPr>
              <w:t>10000</w:t>
            </w:r>
            <w:r w:rsidR="00C565AE">
              <w:rPr>
                <w:rFonts w:ascii="Times New Roman" w:hAnsi="Times New Roman" w:cs="Times New Roman"/>
                <w:bCs/>
                <w:sz w:val="24"/>
                <w:szCs w:val="24"/>
              </w:rPr>
              <w:t xml:space="preserve"> </w:t>
            </w:r>
            <w:r w:rsidRPr="00F455D4">
              <w:rPr>
                <w:rFonts w:ascii="Times New Roman" w:hAnsi="Times New Roman" w:cs="Times New Roman"/>
                <w:bCs/>
                <w:sz w:val="24"/>
                <w:szCs w:val="24"/>
              </w:rPr>
              <w:t>Ед/м</w:t>
            </w:r>
            <w:r w:rsidRPr="00F455D4">
              <w:rPr>
                <w:rFonts w:ascii="Times New Roman" w:hAnsi="Times New Roman" w:cs="Times New Roman"/>
                <w:bCs/>
                <w:sz w:val="24"/>
                <w:szCs w:val="24"/>
                <w:vertAlign w:val="superscript"/>
              </w:rPr>
              <w:t>2</w:t>
            </w:r>
          </w:p>
        </w:tc>
        <w:tc>
          <w:tcPr>
            <w:tcW w:w="1665"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4</w:t>
            </w:r>
          </w:p>
        </w:tc>
      </w:tr>
      <w:tr w:rsidR="00F673CE" w:rsidTr="00F455D4">
        <w:tc>
          <w:tcPr>
            <w:tcW w:w="2534"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 xml:space="preserve">Метотрексат </w:t>
            </w:r>
          </w:p>
        </w:tc>
        <w:tc>
          <w:tcPr>
            <w:tcW w:w="2536"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 xml:space="preserve">Интратекально </w:t>
            </w:r>
          </w:p>
        </w:tc>
        <w:tc>
          <w:tcPr>
            <w:tcW w:w="3402"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В зависимости от возраста</w:t>
            </w:r>
          </w:p>
        </w:tc>
        <w:tc>
          <w:tcPr>
            <w:tcW w:w="1665"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1</w:t>
            </w:r>
          </w:p>
        </w:tc>
      </w:tr>
      <w:tr w:rsidR="00F673CE" w:rsidTr="00F455D4">
        <w:tc>
          <w:tcPr>
            <w:tcW w:w="2534"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 xml:space="preserve">Цитозар </w:t>
            </w:r>
          </w:p>
        </w:tc>
        <w:tc>
          <w:tcPr>
            <w:tcW w:w="2536" w:type="dxa"/>
          </w:tcPr>
          <w:p w:rsidR="00F673CE" w:rsidRPr="00F455D4" w:rsidRDefault="00F673CE" w:rsidP="00F455D4">
            <w:pPr>
              <w:rPr>
                <w:sz w:val="24"/>
                <w:szCs w:val="24"/>
              </w:rPr>
            </w:pPr>
            <w:r w:rsidRPr="00F455D4">
              <w:rPr>
                <w:rFonts w:ascii="Times New Roman" w:hAnsi="Times New Roman" w:cs="Times New Roman"/>
                <w:bCs/>
                <w:sz w:val="24"/>
                <w:szCs w:val="24"/>
              </w:rPr>
              <w:t xml:space="preserve">Интратекально </w:t>
            </w:r>
          </w:p>
        </w:tc>
        <w:tc>
          <w:tcPr>
            <w:tcW w:w="3402" w:type="dxa"/>
          </w:tcPr>
          <w:p w:rsidR="00F673CE" w:rsidRPr="00F455D4" w:rsidRDefault="00F673CE" w:rsidP="00F455D4">
            <w:pPr>
              <w:rPr>
                <w:sz w:val="24"/>
                <w:szCs w:val="24"/>
              </w:rPr>
            </w:pPr>
            <w:r w:rsidRPr="00F455D4">
              <w:rPr>
                <w:rFonts w:ascii="Times New Roman" w:hAnsi="Times New Roman" w:cs="Times New Roman"/>
                <w:bCs/>
                <w:sz w:val="24"/>
                <w:szCs w:val="24"/>
              </w:rPr>
              <w:t>В зависимости от возраста</w:t>
            </w:r>
          </w:p>
        </w:tc>
        <w:tc>
          <w:tcPr>
            <w:tcW w:w="1665"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1</w:t>
            </w:r>
          </w:p>
        </w:tc>
      </w:tr>
      <w:tr w:rsidR="00F673CE" w:rsidTr="00F455D4">
        <w:tc>
          <w:tcPr>
            <w:tcW w:w="2534"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 xml:space="preserve">Преднизолон </w:t>
            </w:r>
          </w:p>
        </w:tc>
        <w:tc>
          <w:tcPr>
            <w:tcW w:w="2536" w:type="dxa"/>
          </w:tcPr>
          <w:p w:rsidR="00F673CE" w:rsidRPr="00F455D4" w:rsidRDefault="00F673CE" w:rsidP="00F455D4">
            <w:pPr>
              <w:rPr>
                <w:sz w:val="24"/>
                <w:szCs w:val="24"/>
              </w:rPr>
            </w:pPr>
            <w:r w:rsidRPr="00F455D4">
              <w:rPr>
                <w:rFonts w:ascii="Times New Roman" w:hAnsi="Times New Roman" w:cs="Times New Roman"/>
                <w:bCs/>
                <w:sz w:val="24"/>
                <w:szCs w:val="24"/>
              </w:rPr>
              <w:t xml:space="preserve">Интратекально </w:t>
            </w:r>
          </w:p>
        </w:tc>
        <w:tc>
          <w:tcPr>
            <w:tcW w:w="3402" w:type="dxa"/>
          </w:tcPr>
          <w:p w:rsidR="00F673CE" w:rsidRPr="00F455D4" w:rsidRDefault="00F673CE" w:rsidP="00F455D4">
            <w:pPr>
              <w:rPr>
                <w:sz w:val="24"/>
                <w:szCs w:val="24"/>
              </w:rPr>
            </w:pPr>
            <w:r w:rsidRPr="00F455D4">
              <w:rPr>
                <w:rFonts w:ascii="Times New Roman" w:hAnsi="Times New Roman" w:cs="Times New Roman"/>
                <w:bCs/>
                <w:sz w:val="24"/>
                <w:szCs w:val="24"/>
              </w:rPr>
              <w:t>В зависимости от возраста</w:t>
            </w:r>
          </w:p>
        </w:tc>
        <w:tc>
          <w:tcPr>
            <w:tcW w:w="1665"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1</w:t>
            </w:r>
          </w:p>
        </w:tc>
      </w:tr>
    </w:tbl>
    <w:p w:rsidR="00F673CE" w:rsidRDefault="00E24B9C" w:rsidP="00F455D4">
      <w:pPr>
        <w:spacing w:line="240" w:lineRule="auto"/>
        <w:ind w:firstLine="540"/>
        <w:rPr>
          <w:rFonts w:ascii="Times New Roman" w:hAnsi="Times New Roman" w:cs="Times New Roman"/>
          <w:sz w:val="28"/>
          <w:szCs w:val="28"/>
        </w:rPr>
      </w:pPr>
      <w:r>
        <w:rPr>
          <w:rFonts w:ascii="Times New Roman" w:hAnsi="Times New Roman" w:cs="Times New Roman"/>
          <w:b/>
          <w:bCs/>
          <w:noProof/>
          <w:sz w:val="28"/>
          <w:szCs w:val="28"/>
        </w:rPr>
        <w:pict>
          <v:rect id="Прямоугольник 2122" o:spid="_x0000_s2164" style="position:absolute;left:0;text-align:left;margin-left:160.05pt;margin-top:10.5pt;width:153.75pt;height:8.8pt;z-index:2517135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" stroked="f"/>
        </w:pict>
      </w:r>
      <w:r>
        <w:rPr>
          <w:rFonts w:ascii="Times New Roman" w:hAnsi="Times New Roman" w:cs="Times New Roman"/>
          <w:b/>
          <w:bCs/>
          <w:noProof/>
          <w:sz w:val="28"/>
          <w:szCs w:val="28"/>
        </w:rPr>
        <w:pict>
          <v:shape id="Поле 2146" o:spid="_x0000_s2041" type="#_x0000_t202" style="position:absolute;left:0;text-align:left;margin-left:313.45pt;margin-top:329.5pt;width:81pt;height:33.2pt;z-index:2517145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" stroked="f" strokecolor="white">
            <v:textbox inset=".1mm,.1mm,.1mm,.1mm">
              <w:txbxContent>
                <w:p w:rsidR="00E24B9C" w:rsidRDefault="00E24B9C" w:rsidP="00F673CE">
                  <w:pPr>
                    <w:pStyle w:val="21"/>
                    <w:spacing w:line="240" w:lineRule="auto"/>
                    <w:jc w:val="center"/>
                  </w:pPr>
                </w:p>
              </w:txbxContent>
            </v:textbox>
          </v:shape>
        </w:pict>
      </w:r>
      <w:r w:rsidR="00F673CE">
        <w:rPr>
          <w:rFonts w:ascii="Times New Roman" w:hAnsi="Times New Roman" w:cs="Times New Roman"/>
          <w:sz w:val="28"/>
          <w:szCs w:val="28"/>
        </w:rPr>
        <w:t>*</w:t>
      </w:r>
      <w:r w:rsidR="00F673CE" w:rsidRPr="00054779">
        <w:rPr>
          <w:rFonts w:ascii="Times New Roman" w:hAnsi="Times New Roman" w:cs="Times New Roman"/>
          <w:sz w:val="28"/>
          <w:szCs w:val="28"/>
        </w:rPr>
        <w:t xml:space="preserve">в случае аллергической реакции использовать альтернативный препарат в соответствии с рекомендациями протокола.  </w:t>
      </w:r>
    </w:p>
    <w:p w:rsidR="00F673CE" w:rsidRPr="00054779" w:rsidRDefault="00F673CE" w:rsidP="00F455D4">
      <w:pPr>
        <w:spacing w:after="0" w:line="240" w:lineRule="auto"/>
        <w:ind w:firstLine="360"/>
        <w:rPr>
          <w:rFonts w:ascii="Times New Roman" w:hAnsi="Times New Roman" w:cs="Times New Roman"/>
          <w:b/>
          <w:bCs/>
          <w:sz w:val="28"/>
          <w:szCs w:val="28"/>
        </w:rPr>
      </w:pPr>
      <w:r w:rsidRPr="00054779">
        <w:rPr>
          <w:rFonts w:ascii="Times New Roman" w:hAnsi="Times New Roman" w:cs="Times New Roman"/>
          <w:b/>
          <w:bCs/>
          <w:sz w:val="28"/>
          <w:szCs w:val="28"/>
        </w:rPr>
        <w:t xml:space="preserve">Блок </w:t>
      </w:r>
      <w:r w:rsidRPr="00054779">
        <w:rPr>
          <w:rFonts w:ascii="Times New Roman" w:hAnsi="Times New Roman" w:cs="Times New Roman"/>
          <w:b/>
          <w:bCs/>
          <w:sz w:val="28"/>
          <w:szCs w:val="28"/>
          <w:lang w:val="en-US"/>
        </w:rPr>
        <w:t>F</w:t>
      </w:r>
      <w:r w:rsidRPr="00054779">
        <w:rPr>
          <w:rFonts w:ascii="Times New Roman" w:hAnsi="Times New Roman" w:cs="Times New Roman"/>
          <w:b/>
          <w:bCs/>
          <w:sz w:val="28"/>
          <w:szCs w:val="28"/>
        </w:rPr>
        <w:t xml:space="preserve">2 </w:t>
      </w:r>
    </w:p>
    <w:tbl>
      <w:tblPr>
        <w:tblStyle w:val="ad"/>
        <w:tblW w:w="0" w:type="auto"/>
        <w:tblLook w:val="04A0" w:firstRow="1" w:lastRow="0" w:firstColumn="1" w:lastColumn="0" w:noHBand="0" w:noVBand="1"/>
      </w:tblPr>
      <w:tblGrid>
        <w:gridCol w:w="2534"/>
        <w:gridCol w:w="2536"/>
        <w:gridCol w:w="3402"/>
        <w:gridCol w:w="1665"/>
      </w:tblGrid>
      <w:tr w:rsidR="00F673CE" w:rsidRPr="00F455D4" w:rsidTr="00F455D4">
        <w:tc>
          <w:tcPr>
            <w:tcW w:w="2534"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 xml:space="preserve">Препараты </w:t>
            </w:r>
          </w:p>
        </w:tc>
        <w:tc>
          <w:tcPr>
            <w:tcW w:w="2536"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 xml:space="preserve">Введения </w:t>
            </w:r>
          </w:p>
        </w:tc>
        <w:tc>
          <w:tcPr>
            <w:tcW w:w="3402"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 xml:space="preserve">Доза </w:t>
            </w:r>
          </w:p>
        </w:tc>
        <w:tc>
          <w:tcPr>
            <w:tcW w:w="1665"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 xml:space="preserve">Дни </w:t>
            </w:r>
          </w:p>
        </w:tc>
      </w:tr>
      <w:tr w:rsidR="00F673CE" w:rsidRPr="00F455D4" w:rsidTr="00F455D4">
        <w:tc>
          <w:tcPr>
            <w:tcW w:w="2534"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Дексаметазон</w:t>
            </w:r>
          </w:p>
        </w:tc>
        <w:tc>
          <w:tcPr>
            <w:tcW w:w="2536"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Через рот</w:t>
            </w:r>
          </w:p>
        </w:tc>
        <w:tc>
          <w:tcPr>
            <w:tcW w:w="3402"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20</w:t>
            </w:r>
            <w:r w:rsidR="00C565AE">
              <w:rPr>
                <w:rFonts w:ascii="Times New Roman" w:hAnsi="Times New Roman" w:cs="Times New Roman"/>
                <w:bCs/>
                <w:sz w:val="24"/>
                <w:szCs w:val="24"/>
              </w:rPr>
              <w:t xml:space="preserve"> </w:t>
            </w:r>
            <w:r w:rsidRPr="00F455D4">
              <w:rPr>
                <w:rFonts w:ascii="Times New Roman" w:hAnsi="Times New Roman" w:cs="Times New Roman"/>
                <w:bCs/>
                <w:sz w:val="24"/>
                <w:szCs w:val="24"/>
              </w:rPr>
              <w:t>мг/м</w:t>
            </w:r>
            <w:r w:rsidRPr="00F455D4">
              <w:rPr>
                <w:rFonts w:ascii="Times New Roman" w:hAnsi="Times New Roman" w:cs="Times New Roman"/>
                <w:bCs/>
                <w:sz w:val="24"/>
                <w:szCs w:val="24"/>
                <w:vertAlign w:val="superscript"/>
              </w:rPr>
              <w:t xml:space="preserve">2 </w:t>
            </w:r>
            <w:r w:rsidRPr="00F455D4">
              <w:rPr>
                <w:rFonts w:ascii="Times New Roman" w:hAnsi="Times New Roman" w:cs="Times New Roman"/>
                <w:bCs/>
                <w:sz w:val="24"/>
                <w:szCs w:val="24"/>
              </w:rPr>
              <w:t>/день</w:t>
            </w:r>
          </w:p>
        </w:tc>
        <w:tc>
          <w:tcPr>
            <w:tcW w:w="1665"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1-5</w:t>
            </w:r>
          </w:p>
        </w:tc>
      </w:tr>
      <w:tr w:rsidR="00F673CE" w:rsidRPr="00F455D4" w:rsidTr="00F455D4">
        <w:tc>
          <w:tcPr>
            <w:tcW w:w="2534"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 xml:space="preserve">Винкристин </w:t>
            </w:r>
          </w:p>
        </w:tc>
        <w:tc>
          <w:tcPr>
            <w:tcW w:w="2536"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в/венно струйно</w:t>
            </w:r>
          </w:p>
        </w:tc>
        <w:tc>
          <w:tcPr>
            <w:tcW w:w="3402"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1,5</w:t>
            </w:r>
            <w:r w:rsidR="00C565AE">
              <w:rPr>
                <w:rFonts w:ascii="Times New Roman" w:hAnsi="Times New Roman" w:cs="Times New Roman"/>
                <w:bCs/>
                <w:sz w:val="24"/>
                <w:szCs w:val="24"/>
              </w:rPr>
              <w:t xml:space="preserve"> </w:t>
            </w:r>
            <w:r w:rsidRPr="00F455D4">
              <w:rPr>
                <w:rFonts w:ascii="Times New Roman" w:hAnsi="Times New Roman" w:cs="Times New Roman"/>
                <w:bCs/>
                <w:sz w:val="24"/>
                <w:szCs w:val="24"/>
              </w:rPr>
              <w:t>мг/ м</w:t>
            </w:r>
            <w:r w:rsidRPr="00F455D4">
              <w:rPr>
                <w:rFonts w:ascii="Times New Roman" w:hAnsi="Times New Roman" w:cs="Times New Roman"/>
                <w:bCs/>
                <w:sz w:val="24"/>
                <w:szCs w:val="24"/>
                <w:vertAlign w:val="superscript"/>
              </w:rPr>
              <w:t>2 /</w:t>
            </w:r>
            <w:r w:rsidRPr="00F455D4">
              <w:rPr>
                <w:rFonts w:ascii="Times New Roman" w:hAnsi="Times New Roman" w:cs="Times New Roman"/>
                <w:bCs/>
                <w:sz w:val="24"/>
                <w:szCs w:val="24"/>
              </w:rPr>
              <w:t>день</w:t>
            </w:r>
          </w:p>
        </w:tc>
        <w:tc>
          <w:tcPr>
            <w:tcW w:w="1665"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1</w:t>
            </w:r>
          </w:p>
        </w:tc>
      </w:tr>
      <w:tr w:rsidR="00F673CE" w:rsidRPr="00F455D4" w:rsidTr="00F455D4">
        <w:tc>
          <w:tcPr>
            <w:tcW w:w="2534"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 xml:space="preserve">Цитозар  </w:t>
            </w:r>
          </w:p>
        </w:tc>
        <w:tc>
          <w:tcPr>
            <w:tcW w:w="2536"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3 часовая инфузия</w:t>
            </w:r>
          </w:p>
        </w:tc>
        <w:tc>
          <w:tcPr>
            <w:tcW w:w="3402"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3</w:t>
            </w:r>
            <w:r w:rsidR="00C565AE">
              <w:rPr>
                <w:rFonts w:ascii="Times New Roman" w:hAnsi="Times New Roman" w:cs="Times New Roman"/>
                <w:bCs/>
                <w:sz w:val="24"/>
                <w:szCs w:val="24"/>
              </w:rPr>
              <w:t xml:space="preserve"> </w:t>
            </w:r>
            <w:r w:rsidRPr="00F455D4">
              <w:rPr>
                <w:rFonts w:ascii="Times New Roman" w:hAnsi="Times New Roman" w:cs="Times New Roman"/>
                <w:bCs/>
                <w:sz w:val="24"/>
                <w:szCs w:val="24"/>
              </w:rPr>
              <w:t>г/м</w:t>
            </w:r>
            <w:r w:rsidRPr="00F455D4">
              <w:rPr>
                <w:rFonts w:ascii="Times New Roman" w:hAnsi="Times New Roman" w:cs="Times New Roman"/>
                <w:bCs/>
                <w:sz w:val="24"/>
                <w:szCs w:val="24"/>
                <w:vertAlign w:val="superscript"/>
              </w:rPr>
              <w:t xml:space="preserve">2 </w:t>
            </w:r>
            <w:r w:rsidRPr="00F455D4">
              <w:rPr>
                <w:rFonts w:ascii="Times New Roman" w:hAnsi="Times New Roman" w:cs="Times New Roman"/>
                <w:bCs/>
                <w:sz w:val="24"/>
                <w:szCs w:val="24"/>
              </w:rPr>
              <w:t>х 2</w:t>
            </w:r>
          </w:p>
        </w:tc>
        <w:tc>
          <w:tcPr>
            <w:tcW w:w="1665"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1-2</w:t>
            </w:r>
          </w:p>
        </w:tc>
      </w:tr>
      <w:tr w:rsidR="00F673CE" w:rsidRPr="00F455D4" w:rsidTr="00F455D4">
        <w:tc>
          <w:tcPr>
            <w:tcW w:w="2534"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lang w:val="en-US"/>
              </w:rPr>
              <w:lastRenderedPageBreak/>
              <w:t>L</w:t>
            </w:r>
            <w:r w:rsidRPr="00F455D4">
              <w:rPr>
                <w:rFonts w:ascii="Times New Roman" w:hAnsi="Times New Roman" w:cs="Times New Roman"/>
                <w:bCs/>
                <w:sz w:val="24"/>
                <w:szCs w:val="24"/>
              </w:rPr>
              <w:t>-аспарагиназа*</w:t>
            </w:r>
          </w:p>
        </w:tc>
        <w:tc>
          <w:tcPr>
            <w:tcW w:w="2536"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 xml:space="preserve">6 часов </w:t>
            </w:r>
          </w:p>
        </w:tc>
        <w:tc>
          <w:tcPr>
            <w:tcW w:w="3402" w:type="dxa"/>
          </w:tcPr>
          <w:p w:rsidR="00F673CE" w:rsidRPr="00F455D4" w:rsidRDefault="00F673CE" w:rsidP="00F455D4">
            <w:pPr>
              <w:rPr>
                <w:rFonts w:ascii="Times New Roman" w:hAnsi="Times New Roman" w:cs="Times New Roman"/>
                <w:bCs/>
                <w:sz w:val="24"/>
                <w:szCs w:val="24"/>
                <w:vertAlign w:val="superscript"/>
              </w:rPr>
            </w:pPr>
            <w:r w:rsidRPr="00F455D4">
              <w:rPr>
                <w:rFonts w:ascii="Times New Roman" w:hAnsi="Times New Roman" w:cs="Times New Roman"/>
                <w:bCs/>
                <w:sz w:val="24"/>
                <w:szCs w:val="24"/>
              </w:rPr>
              <w:t>10000Ед/м</w:t>
            </w:r>
            <w:r w:rsidRPr="00F455D4">
              <w:rPr>
                <w:rFonts w:ascii="Times New Roman" w:hAnsi="Times New Roman" w:cs="Times New Roman"/>
                <w:bCs/>
                <w:sz w:val="24"/>
                <w:szCs w:val="24"/>
                <w:vertAlign w:val="superscript"/>
              </w:rPr>
              <w:t>2</w:t>
            </w:r>
          </w:p>
        </w:tc>
        <w:tc>
          <w:tcPr>
            <w:tcW w:w="1665"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4</w:t>
            </w:r>
          </w:p>
        </w:tc>
      </w:tr>
      <w:tr w:rsidR="00F673CE" w:rsidRPr="00F455D4" w:rsidTr="00F455D4">
        <w:tc>
          <w:tcPr>
            <w:tcW w:w="2534"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 xml:space="preserve">Метотрексат </w:t>
            </w:r>
          </w:p>
        </w:tc>
        <w:tc>
          <w:tcPr>
            <w:tcW w:w="2536"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 xml:space="preserve">Интратекально </w:t>
            </w:r>
          </w:p>
        </w:tc>
        <w:tc>
          <w:tcPr>
            <w:tcW w:w="3402"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В зависимости от возраста</w:t>
            </w:r>
          </w:p>
        </w:tc>
        <w:tc>
          <w:tcPr>
            <w:tcW w:w="1665"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5</w:t>
            </w:r>
          </w:p>
        </w:tc>
      </w:tr>
      <w:tr w:rsidR="00F673CE" w:rsidRPr="00F455D4" w:rsidTr="00F455D4">
        <w:tc>
          <w:tcPr>
            <w:tcW w:w="2534"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 xml:space="preserve">Цитозар </w:t>
            </w:r>
          </w:p>
        </w:tc>
        <w:tc>
          <w:tcPr>
            <w:tcW w:w="2536" w:type="dxa"/>
          </w:tcPr>
          <w:p w:rsidR="00F673CE" w:rsidRPr="00F455D4" w:rsidRDefault="00F673CE" w:rsidP="00F455D4">
            <w:pPr>
              <w:rPr>
                <w:sz w:val="24"/>
                <w:szCs w:val="24"/>
              </w:rPr>
            </w:pPr>
            <w:r w:rsidRPr="00F455D4">
              <w:rPr>
                <w:rFonts w:ascii="Times New Roman" w:hAnsi="Times New Roman" w:cs="Times New Roman"/>
                <w:bCs/>
                <w:sz w:val="24"/>
                <w:szCs w:val="24"/>
              </w:rPr>
              <w:t xml:space="preserve">Интратекально </w:t>
            </w:r>
          </w:p>
        </w:tc>
        <w:tc>
          <w:tcPr>
            <w:tcW w:w="3402" w:type="dxa"/>
          </w:tcPr>
          <w:p w:rsidR="00F673CE" w:rsidRPr="00F455D4" w:rsidRDefault="00F673CE" w:rsidP="00F455D4">
            <w:pPr>
              <w:rPr>
                <w:sz w:val="24"/>
                <w:szCs w:val="24"/>
              </w:rPr>
            </w:pPr>
            <w:r w:rsidRPr="00F455D4">
              <w:rPr>
                <w:rFonts w:ascii="Times New Roman" w:hAnsi="Times New Roman" w:cs="Times New Roman"/>
                <w:bCs/>
                <w:sz w:val="24"/>
                <w:szCs w:val="24"/>
              </w:rPr>
              <w:t>В зависимости от возраста</w:t>
            </w:r>
          </w:p>
        </w:tc>
        <w:tc>
          <w:tcPr>
            <w:tcW w:w="1665"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5</w:t>
            </w:r>
          </w:p>
        </w:tc>
      </w:tr>
      <w:tr w:rsidR="00F673CE" w:rsidRPr="00F455D4" w:rsidTr="00F455D4">
        <w:tc>
          <w:tcPr>
            <w:tcW w:w="2534"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 xml:space="preserve">Преднизолон </w:t>
            </w:r>
          </w:p>
        </w:tc>
        <w:tc>
          <w:tcPr>
            <w:tcW w:w="2536" w:type="dxa"/>
          </w:tcPr>
          <w:p w:rsidR="00F673CE" w:rsidRPr="00F455D4" w:rsidRDefault="00F673CE" w:rsidP="00F455D4">
            <w:pPr>
              <w:rPr>
                <w:sz w:val="24"/>
                <w:szCs w:val="24"/>
              </w:rPr>
            </w:pPr>
            <w:r w:rsidRPr="00F455D4">
              <w:rPr>
                <w:rFonts w:ascii="Times New Roman" w:hAnsi="Times New Roman" w:cs="Times New Roman"/>
                <w:bCs/>
                <w:sz w:val="24"/>
                <w:szCs w:val="24"/>
              </w:rPr>
              <w:t xml:space="preserve">Интратекально </w:t>
            </w:r>
          </w:p>
        </w:tc>
        <w:tc>
          <w:tcPr>
            <w:tcW w:w="3402" w:type="dxa"/>
          </w:tcPr>
          <w:p w:rsidR="00F673CE" w:rsidRPr="00F455D4" w:rsidRDefault="00F673CE" w:rsidP="00F455D4">
            <w:pPr>
              <w:rPr>
                <w:sz w:val="24"/>
                <w:szCs w:val="24"/>
              </w:rPr>
            </w:pPr>
            <w:r w:rsidRPr="00F455D4">
              <w:rPr>
                <w:rFonts w:ascii="Times New Roman" w:hAnsi="Times New Roman" w:cs="Times New Roman"/>
                <w:bCs/>
                <w:sz w:val="24"/>
                <w:szCs w:val="24"/>
              </w:rPr>
              <w:t>В зависимости от возраста</w:t>
            </w:r>
          </w:p>
        </w:tc>
        <w:tc>
          <w:tcPr>
            <w:tcW w:w="1665"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5</w:t>
            </w:r>
          </w:p>
        </w:tc>
      </w:tr>
    </w:tbl>
    <w:p w:rsidR="00F673CE" w:rsidRPr="00054779" w:rsidRDefault="00F673CE" w:rsidP="00F455D4">
      <w:pPr>
        <w:spacing w:line="240" w:lineRule="auto"/>
        <w:ind w:firstLine="540"/>
        <w:rPr>
          <w:rFonts w:ascii="Times New Roman" w:hAnsi="Times New Roman" w:cs="Times New Roman"/>
          <w:sz w:val="28"/>
          <w:szCs w:val="28"/>
        </w:rPr>
      </w:pPr>
      <w:r w:rsidRPr="00054779">
        <w:rPr>
          <w:rFonts w:ascii="Times New Roman" w:hAnsi="Times New Roman" w:cs="Times New Roman"/>
          <w:sz w:val="28"/>
          <w:szCs w:val="28"/>
        </w:rPr>
        <w:t xml:space="preserve">*в случае аллергической реакции использовать альтернативный препарат в соответствии с рекомендациями протокола.  </w:t>
      </w:r>
    </w:p>
    <w:p w:rsidR="00F673CE" w:rsidRPr="00054779" w:rsidRDefault="00F673CE" w:rsidP="00F455D4">
      <w:pPr>
        <w:spacing w:after="0" w:line="240" w:lineRule="auto"/>
        <w:ind w:firstLine="540"/>
        <w:rPr>
          <w:rFonts w:ascii="Times New Roman" w:hAnsi="Times New Roman" w:cs="Times New Roman"/>
          <w:b/>
          <w:bCs/>
          <w:sz w:val="28"/>
          <w:szCs w:val="28"/>
        </w:rPr>
      </w:pPr>
      <w:r w:rsidRPr="00054779">
        <w:rPr>
          <w:rFonts w:ascii="Times New Roman" w:hAnsi="Times New Roman" w:cs="Times New Roman"/>
          <w:b/>
          <w:bCs/>
          <w:sz w:val="28"/>
          <w:szCs w:val="28"/>
        </w:rPr>
        <w:t xml:space="preserve">Блок </w:t>
      </w:r>
      <w:r w:rsidRPr="00054779">
        <w:rPr>
          <w:rFonts w:ascii="Times New Roman" w:hAnsi="Times New Roman" w:cs="Times New Roman"/>
          <w:b/>
          <w:bCs/>
          <w:sz w:val="28"/>
          <w:szCs w:val="28"/>
          <w:lang w:val="en-US"/>
        </w:rPr>
        <w:t>R</w:t>
      </w:r>
      <w:r w:rsidRPr="00054779">
        <w:rPr>
          <w:rFonts w:ascii="Times New Roman" w:hAnsi="Times New Roman" w:cs="Times New Roman"/>
          <w:b/>
          <w:bCs/>
          <w:sz w:val="28"/>
          <w:szCs w:val="28"/>
        </w:rPr>
        <w:t xml:space="preserve">2 </w:t>
      </w:r>
    </w:p>
    <w:tbl>
      <w:tblPr>
        <w:tblStyle w:val="ad"/>
        <w:tblW w:w="0" w:type="auto"/>
        <w:tblLook w:val="04A0" w:firstRow="1" w:lastRow="0" w:firstColumn="1" w:lastColumn="0" w:noHBand="0" w:noVBand="1"/>
      </w:tblPr>
      <w:tblGrid>
        <w:gridCol w:w="2534"/>
        <w:gridCol w:w="2536"/>
        <w:gridCol w:w="3402"/>
        <w:gridCol w:w="1665"/>
      </w:tblGrid>
      <w:tr w:rsidR="00F673CE" w:rsidTr="00F455D4">
        <w:tc>
          <w:tcPr>
            <w:tcW w:w="2534"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 xml:space="preserve">Препараты </w:t>
            </w:r>
          </w:p>
        </w:tc>
        <w:tc>
          <w:tcPr>
            <w:tcW w:w="2536"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 xml:space="preserve">Введения </w:t>
            </w:r>
          </w:p>
        </w:tc>
        <w:tc>
          <w:tcPr>
            <w:tcW w:w="3402"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 xml:space="preserve">Доза </w:t>
            </w:r>
          </w:p>
        </w:tc>
        <w:tc>
          <w:tcPr>
            <w:tcW w:w="1665"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 xml:space="preserve">Дни </w:t>
            </w:r>
          </w:p>
        </w:tc>
      </w:tr>
      <w:tr w:rsidR="00F673CE" w:rsidTr="00F455D4">
        <w:tc>
          <w:tcPr>
            <w:tcW w:w="2534"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Дексаметазон</w:t>
            </w:r>
          </w:p>
        </w:tc>
        <w:tc>
          <w:tcPr>
            <w:tcW w:w="2536"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Через рот</w:t>
            </w:r>
          </w:p>
        </w:tc>
        <w:tc>
          <w:tcPr>
            <w:tcW w:w="3402"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20</w:t>
            </w:r>
            <w:r w:rsidR="00C565AE">
              <w:rPr>
                <w:rFonts w:ascii="Times New Roman" w:hAnsi="Times New Roman" w:cs="Times New Roman"/>
                <w:bCs/>
                <w:sz w:val="24"/>
                <w:szCs w:val="24"/>
              </w:rPr>
              <w:t xml:space="preserve"> </w:t>
            </w:r>
            <w:r w:rsidRPr="00F455D4">
              <w:rPr>
                <w:rFonts w:ascii="Times New Roman" w:hAnsi="Times New Roman" w:cs="Times New Roman"/>
                <w:bCs/>
                <w:sz w:val="24"/>
                <w:szCs w:val="24"/>
              </w:rPr>
              <w:t>мг/м</w:t>
            </w:r>
            <w:r w:rsidRPr="00F455D4">
              <w:rPr>
                <w:rFonts w:ascii="Times New Roman" w:hAnsi="Times New Roman" w:cs="Times New Roman"/>
                <w:bCs/>
                <w:sz w:val="24"/>
                <w:szCs w:val="24"/>
                <w:vertAlign w:val="superscript"/>
              </w:rPr>
              <w:t xml:space="preserve">2 </w:t>
            </w:r>
            <w:r w:rsidRPr="00F455D4">
              <w:rPr>
                <w:rFonts w:ascii="Times New Roman" w:hAnsi="Times New Roman" w:cs="Times New Roman"/>
                <w:bCs/>
                <w:sz w:val="24"/>
                <w:szCs w:val="24"/>
              </w:rPr>
              <w:t>/день</w:t>
            </w:r>
          </w:p>
        </w:tc>
        <w:tc>
          <w:tcPr>
            <w:tcW w:w="1665"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1-5</w:t>
            </w:r>
          </w:p>
        </w:tc>
      </w:tr>
      <w:tr w:rsidR="00F673CE" w:rsidTr="00F455D4">
        <w:tc>
          <w:tcPr>
            <w:tcW w:w="2534"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 xml:space="preserve">6-тиогуанин </w:t>
            </w:r>
          </w:p>
        </w:tc>
        <w:tc>
          <w:tcPr>
            <w:tcW w:w="2536"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 xml:space="preserve">Через рот </w:t>
            </w:r>
          </w:p>
        </w:tc>
        <w:tc>
          <w:tcPr>
            <w:tcW w:w="3402"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100</w:t>
            </w:r>
            <w:r w:rsidR="00C565AE">
              <w:rPr>
                <w:rFonts w:ascii="Times New Roman" w:hAnsi="Times New Roman" w:cs="Times New Roman"/>
                <w:bCs/>
                <w:sz w:val="24"/>
                <w:szCs w:val="24"/>
              </w:rPr>
              <w:t xml:space="preserve"> </w:t>
            </w:r>
            <w:r w:rsidRPr="00F455D4">
              <w:rPr>
                <w:rFonts w:ascii="Times New Roman" w:hAnsi="Times New Roman" w:cs="Times New Roman"/>
                <w:bCs/>
                <w:sz w:val="24"/>
                <w:szCs w:val="24"/>
              </w:rPr>
              <w:t>мг/м</w:t>
            </w:r>
            <w:r w:rsidRPr="00F455D4">
              <w:rPr>
                <w:rFonts w:ascii="Times New Roman" w:hAnsi="Times New Roman" w:cs="Times New Roman"/>
                <w:bCs/>
                <w:sz w:val="24"/>
                <w:szCs w:val="24"/>
                <w:vertAlign w:val="superscript"/>
              </w:rPr>
              <w:t>2 /</w:t>
            </w:r>
            <w:r w:rsidRPr="00F455D4">
              <w:rPr>
                <w:rFonts w:ascii="Times New Roman" w:hAnsi="Times New Roman" w:cs="Times New Roman"/>
                <w:bCs/>
                <w:sz w:val="24"/>
                <w:szCs w:val="24"/>
              </w:rPr>
              <w:t>день</w:t>
            </w:r>
          </w:p>
        </w:tc>
        <w:tc>
          <w:tcPr>
            <w:tcW w:w="1665"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1-5</w:t>
            </w:r>
          </w:p>
        </w:tc>
      </w:tr>
      <w:tr w:rsidR="00F673CE" w:rsidTr="00F455D4">
        <w:tc>
          <w:tcPr>
            <w:tcW w:w="2534"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 xml:space="preserve">Виндезин </w:t>
            </w:r>
          </w:p>
        </w:tc>
        <w:tc>
          <w:tcPr>
            <w:tcW w:w="2536"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в/венно струйно</w:t>
            </w:r>
          </w:p>
        </w:tc>
        <w:tc>
          <w:tcPr>
            <w:tcW w:w="3402"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3</w:t>
            </w:r>
            <w:r w:rsidR="00C565AE">
              <w:rPr>
                <w:rFonts w:ascii="Times New Roman" w:hAnsi="Times New Roman" w:cs="Times New Roman"/>
                <w:bCs/>
                <w:sz w:val="24"/>
                <w:szCs w:val="24"/>
              </w:rPr>
              <w:t xml:space="preserve"> </w:t>
            </w:r>
            <w:r w:rsidRPr="00F455D4">
              <w:rPr>
                <w:rFonts w:ascii="Times New Roman" w:hAnsi="Times New Roman" w:cs="Times New Roman"/>
                <w:bCs/>
                <w:sz w:val="24"/>
                <w:szCs w:val="24"/>
              </w:rPr>
              <w:t>мг/ м</w:t>
            </w:r>
            <w:r w:rsidRPr="00F455D4">
              <w:rPr>
                <w:rFonts w:ascii="Times New Roman" w:hAnsi="Times New Roman" w:cs="Times New Roman"/>
                <w:bCs/>
                <w:sz w:val="24"/>
                <w:szCs w:val="24"/>
                <w:vertAlign w:val="superscript"/>
              </w:rPr>
              <w:t>2 /</w:t>
            </w:r>
            <w:r w:rsidRPr="00F455D4">
              <w:rPr>
                <w:rFonts w:ascii="Times New Roman" w:hAnsi="Times New Roman" w:cs="Times New Roman"/>
                <w:bCs/>
                <w:sz w:val="24"/>
                <w:szCs w:val="24"/>
              </w:rPr>
              <w:t>день</w:t>
            </w:r>
          </w:p>
        </w:tc>
        <w:tc>
          <w:tcPr>
            <w:tcW w:w="1665"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1</w:t>
            </w:r>
          </w:p>
        </w:tc>
      </w:tr>
      <w:tr w:rsidR="00F673CE" w:rsidTr="00F455D4">
        <w:tc>
          <w:tcPr>
            <w:tcW w:w="2534"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 xml:space="preserve">Метотрексат </w:t>
            </w:r>
          </w:p>
        </w:tc>
        <w:tc>
          <w:tcPr>
            <w:tcW w:w="2536"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36 часовая инфузия</w:t>
            </w:r>
          </w:p>
        </w:tc>
        <w:tc>
          <w:tcPr>
            <w:tcW w:w="3402" w:type="dxa"/>
          </w:tcPr>
          <w:p w:rsidR="00F673CE" w:rsidRPr="00F455D4" w:rsidRDefault="00F673CE" w:rsidP="00F455D4">
            <w:pPr>
              <w:rPr>
                <w:rFonts w:ascii="Times New Roman" w:hAnsi="Times New Roman" w:cs="Times New Roman"/>
                <w:bCs/>
                <w:sz w:val="24"/>
                <w:szCs w:val="24"/>
                <w:vertAlign w:val="superscript"/>
              </w:rPr>
            </w:pPr>
            <w:r w:rsidRPr="00F455D4">
              <w:rPr>
                <w:rFonts w:ascii="Times New Roman" w:hAnsi="Times New Roman" w:cs="Times New Roman"/>
                <w:bCs/>
                <w:sz w:val="24"/>
                <w:szCs w:val="24"/>
              </w:rPr>
              <w:t>1</w:t>
            </w:r>
            <w:r w:rsidR="00C565AE">
              <w:rPr>
                <w:rFonts w:ascii="Times New Roman" w:hAnsi="Times New Roman" w:cs="Times New Roman"/>
                <w:bCs/>
                <w:sz w:val="24"/>
                <w:szCs w:val="24"/>
              </w:rPr>
              <w:t xml:space="preserve"> </w:t>
            </w:r>
            <w:r w:rsidRPr="00F455D4">
              <w:rPr>
                <w:rFonts w:ascii="Times New Roman" w:hAnsi="Times New Roman" w:cs="Times New Roman"/>
                <w:bCs/>
                <w:sz w:val="24"/>
                <w:szCs w:val="24"/>
              </w:rPr>
              <w:t>г/м</w:t>
            </w:r>
            <w:r w:rsidRPr="00F455D4">
              <w:rPr>
                <w:rFonts w:ascii="Times New Roman" w:hAnsi="Times New Roman" w:cs="Times New Roman"/>
                <w:bCs/>
                <w:sz w:val="24"/>
                <w:szCs w:val="24"/>
                <w:vertAlign w:val="superscript"/>
              </w:rPr>
              <w:t>2</w:t>
            </w:r>
          </w:p>
        </w:tc>
        <w:tc>
          <w:tcPr>
            <w:tcW w:w="1665"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1</w:t>
            </w:r>
          </w:p>
        </w:tc>
      </w:tr>
      <w:tr w:rsidR="00F673CE" w:rsidTr="00F455D4">
        <w:tc>
          <w:tcPr>
            <w:tcW w:w="2534"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 xml:space="preserve">Ифосфамид </w:t>
            </w:r>
          </w:p>
        </w:tc>
        <w:tc>
          <w:tcPr>
            <w:tcW w:w="2536"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1 часовая инфузия</w:t>
            </w:r>
          </w:p>
        </w:tc>
        <w:tc>
          <w:tcPr>
            <w:tcW w:w="3402"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400</w:t>
            </w:r>
            <w:r w:rsidR="00C565AE">
              <w:rPr>
                <w:rFonts w:ascii="Times New Roman" w:hAnsi="Times New Roman" w:cs="Times New Roman"/>
                <w:bCs/>
                <w:sz w:val="24"/>
                <w:szCs w:val="24"/>
              </w:rPr>
              <w:t xml:space="preserve"> </w:t>
            </w:r>
            <w:r w:rsidRPr="00F455D4">
              <w:rPr>
                <w:rFonts w:ascii="Times New Roman" w:hAnsi="Times New Roman" w:cs="Times New Roman"/>
                <w:bCs/>
                <w:sz w:val="24"/>
                <w:szCs w:val="24"/>
              </w:rPr>
              <w:t>мг /м</w:t>
            </w:r>
            <w:r w:rsidRPr="00F455D4">
              <w:rPr>
                <w:rFonts w:ascii="Times New Roman" w:hAnsi="Times New Roman" w:cs="Times New Roman"/>
                <w:bCs/>
                <w:sz w:val="24"/>
                <w:szCs w:val="24"/>
                <w:vertAlign w:val="superscript"/>
              </w:rPr>
              <w:t>2 /</w:t>
            </w:r>
            <w:r w:rsidRPr="00F455D4">
              <w:rPr>
                <w:rFonts w:ascii="Times New Roman" w:hAnsi="Times New Roman" w:cs="Times New Roman"/>
                <w:bCs/>
                <w:sz w:val="24"/>
                <w:szCs w:val="24"/>
              </w:rPr>
              <w:t>день</w:t>
            </w:r>
          </w:p>
        </w:tc>
        <w:tc>
          <w:tcPr>
            <w:tcW w:w="1665"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1-5</w:t>
            </w:r>
          </w:p>
        </w:tc>
      </w:tr>
      <w:tr w:rsidR="00F673CE" w:rsidTr="00F455D4">
        <w:tc>
          <w:tcPr>
            <w:tcW w:w="2534"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 xml:space="preserve">Даунорубицин </w:t>
            </w:r>
          </w:p>
        </w:tc>
        <w:tc>
          <w:tcPr>
            <w:tcW w:w="2536"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24</w:t>
            </w:r>
            <w:r w:rsidR="00C565AE">
              <w:rPr>
                <w:rFonts w:ascii="Times New Roman" w:hAnsi="Times New Roman" w:cs="Times New Roman"/>
                <w:bCs/>
                <w:sz w:val="24"/>
                <w:szCs w:val="24"/>
              </w:rPr>
              <w:t xml:space="preserve"> </w:t>
            </w:r>
            <w:r w:rsidRPr="00F455D4">
              <w:rPr>
                <w:rFonts w:ascii="Times New Roman" w:hAnsi="Times New Roman" w:cs="Times New Roman"/>
                <w:bCs/>
                <w:sz w:val="24"/>
                <w:szCs w:val="24"/>
              </w:rPr>
              <w:t>часовая инфузия</w:t>
            </w:r>
          </w:p>
        </w:tc>
        <w:tc>
          <w:tcPr>
            <w:tcW w:w="3402"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35</w:t>
            </w:r>
            <w:r w:rsidR="00C565AE">
              <w:rPr>
                <w:rFonts w:ascii="Times New Roman" w:hAnsi="Times New Roman" w:cs="Times New Roman"/>
                <w:bCs/>
                <w:sz w:val="24"/>
                <w:szCs w:val="24"/>
              </w:rPr>
              <w:t xml:space="preserve"> </w:t>
            </w:r>
            <w:r w:rsidRPr="00F455D4">
              <w:rPr>
                <w:rFonts w:ascii="Times New Roman" w:hAnsi="Times New Roman" w:cs="Times New Roman"/>
                <w:bCs/>
                <w:sz w:val="24"/>
                <w:szCs w:val="24"/>
              </w:rPr>
              <w:t>мг/ м</w:t>
            </w:r>
            <w:r w:rsidRPr="00F455D4">
              <w:rPr>
                <w:rFonts w:ascii="Times New Roman" w:hAnsi="Times New Roman" w:cs="Times New Roman"/>
                <w:bCs/>
                <w:sz w:val="24"/>
                <w:szCs w:val="24"/>
                <w:vertAlign w:val="superscript"/>
              </w:rPr>
              <w:t>2 /</w:t>
            </w:r>
            <w:r w:rsidRPr="00F455D4">
              <w:rPr>
                <w:rFonts w:ascii="Times New Roman" w:hAnsi="Times New Roman" w:cs="Times New Roman"/>
                <w:bCs/>
                <w:sz w:val="24"/>
                <w:szCs w:val="24"/>
              </w:rPr>
              <w:t>день</w:t>
            </w:r>
          </w:p>
        </w:tc>
        <w:tc>
          <w:tcPr>
            <w:tcW w:w="1665"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5</w:t>
            </w:r>
          </w:p>
        </w:tc>
      </w:tr>
      <w:tr w:rsidR="00F673CE" w:rsidTr="00F455D4">
        <w:tc>
          <w:tcPr>
            <w:tcW w:w="2534"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lang w:val="en-US"/>
              </w:rPr>
              <w:t>L</w:t>
            </w:r>
            <w:r w:rsidRPr="00F455D4">
              <w:rPr>
                <w:rFonts w:ascii="Times New Roman" w:hAnsi="Times New Roman" w:cs="Times New Roman"/>
                <w:bCs/>
                <w:sz w:val="24"/>
                <w:szCs w:val="24"/>
              </w:rPr>
              <w:t>-аспарагиназа*</w:t>
            </w:r>
          </w:p>
        </w:tc>
        <w:tc>
          <w:tcPr>
            <w:tcW w:w="2536"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 xml:space="preserve">6 часов </w:t>
            </w:r>
          </w:p>
        </w:tc>
        <w:tc>
          <w:tcPr>
            <w:tcW w:w="3402" w:type="dxa"/>
          </w:tcPr>
          <w:p w:rsidR="00F673CE" w:rsidRPr="00F455D4" w:rsidRDefault="00F673CE" w:rsidP="00F455D4">
            <w:pPr>
              <w:rPr>
                <w:rFonts w:ascii="Times New Roman" w:hAnsi="Times New Roman" w:cs="Times New Roman"/>
                <w:bCs/>
                <w:sz w:val="24"/>
                <w:szCs w:val="24"/>
                <w:vertAlign w:val="superscript"/>
              </w:rPr>
            </w:pPr>
            <w:r w:rsidRPr="00F455D4">
              <w:rPr>
                <w:rFonts w:ascii="Times New Roman" w:hAnsi="Times New Roman" w:cs="Times New Roman"/>
                <w:bCs/>
                <w:sz w:val="24"/>
                <w:szCs w:val="24"/>
              </w:rPr>
              <w:t>10000Ед/м</w:t>
            </w:r>
            <w:r w:rsidRPr="00F455D4">
              <w:rPr>
                <w:rFonts w:ascii="Times New Roman" w:hAnsi="Times New Roman" w:cs="Times New Roman"/>
                <w:bCs/>
                <w:sz w:val="24"/>
                <w:szCs w:val="24"/>
                <w:vertAlign w:val="superscript"/>
              </w:rPr>
              <w:t>2</w:t>
            </w:r>
          </w:p>
        </w:tc>
        <w:tc>
          <w:tcPr>
            <w:tcW w:w="1665"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6</w:t>
            </w:r>
          </w:p>
        </w:tc>
      </w:tr>
      <w:tr w:rsidR="00F673CE" w:rsidTr="00F455D4">
        <w:tc>
          <w:tcPr>
            <w:tcW w:w="2534"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 xml:space="preserve">Метотрексат </w:t>
            </w:r>
          </w:p>
        </w:tc>
        <w:tc>
          <w:tcPr>
            <w:tcW w:w="2536"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 xml:space="preserve">Интратекально </w:t>
            </w:r>
          </w:p>
        </w:tc>
        <w:tc>
          <w:tcPr>
            <w:tcW w:w="3402"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В зависимости от возраста</w:t>
            </w:r>
          </w:p>
        </w:tc>
        <w:tc>
          <w:tcPr>
            <w:tcW w:w="1665"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1</w:t>
            </w:r>
          </w:p>
        </w:tc>
      </w:tr>
      <w:tr w:rsidR="00F673CE" w:rsidTr="00F455D4">
        <w:tc>
          <w:tcPr>
            <w:tcW w:w="2534"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 xml:space="preserve">Цитозар </w:t>
            </w:r>
          </w:p>
        </w:tc>
        <w:tc>
          <w:tcPr>
            <w:tcW w:w="2536" w:type="dxa"/>
          </w:tcPr>
          <w:p w:rsidR="00F673CE" w:rsidRPr="00F455D4" w:rsidRDefault="00F673CE" w:rsidP="00F455D4">
            <w:pPr>
              <w:rPr>
                <w:sz w:val="24"/>
                <w:szCs w:val="24"/>
              </w:rPr>
            </w:pPr>
            <w:r w:rsidRPr="00F455D4">
              <w:rPr>
                <w:rFonts w:ascii="Times New Roman" w:hAnsi="Times New Roman" w:cs="Times New Roman"/>
                <w:bCs/>
                <w:sz w:val="24"/>
                <w:szCs w:val="24"/>
              </w:rPr>
              <w:t xml:space="preserve">Интратекально </w:t>
            </w:r>
          </w:p>
        </w:tc>
        <w:tc>
          <w:tcPr>
            <w:tcW w:w="3402" w:type="dxa"/>
          </w:tcPr>
          <w:p w:rsidR="00F673CE" w:rsidRPr="00F455D4" w:rsidRDefault="00F673CE" w:rsidP="00F455D4">
            <w:pPr>
              <w:rPr>
                <w:sz w:val="24"/>
                <w:szCs w:val="24"/>
              </w:rPr>
            </w:pPr>
            <w:r w:rsidRPr="00F455D4">
              <w:rPr>
                <w:rFonts w:ascii="Times New Roman" w:hAnsi="Times New Roman" w:cs="Times New Roman"/>
                <w:bCs/>
                <w:sz w:val="24"/>
                <w:szCs w:val="24"/>
              </w:rPr>
              <w:t>В зависимости от возраста</w:t>
            </w:r>
          </w:p>
        </w:tc>
        <w:tc>
          <w:tcPr>
            <w:tcW w:w="1665"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1</w:t>
            </w:r>
          </w:p>
        </w:tc>
      </w:tr>
      <w:tr w:rsidR="00F673CE" w:rsidTr="00F455D4">
        <w:tc>
          <w:tcPr>
            <w:tcW w:w="2534"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 xml:space="preserve">Преднизолон </w:t>
            </w:r>
          </w:p>
        </w:tc>
        <w:tc>
          <w:tcPr>
            <w:tcW w:w="2536" w:type="dxa"/>
          </w:tcPr>
          <w:p w:rsidR="00F673CE" w:rsidRPr="00F455D4" w:rsidRDefault="00F673CE" w:rsidP="00F455D4">
            <w:pPr>
              <w:rPr>
                <w:sz w:val="24"/>
                <w:szCs w:val="24"/>
              </w:rPr>
            </w:pPr>
            <w:r w:rsidRPr="00F455D4">
              <w:rPr>
                <w:rFonts w:ascii="Times New Roman" w:hAnsi="Times New Roman" w:cs="Times New Roman"/>
                <w:bCs/>
                <w:sz w:val="24"/>
                <w:szCs w:val="24"/>
              </w:rPr>
              <w:t xml:space="preserve">Интратекально </w:t>
            </w:r>
          </w:p>
        </w:tc>
        <w:tc>
          <w:tcPr>
            <w:tcW w:w="3402" w:type="dxa"/>
          </w:tcPr>
          <w:p w:rsidR="00F673CE" w:rsidRPr="00F455D4" w:rsidRDefault="00F673CE" w:rsidP="00F455D4">
            <w:pPr>
              <w:rPr>
                <w:sz w:val="24"/>
                <w:szCs w:val="24"/>
              </w:rPr>
            </w:pPr>
            <w:r w:rsidRPr="00F455D4">
              <w:rPr>
                <w:rFonts w:ascii="Times New Roman" w:hAnsi="Times New Roman" w:cs="Times New Roman"/>
                <w:bCs/>
                <w:sz w:val="24"/>
                <w:szCs w:val="24"/>
              </w:rPr>
              <w:t>В зависимости от возраста</w:t>
            </w:r>
          </w:p>
        </w:tc>
        <w:tc>
          <w:tcPr>
            <w:tcW w:w="1665"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1</w:t>
            </w:r>
          </w:p>
        </w:tc>
      </w:tr>
    </w:tbl>
    <w:p w:rsidR="00F673CE" w:rsidRPr="00054779" w:rsidRDefault="00F673CE" w:rsidP="00F455D4">
      <w:pPr>
        <w:spacing w:line="240" w:lineRule="auto"/>
        <w:ind w:firstLine="540"/>
        <w:rPr>
          <w:rFonts w:ascii="Times New Roman" w:hAnsi="Times New Roman" w:cs="Times New Roman"/>
          <w:sz w:val="28"/>
          <w:szCs w:val="28"/>
        </w:rPr>
      </w:pPr>
      <w:r w:rsidRPr="00054779">
        <w:rPr>
          <w:rFonts w:ascii="Times New Roman" w:hAnsi="Times New Roman" w:cs="Times New Roman"/>
          <w:sz w:val="28"/>
          <w:szCs w:val="28"/>
        </w:rPr>
        <w:t xml:space="preserve">*в случае аллергической реакции использовать альтернативный препарат в соответствии с рекомендациями протокола. </w:t>
      </w:r>
    </w:p>
    <w:p w:rsidR="00F673CE" w:rsidRPr="00054779" w:rsidRDefault="00F673CE" w:rsidP="00F455D4">
      <w:pPr>
        <w:spacing w:line="240" w:lineRule="auto"/>
        <w:ind w:firstLine="540"/>
        <w:rPr>
          <w:rFonts w:ascii="Times New Roman" w:hAnsi="Times New Roman" w:cs="Times New Roman"/>
          <w:sz w:val="28"/>
          <w:szCs w:val="28"/>
        </w:rPr>
      </w:pPr>
      <w:r w:rsidRPr="00054779">
        <w:rPr>
          <w:rFonts w:ascii="Times New Roman" w:hAnsi="Times New Roman" w:cs="Times New Roman"/>
          <w:sz w:val="28"/>
          <w:szCs w:val="28"/>
        </w:rPr>
        <w:t>В случаях с вовлечением в процесс ЦНС повторить эндолюмбальную химиотерапию на 5 день.</w:t>
      </w:r>
    </w:p>
    <w:p w:rsidR="00F673CE" w:rsidRPr="00054779" w:rsidRDefault="00F673CE" w:rsidP="00F455D4">
      <w:pPr>
        <w:spacing w:after="0" w:line="240" w:lineRule="auto"/>
        <w:ind w:firstLine="540"/>
        <w:rPr>
          <w:rFonts w:ascii="Times New Roman" w:hAnsi="Times New Roman" w:cs="Times New Roman"/>
          <w:b/>
          <w:bCs/>
          <w:sz w:val="28"/>
          <w:szCs w:val="28"/>
        </w:rPr>
      </w:pPr>
      <w:r w:rsidRPr="00054779">
        <w:rPr>
          <w:rFonts w:ascii="Times New Roman" w:hAnsi="Times New Roman" w:cs="Times New Roman"/>
          <w:b/>
          <w:bCs/>
          <w:sz w:val="28"/>
          <w:szCs w:val="28"/>
        </w:rPr>
        <w:t xml:space="preserve">Блок </w:t>
      </w:r>
      <w:r w:rsidRPr="00054779">
        <w:rPr>
          <w:rFonts w:ascii="Times New Roman" w:hAnsi="Times New Roman" w:cs="Times New Roman"/>
          <w:b/>
          <w:bCs/>
          <w:sz w:val="28"/>
          <w:szCs w:val="28"/>
          <w:lang w:val="en-US"/>
        </w:rPr>
        <w:t>R</w:t>
      </w:r>
      <w:r w:rsidRPr="00054779">
        <w:rPr>
          <w:rFonts w:ascii="Times New Roman" w:hAnsi="Times New Roman" w:cs="Times New Roman"/>
          <w:b/>
          <w:bCs/>
          <w:sz w:val="28"/>
          <w:szCs w:val="28"/>
        </w:rPr>
        <w:t>1</w:t>
      </w:r>
    </w:p>
    <w:tbl>
      <w:tblPr>
        <w:tblStyle w:val="ad"/>
        <w:tblW w:w="0" w:type="auto"/>
        <w:tblLook w:val="04A0" w:firstRow="1" w:lastRow="0" w:firstColumn="1" w:lastColumn="0" w:noHBand="0" w:noVBand="1"/>
      </w:tblPr>
      <w:tblGrid>
        <w:gridCol w:w="2534"/>
        <w:gridCol w:w="2536"/>
        <w:gridCol w:w="3402"/>
        <w:gridCol w:w="1665"/>
      </w:tblGrid>
      <w:tr w:rsidR="00F673CE" w:rsidTr="00F455D4">
        <w:tc>
          <w:tcPr>
            <w:tcW w:w="2534"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 xml:space="preserve">Препараты </w:t>
            </w:r>
          </w:p>
        </w:tc>
        <w:tc>
          <w:tcPr>
            <w:tcW w:w="2536"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 xml:space="preserve">Введения </w:t>
            </w:r>
          </w:p>
        </w:tc>
        <w:tc>
          <w:tcPr>
            <w:tcW w:w="3402"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 xml:space="preserve">Доза </w:t>
            </w:r>
          </w:p>
        </w:tc>
        <w:tc>
          <w:tcPr>
            <w:tcW w:w="1665"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 xml:space="preserve">Дни </w:t>
            </w:r>
          </w:p>
        </w:tc>
      </w:tr>
      <w:tr w:rsidR="00F673CE" w:rsidTr="00F455D4">
        <w:tc>
          <w:tcPr>
            <w:tcW w:w="2534"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Дексаметазон</w:t>
            </w:r>
          </w:p>
        </w:tc>
        <w:tc>
          <w:tcPr>
            <w:tcW w:w="2536"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Через рот</w:t>
            </w:r>
          </w:p>
        </w:tc>
        <w:tc>
          <w:tcPr>
            <w:tcW w:w="3402"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20</w:t>
            </w:r>
            <w:r w:rsidR="00C565AE">
              <w:rPr>
                <w:rFonts w:ascii="Times New Roman" w:hAnsi="Times New Roman" w:cs="Times New Roman"/>
                <w:bCs/>
                <w:sz w:val="24"/>
                <w:szCs w:val="24"/>
              </w:rPr>
              <w:t xml:space="preserve"> </w:t>
            </w:r>
            <w:r w:rsidRPr="00F455D4">
              <w:rPr>
                <w:rFonts w:ascii="Times New Roman" w:hAnsi="Times New Roman" w:cs="Times New Roman"/>
                <w:bCs/>
                <w:sz w:val="24"/>
                <w:szCs w:val="24"/>
              </w:rPr>
              <w:t>мг/м</w:t>
            </w:r>
            <w:r w:rsidRPr="00F455D4">
              <w:rPr>
                <w:rFonts w:ascii="Times New Roman" w:hAnsi="Times New Roman" w:cs="Times New Roman"/>
                <w:bCs/>
                <w:sz w:val="24"/>
                <w:szCs w:val="24"/>
                <w:vertAlign w:val="superscript"/>
              </w:rPr>
              <w:t xml:space="preserve">2 </w:t>
            </w:r>
            <w:r w:rsidRPr="00F455D4">
              <w:rPr>
                <w:rFonts w:ascii="Times New Roman" w:hAnsi="Times New Roman" w:cs="Times New Roman"/>
                <w:bCs/>
                <w:sz w:val="24"/>
                <w:szCs w:val="24"/>
              </w:rPr>
              <w:t>/день</w:t>
            </w:r>
          </w:p>
        </w:tc>
        <w:tc>
          <w:tcPr>
            <w:tcW w:w="1665"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1-5</w:t>
            </w:r>
          </w:p>
        </w:tc>
      </w:tr>
      <w:tr w:rsidR="00F673CE" w:rsidTr="00F455D4">
        <w:tc>
          <w:tcPr>
            <w:tcW w:w="2534"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 xml:space="preserve">6-меркаптопурин </w:t>
            </w:r>
          </w:p>
        </w:tc>
        <w:tc>
          <w:tcPr>
            <w:tcW w:w="2536"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 xml:space="preserve">Через рот </w:t>
            </w:r>
          </w:p>
        </w:tc>
        <w:tc>
          <w:tcPr>
            <w:tcW w:w="3402"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100</w:t>
            </w:r>
            <w:r w:rsidR="00C565AE">
              <w:rPr>
                <w:rFonts w:ascii="Times New Roman" w:hAnsi="Times New Roman" w:cs="Times New Roman"/>
                <w:bCs/>
                <w:sz w:val="24"/>
                <w:szCs w:val="24"/>
              </w:rPr>
              <w:t xml:space="preserve"> </w:t>
            </w:r>
            <w:r w:rsidRPr="00F455D4">
              <w:rPr>
                <w:rFonts w:ascii="Times New Roman" w:hAnsi="Times New Roman" w:cs="Times New Roman"/>
                <w:bCs/>
                <w:sz w:val="24"/>
                <w:szCs w:val="24"/>
              </w:rPr>
              <w:t>мг/м</w:t>
            </w:r>
            <w:r w:rsidRPr="00F455D4">
              <w:rPr>
                <w:rFonts w:ascii="Times New Roman" w:hAnsi="Times New Roman" w:cs="Times New Roman"/>
                <w:bCs/>
                <w:sz w:val="24"/>
                <w:szCs w:val="24"/>
                <w:vertAlign w:val="superscript"/>
              </w:rPr>
              <w:t>2 /</w:t>
            </w:r>
            <w:r w:rsidRPr="00F455D4">
              <w:rPr>
                <w:rFonts w:ascii="Times New Roman" w:hAnsi="Times New Roman" w:cs="Times New Roman"/>
                <w:bCs/>
                <w:sz w:val="24"/>
                <w:szCs w:val="24"/>
              </w:rPr>
              <w:t>день</w:t>
            </w:r>
          </w:p>
        </w:tc>
        <w:tc>
          <w:tcPr>
            <w:tcW w:w="1665"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1-5</w:t>
            </w:r>
          </w:p>
        </w:tc>
      </w:tr>
      <w:tr w:rsidR="00F673CE" w:rsidTr="00F455D4">
        <w:tc>
          <w:tcPr>
            <w:tcW w:w="2534"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 xml:space="preserve">Винкристин </w:t>
            </w:r>
          </w:p>
        </w:tc>
        <w:tc>
          <w:tcPr>
            <w:tcW w:w="2536"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в/венно струйно</w:t>
            </w:r>
          </w:p>
        </w:tc>
        <w:tc>
          <w:tcPr>
            <w:tcW w:w="3402"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1,5</w:t>
            </w:r>
            <w:r w:rsidR="00C565AE">
              <w:rPr>
                <w:rFonts w:ascii="Times New Roman" w:hAnsi="Times New Roman" w:cs="Times New Roman"/>
                <w:bCs/>
                <w:sz w:val="24"/>
                <w:szCs w:val="24"/>
              </w:rPr>
              <w:t xml:space="preserve"> </w:t>
            </w:r>
            <w:r w:rsidRPr="00F455D4">
              <w:rPr>
                <w:rFonts w:ascii="Times New Roman" w:hAnsi="Times New Roman" w:cs="Times New Roman"/>
                <w:bCs/>
                <w:sz w:val="24"/>
                <w:szCs w:val="24"/>
              </w:rPr>
              <w:t>мг/ м</w:t>
            </w:r>
            <w:r w:rsidRPr="00F455D4">
              <w:rPr>
                <w:rFonts w:ascii="Times New Roman" w:hAnsi="Times New Roman" w:cs="Times New Roman"/>
                <w:bCs/>
                <w:sz w:val="24"/>
                <w:szCs w:val="24"/>
                <w:vertAlign w:val="superscript"/>
              </w:rPr>
              <w:t>2 /</w:t>
            </w:r>
            <w:r w:rsidRPr="00F455D4">
              <w:rPr>
                <w:rFonts w:ascii="Times New Roman" w:hAnsi="Times New Roman" w:cs="Times New Roman"/>
                <w:bCs/>
                <w:sz w:val="24"/>
                <w:szCs w:val="24"/>
              </w:rPr>
              <w:t>день</w:t>
            </w:r>
          </w:p>
        </w:tc>
        <w:tc>
          <w:tcPr>
            <w:tcW w:w="1665"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1, 6</w:t>
            </w:r>
          </w:p>
        </w:tc>
      </w:tr>
      <w:tr w:rsidR="00F673CE" w:rsidTr="00F455D4">
        <w:tc>
          <w:tcPr>
            <w:tcW w:w="2534"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 xml:space="preserve">Метотрексат </w:t>
            </w:r>
          </w:p>
        </w:tc>
        <w:tc>
          <w:tcPr>
            <w:tcW w:w="2536"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36 часовая инфузия</w:t>
            </w:r>
          </w:p>
        </w:tc>
        <w:tc>
          <w:tcPr>
            <w:tcW w:w="3402" w:type="dxa"/>
          </w:tcPr>
          <w:p w:rsidR="00F673CE" w:rsidRPr="00F455D4" w:rsidRDefault="00F673CE" w:rsidP="00F455D4">
            <w:pPr>
              <w:rPr>
                <w:rFonts w:ascii="Times New Roman" w:hAnsi="Times New Roman" w:cs="Times New Roman"/>
                <w:bCs/>
                <w:sz w:val="24"/>
                <w:szCs w:val="24"/>
                <w:vertAlign w:val="superscript"/>
              </w:rPr>
            </w:pPr>
            <w:r w:rsidRPr="00F455D4">
              <w:rPr>
                <w:rFonts w:ascii="Times New Roman" w:hAnsi="Times New Roman" w:cs="Times New Roman"/>
                <w:bCs/>
                <w:sz w:val="24"/>
                <w:szCs w:val="24"/>
              </w:rPr>
              <w:t>1</w:t>
            </w:r>
            <w:r w:rsidR="00C565AE">
              <w:rPr>
                <w:rFonts w:ascii="Times New Roman" w:hAnsi="Times New Roman" w:cs="Times New Roman"/>
                <w:bCs/>
                <w:sz w:val="24"/>
                <w:szCs w:val="24"/>
              </w:rPr>
              <w:t xml:space="preserve"> </w:t>
            </w:r>
            <w:r w:rsidRPr="00F455D4">
              <w:rPr>
                <w:rFonts w:ascii="Times New Roman" w:hAnsi="Times New Roman" w:cs="Times New Roman"/>
                <w:bCs/>
                <w:sz w:val="24"/>
                <w:szCs w:val="24"/>
              </w:rPr>
              <w:t>г/м</w:t>
            </w:r>
            <w:r w:rsidRPr="00F455D4">
              <w:rPr>
                <w:rFonts w:ascii="Times New Roman" w:hAnsi="Times New Roman" w:cs="Times New Roman"/>
                <w:bCs/>
                <w:sz w:val="24"/>
                <w:szCs w:val="24"/>
                <w:vertAlign w:val="superscript"/>
              </w:rPr>
              <w:t>2</w:t>
            </w:r>
          </w:p>
        </w:tc>
        <w:tc>
          <w:tcPr>
            <w:tcW w:w="1665"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1</w:t>
            </w:r>
          </w:p>
        </w:tc>
      </w:tr>
      <w:tr w:rsidR="00F673CE" w:rsidTr="00F455D4">
        <w:tc>
          <w:tcPr>
            <w:tcW w:w="2534"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 xml:space="preserve">Цитозар  </w:t>
            </w:r>
          </w:p>
        </w:tc>
        <w:tc>
          <w:tcPr>
            <w:tcW w:w="2536"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3 часовая инфузия</w:t>
            </w:r>
          </w:p>
        </w:tc>
        <w:tc>
          <w:tcPr>
            <w:tcW w:w="3402"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2</w:t>
            </w:r>
            <w:r w:rsidR="00C565AE">
              <w:rPr>
                <w:rFonts w:ascii="Times New Roman" w:hAnsi="Times New Roman" w:cs="Times New Roman"/>
                <w:bCs/>
                <w:sz w:val="24"/>
                <w:szCs w:val="24"/>
              </w:rPr>
              <w:t xml:space="preserve"> </w:t>
            </w:r>
            <w:r w:rsidRPr="00F455D4">
              <w:rPr>
                <w:rFonts w:ascii="Times New Roman" w:hAnsi="Times New Roman" w:cs="Times New Roman"/>
                <w:bCs/>
                <w:sz w:val="24"/>
                <w:szCs w:val="24"/>
              </w:rPr>
              <w:t>г /м</w:t>
            </w:r>
            <w:r w:rsidRPr="00F455D4">
              <w:rPr>
                <w:rFonts w:ascii="Times New Roman" w:hAnsi="Times New Roman" w:cs="Times New Roman"/>
                <w:bCs/>
                <w:sz w:val="24"/>
                <w:szCs w:val="24"/>
                <w:vertAlign w:val="superscript"/>
              </w:rPr>
              <w:t>2 /</w:t>
            </w:r>
            <w:r w:rsidRPr="00F455D4">
              <w:rPr>
                <w:rFonts w:ascii="Times New Roman" w:hAnsi="Times New Roman" w:cs="Times New Roman"/>
                <w:bCs/>
                <w:sz w:val="24"/>
                <w:szCs w:val="24"/>
              </w:rPr>
              <w:t>день х 2</w:t>
            </w:r>
          </w:p>
        </w:tc>
        <w:tc>
          <w:tcPr>
            <w:tcW w:w="1665"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5</w:t>
            </w:r>
          </w:p>
        </w:tc>
      </w:tr>
      <w:tr w:rsidR="00F673CE" w:rsidTr="00F455D4">
        <w:tc>
          <w:tcPr>
            <w:tcW w:w="2534"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lang w:val="en-US"/>
              </w:rPr>
              <w:t>L</w:t>
            </w:r>
            <w:r w:rsidRPr="00F455D4">
              <w:rPr>
                <w:rFonts w:ascii="Times New Roman" w:hAnsi="Times New Roman" w:cs="Times New Roman"/>
                <w:bCs/>
                <w:sz w:val="24"/>
                <w:szCs w:val="24"/>
              </w:rPr>
              <w:t>-аспарагиназа*</w:t>
            </w:r>
          </w:p>
        </w:tc>
        <w:tc>
          <w:tcPr>
            <w:tcW w:w="2536"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 xml:space="preserve">6 часов </w:t>
            </w:r>
          </w:p>
        </w:tc>
        <w:tc>
          <w:tcPr>
            <w:tcW w:w="3402" w:type="dxa"/>
          </w:tcPr>
          <w:p w:rsidR="00F673CE" w:rsidRPr="00F455D4" w:rsidRDefault="00F673CE" w:rsidP="00F455D4">
            <w:pPr>
              <w:rPr>
                <w:rFonts w:ascii="Times New Roman" w:hAnsi="Times New Roman" w:cs="Times New Roman"/>
                <w:bCs/>
                <w:sz w:val="24"/>
                <w:szCs w:val="24"/>
                <w:vertAlign w:val="superscript"/>
              </w:rPr>
            </w:pPr>
            <w:r w:rsidRPr="00F455D4">
              <w:rPr>
                <w:rFonts w:ascii="Times New Roman" w:hAnsi="Times New Roman" w:cs="Times New Roman"/>
                <w:bCs/>
                <w:sz w:val="24"/>
                <w:szCs w:val="24"/>
              </w:rPr>
              <w:t>10000Ед/м</w:t>
            </w:r>
            <w:r w:rsidRPr="00F455D4">
              <w:rPr>
                <w:rFonts w:ascii="Times New Roman" w:hAnsi="Times New Roman" w:cs="Times New Roman"/>
                <w:bCs/>
                <w:sz w:val="24"/>
                <w:szCs w:val="24"/>
                <w:vertAlign w:val="superscript"/>
              </w:rPr>
              <w:t>2</w:t>
            </w:r>
          </w:p>
        </w:tc>
        <w:tc>
          <w:tcPr>
            <w:tcW w:w="1665"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6</w:t>
            </w:r>
          </w:p>
        </w:tc>
      </w:tr>
      <w:tr w:rsidR="00F673CE" w:rsidTr="00F455D4">
        <w:tc>
          <w:tcPr>
            <w:tcW w:w="2534"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 xml:space="preserve">Метотрексат </w:t>
            </w:r>
          </w:p>
        </w:tc>
        <w:tc>
          <w:tcPr>
            <w:tcW w:w="2536"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 xml:space="preserve">Интратекально </w:t>
            </w:r>
          </w:p>
        </w:tc>
        <w:tc>
          <w:tcPr>
            <w:tcW w:w="3402"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В зависимости от возраста</w:t>
            </w:r>
          </w:p>
        </w:tc>
        <w:tc>
          <w:tcPr>
            <w:tcW w:w="1665"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1</w:t>
            </w:r>
          </w:p>
        </w:tc>
      </w:tr>
      <w:tr w:rsidR="00F673CE" w:rsidTr="00F455D4">
        <w:tc>
          <w:tcPr>
            <w:tcW w:w="2534"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 xml:space="preserve">Цитозар </w:t>
            </w:r>
          </w:p>
        </w:tc>
        <w:tc>
          <w:tcPr>
            <w:tcW w:w="2536" w:type="dxa"/>
          </w:tcPr>
          <w:p w:rsidR="00F673CE" w:rsidRPr="00F455D4" w:rsidRDefault="00F673CE" w:rsidP="00F455D4">
            <w:pPr>
              <w:rPr>
                <w:sz w:val="24"/>
                <w:szCs w:val="24"/>
              </w:rPr>
            </w:pPr>
            <w:r w:rsidRPr="00F455D4">
              <w:rPr>
                <w:rFonts w:ascii="Times New Roman" w:hAnsi="Times New Roman" w:cs="Times New Roman"/>
                <w:bCs/>
                <w:sz w:val="24"/>
                <w:szCs w:val="24"/>
              </w:rPr>
              <w:t xml:space="preserve">Интратекально </w:t>
            </w:r>
          </w:p>
        </w:tc>
        <w:tc>
          <w:tcPr>
            <w:tcW w:w="3402" w:type="dxa"/>
          </w:tcPr>
          <w:p w:rsidR="00F673CE" w:rsidRPr="00F455D4" w:rsidRDefault="00F673CE" w:rsidP="00F455D4">
            <w:pPr>
              <w:rPr>
                <w:sz w:val="24"/>
                <w:szCs w:val="24"/>
              </w:rPr>
            </w:pPr>
            <w:r w:rsidRPr="00F455D4">
              <w:rPr>
                <w:rFonts w:ascii="Times New Roman" w:hAnsi="Times New Roman" w:cs="Times New Roman"/>
                <w:bCs/>
                <w:sz w:val="24"/>
                <w:szCs w:val="24"/>
              </w:rPr>
              <w:t>В зависимости от возраста</w:t>
            </w:r>
          </w:p>
        </w:tc>
        <w:tc>
          <w:tcPr>
            <w:tcW w:w="1665"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1</w:t>
            </w:r>
          </w:p>
        </w:tc>
      </w:tr>
      <w:tr w:rsidR="00F673CE" w:rsidTr="00F455D4">
        <w:tc>
          <w:tcPr>
            <w:tcW w:w="2534"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 xml:space="preserve">Преднизолон </w:t>
            </w:r>
          </w:p>
        </w:tc>
        <w:tc>
          <w:tcPr>
            <w:tcW w:w="2536" w:type="dxa"/>
          </w:tcPr>
          <w:p w:rsidR="00F673CE" w:rsidRPr="00F455D4" w:rsidRDefault="00F673CE" w:rsidP="00F455D4">
            <w:pPr>
              <w:rPr>
                <w:sz w:val="24"/>
                <w:szCs w:val="24"/>
              </w:rPr>
            </w:pPr>
            <w:r w:rsidRPr="00F455D4">
              <w:rPr>
                <w:rFonts w:ascii="Times New Roman" w:hAnsi="Times New Roman" w:cs="Times New Roman"/>
                <w:bCs/>
                <w:sz w:val="24"/>
                <w:szCs w:val="24"/>
              </w:rPr>
              <w:t xml:space="preserve">Интратекально </w:t>
            </w:r>
          </w:p>
        </w:tc>
        <w:tc>
          <w:tcPr>
            <w:tcW w:w="3402" w:type="dxa"/>
          </w:tcPr>
          <w:p w:rsidR="00F673CE" w:rsidRPr="00F455D4" w:rsidRDefault="00F673CE" w:rsidP="00F455D4">
            <w:pPr>
              <w:rPr>
                <w:sz w:val="24"/>
                <w:szCs w:val="24"/>
              </w:rPr>
            </w:pPr>
            <w:r w:rsidRPr="00F455D4">
              <w:rPr>
                <w:rFonts w:ascii="Times New Roman" w:hAnsi="Times New Roman" w:cs="Times New Roman"/>
                <w:bCs/>
                <w:sz w:val="24"/>
                <w:szCs w:val="24"/>
              </w:rPr>
              <w:t>В зависимости от возраста</w:t>
            </w:r>
          </w:p>
        </w:tc>
        <w:tc>
          <w:tcPr>
            <w:tcW w:w="1665"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1</w:t>
            </w:r>
          </w:p>
        </w:tc>
      </w:tr>
    </w:tbl>
    <w:p w:rsidR="00F673CE" w:rsidRPr="00054779" w:rsidRDefault="00F673CE" w:rsidP="00F455D4">
      <w:pPr>
        <w:spacing w:line="240" w:lineRule="auto"/>
        <w:ind w:firstLine="540"/>
        <w:rPr>
          <w:rFonts w:ascii="Times New Roman" w:hAnsi="Times New Roman" w:cs="Times New Roman"/>
          <w:sz w:val="28"/>
          <w:szCs w:val="28"/>
        </w:rPr>
      </w:pPr>
      <w:r w:rsidRPr="00054779">
        <w:rPr>
          <w:rFonts w:ascii="Times New Roman" w:hAnsi="Times New Roman" w:cs="Times New Roman"/>
          <w:sz w:val="28"/>
          <w:szCs w:val="28"/>
        </w:rPr>
        <w:t xml:space="preserve">*в случае аллергической реакции использовать альтернативный препарат в соответствии с рекомендациями протокола. </w:t>
      </w:r>
    </w:p>
    <w:p w:rsidR="00F673CE" w:rsidRPr="00054779" w:rsidRDefault="00F673CE" w:rsidP="00F455D4">
      <w:pPr>
        <w:spacing w:after="0" w:line="240" w:lineRule="auto"/>
        <w:ind w:firstLine="360"/>
        <w:rPr>
          <w:rFonts w:ascii="Times New Roman" w:hAnsi="Times New Roman" w:cs="Times New Roman"/>
          <w:b/>
          <w:bCs/>
          <w:sz w:val="28"/>
          <w:szCs w:val="28"/>
        </w:rPr>
      </w:pPr>
      <w:r w:rsidRPr="00054779">
        <w:rPr>
          <w:rFonts w:ascii="Times New Roman" w:hAnsi="Times New Roman" w:cs="Times New Roman"/>
          <w:b/>
          <w:bCs/>
          <w:sz w:val="28"/>
          <w:szCs w:val="28"/>
        </w:rPr>
        <w:t xml:space="preserve">Протокол </w:t>
      </w:r>
      <w:r w:rsidRPr="00054779">
        <w:rPr>
          <w:rFonts w:ascii="Times New Roman" w:hAnsi="Times New Roman" w:cs="Times New Roman"/>
          <w:b/>
          <w:bCs/>
          <w:sz w:val="28"/>
          <w:szCs w:val="28"/>
          <w:lang w:val="en-US"/>
        </w:rPr>
        <w:t>II</w:t>
      </w:r>
      <w:r w:rsidRPr="00054779">
        <w:rPr>
          <w:rFonts w:ascii="Times New Roman" w:hAnsi="Times New Roman" w:cs="Times New Roman"/>
          <w:b/>
          <w:bCs/>
          <w:sz w:val="28"/>
          <w:szCs w:val="28"/>
        </w:rPr>
        <w:t>-</w:t>
      </w:r>
      <w:r w:rsidRPr="00054779">
        <w:rPr>
          <w:rFonts w:ascii="Times New Roman" w:hAnsi="Times New Roman" w:cs="Times New Roman"/>
          <w:b/>
          <w:bCs/>
          <w:sz w:val="28"/>
          <w:szCs w:val="28"/>
          <w:lang w:val="en-US"/>
        </w:rPr>
        <w:t>IDA</w:t>
      </w:r>
    </w:p>
    <w:tbl>
      <w:tblPr>
        <w:tblStyle w:val="ad"/>
        <w:tblW w:w="0" w:type="auto"/>
        <w:tblLook w:val="04A0" w:firstRow="1" w:lastRow="0" w:firstColumn="1" w:lastColumn="0" w:noHBand="0" w:noVBand="1"/>
      </w:tblPr>
      <w:tblGrid>
        <w:gridCol w:w="2534"/>
        <w:gridCol w:w="2536"/>
        <w:gridCol w:w="3402"/>
        <w:gridCol w:w="1665"/>
      </w:tblGrid>
      <w:tr w:rsidR="00F673CE" w:rsidTr="00F455D4">
        <w:tc>
          <w:tcPr>
            <w:tcW w:w="2534"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 xml:space="preserve">Препараты </w:t>
            </w:r>
          </w:p>
        </w:tc>
        <w:tc>
          <w:tcPr>
            <w:tcW w:w="2536"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 xml:space="preserve">Введения </w:t>
            </w:r>
          </w:p>
        </w:tc>
        <w:tc>
          <w:tcPr>
            <w:tcW w:w="3402"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 xml:space="preserve">Доза </w:t>
            </w:r>
          </w:p>
        </w:tc>
        <w:tc>
          <w:tcPr>
            <w:tcW w:w="1665"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 xml:space="preserve">Дни </w:t>
            </w:r>
          </w:p>
        </w:tc>
      </w:tr>
      <w:tr w:rsidR="00F673CE" w:rsidTr="00F455D4">
        <w:tc>
          <w:tcPr>
            <w:tcW w:w="2534"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Дексаметазон</w:t>
            </w:r>
          </w:p>
        </w:tc>
        <w:tc>
          <w:tcPr>
            <w:tcW w:w="2536"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Через рот</w:t>
            </w:r>
          </w:p>
        </w:tc>
        <w:tc>
          <w:tcPr>
            <w:tcW w:w="3402"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6</w:t>
            </w:r>
            <w:r w:rsidR="00C565AE">
              <w:rPr>
                <w:rFonts w:ascii="Times New Roman" w:hAnsi="Times New Roman" w:cs="Times New Roman"/>
                <w:bCs/>
                <w:sz w:val="24"/>
                <w:szCs w:val="24"/>
              </w:rPr>
              <w:t xml:space="preserve"> </w:t>
            </w:r>
            <w:r w:rsidRPr="00F455D4">
              <w:rPr>
                <w:rFonts w:ascii="Times New Roman" w:hAnsi="Times New Roman" w:cs="Times New Roman"/>
                <w:bCs/>
                <w:sz w:val="24"/>
                <w:szCs w:val="24"/>
              </w:rPr>
              <w:t>мг/м</w:t>
            </w:r>
            <w:r w:rsidRPr="00F455D4">
              <w:rPr>
                <w:rFonts w:ascii="Times New Roman" w:hAnsi="Times New Roman" w:cs="Times New Roman"/>
                <w:bCs/>
                <w:sz w:val="24"/>
                <w:szCs w:val="24"/>
                <w:vertAlign w:val="superscript"/>
              </w:rPr>
              <w:t xml:space="preserve">2 </w:t>
            </w:r>
            <w:r w:rsidRPr="00F455D4">
              <w:rPr>
                <w:rFonts w:ascii="Times New Roman" w:hAnsi="Times New Roman" w:cs="Times New Roman"/>
                <w:bCs/>
                <w:sz w:val="24"/>
                <w:szCs w:val="24"/>
              </w:rPr>
              <w:t>/день</w:t>
            </w:r>
          </w:p>
        </w:tc>
        <w:tc>
          <w:tcPr>
            <w:tcW w:w="1665"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1-14</w:t>
            </w:r>
          </w:p>
        </w:tc>
      </w:tr>
      <w:tr w:rsidR="00F673CE" w:rsidTr="00F455D4">
        <w:tc>
          <w:tcPr>
            <w:tcW w:w="2534"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 xml:space="preserve">Идарубицин  </w:t>
            </w:r>
          </w:p>
        </w:tc>
        <w:tc>
          <w:tcPr>
            <w:tcW w:w="2536"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в/венно струйно</w:t>
            </w:r>
          </w:p>
        </w:tc>
        <w:tc>
          <w:tcPr>
            <w:tcW w:w="3402"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6</w:t>
            </w:r>
            <w:r w:rsidR="00C565AE">
              <w:rPr>
                <w:rFonts w:ascii="Times New Roman" w:hAnsi="Times New Roman" w:cs="Times New Roman"/>
                <w:bCs/>
                <w:sz w:val="24"/>
                <w:szCs w:val="24"/>
              </w:rPr>
              <w:t xml:space="preserve"> </w:t>
            </w:r>
            <w:r w:rsidRPr="00F455D4">
              <w:rPr>
                <w:rFonts w:ascii="Times New Roman" w:hAnsi="Times New Roman" w:cs="Times New Roman"/>
                <w:bCs/>
                <w:sz w:val="24"/>
                <w:szCs w:val="24"/>
              </w:rPr>
              <w:t>мг/м</w:t>
            </w:r>
            <w:r w:rsidRPr="00F455D4">
              <w:rPr>
                <w:rFonts w:ascii="Times New Roman" w:hAnsi="Times New Roman" w:cs="Times New Roman"/>
                <w:bCs/>
                <w:sz w:val="24"/>
                <w:szCs w:val="24"/>
                <w:vertAlign w:val="superscript"/>
              </w:rPr>
              <w:t>2 /</w:t>
            </w:r>
            <w:r w:rsidRPr="00F455D4">
              <w:rPr>
                <w:rFonts w:ascii="Times New Roman" w:hAnsi="Times New Roman" w:cs="Times New Roman"/>
                <w:bCs/>
                <w:sz w:val="24"/>
                <w:szCs w:val="24"/>
              </w:rPr>
              <w:t>день</w:t>
            </w:r>
          </w:p>
        </w:tc>
        <w:tc>
          <w:tcPr>
            <w:tcW w:w="1665"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1, 8, 15, 22</w:t>
            </w:r>
          </w:p>
        </w:tc>
      </w:tr>
      <w:tr w:rsidR="00F673CE" w:rsidTr="00F455D4">
        <w:tc>
          <w:tcPr>
            <w:tcW w:w="2534"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 xml:space="preserve">Винкристин </w:t>
            </w:r>
          </w:p>
        </w:tc>
        <w:tc>
          <w:tcPr>
            <w:tcW w:w="2536"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в/венно струйно</w:t>
            </w:r>
          </w:p>
        </w:tc>
        <w:tc>
          <w:tcPr>
            <w:tcW w:w="3402"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1,5</w:t>
            </w:r>
            <w:r w:rsidR="00C565AE">
              <w:rPr>
                <w:rFonts w:ascii="Times New Roman" w:hAnsi="Times New Roman" w:cs="Times New Roman"/>
                <w:bCs/>
                <w:sz w:val="24"/>
                <w:szCs w:val="24"/>
              </w:rPr>
              <w:t xml:space="preserve"> </w:t>
            </w:r>
            <w:r w:rsidRPr="00F455D4">
              <w:rPr>
                <w:rFonts w:ascii="Times New Roman" w:hAnsi="Times New Roman" w:cs="Times New Roman"/>
                <w:bCs/>
                <w:sz w:val="24"/>
                <w:szCs w:val="24"/>
              </w:rPr>
              <w:t>мг/ м</w:t>
            </w:r>
            <w:r w:rsidRPr="00F455D4">
              <w:rPr>
                <w:rFonts w:ascii="Times New Roman" w:hAnsi="Times New Roman" w:cs="Times New Roman"/>
                <w:bCs/>
                <w:sz w:val="24"/>
                <w:szCs w:val="24"/>
                <w:vertAlign w:val="superscript"/>
              </w:rPr>
              <w:t>2 /</w:t>
            </w:r>
            <w:r w:rsidRPr="00F455D4">
              <w:rPr>
                <w:rFonts w:ascii="Times New Roman" w:hAnsi="Times New Roman" w:cs="Times New Roman"/>
                <w:bCs/>
                <w:sz w:val="24"/>
                <w:szCs w:val="24"/>
              </w:rPr>
              <w:t>день</w:t>
            </w:r>
          </w:p>
        </w:tc>
        <w:tc>
          <w:tcPr>
            <w:tcW w:w="1665"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1, 8, 15, 22</w:t>
            </w:r>
          </w:p>
        </w:tc>
      </w:tr>
      <w:tr w:rsidR="00F673CE" w:rsidTr="00F455D4">
        <w:tc>
          <w:tcPr>
            <w:tcW w:w="2534"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 xml:space="preserve">Циклофосфан </w:t>
            </w:r>
          </w:p>
        </w:tc>
        <w:tc>
          <w:tcPr>
            <w:tcW w:w="2536"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часовая инфузия</w:t>
            </w:r>
          </w:p>
        </w:tc>
        <w:tc>
          <w:tcPr>
            <w:tcW w:w="3402" w:type="dxa"/>
          </w:tcPr>
          <w:p w:rsidR="00F673CE" w:rsidRPr="00F455D4" w:rsidRDefault="00F673CE" w:rsidP="00F455D4">
            <w:pPr>
              <w:rPr>
                <w:rFonts w:ascii="Times New Roman" w:hAnsi="Times New Roman" w:cs="Times New Roman"/>
                <w:bCs/>
                <w:sz w:val="24"/>
                <w:szCs w:val="24"/>
                <w:vertAlign w:val="superscript"/>
              </w:rPr>
            </w:pPr>
            <w:r w:rsidRPr="00F455D4">
              <w:rPr>
                <w:rFonts w:ascii="Times New Roman" w:hAnsi="Times New Roman" w:cs="Times New Roman"/>
                <w:bCs/>
                <w:sz w:val="24"/>
                <w:szCs w:val="24"/>
              </w:rPr>
              <w:t>1</w:t>
            </w:r>
            <w:r w:rsidR="00C565AE">
              <w:rPr>
                <w:rFonts w:ascii="Times New Roman" w:hAnsi="Times New Roman" w:cs="Times New Roman"/>
                <w:bCs/>
                <w:sz w:val="24"/>
                <w:szCs w:val="24"/>
              </w:rPr>
              <w:t xml:space="preserve"> </w:t>
            </w:r>
            <w:r w:rsidRPr="00F455D4">
              <w:rPr>
                <w:rFonts w:ascii="Times New Roman" w:hAnsi="Times New Roman" w:cs="Times New Roman"/>
                <w:bCs/>
                <w:sz w:val="24"/>
                <w:szCs w:val="24"/>
              </w:rPr>
              <w:t>г/м</w:t>
            </w:r>
            <w:r w:rsidRPr="00F455D4">
              <w:rPr>
                <w:rFonts w:ascii="Times New Roman" w:hAnsi="Times New Roman" w:cs="Times New Roman"/>
                <w:bCs/>
                <w:sz w:val="24"/>
                <w:szCs w:val="24"/>
                <w:vertAlign w:val="superscript"/>
              </w:rPr>
              <w:t>2</w:t>
            </w:r>
          </w:p>
        </w:tc>
        <w:tc>
          <w:tcPr>
            <w:tcW w:w="1665"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29</w:t>
            </w:r>
          </w:p>
        </w:tc>
      </w:tr>
      <w:tr w:rsidR="00F673CE" w:rsidTr="00F455D4">
        <w:tc>
          <w:tcPr>
            <w:tcW w:w="2534"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 xml:space="preserve">Цитозар  </w:t>
            </w:r>
          </w:p>
        </w:tc>
        <w:tc>
          <w:tcPr>
            <w:tcW w:w="2536"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в/венно струйно</w:t>
            </w:r>
          </w:p>
        </w:tc>
        <w:tc>
          <w:tcPr>
            <w:tcW w:w="3402"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100</w:t>
            </w:r>
            <w:r w:rsidR="00C565AE">
              <w:rPr>
                <w:rFonts w:ascii="Times New Roman" w:hAnsi="Times New Roman" w:cs="Times New Roman"/>
                <w:bCs/>
                <w:sz w:val="24"/>
                <w:szCs w:val="24"/>
              </w:rPr>
              <w:t xml:space="preserve"> </w:t>
            </w:r>
            <w:r w:rsidRPr="00F455D4">
              <w:rPr>
                <w:rFonts w:ascii="Times New Roman" w:hAnsi="Times New Roman" w:cs="Times New Roman"/>
                <w:bCs/>
                <w:sz w:val="24"/>
                <w:szCs w:val="24"/>
              </w:rPr>
              <w:t>мг /м</w:t>
            </w:r>
            <w:r w:rsidRPr="00F455D4">
              <w:rPr>
                <w:rFonts w:ascii="Times New Roman" w:hAnsi="Times New Roman" w:cs="Times New Roman"/>
                <w:bCs/>
                <w:sz w:val="24"/>
                <w:szCs w:val="24"/>
                <w:vertAlign w:val="superscript"/>
              </w:rPr>
              <w:t>2 /</w:t>
            </w:r>
            <w:r w:rsidRPr="00F455D4">
              <w:rPr>
                <w:rFonts w:ascii="Times New Roman" w:hAnsi="Times New Roman" w:cs="Times New Roman"/>
                <w:bCs/>
                <w:sz w:val="24"/>
                <w:szCs w:val="24"/>
              </w:rPr>
              <w:t>день х 2</w:t>
            </w:r>
          </w:p>
        </w:tc>
        <w:tc>
          <w:tcPr>
            <w:tcW w:w="1665"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31-34, 38-41</w:t>
            </w:r>
          </w:p>
        </w:tc>
      </w:tr>
      <w:tr w:rsidR="00F673CE" w:rsidTr="00F455D4">
        <w:tc>
          <w:tcPr>
            <w:tcW w:w="2534"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lang w:val="en-US"/>
              </w:rPr>
              <w:t>L</w:t>
            </w:r>
            <w:r w:rsidRPr="00F455D4">
              <w:rPr>
                <w:rFonts w:ascii="Times New Roman" w:hAnsi="Times New Roman" w:cs="Times New Roman"/>
                <w:bCs/>
                <w:sz w:val="24"/>
                <w:szCs w:val="24"/>
              </w:rPr>
              <w:t>-аспарагиназа*</w:t>
            </w:r>
          </w:p>
        </w:tc>
        <w:tc>
          <w:tcPr>
            <w:tcW w:w="2536"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 xml:space="preserve">6 часов </w:t>
            </w:r>
          </w:p>
        </w:tc>
        <w:tc>
          <w:tcPr>
            <w:tcW w:w="3402" w:type="dxa"/>
          </w:tcPr>
          <w:p w:rsidR="00F673CE" w:rsidRPr="00F455D4" w:rsidRDefault="00F673CE" w:rsidP="00F455D4">
            <w:pPr>
              <w:rPr>
                <w:rFonts w:ascii="Times New Roman" w:hAnsi="Times New Roman" w:cs="Times New Roman"/>
                <w:bCs/>
                <w:sz w:val="24"/>
                <w:szCs w:val="24"/>
                <w:vertAlign w:val="superscript"/>
              </w:rPr>
            </w:pPr>
            <w:r w:rsidRPr="00F455D4">
              <w:rPr>
                <w:rFonts w:ascii="Times New Roman" w:hAnsi="Times New Roman" w:cs="Times New Roman"/>
                <w:bCs/>
                <w:sz w:val="24"/>
                <w:szCs w:val="24"/>
              </w:rPr>
              <w:t>10000</w:t>
            </w:r>
            <w:r w:rsidR="00C565AE">
              <w:rPr>
                <w:rFonts w:ascii="Times New Roman" w:hAnsi="Times New Roman" w:cs="Times New Roman"/>
                <w:bCs/>
                <w:sz w:val="24"/>
                <w:szCs w:val="24"/>
              </w:rPr>
              <w:t xml:space="preserve"> </w:t>
            </w:r>
            <w:r w:rsidRPr="00F455D4">
              <w:rPr>
                <w:rFonts w:ascii="Times New Roman" w:hAnsi="Times New Roman" w:cs="Times New Roman"/>
                <w:bCs/>
                <w:sz w:val="24"/>
                <w:szCs w:val="24"/>
              </w:rPr>
              <w:t>Ед/м</w:t>
            </w:r>
            <w:r w:rsidRPr="00F455D4">
              <w:rPr>
                <w:rFonts w:ascii="Times New Roman" w:hAnsi="Times New Roman" w:cs="Times New Roman"/>
                <w:bCs/>
                <w:sz w:val="24"/>
                <w:szCs w:val="24"/>
                <w:vertAlign w:val="superscript"/>
              </w:rPr>
              <w:t>2</w:t>
            </w:r>
          </w:p>
        </w:tc>
        <w:tc>
          <w:tcPr>
            <w:tcW w:w="1665"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1, 6, 11, 16</w:t>
            </w:r>
          </w:p>
        </w:tc>
      </w:tr>
      <w:tr w:rsidR="00F673CE" w:rsidTr="00F455D4">
        <w:tc>
          <w:tcPr>
            <w:tcW w:w="2534"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 xml:space="preserve">6-тиогуанин </w:t>
            </w:r>
          </w:p>
        </w:tc>
        <w:tc>
          <w:tcPr>
            <w:tcW w:w="2536"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 xml:space="preserve">Через рот </w:t>
            </w:r>
          </w:p>
        </w:tc>
        <w:tc>
          <w:tcPr>
            <w:tcW w:w="3402"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60</w:t>
            </w:r>
            <w:r w:rsidR="00C565AE">
              <w:rPr>
                <w:rFonts w:ascii="Times New Roman" w:hAnsi="Times New Roman" w:cs="Times New Roman"/>
                <w:bCs/>
                <w:sz w:val="24"/>
                <w:szCs w:val="24"/>
              </w:rPr>
              <w:t xml:space="preserve"> </w:t>
            </w:r>
            <w:r w:rsidRPr="00F455D4">
              <w:rPr>
                <w:rFonts w:ascii="Times New Roman" w:hAnsi="Times New Roman" w:cs="Times New Roman"/>
                <w:bCs/>
                <w:sz w:val="24"/>
                <w:szCs w:val="24"/>
              </w:rPr>
              <w:t>мг/м</w:t>
            </w:r>
            <w:r w:rsidRPr="00F455D4">
              <w:rPr>
                <w:rFonts w:ascii="Times New Roman" w:hAnsi="Times New Roman" w:cs="Times New Roman"/>
                <w:bCs/>
                <w:sz w:val="24"/>
                <w:szCs w:val="24"/>
                <w:vertAlign w:val="superscript"/>
              </w:rPr>
              <w:t xml:space="preserve">2 </w:t>
            </w:r>
            <w:r w:rsidRPr="00F455D4">
              <w:rPr>
                <w:rFonts w:ascii="Times New Roman" w:hAnsi="Times New Roman" w:cs="Times New Roman"/>
                <w:bCs/>
                <w:sz w:val="24"/>
                <w:szCs w:val="24"/>
              </w:rPr>
              <w:t>/день</w:t>
            </w:r>
          </w:p>
        </w:tc>
        <w:tc>
          <w:tcPr>
            <w:tcW w:w="1665"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29-43</w:t>
            </w:r>
          </w:p>
        </w:tc>
      </w:tr>
      <w:tr w:rsidR="00F673CE" w:rsidTr="00F455D4">
        <w:tc>
          <w:tcPr>
            <w:tcW w:w="2534"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 xml:space="preserve">Метотрексат </w:t>
            </w:r>
          </w:p>
        </w:tc>
        <w:tc>
          <w:tcPr>
            <w:tcW w:w="2536"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 xml:space="preserve">Интратекально </w:t>
            </w:r>
          </w:p>
        </w:tc>
        <w:tc>
          <w:tcPr>
            <w:tcW w:w="3402"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В зависимости от возраста</w:t>
            </w:r>
          </w:p>
        </w:tc>
        <w:tc>
          <w:tcPr>
            <w:tcW w:w="1665"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1, 15, 31, 38</w:t>
            </w:r>
          </w:p>
        </w:tc>
      </w:tr>
      <w:tr w:rsidR="00F673CE" w:rsidTr="00F455D4">
        <w:tc>
          <w:tcPr>
            <w:tcW w:w="2534"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 xml:space="preserve">Цитозар </w:t>
            </w:r>
          </w:p>
        </w:tc>
        <w:tc>
          <w:tcPr>
            <w:tcW w:w="2536" w:type="dxa"/>
          </w:tcPr>
          <w:p w:rsidR="00F673CE" w:rsidRPr="00F455D4" w:rsidRDefault="00F673CE" w:rsidP="00F455D4">
            <w:pPr>
              <w:rPr>
                <w:sz w:val="24"/>
                <w:szCs w:val="24"/>
              </w:rPr>
            </w:pPr>
            <w:r w:rsidRPr="00F455D4">
              <w:rPr>
                <w:rFonts w:ascii="Times New Roman" w:hAnsi="Times New Roman" w:cs="Times New Roman"/>
                <w:bCs/>
                <w:sz w:val="24"/>
                <w:szCs w:val="24"/>
              </w:rPr>
              <w:t xml:space="preserve">Интратекально </w:t>
            </w:r>
          </w:p>
        </w:tc>
        <w:tc>
          <w:tcPr>
            <w:tcW w:w="3402" w:type="dxa"/>
          </w:tcPr>
          <w:p w:rsidR="00F673CE" w:rsidRPr="00F455D4" w:rsidRDefault="00F673CE" w:rsidP="00F455D4">
            <w:pPr>
              <w:rPr>
                <w:sz w:val="24"/>
                <w:szCs w:val="24"/>
              </w:rPr>
            </w:pPr>
            <w:r w:rsidRPr="00F455D4">
              <w:rPr>
                <w:rFonts w:ascii="Times New Roman" w:hAnsi="Times New Roman" w:cs="Times New Roman"/>
                <w:bCs/>
                <w:sz w:val="24"/>
                <w:szCs w:val="24"/>
              </w:rPr>
              <w:t>В зависимости от возраста</w:t>
            </w:r>
          </w:p>
        </w:tc>
        <w:tc>
          <w:tcPr>
            <w:tcW w:w="1665"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1, 15, 31, 38</w:t>
            </w:r>
          </w:p>
        </w:tc>
      </w:tr>
      <w:tr w:rsidR="00F673CE" w:rsidTr="00F455D4">
        <w:tc>
          <w:tcPr>
            <w:tcW w:w="2534"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 xml:space="preserve">Преднизолон </w:t>
            </w:r>
          </w:p>
        </w:tc>
        <w:tc>
          <w:tcPr>
            <w:tcW w:w="2536" w:type="dxa"/>
          </w:tcPr>
          <w:p w:rsidR="00F673CE" w:rsidRPr="00F455D4" w:rsidRDefault="00F673CE" w:rsidP="00F455D4">
            <w:pPr>
              <w:rPr>
                <w:sz w:val="24"/>
                <w:szCs w:val="24"/>
              </w:rPr>
            </w:pPr>
            <w:r w:rsidRPr="00F455D4">
              <w:rPr>
                <w:rFonts w:ascii="Times New Roman" w:hAnsi="Times New Roman" w:cs="Times New Roman"/>
                <w:bCs/>
                <w:sz w:val="24"/>
                <w:szCs w:val="24"/>
              </w:rPr>
              <w:t xml:space="preserve">Интратекально </w:t>
            </w:r>
          </w:p>
        </w:tc>
        <w:tc>
          <w:tcPr>
            <w:tcW w:w="3402" w:type="dxa"/>
          </w:tcPr>
          <w:p w:rsidR="00F673CE" w:rsidRPr="00F455D4" w:rsidRDefault="00F673CE" w:rsidP="00F455D4">
            <w:pPr>
              <w:rPr>
                <w:sz w:val="24"/>
                <w:szCs w:val="24"/>
              </w:rPr>
            </w:pPr>
            <w:r w:rsidRPr="00F455D4">
              <w:rPr>
                <w:rFonts w:ascii="Times New Roman" w:hAnsi="Times New Roman" w:cs="Times New Roman"/>
                <w:bCs/>
                <w:sz w:val="24"/>
                <w:szCs w:val="24"/>
              </w:rPr>
              <w:t>В зависимости от возраста</w:t>
            </w:r>
          </w:p>
        </w:tc>
        <w:tc>
          <w:tcPr>
            <w:tcW w:w="1665" w:type="dxa"/>
          </w:tcPr>
          <w:p w:rsidR="00F673CE" w:rsidRPr="00F455D4" w:rsidRDefault="00F673CE" w:rsidP="00F455D4">
            <w:pPr>
              <w:rPr>
                <w:rFonts w:ascii="Times New Roman" w:hAnsi="Times New Roman" w:cs="Times New Roman"/>
                <w:bCs/>
                <w:sz w:val="24"/>
                <w:szCs w:val="24"/>
              </w:rPr>
            </w:pPr>
            <w:r w:rsidRPr="00F455D4">
              <w:rPr>
                <w:rFonts w:ascii="Times New Roman" w:hAnsi="Times New Roman" w:cs="Times New Roman"/>
                <w:bCs/>
                <w:sz w:val="24"/>
                <w:szCs w:val="24"/>
              </w:rPr>
              <w:t>1, 15, 31, 38</w:t>
            </w:r>
          </w:p>
        </w:tc>
      </w:tr>
    </w:tbl>
    <w:p w:rsidR="00F673CE" w:rsidRPr="003B2552" w:rsidRDefault="00F673CE" w:rsidP="00F455D4">
      <w:pPr>
        <w:spacing w:line="240" w:lineRule="auto"/>
        <w:ind w:firstLine="540"/>
        <w:rPr>
          <w:rFonts w:ascii="Times New Roman" w:hAnsi="Times New Roman" w:cs="Times New Roman"/>
          <w:sz w:val="28"/>
          <w:szCs w:val="28"/>
        </w:rPr>
      </w:pPr>
      <w:r>
        <w:rPr>
          <w:rFonts w:ascii="Times New Roman" w:hAnsi="Times New Roman" w:cs="Times New Roman"/>
          <w:b/>
          <w:bCs/>
          <w:sz w:val="28"/>
          <w:szCs w:val="28"/>
        </w:rPr>
        <w:lastRenderedPageBreak/>
        <w:t xml:space="preserve">Схема </w:t>
      </w:r>
    </w:p>
    <w:p w:rsidR="00F673CE" w:rsidRPr="00FB5F10" w:rsidRDefault="00F673CE" w:rsidP="00F455D4">
      <w:pPr>
        <w:spacing w:after="0" w:line="240" w:lineRule="auto"/>
        <w:rPr>
          <w:rFonts w:ascii="Times New Roman" w:hAnsi="Times New Roman" w:cs="Times New Roman"/>
          <w:sz w:val="28"/>
          <w:szCs w:val="28"/>
        </w:rPr>
      </w:pPr>
      <w:r>
        <w:rPr>
          <w:rFonts w:ascii="Times New Roman" w:hAnsi="Times New Roman" w:cs="Times New Roman"/>
          <w:sz w:val="28"/>
          <w:szCs w:val="28"/>
        </w:rPr>
        <w:t>Дексаметазон 6</w:t>
      </w:r>
      <w:r w:rsidR="00C565AE">
        <w:rPr>
          <w:rFonts w:ascii="Times New Roman" w:hAnsi="Times New Roman" w:cs="Times New Roman"/>
          <w:sz w:val="28"/>
          <w:szCs w:val="28"/>
        </w:rPr>
        <w:t xml:space="preserve"> </w:t>
      </w:r>
      <w:r>
        <w:rPr>
          <w:rFonts w:ascii="Times New Roman" w:hAnsi="Times New Roman" w:cs="Times New Roman"/>
          <w:sz w:val="28"/>
          <w:szCs w:val="28"/>
        </w:rPr>
        <w:t>мг/м</w:t>
      </w:r>
      <w:r>
        <w:rPr>
          <w:rFonts w:ascii="Times New Roman" w:hAnsi="Times New Roman" w:cs="Times New Roman"/>
          <w:sz w:val="28"/>
          <w:szCs w:val="28"/>
          <w:vertAlign w:val="superscript"/>
        </w:rPr>
        <w:t xml:space="preserve">2 </w:t>
      </w:r>
      <w:r>
        <w:rPr>
          <w:rFonts w:ascii="Times New Roman" w:hAnsi="Times New Roman" w:cs="Times New Roman"/>
          <w:sz w:val="28"/>
          <w:szCs w:val="28"/>
        </w:rPr>
        <w:t xml:space="preserve">/день  </w:t>
      </w:r>
    </w:p>
    <w:tbl>
      <w:tblPr>
        <w:tblStyle w:val="ad"/>
        <w:tblW w:w="1843" w:type="dxa"/>
        <w:tblInd w:w="3510" w:type="dxa"/>
        <w:tblLook w:val="04A0" w:firstRow="1" w:lastRow="0" w:firstColumn="1" w:lastColumn="0" w:noHBand="0" w:noVBand="1"/>
      </w:tblPr>
      <w:tblGrid>
        <w:gridCol w:w="1843"/>
      </w:tblGrid>
      <w:tr w:rsidR="00F673CE" w:rsidTr="00B417F4">
        <w:trPr>
          <w:trHeight w:val="270"/>
        </w:trPr>
        <w:tc>
          <w:tcPr>
            <w:tcW w:w="1843" w:type="dxa"/>
          </w:tcPr>
          <w:p w:rsidR="00F673CE" w:rsidRDefault="00F673CE" w:rsidP="00F455D4">
            <w:pPr>
              <w:rPr>
                <w:rFonts w:ascii="Times New Roman" w:hAnsi="Times New Roman" w:cs="Times New Roman"/>
                <w:sz w:val="28"/>
                <w:szCs w:val="28"/>
              </w:rPr>
            </w:pPr>
          </w:p>
        </w:tc>
      </w:tr>
    </w:tbl>
    <w:p w:rsidR="00F673CE" w:rsidRPr="00FB5F10" w:rsidRDefault="00F673CE" w:rsidP="00F455D4">
      <w:pPr>
        <w:spacing w:after="0" w:line="240" w:lineRule="auto"/>
        <w:rPr>
          <w:rFonts w:ascii="Times New Roman" w:hAnsi="Times New Roman" w:cs="Times New Roman"/>
          <w:sz w:val="28"/>
          <w:szCs w:val="28"/>
        </w:rPr>
      </w:pPr>
    </w:p>
    <w:p w:rsidR="00F673CE" w:rsidRPr="003B2552" w:rsidRDefault="00F673CE" w:rsidP="00F455D4">
      <w:pPr>
        <w:spacing w:after="0" w:line="240" w:lineRule="auto"/>
        <w:rPr>
          <w:rFonts w:ascii="Times New Roman" w:hAnsi="Times New Roman" w:cs="Times New Roman"/>
          <w:sz w:val="28"/>
          <w:szCs w:val="28"/>
        </w:rPr>
      </w:pPr>
    </w:p>
    <w:p w:rsidR="00F673CE" w:rsidRPr="003B2552" w:rsidRDefault="00E24B9C" w:rsidP="00F455D4">
      <w:pPr>
        <w:spacing w:after="0" w:line="240" w:lineRule="auto"/>
        <w:rPr>
          <w:rFonts w:ascii="Times New Roman" w:hAnsi="Times New Roman" w:cs="Times New Roman"/>
          <w:sz w:val="28"/>
          <w:szCs w:val="28"/>
        </w:rPr>
      </w:pPr>
      <w:r>
        <w:rPr>
          <w:rFonts w:ascii="Times New Roman" w:hAnsi="Times New Roman" w:cs="Times New Roman"/>
          <w:noProof/>
          <w:sz w:val="28"/>
          <w:szCs w:val="28"/>
        </w:rPr>
        <w:pict>
          <v:group id="_x0000_s2042" style="position:absolute;margin-left:12.3pt;margin-top:2.4pt;width:293.9pt;height:14.15pt;z-index:251717632" coordorigin="1486,12544" coordsize="5878,2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">
            <v:shape id="Text Box 1020" o:spid="_x0000_s2043" type="#_x0000_t202" style="position:absolute;left:1486;top:12548;width:2983;height:2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QMU8YA&#10;AADdAAAADwAAAGRycy9kb3ducmV2LnhtbESPzWrDMBCE74W+g9hALqGR7YOp3SghDQRCTvmj0Nti&#10;bS1Ta2UsJXbePioUchxm5htmsRptK27U+8axgnSegCCunG64VnA5b9/eQfiArLF1TAru5GG1fH1Z&#10;YKndwEe6nUItIoR9iQpMCF0ppa8MWfRz1xFH78f1FkOUfS11j0OE21ZmSZJLiw3HBYMdbQxVv6er&#10;VfD5vak498VsMD7/Ouxn6XDvtkpNJ+P6A0SgMTzD/+2dVpClRQZ/b+ITkM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kQMU8YAAADdAAAADwAAAAAAAAAAAAAAAACYAgAAZHJz&#10;L2Rvd25yZXYueG1sUEsFBgAAAAAEAAQA9QAAAIsDAAAAAA==&#10;" filled="f" fillcolor="#0c9" stroked="f">
              <v:textbox inset=".1mm,.1mm,.1mm,.1mm">
                <w:txbxContent>
                  <w:p w:rsidR="00E24B9C" w:rsidRPr="0061789C" w:rsidRDefault="00E24B9C" w:rsidP="00F673CE">
                    <w:pPr>
                      <w:autoSpaceDE w:val="0"/>
                      <w:autoSpaceDN w:val="0"/>
                      <w:adjustRightInd w:val="0"/>
                      <w:rPr>
                        <w:rFonts w:ascii="Times New Roman" w:hAnsi="Times New Roman" w:cs="Times New Roman"/>
                        <w:color w:val="000000"/>
                      </w:rPr>
                    </w:pPr>
                    <w:r w:rsidRPr="0061789C">
                      <w:rPr>
                        <w:rFonts w:ascii="Times New Roman" w:hAnsi="Times New Roman" w:cs="Times New Roman"/>
                        <w:color w:val="000000"/>
                      </w:rPr>
                      <w:t>Винкристин  1,5 мг/м</w:t>
                    </w:r>
                    <w:proofErr w:type="gramStart"/>
                    <w:r w:rsidRPr="0061789C">
                      <w:rPr>
                        <w:rFonts w:ascii="Times New Roman" w:hAnsi="Times New Roman" w:cs="Times New Roman"/>
                        <w:color w:val="000000"/>
                        <w:vertAlign w:val="superscript"/>
                      </w:rPr>
                      <w:t>2</w:t>
                    </w:r>
                    <w:proofErr w:type="gramEnd"/>
                    <w:r w:rsidRPr="0061789C">
                      <w:rPr>
                        <w:rFonts w:ascii="Times New Roman" w:hAnsi="Times New Roman" w:cs="Times New Roman"/>
                        <w:color w:val="000000"/>
                      </w:rPr>
                      <w:t xml:space="preserve">/день в/в. </w:t>
                    </w:r>
                  </w:p>
                </w:txbxContent>
              </v:textbox>
            </v:shape>
            <v:group id="Group 1021" o:spid="_x0000_s2044" style="position:absolute;left:4818;top:12544;width:2546;height:283" coordorigin="4818,12664" coordsize="2546,2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jJEB/FAAAA3QAA&#10;AA8AAAAAAAAAAAAAAAAAqgIAAGRycy9kb3ducmV2LnhtbFBLBQYAAAAABAAEAPoAAACcAwAAAAA=&#10;">
              <v:line id="Line 1022" o:spid="_x0000_s2045" style="position:absolute;visibility:visible" from="5816,12664" to="5816,12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hf8QAAADdAAAADwAAAGRycy9kb3ducmV2LnhtbESPQYvCMBSE78L+h/AW9qapUsStRhFB&#10;6ME9WMW9PppnU2xeahO1++83guBxmJlvmMWqt424U+drxwrGowQEcel0zZWC42E7nIHwAVlj45gU&#10;/JGH1fJjsMBMuwfv6V6ESkQI+wwVmBDaTEpfGrLoR64ljt7ZdRZDlF0ldYePCLeNnCTJVFqsOS4Y&#10;bGljqLwUN6sg/cmN/u13frdP8hPV13RzLZxSX5/9eg4iUB/e4Vc71wom4+8Unm/iE5D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L6F/xAAAAN0AAAAPAAAAAAAAAAAA&#10;AAAAAKECAABkcnMvZG93bnJldi54bWxQSwUGAAAAAAQABAD5AAAAkgMAAAAA&#10;" strokeweight="2.25pt"/>
              <v:line id="Line 1023" o:spid="_x0000_s2046" style="position:absolute;visibility:visible" from="6511,12664" to="6511,12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2ME5MQAAADdAAAADwAAAGRycy9kb3ducmV2LnhtbESPQYvCMBSE78L+h/AWvGmqqKzVKCII&#10;PejBuuxeH83bpmzzUpuo9d8bQfA4zMw3zHLd2VpcqfWVYwWjYQKCuHC64lLB92k3+ALhA7LG2jEp&#10;uJOH9eqjt8RUuxsf6ZqHUkQI+xQVmBCaVEpfGLLoh64hjt6fay2GKNtS6hZvEW5rOU6SmbRYcVww&#10;2NDWUPGfX6yCySEz+rfb+/0xyX6oOk+259wp1f/sNgsQgbrwDr/amVYwHs2n8HwTn4BcP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YwTkxAAAAN0AAAAPAAAAAAAAAAAA&#10;AAAAAKECAABkcnMvZG93bnJldi54bWxQSwUGAAAAAAQABAD5AAAAkgMAAAAA&#10;" strokeweight="2.25pt"/>
              <v:line id="Line 1024" o:spid="_x0000_s2047" style="position:absolute;visibility:visible" from="7364,12664" to="7364,12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7Gak8UAAADdAAAADwAAAGRycy9kb3ducmV2LnhtbESPQWvCQBSE7wX/w/KE3upGCVJTVxFB&#10;yEEPpmKvj+xrNjT7Nsluk/jvu4VCj8PMfMNs95NtxEC9rx0rWC4SEMSl0zVXCm7vp5dXED4ga2wc&#10;k4IHedjvZk9bzLQb+UpDESoRIewzVGBCaDMpfWnIol+4ljh6n663GKLsK6l7HCPcNnKVJGtpsea4&#10;YLClo6Hyq/i2CtJLbvTHdPbna5Lfqe7SY1c4pZ7n0+ENRKAp/If/2rlWsFpu1vD7Jj4Bufs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7Gak8UAAADdAAAADwAAAAAAAAAA&#10;AAAAAAChAgAAZHJzL2Rvd25yZXYueG1sUEsFBgAAAAAEAAQA+QAAAJMDAAAAAA==&#10;" strokeweight="2.25pt"/>
              <v:line id="Line 1025" o:spid="_x0000_s2048" style="position:absolute;visibility:visible" from="4818,12753" to="4818,129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P0/CMQAAADdAAAADwAAAGRycy9kb3ducmV2LnhtbESPQYvCMBSE78L+h/AWvGmqiK7VKCII&#10;PejBuuxeH83bpmzzUpuo9d8bQfA4zMw3zHLd2VpcqfWVYwWjYQKCuHC64lLB92k3+ALhA7LG2jEp&#10;uJOH9eqjt8RUuxsf6ZqHUkQI+xQVmBCaVEpfGLLoh64hjt6fay2GKNtS6hZvEW5rOU6SqbRYcVww&#10;2NDWUPGfX6yCySEz+rfb+/0xyX6oOk+259wp1f/sNgsQgbrwDr/amVYwHs1n8HwTn4BcP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T8IxAAAAN0AAAAPAAAAAAAAAAAA&#10;AAAAAKECAABkcnMvZG93bnJldi54bWxQSwUGAAAAAAQABAD5AAAAkgMAAAAA&#10;" strokeweight="2.25pt"/>
            </v:group>
          </v:group>
        </w:pict>
      </w:r>
    </w:p>
    <w:p w:rsidR="00F673CE" w:rsidRPr="003B2552" w:rsidRDefault="00E24B9C" w:rsidP="00F455D4">
      <w:pPr>
        <w:spacing w:after="0" w:line="240" w:lineRule="auto"/>
        <w:rPr>
          <w:rFonts w:ascii="Times New Roman" w:hAnsi="Times New Roman" w:cs="Times New Roman"/>
          <w:sz w:val="28"/>
          <w:szCs w:val="28"/>
        </w:rPr>
      </w:pPr>
      <w:r>
        <w:rPr>
          <w:rFonts w:ascii="Times New Roman" w:hAnsi="Times New Roman" w:cs="Times New Roman"/>
          <w:noProof/>
          <w:sz w:val="28"/>
          <w:szCs w:val="28"/>
        </w:rPr>
        <w:pict>
          <v:group id="_x0000_s2049" style="position:absolute;margin-left:13.8pt;margin-top:8.8pt;width:293.9pt;height:44.75pt;z-index:251718656" coordorigin="1486,12735" coordsize="5878,5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">
            <v:shape id="Text Box 1027" o:spid="_x0000_s2050" type="#_x0000_t202" style="position:absolute;left:1486;top:12738;width:3557;height:58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CeIsYA&#10;AADdAAAADwAAAGRycy9kb3ducmV2LnhtbESPzWrDMBCE74W+g9hALqGWnYOp3SghDQRCTvmj0Nti&#10;bS1Ta2UsJXbePioUchxm5htmsRptK27U+8axgixJQRBXTjdcK7ict2/vIHxA1tg6JgV38rBavr4s&#10;sNRu4CPdTqEWEcK+RAUmhK6U0leGLPrEdcTR+3G9xRBlX0vd4xDhtpXzNM2lxYbjgsGONoaq39PV&#10;Kvj83lSc+2I2GJ9/HfazbLh3W6Wmk3H9ASLQGJ7h//ZOK5hnRQF/b+ITkM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OCeIsYAAADdAAAADwAAAAAAAAAAAAAAAACYAgAAZHJz&#10;L2Rvd25yZXYueG1sUEsFBgAAAAAEAAQA9QAAAIsDAAAAAA==&#10;" filled="f" fillcolor="#0c9" stroked="f">
              <v:textbox inset=".1mm,.1mm,.1mm,.1mm">
                <w:txbxContent>
                  <w:p w:rsidR="00E24B9C" w:rsidRPr="0061789C" w:rsidRDefault="00E24B9C" w:rsidP="00F673CE">
                    <w:pPr>
                      <w:autoSpaceDE w:val="0"/>
                      <w:autoSpaceDN w:val="0"/>
                      <w:adjustRightInd w:val="0"/>
                      <w:rPr>
                        <w:rFonts w:ascii="Times New Roman" w:hAnsi="Times New Roman" w:cs="Times New Roman"/>
                        <w:color w:val="000000"/>
                      </w:rPr>
                    </w:pPr>
                    <w:r w:rsidRPr="0061789C">
                      <w:rPr>
                        <w:rFonts w:ascii="Times New Roman" w:hAnsi="Times New Roman" w:cs="Times New Roman"/>
                        <w:color w:val="000000"/>
                      </w:rPr>
                      <w:t>Идарубицин  6 мг/м</w:t>
                    </w:r>
                    <w:proofErr w:type="gramStart"/>
                    <w:r w:rsidRPr="0061789C">
                      <w:rPr>
                        <w:rFonts w:ascii="Times New Roman" w:hAnsi="Times New Roman" w:cs="Times New Roman"/>
                        <w:color w:val="000000"/>
                        <w:vertAlign w:val="superscript"/>
                      </w:rPr>
                      <w:t>2</w:t>
                    </w:r>
                    <w:proofErr w:type="gramEnd"/>
                    <w:r w:rsidRPr="0061789C">
                      <w:rPr>
                        <w:rFonts w:ascii="Times New Roman" w:hAnsi="Times New Roman" w:cs="Times New Roman"/>
                        <w:color w:val="000000"/>
                      </w:rPr>
                      <w:t xml:space="preserve">/день </w:t>
                    </w:r>
                  </w:p>
                  <w:p w:rsidR="00E24B9C" w:rsidRPr="0061789C" w:rsidRDefault="00E24B9C" w:rsidP="00F673CE">
                    <w:pPr>
                      <w:autoSpaceDE w:val="0"/>
                      <w:autoSpaceDN w:val="0"/>
                      <w:adjustRightInd w:val="0"/>
                      <w:rPr>
                        <w:rFonts w:ascii="Times New Roman" w:hAnsi="Times New Roman" w:cs="Times New Roman"/>
                        <w:color w:val="000000"/>
                      </w:rPr>
                    </w:pPr>
                    <w:r w:rsidRPr="0061789C">
                      <w:rPr>
                        <w:rFonts w:ascii="Times New Roman" w:hAnsi="Times New Roman" w:cs="Times New Roman"/>
                        <w:color w:val="000000"/>
                      </w:rPr>
                      <w:t>(1 час</w:t>
                    </w:r>
                    <w:r w:rsidRPr="0061789C">
                      <w:rPr>
                        <w:rFonts w:ascii="Times New Roman" w:hAnsi="Times New Roman" w:cs="Times New Roman"/>
                        <w:color w:val="000000"/>
                        <w:sz w:val="20"/>
                        <w:szCs w:val="20"/>
                      </w:rPr>
                      <w:t>.</w:t>
                    </w:r>
                    <w:proofErr w:type="gramStart"/>
                    <w:r w:rsidRPr="0061789C">
                      <w:rPr>
                        <w:rFonts w:ascii="Times New Roman" w:hAnsi="Times New Roman" w:cs="Times New Roman"/>
                        <w:color w:val="000000"/>
                      </w:rPr>
                      <w:t xml:space="preserve"> )</w:t>
                    </w:r>
                    <w:proofErr w:type="gramEnd"/>
                    <w:r w:rsidRPr="0061789C">
                      <w:rPr>
                        <w:rFonts w:ascii="Times New Roman" w:hAnsi="Times New Roman" w:cs="Times New Roman"/>
                        <w:color w:val="000000"/>
                      </w:rPr>
                      <w:t xml:space="preserve"> инф</w:t>
                    </w:r>
                  </w:p>
                  <w:p w:rsidR="00E24B9C" w:rsidRPr="0061789C" w:rsidRDefault="00E24B9C" w:rsidP="00F673CE">
                    <w:pPr>
                      <w:autoSpaceDE w:val="0"/>
                      <w:autoSpaceDN w:val="0"/>
                      <w:adjustRightInd w:val="0"/>
                      <w:rPr>
                        <w:rFonts w:ascii="Times New Roman" w:hAnsi="Times New Roman" w:cs="Times New Roman"/>
                        <w:color w:val="000000"/>
                      </w:rPr>
                    </w:pPr>
                  </w:p>
                  <w:p w:rsidR="00E24B9C" w:rsidRPr="0061789C" w:rsidRDefault="00E24B9C" w:rsidP="00F673CE">
                    <w:pPr>
                      <w:autoSpaceDE w:val="0"/>
                      <w:autoSpaceDN w:val="0"/>
                      <w:adjustRightInd w:val="0"/>
                      <w:rPr>
                        <w:rFonts w:ascii="Times New Roman" w:hAnsi="Times New Roman" w:cs="Times New Roman"/>
                        <w:color w:val="000000"/>
                      </w:rPr>
                    </w:pPr>
                  </w:p>
                </w:txbxContent>
              </v:textbox>
            </v:shape>
            <v:group id="Group 1028" o:spid="_x0000_s2051" style="position:absolute;left:4788;top:12735;width:2576;height:200" coordorigin="4788,13013" coordsize="2576,2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zR6k8QAAADdAAAA&#10;DwAAAAAAAAAAAAAAAACqAgAAZHJzL2Rvd25yZXYueG1sUEsFBgAAAAAEAAQA+gAAAJsDAAAAAA==&#10;">
              <v:line id="Line 1029" o:spid="_x0000_s2052" style="position:absolute;visibility:visible" from="5816,13013" to="5816,1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MsM8UAAADdAAAADwAAAGRycy9kb3ducmV2LnhtbESPQWvCQBSE70L/w/IKvenGFERSVxGL&#10;0gYRjMXzI/tMgtm3aXabpP/eFQSPw8x8wyxWg6lFR62rLCuYTiIQxLnVFRcKfk7b8RyE88gaa8uk&#10;4J8crJYvowUm2vZ8pC7zhQgQdgkqKL1vEildXpJBN7ENcfAutjXog2wLqVvsA9zUMo6imTRYcVgo&#10;saFNSfk1+zMKit/Uzt6/43Rfp+f02H9udocuU+rtdVh/gPA0+Gf40f7SCuI4msL9TXgCcn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IMsM8UAAADdAAAADwAAAAAAAAAA&#10;AAAAAAChAgAAZHJzL2Rvd25yZXYueG1sUEsFBgAAAAAEAAQA+QAAAJMDAAAAAA==&#10;" strokeweight="4.5pt"/>
              <v:line id="Line 1030" o:spid="_x0000_s2053" style="position:absolute;visibility:visible" from="6511,13013" to="6511,132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GyRMYAAADdAAAADwAAAGRycy9kb3ducmV2LnhtbESPQWvCQBSE7wX/w/KE3urGLUhJXUWU&#10;Fg2lYJSeH9nXJDT7NmbXJP77bqHgcZiZb5jlerSN6KnztWMN81kCgrhwpuZSw/n09vQCwgdkg41j&#10;0nAjD+vV5GGJqXEDH6nPQykihH2KGqoQ2lRKX1Rk0c9cSxy9b9dZDFF2pTQdDhFuG6mSZCEt1hwX&#10;KmxpW1Hxk1+thvKSucXzQWUfTfaVHYfd9v2zz7V+nI6bVxCBxnAP/7f3RoNSiYK/N/EJyN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hRskTGAAAA3QAAAA8AAAAAAAAA&#10;AAAAAAAAoQIAAGRycy9kb3ducmV2LnhtbFBLBQYAAAAABAAEAPkAAACUAwAAAAA=&#10;" strokeweight="4.5pt"/>
              <v:line id="Line 1031" o:spid="_x0000_s2054" style="position:absolute;visibility:visible" from="7364,13013" to="7364,1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x0X38YAAADdAAAADwAAAGRycy9kb3ducmV2LnhtbESPQWvCQBSE7wX/w/IEb3VjBCnRNZRI&#10;RUMpmErPj+xrEpp9m2bXJP77bqHQ4zAz3zC7dDKtGKh3jWUFq2UEgri0uuFKwfX95fEJhPPIGlvL&#10;pOBODtL97GGHibYjX2gofCUChF2CCmrvu0RKV9Zk0C1tRxy8T9sb9EH2ldQ9jgFuWhlH0UYabDgs&#10;1NhRVlP5VdyMguo7t5v1Oc5f2/wjv4yH7Pg2FEot5tPzFoSnyf+H/9onrSCOozX8vglPQO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cdF9/GAAAA3QAAAA8AAAAAAAAA&#10;AAAAAAAAoQIAAGRycy9kb3ducmV2LnhtbFBLBQYAAAAABAAEAPkAAACUAwAAAAA=&#10;" strokeweight="4.5pt"/>
              <v:line id="Line 1032" o:spid="_x0000_s2055" style="position:absolute;visibility:visible" from="4788,13019" to="4788,1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SPq8YAAADdAAAADwAAAGRycy9kb3ducmV2LnhtbESPQWvCQBSE74L/YXmCt7oxFimpq4ii&#10;2FAKRun5kX1NQrNvY3ZN0n/fLRQ8DjPzDbPaDKYWHbWusqxgPotAEOdWV1wouF4OTy8gnEfWWFsm&#10;BT/kYLMej1aYaNvzmbrMFyJA2CWooPS+SaR0eUkG3cw2xMH7sq1BH2RbSN1iH+CmlnEULaXBisNC&#10;iQ3tSsq/s7tRUNxSu1y8xel7nX6m536/O350mVLTybB9BeFp8I/wf/ukFcRx9Ax/b8ITkO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j0j6vGAAAA3QAAAA8AAAAAAAAA&#10;AAAAAAAAoQIAAGRycy9kb3ducmV2LnhtbFBLBQYAAAAABAAEAPkAAACUAwAAAAA=&#10;" strokeweight="4.5pt"/>
            </v:group>
          </v:group>
        </w:pict>
      </w:r>
    </w:p>
    <w:p w:rsidR="00F673CE" w:rsidRPr="003B2552" w:rsidRDefault="00F673CE" w:rsidP="00F455D4">
      <w:pPr>
        <w:spacing w:after="0" w:line="240" w:lineRule="auto"/>
        <w:rPr>
          <w:rFonts w:ascii="Times New Roman" w:hAnsi="Times New Roman" w:cs="Times New Roman"/>
          <w:sz w:val="28"/>
          <w:szCs w:val="28"/>
        </w:rPr>
      </w:pPr>
    </w:p>
    <w:p w:rsidR="00F673CE" w:rsidRPr="003B2552" w:rsidRDefault="00F673CE" w:rsidP="00F455D4">
      <w:pPr>
        <w:spacing w:after="0" w:line="240" w:lineRule="auto"/>
        <w:rPr>
          <w:rFonts w:ascii="Times New Roman" w:hAnsi="Times New Roman" w:cs="Times New Roman"/>
          <w:sz w:val="28"/>
          <w:szCs w:val="28"/>
        </w:rPr>
      </w:pPr>
    </w:p>
    <w:p w:rsidR="00F673CE" w:rsidRPr="003B2552" w:rsidRDefault="00E24B9C" w:rsidP="00F455D4">
      <w:pPr>
        <w:spacing w:after="0" w:line="240" w:lineRule="auto"/>
        <w:rPr>
          <w:rFonts w:ascii="Times New Roman" w:hAnsi="Times New Roman" w:cs="Times New Roman"/>
          <w:sz w:val="28"/>
          <w:szCs w:val="28"/>
        </w:rPr>
      </w:pPr>
      <w:r>
        <w:rPr>
          <w:rFonts w:ascii="Times New Roman" w:hAnsi="Times New Roman" w:cs="Times New Roman"/>
          <w:noProof/>
          <w:sz w:val="28"/>
          <w:szCs w:val="28"/>
        </w:rPr>
        <w:pict>
          <v:group id="_x0000_s2056" style="position:absolute;margin-left:8.55pt;margin-top:1.75pt;width:263.25pt;height:35.95pt;z-index:251719680" coordorigin="1486,13245" coordsize="5265,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">
            <v:shape id="Text Box 1034" o:spid="_x0000_s2057" type="#_x0000_t202" style="position:absolute;left:1486;top:13245;width:3014;height:5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D+q8UA&#10;AADdAAAADwAAAGRycy9kb3ducmV2LnhtbESPT4vCMBTE78J+h/AW9iKa2kNxq1F2BUH25J9F8PZo&#10;nk2xeSlNtPXbG0HwOMzMb5j5sre1uFHrK8cKJuMEBHHhdMWlgv/DejQF4QOyxtoxKbiTh+XiYzDH&#10;XLuOd3Tbh1JECPscFZgQmlxKXxiy6MeuIY7e2bUWQ5RtKXWLXYTbWqZJkkmLFccFgw2tDBWX/dUq&#10;+D2tCs7897AzPjtu/4aT7t6slfr67H9mIAL14R1+tTdaQZomGTzfxCcgF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UP6rxQAAAN0AAAAPAAAAAAAAAAAAAAAAAJgCAABkcnMv&#10;ZG93bnJldi54bWxQSwUGAAAAAAQABAD1AAAAigMAAAAA&#10;" filled="f" fillcolor="#0c9" stroked="f">
              <v:textbox inset=".1mm,.1mm,.1mm,.1mm">
                <w:txbxContent>
                  <w:p w:rsidR="00E24B9C" w:rsidRPr="0061789C" w:rsidRDefault="00E24B9C" w:rsidP="00F673CE">
                    <w:pPr>
                      <w:autoSpaceDE w:val="0"/>
                      <w:autoSpaceDN w:val="0"/>
                      <w:adjustRightInd w:val="0"/>
                      <w:rPr>
                        <w:rFonts w:ascii="Times New Roman" w:hAnsi="Times New Roman" w:cs="Times New Roman"/>
                        <w:color w:val="000000"/>
                      </w:rPr>
                    </w:pPr>
                    <w:r w:rsidRPr="0061789C">
                      <w:rPr>
                        <w:rFonts w:ascii="Times New Roman" w:hAnsi="Times New Roman" w:cs="Times New Roman"/>
                        <w:color w:val="000000"/>
                      </w:rPr>
                      <w:t xml:space="preserve">Аспарагиназа10.000 </w:t>
                    </w:r>
                    <w:r w:rsidRPr="0061789C">
                      <w:rPr>
                        <w:rFonts w:ascii="Times New Roman" w:hAnsi="Times New Roman" w:cs="Times New Roman"/>
                        <w:color w:val="000000"/>
                        <w:lang w:val="en-US"/>
                      </w:rPr>
                      <w:t>E</w:t>
                    </w:r>
                    <w:r w:rsidRPr="0061789C">
                      <w:rPr>
                        <w:rFonts w:ascii="Times New Roman" w:hAnsi="Times New Roman" w:cs="Times New Roman"/>
                        <w:color w:val="000000"/>
                      </w:rPr>
                      <w:t>Д/м</w:t>
                    </w:r>
                    <w:proofErr w:type="gramStart"/>
                    <w:r w:rsidRPr="0061789C">
                      <w:rPr>
                        <w:rFonts w:ascii="Times New Roman" w:hAnsi="Times New Roman" w:cs="Times New Roman"/>
                        <w:color w:val="000000"/>
                        <w:vertAlign w:val="superscript"/>
                      </w:rPr>
                      <w:t>2</w:t>
                    </w:r>
                    <w:proofErr w:type="gramEnd"/>
                    <w:r w:rsidRPr="0061789C">
                      <w:rPr>
                        <w:rFonts w:ascii="Times New Roman" w:hAnsi="Times New Roman" w:cs="Times New Roman"/>
                        <w:color w:val="000000"/>
                      </w:rPr>
                      <w:t>/день . (1час) 1,6, 11,16</w:t>
                    </w:r>
                  </w:p>
                </w:txbxContent>
              </v:textbox>
            </v:shape>
            <v:group id="Group 1035" o:spid="_x0000_s2058" style="position:absolute;left:4835;top:13326;width:1916;height:170" coordorigin="4835,12866" coordsize="1916,1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03eLnxgAAAN0A&#10;AAAPAAAAAAAAAAAAAAAAAKoCAABkcnMvZG93bnJldi54bWxQSwUGAAAAAAQABAD6AAAAnQMAAAAA&#10;">
              <v:line id="Line 1036" o:spid="_x0000_s2059" style="position:absolute;visibility:visible" from="6751,12880" to="6751,130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bmFrsIAAADdAAAADwAAAGRycy9kb3ducmV2LnhtbERPTWvCQBC9F/wPywje6sYIUqKriKJo&#10;KAXT4nnIjkkwOxuzaxL/ffdQ6PHxvlebwdSio9ZVlhXMphEI4tzqigsFP9+H9w8QziNrrC2Tghc5&#10;2KxHbytMtO35Ql3mCxFC2CWooPS+SaR0eUkG3dQ2xIG72dagD7AtpG6xD+GmlnEULaTBikNDiQ3t&#10;Ssrv2dMoKB6pXczPcfpZp9f00u93x68uU2oyHrZLEJ4G/y/+c5+0gjiOwtzwJjwBuf4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bmFrsIAAADdAAAADwAAAAAAAAAAAAAA&#10;AAChAgAAZHJzL2Rvd25yZXYueG1sUEsFBgAAAAAEAAQA+QAAAJADAAAAAA==&#10;" strokeweight="4.5pt"/>
              <v:line id="Line 1037" o:spid="_x0000_s2060" style="position:absolute;visibility:visible" from="5387,12880" to="5387,130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UgNcYAAADdAAAADwAAAGRycy9kb3ducmV2LnhtbESPQWvCQBSE74L/YXlCb7oxBWmjq4jS&#10;0oZSMIrnR/aZBLNvY3abpP++WxA8DjPzDbPaDKYWHbWusqxgPotAEOdWV1woOB3fpi8gnEfWWFsm&#10;Bb/kYLMej1aYaNvzgbrMFyJA2CWooPS+SaR0eUkG3cw2xMG72NagD7ItpG6xD3BTyziKFtJgxWGh&#10;xIZ2JeXX7McoKG6pXTx/xulXnZ7TQ7/fvX93mVJPk2G7BOFp8I/wvf2hFcRx9Ar/b8ITkO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b1IDXGAAAA3QAAAA8AAAAAAAAA&#10;AAAAAAAAoQIAAGRycy9kb3ducmV2LnhtbFBLBQYAAAAABAAEAPkAAACUAwAAAAA=&#10;" strokeweight="4.5pt"/>
              <v:line id="Line 1038" o:spid="_x0000_s2061" style="position:absolute;visibility:visible" from="6150,12880" to="6150,130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YfdcIAAADdAAAADwAAAGRycy9kb3ducmV2LnhtbERPTWvCQBC9F/wPywi91Y0piERXKYpi&#10;gwhG6XnITpPQ7GzMrkn6792D4PHxvpfrwdSio9ZVlhVMJxEI4tzqigsF18vuYw7CeWSNtWVS8E8O&#10;1qvR2xITbXs+U5f5QoQQdgkqKL1vEildXpJBN7ENceB+bWvQB9gWUrfYh3BTyziKZtJgxaGhxIY2&#10;JeV/2d0oKG6pnX1+x+mxTn/Sc7/d7E9dptT7ePhagPA0+Jf46T5oBXE8DfvDm/AE5O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hYfdcIAAADdAAAADwAAAAAAAAAAAAAA&#10;AAChAgAAZHJzL2Rvd25yZXYueG1sUEsFBgAAAAAEAAQA+QAAAJADAAAAAA==&#10;" strokeweight="4.5pt"/>
              <v:line id="Line 1039" o:spid="_x0000_s2062" style="position:absolute;visibility:visible" from="4835,12866" to="4835,13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67sYAAADdAAAADwAAAGRycy9kb3ducmV2LnhtbESPQWvCQBSE7wX/w/KE3uomKUiJriJK&#10;i4ZSMBXPj+wzCWbfxuyaxH/fLRR6HGbmG2a5Hk0jeupcbVlBPItAEBdW11wqOH2/v7yBcB5ZY2OZ&#10;FDzIwXo1eVpiqu3AR+pzX4oAYZeigsr7NpXSFRUZdDPbEgfvYjuDPsiulLrDIcBNI5MomkuDNYeF&#10;ClvaVlRc87tRUN4yO389JNlnk52z47Dbfnz1uVLP03GzAOFp9P/hv/ZeK0iSOIbfN+EJyNU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1auu7GAAAA3QAAAA8AAAAAAAAA&#10;AAAAAAAAoQIAAGRycy9kb3ducmV2LnhtbFBLBQYAAAAABAAEAPkAAACUAwAAAAA=&#10;" strokeweight="4.5pt"/>
            </v:group>
          </v:group>
        </w:pict>
      </w:r>
    </w:p>
    <w:p w:rsidR="00F673CE" w:rsidRPr="003B2552" w:rsidRDefault="00F673CE" w:rsidP="00F455D4">
      <w:pPr>
        <w:spacing w:after="0" w:line="240" w:lineRule="auto"/>
        <w:rPr>
          <w:rFonts w:ascii="Times New Roman" w:hAnsi="Times New Roman" w:cs="Times New Roman"/>
          <w:sz w:val="28"/>
          <w:szCs w:val="28"/>
        </w:rPr>
      </w:pPr>
    </w:p>
    <w:p w:rsidR="00F673CE" w:rsidRPr="003B2552" w:rsidRDefault="00E24B9C" w:rsidP="00F455D4">
      <w:pPr>
        <w:spacing w:after="0" w:line="240" w:lineRule="auto"/>
        <w:rPr>
          <w:rFonts w:ascii="Times New Roman" w:hAnsi="Times New Roman" w:cs="Times New Roman"/>
          <w:sz w:val="28"/>
          <w:szCs w:val="28"/>
        </w:rPr>
      </w:pPr>
      <w:r>
        <w:rPr>
          <w:rFonts w:ascii="Times New Roman" w:hAnsi="Times New Roman" w:cs="Times New Roman"/>
          <w:noProof/>
          <w:sz w:val="28"/>
          <w:szCs w:val="28"/>
        </w:rPr>
        <w:pict>
          <v:group id="_x0000_s2063" style="position:absolute;margin-left:-28pt;margin-top:.45pt;width:372.65pt;height:36.75pt;z-index:251720704" coordorigin="1486,13630" coordsize="7458,5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">
            <v:line id="Line 1041" o:spid="_x0000_s2064" style="position:absolute;visibility:visible" from="8939,13708" to="8944,139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SBAsUAAADdAAAADwAAAGRycy9kb3ducmV2LnhtbESPQWvCQBSE7wX/w/IEb3VjBCnRVUSp&#10;2FAKRvH8yD6TYPZtml2T9N93CwWPw8x8w6w2g6lFR62rLCuYTSMQxLnVFRcKLuf31zcQziNrrC2T&#10;gh9ysFmPXlaYaNvzibrMFyJA2CWooPS+SaR0eUkG3dQ2xMG72dagD7ItpG6xD3BTyziKFtJgxWGh&#10;xIZ2JeX37GEUFN+pXcw/4vSzTq/pqd/vDl9dptRkPGyXIDwN/hn+bx+1gjiezeHvTXgCcv0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sSBAsUAAADdAAAADwAAAAAAAAAA&#10;AAAAAAChAgAAZHJzL2Rvd25yZXYueG1sUEsFBgAAAAAEAAQA+QAAAJMDAAAAAA==&#10;" strokeweight="4.5pt"/>
            <v:shape id="Text Box 1042" o:spid="_x0000_s2065" type="#_x0000_t202" style="position:absolute;left:1486;top:13630;width:4562;height:55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dTmsUA&#10;AADdAAAADwAAAGRycy9kb3ducmV2LnhtbESPQWvCQBSE70L/w/IKXkQ3CSXU1FVUEKQntaXQ2yP7&#10;mg3Nvg3Z1cR/7wqCx2FmvmEWq8E24kKdrx0rSGcJCOLS6ZorBd9fu+k7CB+QNTaOScGVPKyWL6MF&#10;Ftr1fKTLKVQiQtgXqMCE0BZS+tKQRT9zLXH0/lxnMUTZVVJ32Ee4bWSWJLm0WHNcMNjS1lD5fzpb&#10;BZvfbcm5n0964/Ofw+ck7a/tTqnx67D+ABFoCM/wo73XCrIsfYP7m/gE5P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F1OaxQAAAN0AAAAPAAAAAAAAAAAAAAAAAJgCAABkcnMv&#10;ZG93bnJldi54bWxQSwUGAAAAAAQABAD1AAAAigMAAAAA&#10;" filled="f" fillcolor="#0c9" stroked="f">
              <v:textbox inset=".1mm,.1mm,.1mm,.1mm">
                <w:txbxContent>
                  <w:p w:rsidR="00E24B9C" w:rsidRPr="0061789C" w:rsidRDefault="00E24B9C" w:rsidP="00F673CE">
                    <w:pPr>
                      <w:autoSpaceDE w:val="0"/>
                      <w:autoSpaceDN w:val="0"/>
                      <w:adjustRightInd w:val="0"/>
                      <w:rPr>
                        <w:rFonts w:ascii="Times New Roman" w:hAnsi="Times New Roman" w:cs="Times New Roman"/>
                        <w:color w:val="000000"/>
                        <w:vertAlign w:val="superscript"/>
                      </w:rPr>
                    </w:pPr>
                    <w:r w:rsidRPr="0061789C">
                      <w:rPr>
                        <w:rFonts w:ascii="Times New Roman" w:hAnsi="Times New Roman" w:cs="Times New Roman"/>
                        <w:color w:val="000000"/>
                      </w:rPr>
                      <w:t>Циклофосфан 1.000 мг/м</w:t>
                    </w:r>
                    <w:proofErr w:type="gramStart"/>
                    <w:r w:rsidRPr="0061789C">
                      <w:rPr>
                        <w:rFonts w:ascii="Times New Roman" w:hAnsi="Times New Roman" w:cs="Times New Roman"/>
                        <w:color w:val="000000"/>
                        <w:vertAlign w:val="superscript"/>
                      </w:rPr>
                      <w:t>2</w:t>
                    </w:r>
                    <w:proofErr w:type="gramEnd"/>
                    <w:r w:rsidRPr="0061789C">
                      <w:rPr>
                        <w:rFonts w:ascii="Times New Roman" w:hAnsi="Times New Roman" w:cs="Times New Roman"/>
                        <w:color w:val="000000"/>
                      </w:rPr>
                      <w:t>/день инф. (1час) +уромитексан 400мг/м</w:t>
                    </w:r>
                    <w:r w:rsidRPr="0061789C">
                      <w:rPr>
                        <w:rFonts w:ascii="Times New Roman" w:hAnsi="Times New Roman" w:cs="Times New Roman"/>
                        <w:color w:val="000000"/>
                        <w:vertAlign w:val="superscript"/>
                      </w:rPr>
                      <w:t>2</w:t>
                    </w:r>
                  </w:p>
                </w:txbxContent>
              </v:textbox>
            </v:shape>
          </v:group>
        </w:pict>
      </w:r>
    </w:p>
    <w:p w:rsidR="00F673CE" w:rsidRPr="003B2552" w:rsidRDefault="00F673CE" w:rsidP="00F455D4">
      <w:pPr>
        <w:spacing w:after="0" w:line="240" w:lineRule="auto"/>
        <w:rPr>
          <w:rFonts w:ascii="Times New Roman" w:hAnsi="Times New Roman" w:cs="Times New Roman"/>
          <w:sz w:val="28"/>
          <w:szCs w:val="28"/>
        </w:rPr>
      </w:pPr>
    </w:p>
    <w:p w:rsidR="00F673CE" w:rsidRPr="003B2552" w:rsidRDefault="00E24B9C" w:rsidP="00F455D4">
      <w:pPr>
        <w:spacing w:after="0" w:line="240" w:lineRule="auto"/>
        <w:rPr>
          <w:rFonts w:ascii="Times New Roman" w:hAnsi="Times New Roman" w:cs="Times New Roman"/>
          <w:sz w:val="28"/>
          <w:szCs w:val="28"/>
        </w:rPr>
      </w:pPr>
      <w:r>
        <w:rPr>
          <w:rFonts w:ascii="Times New Roman" w:hAnsi="Times New Roman" w:cs="Times New Roman"/>
          <w:noProof/>
          <w:sz w:val="28"/>
          <w:szCs w:val="28"/>
        </w:rPr>
        <w:pict>
          <v:group id="_x0000_s2066" style="position:absolute;margin-left:-24.75pt;margin-top:9.95pt;width:425.85pt;height:13.6pt;z-index:251721728" coordorigin="1486,14088" coordsize="8517,2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">
            <v:group id="Group 1044" o:spid="_x0000_s2067" style="position:absolute;left:9106;top:14091;width:897;height:192" coordorigin="9106,13481" coordsize="897,1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5I0aHFAAAA3QAA&#10;AA8AAAAAAAAAAAAAAAAAqgIAAGRycy9kb3ducmV2LnhtbFBLBQYAAAAABAAEAPoAAACcAwAAAAA=&#10;">
              <v:group id="Group 1045" o:spid="_x0000_s2068" style="position:absolute;left:9106;top:13481;width:238;height:192" coordorigin="3628,2544" coordsize="638,1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xBHQ6xgAAAN0A&#10;AAAPAAAAAAAAAAAAAAAAAKoCAABkcnMvZG93bnJldi54bWxQSwUGAAAAAAQABAD6AAAAnQMAAAAA&#10;">
                <v:line id="Line 1046" o:spid="_x0000_s2069" style="position:absolute;visibility:visible" from="3840,2544" to="3840,26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5TJXMIAAADdAAAADwAAAGRycy9kb3ducmV2LnhtbERPz2vCMBS+D/wfwhN2m6mljFGbighC&#10;D+7Qbuj10TybYvNSm6jdf78cBjt+fL+L7WwH8aDJ944VrFcJCOLW6Z47Bd9fh7cPED4gaxwck4If&#10;8rAtFy8F5to9uaZHEzoRQ9jnqMCEMOZS+taQRb9yI3HkLm6yGCKcOqknfMZwO8g0Sd6lxZ5jg8GR&#10;9obaa3O3CrLPyujzfPTHOqlO1N+y/a1xSr0u590GRKA5/Iv/3JVWkKbrODe+iU9Al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5TJXMIAAADdAAAADwAAAAAAAAAAAAAA&#10;AAChAgAAZHJzL2Rvd25yZXYueG1sUEsFBgAAAAAEAAQA+QAAAJADAAAAAA==&#10;" strokeweight="2.25pt"/>
                <v:line id="Line 1047" o:spid="_x0000_s2070" style="position:absolute;visibility:visible" from="4266,2544" to="4266,26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Nhsx8QAAADdAAAADwAAAGRycy9kb3ducmV2LnhtbESPQYvCMBSE78L+h/AW9qapRcStRhFB&#10;6ME9WMW9PppnU2xeahO1++83guBxmJlvmMWqt424U+drxwrGowQEcel0zZWC42E7nIHwAVlj45gU&#10;/JGH1fJjsMBMuwfv6V6ESkQI+wwVmBDaTEpfGrLoR64ljt7ZdRZDlF0ldYePCLeNTJNkKi3WHBcM&#10;trQxVF6Km1Uw+cmN/u13frdP8hPV18nmWjilvj779RxEoD68w692rhWk6fgbnm/iE5DL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2GzHxAAAAN0AAAAPAAAAAAAAAAAA&#10;AAAAAKECAABkcnMvZG93bnJldi54bWxQSwUGAAAAAAQABAD5AAAAkgMAAAAA&#10;" strokeweight="2.25pt"/>
                <v:line id="Line 1048" o:spid="_x0000_s2071" style="position:absolute;visibility:visible" from="3628,2544" to="3628,26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44P58IAAADdAAAADwAAAGRycy9kb3ducmV2LnhtbERPz2vCMBS+D/wfwhN2W1OLjFEbRQSh&#10;B3ewG3p9NM+m2Ly0Tazdf78cBjt+fL+L3Ww7MdHoW8cKVkkKgrh2uuVGwffX8e0DhA/IGjvHpOCH&#10;POy2i5cCc+2efKapCo2IIexzVGBC6HMpfW3Iok9cTxy5mxsthgjHRuoRnzHcdjJL03dpseXYYLCn&#10;g6H6Xj2sgvVnafR1PvnTOS0v1A7rw1A5pV6X834DItAc/sV/7lIryLIs7o9v4hOQ2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44P58IAAADdAAAADwAAAAAAAAAAAAAA&#10;AAChAgAAZHJzL2Rvd25yZXYueG1sUEsFBgAAAAAEAAQA+QAAAJADAAAAAA==&#10;" strokeweight="2.25pt"/>
                <v:line id="Line 1049" o:spid="_x0000_s2072" style="position:absolute;visibility:visible" from="4053,2544" to="4053,26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KqfMMAAADdAAAADwAAAGRycy9kb3ducmV2LnhtbESPQYvCMBSE78L+h/CEvWlqEZGuUURY&#10;6KEerOJeH82zKTYvtYna/febBcHjMDPfMKvNYFvxoN43jhXMpgkI4srphmsFp+P3ZAnCB2SNrWNS&#10;8EseNuuP0Qoz7Z58oEcZahEh7DNUYELoMil9Zciin7qOOHoX11sMUfa11D0+I9y2Mk2ShbTYcFww&#10;2NHOUHUt71bBfJ8b/TMUvjgk+Zma23x3K51Sn+Nh+wUi0BDe4Vc71wrSNJ3B/5v4BOT6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TCqnzDAAAA3QAAAA8AAAAAAAAAAAAA&#10;AAAAoQIAAGRycy9kb3ducmV2LnhtbFBLBQYAAAAABAAEAPkAAACRAwAAAAA=&#10;" strokeweight="2.25pt"/>
              </v:group>
              <v:group id="Group 1050" o:spid="_x0000_s2073" style="position:absolute;left:9765;top:13481;width:238;height:192" coordorigin="3628,2544" coordsize="638,1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8fHR/CAAAA3QAAAA8A&#10;AAAAAAAAAAAAAAAAqgIAAGRycy9kb3ducmV2LnhtbFBLBQYAAAAABAAEAPoAAACZAwAAAAA=&#10;">
                <v:line id="Line 1051" o:spid="_x0000_s2074" style="position:absolute;visibility:visible" from="3840,2544" to="3840,26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yRkMQAAADdAAAADwAAAGRycy9kb3ducmV2LnhtbESPQYvCMBSE78L+h/AWvGm6VWSpRlkE&#10;oQf3YJX1+mieTbF5qU3U7r83guBxmJlvmMWqt424Uedrxwq+xgkI4tLpmisFh/1m9A3CB2SNjWNS&#10;8E8eVsuPwQIz7e68o1sRKhEh7DNUYEJoMyl9aciiH7uWOHon11kMUXaV1B3eI9w2Mk2SmbRYc1ww&#10;2NLaUHkurlbB9Dc3+thv/XaX5H9UX6brS+GUGn72P3MQgfrwDr/auVaQpukEnm/iE5DL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XJGQxAAAAN0AAAAPAAAAAAAAAAAA&#10;AAAAAKECAABkcnMvZG93bnJldi54bWxQSwUGAAAAAAQABAD5AAAAkgMAAAAA&#10;" strokeweight="2.25pt"/>
                <v:line id="Line 1052" o:spid="_x0000_s2075" style="position:absolute;visibility:visible" from="4266,2544" to="4266,26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UJ5MMAAADdAAAADwAAAGRycy9kb3ducmV2LnhtbESPQYvCMBSE78L+h/AW9qbpliJSjSLC&#10;Qg96sIpeH82zKTYvtYna/febBcHjMDPfMIvVYFvxoN43jhV8TxIQxJXTDdcKjoef8QyED8gaW8ek&#10;4Jc8rJYfowXm2j15T48y1CJC2OeowITQ5VL6ypBFP3EdcfQurrcYouxrqXt8RrhtZZokU2mx4bhg&#10;sKONoepa3q2CbFcYfR62frtPihM1t2xzK51SX5/Deg4i0BDe4Ve70ArSNM3g/018AnL5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1CeTDAAAA3QAAAA8AAAAAAAAAAAAA&#10;AAAAoQIAAGRycy9kb3ducmV2LnhtbFBLBQYAAAAABAAEAPkAAACRAwAAAAA=&#10;" strokeweight="2.25pt"/>
                <v:line id="Line 1053" o:spid="_x0000_s2076" style="position:absolute;visibility:visible" from="3628,2544" to="3628,26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msf8UAAADdAAAADwAAAGRycy9kb3ducmV2LnhtbESPwWrDMBBE74X8g9hAb7Uck5bgWgkh&#10;UPAhOcQN6XWxtpaotXIsNXH/PioUehxm5g1TbSbXiyuNwXpWsMhyEMSt15Y7Baf3t6cViBCRNfae&#10;ScEPBdisZw8Vltrf+EjXJnYiQTiUqMDEOJRShtaQw5D5gTh5n350GJMcO6lHvCW462WR5y/SoeW0&#10;YHCgnaH2q/l2CpaH2uiPaR/2x7w+k70sd5fGK/U4n7avICJN8T/81661gqIonuH3TXoCc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msf8UAAADdAAAADwAAAAAAAAAA&#10;AAAAAAChAgAAZHJzL2Rvd25yZXYueG1sUEsFBgAAAAAEAAQA+QAAAJMDAAAAAA==&#10;" strokeweight="2.25pt"/>
                <v:line id="Line 1054" o:spid="_x0000_s2077" style="position:absolute;visibility:visible" from="4053,2544" to="4053,26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syCMMAAADdAAAADwAAAGRycy9kb3ducmV2LnhtbESPQYvCMBSE78L+h/AWvGlqEZGuUURY&#10;6KEerOJeH82zKTYvtclq999vBMHjMDPfMKvNYFtxp943jhXMpgkI4srphmsFp+P3ZAnCB2SNrWNS&#10;8EceNuuP0Qoz7R58oHsZahEh7DNUYELoMil9Zciin7qOOHoX11sMUfa11D0+Ity2Mk2ShbTYcFww&#10;2NHOUHUtf62C+T43+mcofHFI8jM1t/nuVjqlxp/D9gtEoCG8w692rhWkabqA55v4BOT6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srMgjDAAAA3QAAAA8AAAAAAAAAAAAA&#10;AAAAoQIAAGRycy9kb3ducmV2LnhtbFBLBQYAAAAABAAEAPkAAACRAwAAAAA=&#10;" strokeweight="2.25pt"/>
              </v:group>
            </v:group>
            <v:shape id="Text Box 1055" o:spid="_x0000_s2078" type="#_x0000_t202" style="position:absolute;left:1486;top:14088;width:2705;height:2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kHUMUA&#10;AADdAAAADwAAAGRycy9kb3ducmV2LnhtbESPQWvCQBSE70L/w/IKvYhuzCFq6iqtIBRPGkuht0f2&#10;mQ1m34bs1sR/3xUEj8PMfMOsNoNtxJU6XztWMJsmIIhLp2uuFHyfdpMFCB+QNTaOScGNPGzWL6MV&#10;5tr1fKRrESoRIexzVGBCaHMpfWnIop+6ljh6Z9dZDFF2ldQd9hFuG5kmSSYt1hwXDLa0NVReij+r&#10;4PN3W3Lml+Pe+OznsB/P+lu7U+rtdfh4BxFoCM/wo/2lFaRpOof7m/gE5P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qQdQxQAAAN0AAAAPAAAAAAAAAAAAAAAAAJgCAABkcnMv&#10;ZG93bnJldi54bWxQSwUGAAAAAAQABAD1AAAAigMAAAAA&#10;" filled="f" fillcolor="#0c9" stroked="f">
              <v:textbox inset=".1mm,.1mm,.1mm,.1mm">
                <w:txbxContent>
                  <w:p w:rsidR="00E24B9C" w:rsidRPr="0061789C" w:rsidRDefault="00E24B9C" w:rsidP="00F673CE">
                    <w:pPr>
                      <w:autoSpaceDE w:val="0"/>
                      <w:autoSpaceDN w:val="0"/>
                      <w:adjustRightInd w:val="0"/>
                      <w:rPr>
                        <w:rFonts w:ascii="Times New Roman" w:hAnsi="Times New Roman" w:cs="Times New Roman"/>
                        <w:color w:val="000000"/>
                      </w:rPr>
                    </w:pPr>
                    <w:r w:rsidRPr="0061789C">
                      <w:rPr>
                        <w:rFonts w:ascii="Times New Roman" w:hAnsi="Times New Roman" w:cs="Times New Roman"/>
                        <w:color w:val="000000"/>
                      </w:rPr>
                      <w:t>Цитозар  75 мг/м</w:t>
                    </w:r>
                    <w:r w:rsidRPr="0061789C">
                      <w:rPr>
                        <w:rFonts w:ascii="Times New Roman" w:hAnsi="Times New Roman" w:cs="Times New Roman"/>
                        <w:color w:val="000000"/>
                        <w:vertAlign w:val="superscript"/>
                      </w:rPr>
                      <w:t>2</w:t>
                    </w:r>
                    <w:r w:rsidRPr="0061789C">
                      <w:rPr>
                        <w:rFonts w:ascii="Times New Roman" w:hAnsi="Times New Roman" w:cs="Times New Roman"/>
                        <w:color w:val="000000"/>
                      </w:rPr>
                      <w:t xml:space="preserve">/день вв/в </w:t>
                    </w:r>
                    <w:proofErr w:type="gramStart"/>
                    <w:r w:rsidRPr="0061789C">
                      <w:rPr>
                        <w:rFonts w:ascii="Times New Roman" w:hAnsi="Times New Roman" w:cs="Times New Roman"/>
                        <w:color w:val="000000"/>
                      </w:rPr>
                      <w:t>в</w:t>
                    </w:r>
                    <w:proofErr w:type="gramEnd"/>
                    <w:r w:rsidRPr="0061789C">
                      <w:rPr>
                        <w:rFonts w:ascii="Times New Roman" w:hAnsi="Times New Roman" w:cs="Times New Roman"/>
                        <w:color w:val="000000"/>
                      </w:rPr>
                      <w:t>/в.</w:t>
                    </w:r>
                  </w:p>
                </w:txbxContent>
              </v:textbox>
            </v:shape>
          </v:group>
        </w:pict>
      </w:r>
    </w:p>
    <w:p w:rsidR="00F673CE" w:rsidRPr="003B2552" w:rsidRDefault="00F673CE" w:rsidP="00F455D4">
      <w:pPr>
        <w:spacing w:after="0" w:line="240" w:lineRule="auto"/>
        <w:rPr>
          <w:rFonts w:ascii="Times New Roman" w:hAnsi="Times New Roman" w:cs="Times New Roman"/>
          <w:sz w:val="28"/>
          <w:szCs w:val="28"/>
        </w:rPr>
      </w:pPr>
    </w:p>
    <w:p w:rsidR="00F673CE" w:rsidRPr="003B2552" w:rsidRDefault="00E24B9C" w:rsidP="00F455D4">
      <w:pPr>
        <w:spacing w:after="0" w:line="240" w:lineRule="auto"/>
        <w:rPr>
          <w:rFonts w:ascii="Times New Roman" w:hAnsi="Times New Roman" w:cs="Times New Roman"/>
          <w:sz w:val="28"/>
          <w:szCs w:val="28"/>
        </w:rPr>
      </w:pPr>
      <w:r>
        <w:rPr>
          <w:rFonts w:ascii="Times New Roman" w:hAnsi="Times New Roman" w:cs="Times New Roman"/>
          <w:noProof/>
          <w:sz w:val="28"/>
          <w:szCs w:val="28"/>
        </w:rPr>
        <w:pict>
          <v:group id="_x0000_s2079" style="position:absolute;margin-left:-28.4pt;margin-top:4.45pt;width:457.15pt;height:16.4pt;z-index:251722752" coordorigin="1486,14232" coordsize="9143,3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">
            <v:rect id="Rectangle 1057" o:spid="_x0000_s2080" style="position:absolute;left:8924;top:14249;width:1705;height:23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5ZEscA&#10;AADdAAAADwAAAGRycy9kb3ducmV2LnhtbESPQWvCQBSE7wX/w/KEXqRumkPV6Cq2xVK9SKwHvT2y&#10;zySYfZvurpr++25B6HGYmW+Y2aIzjbiS87VlBc/DBARxYXXNpYL91+ppDMIHZI2NZVLwQx4W897D&#10;DDNtb5zTdRdKESHsM1RQhdBmUvqiIoN+aFvi6J2sMxiidKXUDm8RbhqZJsmLNFhzXKiwpbeKivPu&#10;YhSs63Ub3MB9v36Mjvnh3W83+4FU6rHfLacgAnXhP3xvf2oFaZpO4O9NfAJy/g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huWRLHAAAA3QAAAA8AAAAAAAAAAAAAAAAAmAIAAGRy&#10;cy9kb3ducmV2LnhtbFBLBQYAAAAABAAEAPUAAACMAwAAAAA=&#10;" filled="f" fillcolor="#ddd"/>
            <v:shape id="Text Box 1058" o:spid="_x0000_s2081" type="#_x0000_t202" style="position:absolute;left:1486;top:14232;width:2861;height:3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kJ+cIA&#10;AADdAAAADwAAAGRycy9kb3ducmV2LnhtbERPTYvCMBC9C/sfwgh7EU2tUNZqlFUQFk+rLoK3oRmb&#10;YjMpTbT135uDsMfH+16ue1uLB7W+cqxgOklAEBdOV1wq+Dvtxl8gfEDWWDsmBU/ysF59DJaYa9fx&#10;gR7HUIoYwj5HBSaEJpfSF4Ys+olriCN3da3FEGFbSt1iF8NtLdMkyaTFimODwYa2horb8W4VbC7b&#10;gjM/H3XGZ+ff/WjaPZudUp/D/nsBIlAf/sVv949WkKazuD++iU9Ar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mQn5wgAAAN0AAAAPAAAAAAAAAAAAAAAAAJgCAABkcnMvZG93&#10;bnJldi54bWxQSwUGAAAAAAQABAD1AAAAhwMAAAAA&#10;" filled="f" fillcolor="#0c9" stroked="f">
              <v:textbox inset=".1mm,.1mm,.1mm,.1mm">
                <w:txbxContent>
                  <w:p w:rsidR="00E24B9C" w:rsidRPr="0061789C" w:rsidRDefault="00E24B9C" w:rsidP="00F673CE">
                    <w:pPr>
                      <w:autoSpaceDE w:val="0"/>
                      <w:autoSpaceDN w:val="0"/>
                      <w:adjustRightInd w:val="0"/>
                      <w:rPr>
                        <w:rFonts w:ascii="Times New Roman" w:hAnsi="Times New Roman" w:cs="Times New Roman"/>
                        <w:color w:val="000000"/>
                      </w:rPr>
                    </w:pPr>
                    <w:r w:rsidRPr="0061789C">
                      <w:rPr>
                        <w:rFonts w:ascii="Times New Roman" w:hAnsi="Times New Roman" w:cs="Times New Roman"/>
                        <w:color w:val="000000"/>
                        <w:sz w:val="18"/>
                        <w:szCs w:val="18"/>
                      </w:rPr>
                      <w:t>6-Тиогуанин 60 мг/м</w:t>
                    </w:r>
                    <w:proofErr w:type="gramStart"/>
                    <w:r w:rsidRPr="0061789C">
                      <w:rPr>
                        <w:rFonts w:ascii="Times New Roman" w:hAnsi="Times New Roman" w:cs="Times New Roman"/>
                        <w:color w:val="000000"/>
                        <w:sz w:val="18"/>
                        <w:szCs w:val="18"/>
                        <w:vertAlign w:val="superscript"/>
                      </w:rPr>
                      <w:t>2</w:t>
                    </w:r>
                    <w:proofErr w:type="gramEnd"/>
                    <w:r w:rsidRPr="0061789C">
                      <w:rPr>
                        <w:rFonts w:ascii="Times New Roman" w:hAnsi="Times New Roman" w:cs="Times New Roman"/>
                        <w:color w:val="000000"/>
                        <w:sz w:val="18"/>
                        <w:szCs w:val="18"/>
                      </w:rPr>
                      <w:t>/деньвнутрь</w:t>
                    </w:r>
                  </w:p>
                </w:txbxContent>
              </v:textbox>
            </v:shape>
          </v:group>
        </w:pict>
      </w:r>
    </w:p>
    <w:p w:rsidR="00F673CE" w:rsidRPr="003B2552" w:rsidRDefault="00E24B9C" w:rsidP="00F455D4">
      <w:pPr>
        <w:spacing w:after="0" w:line="240" w:lineRule="auto"/>
        <w:rPr>
          <w:rFonts w:ascii="Times New Roman" w:hAnsi="Times New Roman" w:cs="Times New Roman"/>
          <w:sz w:val="28"/>
          <w:szCs w:val="28"/>
        </w:rPr>
      </w:pPr>
      <w:r>
        <w:rPr>
          <w:rFonts w:ascii="Times New Roman" w:hAnsi="Times New Roman" w:cs="Times New Roman"/>
          <w:noProof/>
          <w:sz w:val="28"/>
          <w:szCs w:val="28"/>
        </w:rPr>
        <w:pict>
          <v:rect id="_x0000_s2082" style="position:absolute;margin-left:289.5pt;margin-top:5pt;width:9.15pt;height:9pt;z-index:251729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" stroked="f">
            <v:textbox inset=".1mm,.1mm,.1mm,.1mm">
              <w:txbxContent>
                <w:p w:rsidR="00E24B9C" w:rsidRDefault="00E24B9C" w:rsidP="00F673CE">
                  <w:pPr>
                    <w:rPr>
                      <w:rFonts w:ascii="Arial" w:hAnsi="Arial" w:cs="Arial"/>
                      <w:b/>
                      <w:sz w:val="28"/>
                      <w:szCs w:val="28"/>
                      <w:lang w:val="en-US"/>
                    </w:rPr>
                  </w:pPr>
                </w:p>
              </w:txbxContent>
            </v:textbox>
          </v:rect>
        </w:pict>
      </w:r>
      <w:r>
        <w:rPr>
          <w:rFonts w:ascii="Times New Roman" w:hAnsi="Times New Roman" w:cs="Times New Roman"/>
          <w:noProof/>
          <w:sz w:val="28"/>
          <w:szCs w:val="28"/>
        </w:rPr>
        <w:pict>
          <v:rect id="_x0000_s2083" style="position:absolute;margin-left:192.75pt;margin-top:5.75pt;width:9.15pt;height:9pt;z-index:251728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" stroked="f">
            <v:textbox inset=".1mm,.1mm,.1mm,.1mm">
              <w:txbxContent>
                <w:p w:rsidR="00E24B9C" w:rsidRDefault="00E24B9C" w:rsidP="00F673CE">
                  <w:pPr>
                    <w:rPr>
                      <w:rFonts w:ascii="Arial" w:hAnsi="Arial" w:cs="Arial"/>
                      <w:b/>
                      <w:sz w:val="28"/>
                      <w:szCs w:val="28"/>
                      <w:lang w:val="en-US"/>
                    </w:rPr>
                  </w:pPr>
                </w:p>
              </w:txbxContent>
            </v:textbox>
          </v:rect>
        </w:pict>
      </w:r>
      <w:r>
        <w:rPr>
          <w:rFonts w:ascii="Times New Roman" w:hAnsi="Times New Roman" w:cs="Times New Roman"/>
          <w:noProof/>
          <w:sz w:val="28"/>
          <w:szCs w:val="28"/>
        </w:rPr>
        <w:pict>
          <v:shape id="_x0000_s2084" type="#_x0000_t202" style="position:absolute;margin-left:12.1pt;margin-top:7.75pt;width:146.95pt;height:16.3pt;z-index:251723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" filled="f" fillcolor="#0c9" stroked="f">
            <v:textbox inset=".1mm,.1mm,.1mm,.1mm">
              <w:txbxContent>
                <w:p w:rsidR="00E24B9C" w:rsidRPr="0061789C" w:rsidRDefault="00E24B9C" w:rsidP="00F673CE">
                  <w:pPr>
                    <w:autoSpaceDE w:val="0"/>
                    <w:autoSpaceDN w:val="0"/>
                    <w:adjustRightInd w:val="0"/>
                    <w:rPr>
                      <w:rFonts w:ascii="Times New Roman" w:hAnsi="Times New Roman" w:cs="Times New Roman"/>
                      <w:color w:val="000000"/>
                    </w:rPr>
                  </w:pPr>
                  <w:r w:rsidRPr="0061789C">
                    <w:rPr>
                      <w:rFonts w:ascii="Times New Roman" w:hAnsi="Times New Roman" w:cs="Times New Roman"/>
                      <w:color w:val="000000"/>
                    </w:rPr>
                    <w:t xml:space="preserve">Метотрексат э/люмбально. </w:t>
                  </w:r>
                </w:p>
              </w:txbxContent>
            </v:textbox>
          </v:shape>
        </w:pict>
      </w:r>
    </w:p>
    <w:p w:rsidR="00F673CE" w:rsidRPr="003B2552" w:rsidRDefault="00E24B9C" w:rsidP="00F455D4">
      <w:pPr>
        <w:spacing w:after="0" w:line="240" w:lineRule="auto"/>
        <w:rPr>
          <w:rFonts w:ascii="Times New Roman" w:hAnsi="Times New Roman" w:cs="Times New Roman"/>
          <w:sz w:val="28"/>
          <w:szCs w:val="28"/>
        </w:rPr>
      </w:pPr>
      <w:r>
        <w:rPr>
          <w:rFonts w:ascii="Times New Roman" w:hAnsi="Times New Roman" w:cs="Times New Roman"/>
          <w:noProof/>
          <w:sz w:val="28"/>
          <w:szCs w:val="28"/>
        </w:rPr>
        <w:pict>
          <v:shape id="_x0000_s2085" type="#_x0000_t202" style="position:absolute;margin-left:-24.45pt;margin-top:8.7pt;width:172.5pt;height:59.25pt;z-index:251716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" filled="f" fillcolor="#0c9" stroked="f">
            <v:textbox inset="1.72719mm,.86361mm,1.72719mm,.86361mm">
              <w:txbxContent>
                <w:p w:rsidR="00E24B9C" w:rsidRPr="0061789C" w:rsidRDefault="00E24B9C" w:rsidP="00F673CE">
                  <w:pPr>
                    <w:autoSpaceDE w:val="0"/>
                    <w:autoSpaceDN w:val="0"/>
                    <w:adjustRightInd w:val="0"/>
                    <w:rPr>
                      <w:rFonts w:ascii="Times New Roman" w:hAnsi="Times New Roman" w:cs="Times New Roman"/>
                      <w:color w:val="000000"/>
                      <w:sz w:val="16"/>
                    </w:rPr>
                  </w:pPr>
                  <w:r w:rsidRPr="0061789C">
                    <w:rPr>
                      <w:rFonts w:ascii="Times New Roman" w:hAnsi="Times New Roman" w:cs="Times New Roman"/>
                      <w:color w:val="000000"/>
                      <w:sz w:val="16"/>
                    </w:rPr>
                    <w:t xml:space="preserve">Доза зависит от возраста: &lt;1  1  2 &gt;=3 лет </w:t>
                  </w:r>
                </w:p>
                <w:p w:rsidR="00E24B9C" w:rsidRPr="0061789C" w:rsidRDefault="00E24B9C" w:rsidP="00F673CE">
                  <w:pPr>
                    <w:autoSpaceDE w:val="0"/>
                    <w:autoSpaceDN w:val="0"/>
                    <w:adjustRightInd w:val="0"/>
                    <w:rPr>
                      <w:rFonts w:ascii="Times New Roman" w:hAnsi="Times New Roman" w:cs="Times New Roman"/>
                      <w:color w:val="000000"/>
                      <w:sz w:val="16"/>
                    </w:rPr>
                  </w:pPr>
                  <w:r w:rsidRPr="0061789C">
                    <w:rPr>
                      <w:rFonts w:ascii="Times New Roman" w:hAnsi="Times New Roman" w:cs="Times New Roman"/>
                      <w:color w:val="000000"/>
                      <w:sz w:val="16"/>
                    </w:rPr>
                    <w:t xml:space="preserve">                                               6  8  10 12мг</w:t>
                  </w:r>
                  <w:r w:rsidRPr="0061789C">
                    <w:rPr>
                      <w:rFonts w:ascii="Times New Roman" w:hAnsi="Times New Roman" w:cs="Times New Roman"/>
                      <w:color w:val="000000"/>
                      <w:sz w:val="16"/>
                    </w:rPr>
                    <w:tab/>
                  </w:r>
                  <w:r w:rsidRPr="0061789C">
                    <w:rPr>
                      <w:rFonts w:ascii="Times New Roman" w:hAnsi="Times New Roman" w:cs="Times New Roman"/>
                      <w:color w:val="000000"/>
                      <w:sz w:val="16"/>
                    </w:rPr>
                    <w:tab/>
                  </w:r>
                  <w:r w:rsidRPr="0061789C">
                    <w:rPr>
                      <w:rFonts w:ascii="Times New Roman" w:hAnsi="Times New Roman" w:cs="Times New Roman"/>
                      <w:color w:val="000000"/>
                      <w:sz w:val="16"/>
                    </w:rPr>
                    <w:tab/>
                  </w:r>
                  <w:r w:rsidRPr="0061789C">
                    <w:rPr>
                      <w:rFonts w:ascii="Times New Roman" w:hAnsi="Times New Roman" w:cs="Times New Roman"/>
                      <w:color w:val="000000"/>
                      <w:sz w:val="16"/>
                    </w:rPr>
                    <w:tab/>
                  </w:r>
                  <w:r w:rsidRPr="0061789C">
                    <w:rPr>
                      <w:rFonts w:ascii="Times New Roman" w:hAnsi="Times New Roman" w:cs="Times New Roman"/>
                      <w:color w:val="000000"/>
                      <w:sz w:val="16"/>
                    </w:rPr>
                    <w:tab/>
                  </w:r>
                  <w:r w:rsidRPr="0061789C">
                    <w:rPr>
                      <w:rFonts w:ascii="Times New Roman" w:hAnsi="Times New Roman" w:cs="Times New Roman"/>
                      <w:color w:val="000000"/>
                      <w:sz w:val="16"/>
                    </w:rPr>
                    <w:tab/>
                  </w:r>
                  <w:r w:rsidRPr="0061789C">
                    <w:rPr>
                      <w:rFonts w:ascii="Times New Roman" w:hAnsi="Times New Roman" w:cs="Times New Roman"/>
                      <w:color w:val="000000"/>
                      <w:sz w:val="16"/>
                    </w:rPr>
                    <w:tab/>
                  </w:r>
                  <w:r w:rsidRPr="0061789C">
                    <w:rPr>
                      <w:rFonts w:ascii="Times New Roman" w:hAnsi="Times New Roman" w:cs="Times New Roman"/>
                      <w:color w:val="000000"/>
                      <w:sz w:val="16"/>
                    </w:rPr>
                    <w:tab/>
                  </w:r>
                  <w:r w:rsidRPr="0061789C">
                    <w:rPr>
                      <w:rFonts w:ascii="Times New Roman" w:hAnsi="Times New Roman" w:cs="Times New Roman"/>
                      <w:color w:val="000000"/>
                      <w:sz w:val="16"/>
                    </w:rPr>
                    <w:tab/>
                  </w:r>
                  <w:r w:rsidRPr="0061789C">
                    <w:rPr>
                      <w:rFonts w:ascii="Times New Roman" w:hAnsi="Times New Roman" w:cs="Times New Roman"/>
                      <w:color w:val="000000"/>
                      <w:sz w:val="16"/>
                    </w:rPr>
                    <w:tab/>
                  </w:r>
                  <w:r w:rsidRPr="0061789C">
                    <w:rPr>
                      <w:rFonts w:ascii="Times New Roman" w:hAnsi="Times New Roman" w:cs="Times New Roman"/>
                      <w:color w:val="000000"/>
                      <w:sz w:val="16"/>
                    </w:rPr>
                    <w:tab/>
                  </w:r>
                  <w:r w:rsidRPr="0061789C">
                    <w:rPr>
                      <w:rFonts w:ascii="Times New Roman" w:hAnsi="Times New Roman" w:cs="Times New Roman"/>
                      <w:color w:val="000000"/>
                      <w:sz w:val="16"/>
                    </w:rPr>
                    <w:tab/>
                  </w:r>
                  <w:r w:rsidRPr="0061789C">
                    <w:rPr>
                      <w:rFonts w:ascii="Times New Roman" w:hAnsi="Times New Roman" w:cs="Times New Roman"/>
                      <w:color w:val="000000"/>
                      <w:sz w:val="16"/>
                    </w:rPr>
                    <w:tab/>
                  </w:r>
                  <w:r w:rsidRPr="0061789C">
                    <w:rPr>
                      <w:rFonts w:ascii="Times New Roman" w:hAnsi="Times New Roman" w:cs="Times New Roman"/>
                      <w:color w:val="000000"/>
                      <w:sz w:val="16"/>
                    </w:rPr>
                    <w:tab/>
                  </w:r>
                  <w:r w:rsidRPr="0061789C">
                    <w:rPr>
                      <w:rFonts w:ascii="Times New Roman" w:hAnsi="Times New Roman" w:cs="Times New Roman"/>
                      <w:color w:val="000000"/>
                      <w:sz w:val="16"/>
                    </w:rPr>
                    <w:tab/>
                  </w:r>
                  <w:r w:rsidRPr="0061789C">
                    <w:rPr>
                      <w:rFonts w:ascii="Times New Roman" w:hAnsi="Times New Roman" w:cs="Times New Roman"/>
                      <w:color w:val="000000"/>
                      <w:sz w:val="16"/>
                    </w:rPr>
                    <w:tab/>
                  </w:r>
                  <w:r w:rsidRPr="0061789C">
                    <w:rPr>
                      <w:rFonts w:ascii="Times New Roman" w:hAnsi="Times New Roman" w:cs="Times New Roman"/>
                      <w:color w:val="000000"/>
                      <w:sz w:val="16"/>
                    </w:rPr>
                    <w:tab/>
                  </w:r>
                  <w:r w:rsidRPr="0061789C">
                    <w:rPr>
                      <w:rFonts w:ascii="Times New Roman" w:hAnsi="Times New Roman" w:cs="Times New Roman"/>
                      <w:color w:val="000000"/>
                      <w:sz w:val="16"/>
                    </w:rPr>
                    <w:tab/>
                  </w:r>
                  <w:r w:rsidRPr="0061789C">
                    <w:rPr>
                      <w:rFonts w:ascii="Times New Roman" w:hAnsi="Times New Roman" w:cs="Times New Roman"/>
                      <w:color w:val="000000"/>
                      <w:sz w:val="16"/>
                    </w:rPr>
                    <w:tab/>
                  </w:r>
                  <w:r w:rsidRPr="0061789C">
                    <w:rPr>
                      <w:rFonts w:ascii="Times New Roman" w:hAnsi="Times New Roman" w:cs="Times New Roman"/>
                      <w:color w:val="000000"/>
                      <w:sz w:val="16"/>
                    </w:rPr>
                    <w:tab/>
                  </w:r>
                  <w:r w:rsidRPr="0061789C">
                    <w:rPr>
                      <w:rFonts w:ascii="Times New Roman" w:hAnsi="Times New Roman" w:cs="Times New Roman"/>
                      <w:color w:val="000000"/>
                      <w:sz w:val="16"/>
                    </w:rPr>
                    <w:tab/>
                  </w:r>
                  <w:r w:rsidRPr="0061789C">
                    <w:rPr>
                      <w:rFonts w:ascii="Times New Roman" w:hAnsi="Times New Roman" w:cs="Times New Roman"/>
                      <w:color w:val="000000"/>
                      <w:sz w:val="16"/>
                    </w:rPr>
                    <w:tab/>
                  </w:r>
                  <w:r w:rsidRPr="0061789C">
                    <w:rPr>
                      <w:rFonts w:ascii="Times New Roman" w:hAnsi="Times New Roman" w:cs="Times New Roman"/>
                      <w:color w:val="000000"/>
                      <w:sz w:val="16"/>
                    </w:rPr>
                    <w:tab/>
                  </w:r>
                  <w:r w:rsidRPr="0061789C">
                    <w:rPr>
                      <w:rFonts w:ascii="Times New Roman" w:hAnsi="Times New Roman" w:cs="Times New Roman"/>
                      <w:color w:val="000000"/>
                      <w:sz w:val="16"/>
                    </w:rPr>
                    <w:tab/>
                  </w:r>
                  <w:r w:rsidRPr="0061789C">
                    <w:rPr>
                      <w:rFonts w:ascii="Times New Roman" w:hAnsi="Times New Roman" w:cs="Times New Roman"/>
                      <w:color w:val="000000"/>
                      <w:sz w:val="16"/>
                    </w:rPr>
                    <w:tab/>
                  </w:r>
                  <w:r w:rsidRPr="0061789C">
                    <w:rPr>
                      <w:rFonts w:ascii="Times New Roman" w:hAnsi="Times New Roman" w:cs="Times New Roman"/>
                      <w:color w:val="000000"/>
                      <w:sz w:val="16"/>
                    </w:rPr>
                    <w:tab/>
                  </w:r>
                  <w:r w:rsidRPr="0061789C">
                    <w:rPr>
                      <w:rFonts w:ascii="Times New Roman" w:hAnsi="Times New Roman" w:cs="Times New Roman"/>
                      <w:color w:val="000000"/>
                      <w:sz w:val="16"/>
                    </w:rPr>
                    <w:tab/>
                  </w:r>
                  <w:r w:rsidRPr="0061789C">
                    <w:rPr>
                      <w:rFonts w:ascii="Times New Roman" w:hAnsi="Times New Roman" w:cs="Times New Roman"/>
                      <w:color w:val="000000"/>
                      <w:sz w:val="16"/>
                    </w:rPr>
                    <w:tab/>
                  </w:r>
                  <w:r w:rsidRPr="0061789C">
                    <w:rPr>
                      <w:rFonts w:ascii="Times New Roman" w:hAnsi="Times New Roman" w:cs="Times New Roman"/>
                      <w:color w:val="000000"/>
                      <w:sz w:val="16"/>
                    </w:rPr>
                    <w:tab/>
                  </w:r>
                  <w:r w:rsidRPr="0061789C">
                    <w:rPr>
                      <w:rFonts w:ascii="Times New Roman" w:hAnsi="Times New Roman" w:cs="Times New Roman"/>
                      <w:color w:val="000000"/>
                      <w:sz w:val="16"/>
                    </w:rPr>
                    <w:tab/>
                  </w:r>
                  <w:r w:rsidRPr="0061789C">
                    <w:rPr>
                      <w:rFonts w:ascii="Times New Roman" w:hAnsi="Times New Roman" w:cs="Times New Roman"/>
                      <w:color w:val="000000"/>
                      <w:sz w:val="16"/>
                    </w:rPr>
                    <w:tab/>
                  </w:r>
                  <w:r w:rsidRPr="0061789C">
                    <w:rPr>
                      <w:rFonts w:ascii="Times New Roman" w:hAnsi="Times New Roman" w:cs="Times New Roman"/>
                      <w:color w:val="000000"/>
                      <w:sz w:val="16"/>
                    </w:rPr>
                    <w:tab/>
                  </w:r>
                  <w:r w:rsidRPr="0061789C">
                    <w:rPr>
                      <w:rFonts w:ascii="Times New Roman" w:hAnsi="Times New Roman" w:cs="Times New Roman"/>
                      <w:color w:val="000000"/>
                      <w:sz w:val="16"/>
                    </w:rPr>
                    <w:tab/>
                  </w:r>
                  <w:r w:rsidRPr="0061789C">
                    <w:rPr>
                      <w:rFonts w:ascii="Times New Roman" w:hAnsi="Times New Roman" w:cs="Times New Roman"/>
                      <w:color w:val="000000"/>
                      <w:sz w:val="16"/>
                    </w:rPr>
                    <w:tab/>
                  </w:r>
                  <w:r w:rsidRPr="0061789C">
                    <w:rPr>
                      <w:rFonts w:ascii="Times New Roman" w:hAnsi="Times New Roman" w:cs="Times New Roman"/>
                      <w:color w:val="000000"/>
                      <w:sz w:val="16"/>
                    </w:rPr>
                    <w:tab/>
                  </w:r>
                  <w:r w:rsidRPr="0061789C">
                    <w:rPr>
                      <w:rFonts w:ascii="Times New Roman" w:hAnsi="Times New Roman" w:cs="Times New Roman"/>
                      <w:color w:val="000000"/>
                      <w:sz w:val="16"/>
                    </w:rPr>
                    <w:tab/>
                  </w:r>
                  <w:r w:rsidRPr="0061789C">
                    <w:rPr>
                      <w:rFonts w:ascii="Times New Roman" w:hAnsi="Times New Roman" w:cs="Times New Roman"/>
                      <w:color w:val="000000"/>
                      <w:sz w:val="16"/>
                    </w:rPr>
                    <w:tab/>
                  </w:r>
                  <w:r w:rsidRPr="0061789C">
                    <w:rPr>
                      <w:rFonts w:ascii="Times New Roman" w:hAnsi="Times New Roman" w:cs="Times New Roman"/>
                      <w:color w:val="000000"/>
                      <w:sz w:val="16"/>
                    </w:rPr>
                    <w:tab/>
                  </w:r>
                  <w:r w:rsidRPr="0061789C">
                    <w:rPr>
                      <w:rFonts w:ascii="Times New Roman" w:hAnsi="Times New Roman" w:cs="Times New Roman"/>
                      <w:color w:val="000000"/>
                      <w:sz w:val="16"/>
                    </w:rPr>
                    <w:tab/>
                  </w:r>
                  <w:r w:rsidRPr="0061789C">
                    <w:rPr>
                      <w:rFonts w:ascii="Times New Roman" w:hAnsi="Times New Roman" w:cs="Times New Roman"/>
                      <w:color w:val="000000"/>
                      <w:sz w:val="16"/>
                    </w:rPr>
                    <w:tab/>
                  </w:r>
                  <w:r w:rsidRPr="0061789C">
                    <w:rPr>
                      <w:rFonts w:ascii="Times New Roman" w:hAnsi="Times New Roman" w:cs="Times New Roman"/>
                      <w:color w:val="000000"/>
                      <w:sz w:val="16"/>
                    </w:rPr>
                    <w:tab/>
                  </w:r>
                  <w:r w:rsidRPr="0061789C">
                    <w:rPr>
                      <w:rFonts w:ascii="Times New Roman" w:hAnsi="Times New Roman" w:cs="Times New Roman"/>
                      <w:color w:val="000000"/>
                      <w:sz w:val="16"/>
                    </w:rPr>
                    <w:tab/>
                  </w:r>
                  <w:r w:rsidRPr="0061789C">
                    <w:rPr>
                      <w:rFonts w:ascii="Times New Roman" w:hAnsi="Times New Roman" w:cs="Times New Roman"/>
                      <w:color w:val="000000"/>
                      <w:sz w:val="16"/>
                    </w:rPr>
                    <w:tab/>
                  </w:r>
                  <w:r w:rsidRPr="0061789C">
                    <w:rPr>
                      <w:rFonts w:ascii="Times New Roman" w:hAnsi="Times New Roman" w:cs="Times New Roman"/>
                      <w:color w:val="000000"/>
                      <w:sz w:val="16"/>
                    </w:rPr>
                    <w:tab/>
                  </w:r>
                  <w:r w:rsidRPr="0061789C">
                    <w:rPr>
                      <w:rFonts w:ascii="Times New Roman" w:hAnsi="Times New Roman" w:cs="Times New Roman"/>
                      <w:color w:val="000000"/>
                      <w:sz w:val="16"/>
                    </w:rPr>
                    <w:tab/>
                  </w:r>
                </w:p>
                <w:p w:rsidR="00E24B9C" w:rsidRPr="0061789C" w:rsidRDefault="00E24B9C" w:rsidP="00F673CE">
                  <w:pPr>
                    <w:autoSpaceDE w:val="0"/>
                    <w:autoSpaceDN w:val="0"/>
                    <w:adjustRightInd w:val="0"/>
                    <w:rPr>
                      <w:rFonts w:ascii="Times New Roman" w:hAnsi="Times New Roman" w:cs="Times New Roman"/>
                      <w:color w:val="000000"/>
                      <w:sz w:val="16"/>
                    </w:rPr>
                  </w:pPr>
                </w:p>
              </w:txbxContent>
            </v:textbox>
          </v:shape>
        </w:pict>
      </w:r>
      <w:r>
        <w:rPr>
          <w:rFonts w:ascii="Times New Roman" w:hAnsi="Times New Roman" w:cs="Times New Roman"/>
          <w:noProof/>
          <w:sz w:val="28"/>
          <w:szCs w:val="28"/>
        </w:rPr>
        <w:pict>
          <v:line id="_x0000_s2163" style="position:absolute;z-index:251734016;visibility:visible" from="250.05pt,10.75pt" to="261.65pt,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" strokeweight="2.75pt"/>
        </w:pict>
      </w:r>
      <w:r>
        <w:rPr>
          <w:rFonts w:ascii="Times New Roman" w:hAnsi="Times New Roman" w:cs="Times New Roman"/>
          <w:noProof/>
          <w:sz w:val="28"/>
          <w:szCs w:val="28"/>
        </w:rPr>
        <w:pict>
          <v:line id="_x0000_s2162" style="position:absolute;z-index:251730944;visibility:visible" from="170.5pt,7.75pt" to="182.1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" strokeweight="2.75pt"/>
        </w:pict>
      </w:r>
      <w:r>
        <w:rPr>
          <w:rFonts w:ascii="Times New Roman" w:hAnsi="Times New Roman" w:cs="Times New Roman"/>
          <w:noProof/>
          <w:sz w:val="28"/>
          <w:szCs w:val="28"/>
        </w:rPr>
        <w:pict>
          <v:line id="_x0000_s2161" style="position:absolute;z-index:251731968;visibility:visible" from="175.35pt,8.05pt" to="175.35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" strokeweight="2.25pt"/>
        </w:pict>
      </w:r>
      <w:r>
        <w:rPr>
          <w:rFonts w:ascii="Times New Roman" w:hAnsi="Times New Roman" w:cs="Times New Roman"/>
          <w:noProof/>
          <w:sz w:val="28"/>
          <w:szCs w:val="28"/>
        </w:rPr>
        <w:pict>
          <v:line id="_x0000_s2160" style="position:absolute;z-index:251732992;visibility:visible" from="255.5pt,9.75pt" to="255.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" strokeweight="2.25pt"/>
        </w:pict>
      </w:r>
      <w:r>
        <w:rPr>
          <w:rFonts w:ascii="Times New Roman" w:hAnsi="Times New Roman" w:cs="Times New Roman"/>
          <w:noProof/>
          <w:sz w:val="28"/>
          <w:szCs w:val="28"/>
        </w:rPr>
        <w:pict>
          <v:group id="_x0000_s2086" style="position:absolute;margin-left:144.05pt;margin-top:20.7pt;width:320.85pt;height:32.6pt;z-index:251715584" coordorigin="4347,14400" coordsize="6417,6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">
            <v:shape id="Text Box 948" o:spid="_x0000_s2087" type="#_x0000_t202" style="position:absolute;left:4829;top:14730;width:279;height:2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6HbcQA&#10;AADdAAAADwAAAGRycy9kb3ducmV2LnhtbERPW2vCMBR+H+w/hDPwbaYWGaMzisgu2qmo23w+NMem&#10;2JyUJmr99+Zh4OPHdx9NOluLM7W+cqxg0E9AEBdOV1wq+P35eH4F4QOyxtoxKbiSh8n48WGEmXYX&#10;3tJ5F0oRQ9hnqMCE0GRS+sKQRd93DXHkDq61GCJsS6lbvMRwW8s0SV6kxYpjg8GGZoaK4+5kFeTL&#10;z3X+vV3lp+V+cX03f9Pjl90o1Xvqpm8gAnXhLv53z7WCNB3G/fFNfAJyf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8Oh23EAAAA3QAAAA8AAAAAAAAAAAAAAAAAmAIAAGRycy9k&#10;b3ducmV2LnhtbFBLBQYAAAAABAAEAPUAAACJAwAAAAA=&#10;" filled="f" fillcolor="#0c9" stroked="f">
              <v:textbox inset="1.72719mm,.86361mm,1.72719mm,.86361mm">
                <w:txbxContent>
                  <w:p w:rsidR="00E24B9C" w:rsidRDefault="00E24B9C" w:rsidP="00F673CE">
                    <w:pPr>
                      <w:autoSpaceDE w:val="0"/>
                      <w:autoSpaceDN w:val="0"/>
                      <w:adjustRightInd w:val="0"/>
                      <w:rPr>
                        <w:rFonts w:ascii="Arial" w:hAnsi="Arial" w:cs="Arial"/>
                        <w:color w:val="000000"/>
                        <w:sz w:val="33"/>
                        <w:szCs w:val="48"/>
                      </w:rPr>
                    </w:pPr>
                    <w:r>
                      <w:rPr>
                        <w:rFonts w:ascii="Arial" w:hAnsi="Arial" w:cs="Arial"/>
                        <w:color w:val="000000"/>
                        <w:sz w:val="16"/>
                      </w:rPr>
                      <w:t>1</w:t>
                    </w:r>
                  </w:p>
                </w:txbxContent>
              </v:textbox>
            </v:shape>
            <v:group id="Group 949" o:spid="_x0000_s2088" style="position:absolute;left:4347;top:14400;width:6417;height:652" coordorigin="4347,15020" coordsize="6417,6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CEmbIxgAAAN0A&#10;AAAPAAAAAAAAAAAAAAAAAKoCAABkcnMvZG93bnJldi54bWxQSwUGAAAAAAQABAD6AAAAnQMAAAAA&#10;">
              <v:group id="Group 950" o:spid="_x0000_s2089" style="position:absolute;left:4965;top:15020;width:5560;height:278" coordorigin="4965,15020" coordsize="5560,27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ywPi/xgAAAN0A&#10;AAAPAAAAAAAAAAAAAAAAAKoCAABkcnMvZG93bnJldi54bWxQSwUGAAAAAAQABAD6AAAAnQMAAAAA&#10;">
                <v:line id="Line 951" o:spid="_x0000_s2090" style="position:absolute;visibility:visible" from="4965,15023" to="4965,15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piZcYAAADdAAAADwAAAGRycy9kb3ducmV2LnhtbESP3WoCMRSE7wu+QzhC7zTrtpR2NYr4&#10;A5VeSK0PcNycbrZuTpYk6urTNwWhl8PMfMNMZp1txJl8qB0rGA0zEMSl0zVXCvZf68EriBCRNTaO&#10;ScGVAsymvYcJFtpd+JPOu1iJBOFQoAITY1tIGUpDFsPQtcTJ+3beYkzSV1J7vCS4bWSeZS/SYs1p&#10;wWBLC0PlcXeyCjb+8HEc3SojD7zxq2a7fAv2R6nHfjcfg4jUxf/wvf2uFeT58xP8vUlPQE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nKYmXGAAAA3QAAAA8AAAAAAAAA&#10;AAAAAAAAoQIAAGRycy9kb3ducmV2LnhtbFBLBQYAAAAABAAEAPkAAACUAwAAAAA=&#10;" strokeweight="1pt"/>
                <v:line id="Line 952" o:spid="_x0000_s2091" style="position:absolute;visibility:visible" from="4965,15153" to="5759,151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P6EcUAAADdAAAADwAAAGRycy9kb3ducmV2LnhtbESP3WoCMRSE7wu+QzhC72rWRaSuRhFb&#10;odKL4s8DHDfHzermZEmirn36plDo5TAz3zCzRWcbcSMfascKhoMMBHHpdM2VgsN+/fIKIkRkjY1j&#10;UvCgAIt572mGhXZ33tJtFyuRIBwKVGBibAspQ2nIYhi4ljh5J+ctxiR9JbXHe4LbRuZZNpYWa04L&#10;BltaGSovu6tVsPHHz8vwuzLyyBv/3ny9TYI9K/Xc75ZTEJG6+B/+a39oBXk+GsHvm/QE5Pw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iP6EcUAAADdAAAADwAAAAAAAAAA&#10;AAAAAAChAgAAZHJzL2Rvd25yZXYueG1sUEsFBgAAAAAEAAQA+QAAAJMDAAAAAA==&#10;" strokeweight="1pt"/>
                <v:line id="Line 953" o:spid="_x0000_s2092" style="position:absolute;visibility:visible" from="5078,15153" to="5078,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W9fisYAAADdAAAADwAAAGRycy9kb3ducmV2LnhtbESP3WoCMRSE7wu+QzhC7zTr0pZ2NYr4&#10;A5VeSK0PcNycbrZuTpYk6urTNwWhl8PMfMNMZp1txJl8qB0rGA0zEMSl0zVXCvZf68EriBCRNTaO&#10;ScGVAsymvYcJFtpd+JPOu1iJBOFQoAITY1tIGUpDFsPQtcTJ+3beYkzSV1J7vCS4bWSeZS/SYs1p&#10;wWBLC0PlcXeyCjb+8HEc3SojD7zxq2a7fAv2R6nHfjcfg4jUxf/wvf2uFeT50zP8vUlPQE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lvX4rGAAAA3QAAAA8AAAAAAAAA&#10;AAAAAAAAoQIAAGRycy9kb3ducmV2LnhtbFBLBQYAAAAABAAEAPkAAACUAwAAAAA=&#10;" strokeweight="1pt"/>
                <v:line id="Line 954" o:spid="_x0000_s2093" style="position:absolute;visibility:visible" from="5191,15153" to="5191,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3B/cUAAADdAAAADwAAAGRycy9kb3ducmV2LnhtbESP0WoCMRRE3wv+Q7gF32rWRUS3Rim2&#10;hYoPovYDrpvrZnVzsySpbv16IxT6OMzMGWa26GwjLuRD7VjBcJCBIC6drrlS8L3/fJmACBFZY+OY&#10;FPxSgMW89zTDQrsrb+myi5VIEA4FKjAxtoWUoTRkMQxcS5y8o/MWY5K+ktrjNcFtI/MsG0uLNacF&#10;gy0tDZXn3Y9VsPKH9Xl4q4w88Mp/NJv3abAnpfrP3dsriEhd/A//tb+0gjwfjeHxJj0BOb8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b3B/cUAAADdAAAADwAAAAAAAAAA&#10;AAAAAAChAgAAZHJzL2Rvd25yZXYueG1sUEsFBgAAAAAEAAQA+QAAAJMDAAAAAA==&#10;" strokeweight="1pt"/>
                <v:line id="Line 955" o:spid="_x0000_s2094" style="position:absolute;visibility:visible" from="5304,15153" to="5304,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FkZsYAAADdAAAADwAAAGRycy9kb3ducmV2LnhtbESP3WoCMRSE7wu+QzhC7zTrUvqzGkX8&#10;gUovpNYHOG5ON1s3J0sSdfXpm4LQy2FmvmEms8424kw+1I4VjIYZCOLS6ZorBfuv9eAVRIjIGhvH&#10;pOBKAWbT3sMEC+0u/EnnXaxEgnAoUIGJsS2kDKUhi2HoWuLkfTtvMSbpK6k9XhLcNjLPsmdpsea0&#10;YLClhaHyuDtZBRt/+DiObpWRB974VbNdvgX7o9Rjv5uPQUTq4n/43n7XCvL86QX+3qQnIK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bxZGbGAAAA3QAAAA8AAAAAAAAA&#10;AAAAAAAAoQIAAGRycy9kb3ducmV2LnhtbFBLBQYAAAAABAAEAPkAAACUAwAAAAA=&#10;" strokeweight="1pt"/>
                <v:line id="Line 956" o:spid="_x0000_s2095" style="position:absolute;visibility:visible" from="5420,15153" to="5420,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27wFMMAAADdAAAADwAAAGRycy9kb3ducmV2LnhtbERP3WrCMBS+H+wdwhl4p6lFxHWmZUwF&#10;ZRdDtwc4NmdNZ3NSkqjVp18uBrv8+P6X1WA7cSEfWscKppMMBHHtdMuNgq/PzXgBIkRkjZ1jUnCj&#10;AFX5+LDEQrsr7+lyiI1IIRwKVGBi7AspQ23IYpi4njhx385bjAn6RmqP1xRuO5ln2VxabDk1GOzp&#10;zVB9Opytgp0/vp+m98bII+/8uvtYPQf7o9ToaXh9ARFpiP/iP/dWK8jzWZqb3qQnIM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du8BTDAAAA3QAAAA8AAAAAAAAAAAAA&#10;AAAAoQIAAGRycy9kb3ducmV2LnhtbFBLBQYAAAAABAAEAPkAAACRAwAAAAA=&#10;" strokeweight="1pt"/>
                <v:line id="Line 957" o:spid="_x0000_s2096" style="position:absolute;visibility:visible" from="5533,15153" to="5533,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CJVj8YAAADdAAAADwAAAGRycy9kb3ducmV2LnhtbESP0WoCMRRE3wv9h3ALvtWsi0jdGqVU&#10;CxUfims/4Lq5blY3N0uS6tavN4WCj8PMnGFmi9624kw+NI4VjIYZCOLK6YZrBd+7j+cXECEia2wd&#10;k4JfCrCYPz7MsNDuwls6l7EWCcKhQAUmxq6QMlSGLIah64iTd3DeYkzS11J7vCS4bWWeZRNpseG0&#10;YLCjd0PVqfyxCtZ+vzmNrrWRe177Vfu1nAZ7VGrw1L+9gojUx3v4v/2pFeT5eAp/b9ITkP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giVY/GAAAA3QAAAA8AAAAAAAAA&#10;AAAAAAAAoQIAAGRycy9kb3ducmV2LnhtbFBLBQYAAAAABAAEAPkAAACUAwAAAAA=&#10;" strokeweight="1pt"/>
                <v:line id="Line 958" o:spid="_x0000_s2097" style="position:absolute;visibility:visible" from="5646,15153" to="5646,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Fqz8MAAADdAAAADwAAAGRycy9kb3ducmV2LnhtbERP3WrCMBS+H+wdwhl4p6kFxXWmZUwF&#10;ZRdDtwc4NmdNZ3NSkqjVp18uBrv8+P6X1WA7cSEfWscKppMMBHHtdMuNgq/PzXgBIkRkjZ1jUnCj&#10;AFX5+LDEQrsr7+lyiI1IIRwKVGBi7AspQ23IYpi4njhx385bjAn6RmqP1xRuO5ln2VxabDk1GOzp&#10;zVB9Opytgp0/vp+m98bII+/8uvtYPQf7o9ToaXh9ARFpiP/iP/dWK8jzWdqf3qQnIM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zBas/DAAAA3QAAAA8AAAAAAAAAAAAA&#10;AAAAoQIAAGRycy9kb3ducmV2LnhtbFBLBQYAAAAABAAEAPkAAACRAwAAAAA=&#10;" strokeweight="1pt"/>
                <v:line id="Line 959" o:spid="_x0000_s2098" style="position:absolute;visibility:visible" from="5729,15040" to="5729,152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3PVMUAAADdAAAADwAAAGRycy9kb3ducmV2LnhtbESP0WoCMRRE3wv+Q7hC3zS7C5Z2NYpo&#10;hUofStUPuG6um9XNzZKkuu3XNwWhj8PMnGFmi9624ko+NI4V5OMMBHHldMO1gsN+M3oGESKyxtYx&#10;KfimAIv54GGGpXY3/qTrLtYiQTiUqMDE2JVShsqQxTB2HXHyTs5bjEn6WmqPtwS3rSyy7ElabDgt&#10;GOxoZai67L6sgq0/vl/yn9rII2/9a/uxfgn2rNTjsF9OQUTq43/43n7TCopiksPfm/QE5P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43PVMUAAADdAAAADwAAAAAAAAAA&#10;AAAAAAChAgAAZHJzL2Rvd25yZXYueG1sUEsFBgAAAAAEAAQA+QAAAJMDAAAAAA==&#10;" strokeweight="1pt"/>
                <v:line id="Line 960" o:spid="_x0000_s2099" style="position:absolute;visibility:visible" from="5759,15153" to="6553,151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19RI8YAAADdAAAADwAAAGRycy9kb3ducmV2LnhtbESP3WoCMRSE7wu+QzhC72rWBYtujVL8&#10;gUovxJ8HOG5ON1s3J0sSdevTm0Khl8PMfMNM551txJV8qB0rGA4yEMSl0zVXCo6H9csYRIjIGhvH&#10;pOCHAsxnvacpFtrdeEfXfaxEgnAoUIGJsS2kDKUhi2HgWuLkfTlvMSbpK6k93hLcNjLPsldpsea0&#10;YLClhaHyvL9YBRt/+jwP75WRJ974VbNdToL9Vuq5372/gYjUxf/wX/tDK8jzUQ6/b9ITkLMH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NfUSPGAAAA3QAAAA8AAAAAAAAA&#10;AAAAAAAAoQIAAGRycy9kb3ducmV2LnhtbFBLBQYAAAAABAAEAPkAAACUAwAAAAA=&#10;" strokeweight="1pt"/>
                <v:line id="Line 961" o:spid="_x0000_s2100" style="position:absolute;visibility:visible" from="5872,15153" to="5872,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P0uMYAAADdAAAADwAAAGRycy9kb3ducmV2LnhtbESP3WoCMRSE7wu+QzhC7zTrlpZ2NYr4&#10;A5VeSK0PcNycbrZuTpYk6urTNwWhl8PMfMNMZp1txJl8qB0rGA0zEMSl0zVXCvZf68EriBCRNTaO&#10;ScGVAsymvYcJFtpd+JPOu1iJBOFQoAITY1tIGUpDFsPQtcTJ+3beYkzSV1J7vCS4bWSeZS/SYs1p&#10;wWBLC0PlcXeyCjb+8HEc3SojD7zxq2a7fAv2R6nHfjcfg4jUxf/wvf2uFeT58xP8vUlPQE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wT9LjGAAAA3QAAAA8AAAAAAAAA&#10;AAAAAAAAoQIAAGRycy9kb3ducmV2LnhtbFBLBQYAAAAABAAEAPkAAACUAwAAAAA=&#10;" strokeweight="1pt"/>
                <v:line id="Line 962" o:spid="_x0000_s2101" style="position:absolute;visibility:visible" from="5985,15153" to="5985,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pszMYAAADdAAAADwAAAGRycy9kb3ducmV2LnhtbESP3WoCMRSE7wu+QzhC7zTr0pZ2NYr4&#10;A5VeSK0PcNycbrZuTpYk6urTNwWhl8PMfMNMZp1txJl8qB0rGA0zEMSl0zVXCvZf68EriBCRNTaO&#10;ScGVAsymvYcJFtpd+JPOu1iJBOFQoAITY1tIGUpDFsPQtcTJ+3beYkzSV1J7vCS4bWSeZS/SYs1p&#10;wWBLC0PlcXeyCjb+8HEc3SojD7zxq2a7fAv2R6nHfjcfg4jUxf/wvf2uFeT58xP8vUlPQE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P6bMzGAAAA3QAAAA8AAAAAAAAA&#10;AAAAAAAAoQIAAGRycy9kb3ducmV2LnhtbFBLBQYAAAAABAAEAPkAAACUAwAAAAA=&#10;" strokeweight="1pt"/>
                <v:line id="Line 963" o:spid="_x0000_s2102" style="position:absolute;visibility:visible" from="6098,15153" to="6098,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bJV8UAAADdAAAADwAAAGRycy9kb3ducmV2LnhtbESP3WoCMRSE7wu+QzhC72rWBaWuRhFb&#10;odKL4s8DHDfHzermZEmirn36plDo5TAz3zCzRWcbcSMfascKhoMMBHHpdM2VgsN+/fIKIkRkjY1j&#10;UvCgAIt572mGhXZ33tJtFyuRIBwKVGBibAspQ2nIYhi4ljh5J+ctxiR9JbXHe4LbRuZZNpYWa04L&#10;BltaGSovu6tVsPHHz8vwuzLyyBv/3ny9TYI9K/Xc75ZTEJG6+B/+a39oBXk+GsHvm/QE5Pw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LbJV8UAAADdAAAADwAAAAAAAAAA&#10;AAAAAAChAgAAZHJzL2Rvd25yZXYueG1sUEsFBgAAAAAEAAQA+QAAAJMDAAAAAA==&#10;" strokeweight="1pt"/>
                <v:line id="Line 964" o:spid="_x0000_s2103" style="position:absolute;visibility:visible" from="6214,15153" to="6214,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RXIMUAAADdAAAADwAAAGRycy9kb3ducmV2LnhtbESP0WoCMRRE3wv+Q7gF32rWBUW3Rim2&#10;hYoPovYDrpvrZnVzsySpbv16IxT6OMzMGWa26GwjLuRD7VjBcJCBIC6drrlS8L3/fJmACBFZY+OY&#10;FPxSgMW89zTDQrsrb+myi5VIEA4FKjAxtoWUoTRkMQxcS5y8o/MWY5K+ktrjNcFtI/MsG0uLNacF&#10;gy0tDZXn3Y9VsPKH9Xl4q4w88Mp/NJv3abAnpfrP3dsriEhd/A//tb+0gjwfjeHxJj0BOb8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GRXIMUAAADdAAAADwAAAAAAAAAA&#10;AAAAAAChAgAAZHJzL2Rvd25yZXYueG1sUEsFBgAAAAAEAAQA+QAAAJMDAAAAAA==&#10;" strokeweight="1pt"/>
                <v:line id="Line 965" o:spid="_x0000_s2104" style="position:absolute;visibility:visible" from="6327,15153" to="6327,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jyu8UAAADdAAAADwAAAGRycy9kb3ducmV2LnhtbESP3WoCMRSE7wu+QzhC7zTrQv9Wo4g/&#10;UOmF1PoAx83pZuvmZEmirj59UxB6OczMN8xk1tlGnMmH2rGC0TADQVw6XXOlYP+1HryCCBFZY+OY&#10;FFwpwGzae5hgod2FP+m8i5VIEA4FKjAxtoWUoTRkMQxdS5y8b+ctxiR9JbXHS4LbRuZZ9iwt1pwW&#10;DLa0MFQedyerYOMPH8fRrTLywBu/arbLt2B/lHrsd/MxiEhd/A/f2+9aQZ4/vcDfm/QE5PQ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yjyu8UAAADdAAAADwAAAAAAAAAA&#10;AAAAAAChAgAAZHJzL2Rvd25yZXYueG1sUEsFBgAAAAAEAAQA+QAAAJMDAAAAAA==&#10;" strokeweight="1pt"/>
                <v:line id="Line 966" o:spid="_x0000_s2105" style="position:absolute;visibility:visible" from="6440,15153" to="6440,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dmycMAAADdAAAADwAAAGRycy9kb3ducmV2LnhtbERP3WrCMBS+H+wdwhl4p6kFxXWmZUwF&#10;ZRdDtwc4NmdNZ3NSkqjVp18uBrv8+P6X1WA7cSEfWscKppMMBHHtdMuNgq/PzXgBIkRkjZ1jUnCj&#10;AFX5+LDEQrsr7+lyiI1IIRwKVGBi7AspQ23IYpi4njhx385bjAn6RmqP1xRuO5ln2VxabDk1GOzp&#10;zVB9Opytgp0/vp+m98bII+/8uvtYPQf7o9ToaXh9ARFpiP/iP/dWK8jzWZqb3qQnIM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3ZsnDAAAA3QAAAA8AAAAAAAAAAAAA&#10;AAAAoQIAAGRycy9kb3ducmV2LnhtbFBLBQYAAAAABAAEAPkAAACRAwAAAAA=&#10;" strokeweight="1pt"/>
                <v:line id="Line 967" o:spid="_x0000_s2106" style="position:absolute;visibility:visible" from="6553,15153" to="7347,151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vDUsYAAADdAAAADwAAAGRycy9kb3ducmV2LnhtbESP0WoCMRRE3wv9h3ALvtWsC0rdGqVU&#10;CxUfims/4Lq5blY3N0uS6tavN4WCj8PMnGFmi9624kw+NI4VjIYZCOLK6YZrBd+7j+cXECEia2wd&#10;k4JfCrCYPz7MsNDuwls6l7EWCcKhQAUmxq6QMlSGLIah64iTd3DeYkzS11J7vCS4bWWeZRNpseG0&#10;YLCjd0PVqfyxCtZ+vzmNrrWRe177Vfu1nAZ7VGrw1L+9gojUx3v4v/2pFeT5eAp/b9ITkP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37w1LGAAAA3QAAAA8AAAAAAAAA&#10;AAAAAAAAoQIAAGRycy9kb3ducmV2LnhtbFBLBQYAAAAABAAEAPkAAACUAwAAAAA=&#10;" strokeweight="1pt"/>
                <v:line id="Line 968" o:spid="_x0000_s2107" style="position:absolute;visibility:visible" from="6666,15153" to="6666,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2gcsIAAADdAAAADwAAAGRycy9kb3ducmV2LnhtbERPS27CMBDdV+odrKnUXXHIAkEaB1Vt&#10;kYpYIKAHGOJpnBKPI9tA4PR4gcTy6f3L+WA7cSIfWscKxqMMBHHtdMuNgt/d4m0KIkRkjZ1jUnCh&#10;APPq+anEQrszb+i0jY1IIRwKVGBi7AspQ23IYhi5njhxf85bjAn6RmqP5xRuO5ln2URabDk1GOzp&#10;01B92B6tgqXfrw7ja2Pknpf+u1t/zYL9V+r1Zfh4BxFpiA/x3f2jFeT5JO1Pb9ITkN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q2gcsIAAADdAAAADwAAAAAAAAAAAAAA&#10;AAChAgAAZHJzL2Rvd25yZXYueG1sUEsFBgAAAAAEAAQA+QAAAJADAAAAAA==&#10;" strokeweight="1pt"/>
                <v:line id="Line 969" o:spid="_x0000_s2108" style="position:absolute;visibility:visible" from="6779,15153" to="6779,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EF6cYAAADdAAAADwAAAGRycy9kb3ducmV2LnhtbESPzW7CMBCE75V4B2uRemuc5IBoikFV&#10;f6QiDqjQB1jiJQ7E68h2Ie3TYyQkjqOZ+UYzWwy2EyfyoXWsoMhyEMS10y03Cn62n09TECEia+wc&#10;k4I/CrCYjx5mWGl35m86bWIjEoRDhQpMjH0lZagNWQyZ64mTt3feYkzSN1J7PCe47WSZ5xNpseW0&#10;YLCnN0P1cfNrFSz9bnUs/hsjd7z0H936/TnYg1KP4+H1BUSkId7Dt/aXVlCWkwKub9ITkP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3hBenGAAAA3QAAAA8AAAAAAAAA&#10;AAAAAAAAoQIAAGRycy9kb3ducmV2LnhtbFBLBQYAAAAABAAEAPkAAACUAwAAAAA=&#10;" strokeweight="1pt"/>
                <v:line id="Line 970" o:spid="_x0000_s2109" style="position:absolute;visibility:visible" from="6892,15153" to="6892,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ObnsYAAADdAAAADwAAAGRycy9kb3ducmV2LnhtbESPwW7CMBBE70j9B2sr9QYOOSBIMVFV&#10;qFTEoQL6AUu8jdPE68h2Ie3X10hIHEcz80azLAfbiTP50DhWMJ1kIIgrpxuuFXwe38ZzECEia+wc&#10;k4JfClCuHkZLLLS78J7Oh1iLBOFQoAITY19IGSpDFsPE9cTJ+3LeYkzS11J7vCS47WSeZTNpseG0&#10;YLCnV0NVe/ixCrb+tGunf7WRJ976TfexXgT7rdTT4/DyDCLSEO/hW/tdK8jzWQ7XN+kJyN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0zm57GAAAA3QAAAA8AAAAAAAAA&#10;AAAAAAAAoQIAAGRycy9kb3ducmV2LnhtbFBLBQYAAAAABAAEAPkAAACUAwAAAAA=&#10;" strokeweight="1pt"/>
                <v:line id="Line 971" o:spid="_x0000_s2110" style="position:absolute;visibility:visible" from="7007,15153" to="7007,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n8+BcUAAADdAAAADwAAAGRycy9kb3ducmV2LnhtbESP0WoCMRRE3wv+Q7gF32rWFUS3Rim2&#10;hYoPovYDrpvrZnVzsySpbv16IxT6OMzMGWa26GwjLuRD7VjBcJCBIC6drrlS8L3/fJmACBFZY+OY&#10;FPxSgMW89zTDQrsrb+myi5VIEA4FKjAxtoWUoTRkMQxcS5y8o/MWY5K+ktrjNcFtI/MsG0uLNacF&#10;gy0tDZXn3Y9VsPKH9Xl4q4w88Mp/NJv3abAnpfrP3dsriEhd/A//tb+0gjwfj+DxJj0BOb8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n8+BcUAAADdAAAADwAAAAAAAAAA&#10;AAAAAAChAgAAZHJzL2Rvd25yZXYueG1sUEsFBgAAAAAEAAQA+QAAAJMDAAAAAA==&#10;" strokeweight="1pt"/>
                <v:line id="Line 972" o:spid="_x0000_s2111" style="position:absolute;visibility:visible" from="7121,15153" to="7121,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ZamccUAAADdAAAADwAAAGRycy9kb3ducmV2LnhtbESP0WoCMRRE3wv+Q7gF32rWRUS3Rim2&#10;hYoPovYDrpvrZnVzsySpbv16IxT6OMzMGWa26GwjLuRD7VjBcJCBIC6drrlS8L3/fJmACBFZY+OY&#10;FPxSgMW89zTDQrsrb+myi5VIEA4FKjAxtoWUoTRkMQxcS5y8o/MWY5K+ktrjNcFtI/MsG0uLNacF&#10;gy0tDZXn3Y9VsPKH9Xl4q4w88Mp/NJv3abAnpfrP3dsriEhd/A//tb+0gjwfj+DxJj0BOb8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ZamccUAAADdAAAADwAAAAAAAAAA&#10;AAAAAAChAgAAZHJzL2Rvd25yZXYueG1sUEsFBgAAAAAEAAQA+QAAAJMDAAAAAA==&#10;" strokeweight="1pt"/>
                <v:line id="Line 973" o:spid="_x0000_s2112" style="position:absolute;visibility:visible" from="7234,15153" to="7234,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oD6sUAAADdAAAADwAAAGRycy9kb3ducmV2LnhtbESP0WoCMRRE3wv+Q7gF32rWBUW3Rim2&#10;hYoPovYDrpvrZnVzsySpbv16IxT6OMzMGWa26GwjLuRD7VjBcJCBIC6drrlS8L3/fJmACBFZY+OY&#10;FPxSgMW89zTDQrsrb+myi5VIEA4FKjAxtoWUoTRkMQxcS5y8o/MWY5K+ktrjNcFtI/MsG0uLNacF&#10;gy0tDZXn3Y9VsPKH9Xl4q4w88Mp/NJv3abAnpfrP3dsriEhd/A//tb+0gjwfj+DxJj0BOb8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toD6sUAAADdAAAADwAAAAAAAAAA&#10;AAAAAAChAgAAZHJzL2Rvd25yZXYueG1sUEsFBgAAAAAEAAQA+QAAAJMDAAAAAA==&#10;" strokeweight="1pt"/>
                <v:line id="Line 974" o:spid="_x0000_s2113" style="position:absolute;visibility:visible" from="7347,15040" to="7347,152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gidncUAAADdAAAADwAAAGRycy9kb3ducmV2LnhtbESPQWsCMRSE7wX/Q3hCbzXrHpZ2axSx&#10;FSo9SLU/4Ll5blY3L0sSddtfbwTB4zAz3zCTWW9bcSYfGscKxqMMBHHldMO1gt/t8uUVRIjIGlvH&#10;pOCPAsymg6cJltpd+IfOm1iLBOFQogITY1dKGSpDFsPIdcTJ2ztvMSbpa6k9XhLctjLPskJabDgt&#10;GOxoYag6bk5Wwcrvvo/j/9rIHa/8Z7v+eAv2oNTzsJ+/g4jUx0f43v7SCvK8KOD2Jj0BOb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gidncUAAADdAAAADwAAAAAAAAAA&#10;AAAAAAChAgAAZHJzL2Rvd25yZXYueG1sUEsFBgAAAAAEAAQA+QAAAJMDAAAAAA==&#10;" strokeweight="1pt"/>
                <v:line id="Line 975" o:spid="_x0000_s2114" style="position:absolute;visibility:visible" from="7347,15153" to="8141,151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UQ4BsYAAADdAAAADwAAAGRycy9kb3ducmV2LnhtbESPzW7CMBCE75V4B2uReisOOUAJGIRo&#10;kYp6qPh5gCVe4kC8jmwDoU9fV6rU42hmvtHMFp1txI18qB0rGA4yEMSl0zVXCg779csriBCRNTaO&#10;ScGDAizmvacZFtrdeUu3XaxEgnAoUIGJsS2kDKUhi2HgWuLknZy3GJP0ldQe7wluG5ln2UharDkt&#10;GGxpZai87K5WwcYfPy/D78rII2/8e/P1Ngn2rNRzv1tOQUTq4n/4r/2hFeT5aAy/b9ITkPM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1EOAbGAAAA3QAAAA8AAAAAAAAA&#10;AAAAAAAAoQIAAGRycy9kb3ducmV2LnhtbFBLBQYAAAAABAAEAPkAAACUAwAAAAA=&#10;" strokeweight="1pt"/>
                <v:line id="Line 976" o:spid="_x0000_s2115" style="position:absolute;visibility:visible" from="7460,15153" to="7460,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usdMIAAADdAAAADwAAAGRycy9kb3ducmV2LnhtbERPS27CMBDdV+odrKnUXXHIAkEaB1Vt&#10;kYpYIKAHGOJpnBKPI9tA4PR4gcTy6f3L+WA7cSIfWscKxqMMBHHtdMuNgt/d4m0KIkRkjZ1jUnCh&#10;APPq+anEQrszb+i0jY1IIRwKVGBi7AspQ23IYhi5njhxf85bjAn6RmqP5xRuO5ln2URabDk1GOzp&#10;01B92B6tgqXfrw7ja2Pknpf+u1t/zYL9V+r1Zfh4BxFpiA/x3f2jFeT5JM1Nb9ITkN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usdMIAAADdAAAADwAAAAAAAAAAAAAA&#10;AAChAgAAZHJzL2Rvd25yZXYueG1sUEsFBgAAAAAEAAQA+QAAAJADAAAAAA==&#10;" strokeweight="1pt"/>
                <v:line id="Line 977" o:spid="_x0000_s2116" style="position:absolute;visibility:visible" from="7573,15153" to="7573,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5cJ78UAAADdAAAADwAAAGRycy9kb3ducmV2LnhtbESPQWsCMRSE7wX/Q3iCt5p1D6KrUURb&#10;qPRQqv6A5+a5Wd28LEmqa3+9KRQ8DjPzDTNfdrYRV/KhdqxgNMxAEJdO11wpOOzfXycgQkTW2Dgm&#10;BXcKsFz0XuZYaHfjb7ruYiUShEOBCkyMbSFlKA1ZDEPXEifv5LzFmKSvpPZ4S3DbyDzLxtJizWnB&#10;YEtrQ+Vl92MVbP3x8zL6rYw88ta/NV+babBnpQb9bjUDEamLz/B/+0MryPPxFP7epCcgF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5cJ78UAAADdAAAADwAAAAAAAAAA&#10;AAAAAAChAgAAZHJzL2Rvd25yZXYueG1sUEsFBgAAAAAEAAQA+QAAAJMDAAAAAA==&#10;" strokeweight="1pt"/>
                <v:line id="Line 978" o:spid="_x0000_s2117" style="position:absolute;visibility:visible" from="7686,15153" to="7686,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3Q2r8MAAADdAAAADwAAAGRycy9kb3ducmV2LnhtbERPS27CMBDdV+odrKnEDhyyAJriRFUB&#10;CdRFBe0Bhngap8TjyDYQOH29qNTl0/svq8F24kI+tI4VTCcZCOLa6ZYbBV+fm/ECRIjIGjvHpOBG&#10;Aary8WGJhXZX3tPlEBuRQjgUqMDE2BdShtqQxTBxPXHivp23GBP0jdQeryncdjLPspm02HJqMNjT&#10;m6H6dDhbBTt/fD9N742RR975dfexeg72R6nR0/D6AiLSEP/Ff+6tVpDn87Q/vUlPQJa/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d0Nq/DAAAA3QAAAA8AAAAAAAAAAAAA&#10;AAAAoQIAAGRycy9kb3ducmV2LnhtbFBLBQYAAAAABAAEAPkAAACRAwAAAAA=&#10;" strokeweight="1pt"/>
                <v:line id="Line 979" o:spid="_x0000_s2118" style="position:absolute;visibility:visible" from="7801,15153" to="7801,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iTNMYAAADdAAAADwAAAGRycy9kb3ducmV2LnhtbESPwW7CMBBE75X4B2uRegMnOdA2YBCC&#10;IhX1UBX4gCVe4kC8jmwX0n59XQmpx9HMvNHMFr1txZV8aBwryMcZCOLK6YZrBYf9ZvQMIkRkja1j&#10;UvBNARbzwcMMS+1u/EnXXaxFgnAoUYGJsSulDJUhi2HsOuLknZy3GJP0tdQebwluW1lk2URabDgt&#10;GOxoZai67L6sgq0/vl/yn9rII2/9a/uxfgn2rNTjsF9OQUTq43/43n7TCoriKYe/N+kJyPk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g4kzTGAAAA3QAAAA8AAAAAAAAA&#10;AAAAAAAAoQIAAGRycy9kb3ducmV2LnhtbFBLBQYAAAAABAAEAPkAAACUAwAAAAA=&#10;" strokeweight="1pt"/>
                <v:line id="Line 980" o:spid="_x0000_s2119" style="position:absolute;visibility:visible" from="7915,15153" to="7915,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oNQ8YAAADdAAAADwAAAGRycy9kb3ducmV2LnhtbESPzW7CMBCE75V4B2uReisOOVBIMaji&#10;RyrqAfHzAEu8jVPidWQbSHl6XKlSj6OZ+UYznXe2EVfyoXasYDjIQBCXTtdcKTge1i9jECEia2wc&#10;k4IfCjCf9Z6mWGh34x1d97ESCcKhQAUmxraQMpSGLIaBa4mT9+W8xZikr6T2eEtw28g8y0bSYs1p&#10;wWBLC0PleX+xCjb+9Hke3isjT7zxq2a7nAT7rdRzv3t/AxGpi//hv/aHVpDnrzn8vklPQM4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jqDUPGAAAA3QAAAA8AAAAAAAAA&#10;AAAAAAAAoQIAAGRycy9kb3ducmV2LnhtbFBLBQYAAAAABAAEAPkAAACUAwAAAAA=&#10;" strokeweight="1pt"/>
                <v:line id="Line 981" o:spid="_x0000_s2120" style="position:absolute;visibility:visible" from="8028,15153" to="8028,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6ao2MYAAADdAAAADwAAAGRycy9kb3ducmV2LnhtbESP3WoCMRSE7wu+QzhC7zTrFvqzGkX8&#10;gUovpNYHOG5ON1s3J0sSdfXpm4LQy2FmvmEms8424kw+1I4VjIYZCOLS6ZorBfuv9eAVRIjIGhvH&#10;pOBKAWbT3sMEC+0u/EnnXaxEgnAoUIGJsS2kDKUhi2HoWuLkfTtvMSbpK6k9XhLcNjLPsmdpsea0&#10;YLClhaHyuDtZBRt/+DiObpWRB974VbNdvgX7o9Rjv5uPQUTq4n/43n7XCvL85Qn+3qQnIK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emqNjGAAAA3QAAAA8AAAAAAAAA&#10;AAAAAAAAoQIAAGRycy9kb3ducmV2LnhtbFBLBQYAAAAABAAEAPkAAACUAwAAAAA=&#10;" strokeweight="1pt"/>
                <v:line id="Line 982" o:spid="_x0000_s2121" style="position:absolute;visibility:visible" from="8141,15023" to="8141,15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8wrMYAAADdAAAADwAAAGRycy9kb3ducmV2LnhtbESP3WoCMRSE7wu+QzhC7zTrUvqzGkX8&#10;gUovpNYHOG5ON1s3J0sSdfXpm4LQy2FmvmEms8424kw+1I4VjIYZCOLS6ZorBfuv9eAVRIjIGhvH&#10;pOBKAWbT3sMEC+0u/EnnXaxEgnAoUIGJsS2kDKUhi2HoWuLkfTtvMSbpK6k9XhLcNjLPsmdpsea0&#10;YLClhaHyuDtZBRt/+DiObpWRB974VbNdvgX7o9Rjv5uPQUTq4n/43n7XCvL85Qn+3qQnIK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hPMKzGAAAA3QAAAA8AAAAAAAAA&#10;AAAAAAAAoQIAAGRycy9kb3ducmV2LnhtbFBLBQYAAAAABAAEAPkAAACUAwAAAAA=&#10;" strokeweight="1pt"/>
                <v:line id="Line 983" o:spid="_x0000_s2122" style="position:absolute;visibility:visible" from="8141,15153" to="8937,151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wOVN8UAAADdAAAADwAAAGRycy9kb3ducmV2LnhtbESP3WoCMRSE7wu+QzhC7zTrQv9Wo4g/&#10;UOmF1PoAx83pZuvmZEmirj59UxB6OczMN8xk1tlGnMmH2rGC0TADQVw6XXOlYP+1HryCCBFZY+OY&#10;FFwpwGzae5hgod2FP+m8i5VIEA4FKjAxtoWUoTRkMQxdS5y8b+ctxiR9JbXHS4LbRuZZ9iwt1pwW&#10;DLa0MFQedyerYOMPH8fRrTLywBu/arbLt2B/lHrsd/MxiEhd/A/f2+9aQZ6/PMHfm/QE5PQ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wOVN8UAAADdAAAADwAAAAAAAAAA&#10;AAAAAAChAgAAZHJzL2Rvd25yZXYueG1sUEsFBgAAAAAEAAQA+QAAAJMDAAAAAA==&#10;" strokeweight="1pt"/>
                <v:line id="Line 984" o:spid="_x0000_s2123" style="position:absolute;visibility:visible" from="8254,15153" to="8254,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9ELQMYAAADdAAAADwAAAGRycy9kb3ducmV2LnhtbESPzW7CMBCE75V4B2uReisOOUAJGIRo&#10;kYp6qPh5gCVe4kC8jmwDoU9fV6rU42hmvtHMFp1txI18qB0rGA4yEMSl0zVXCg779csriBCRNTaO&#10;ScGDAizmvacZFtrdeUu3XaxEgnAoUIGJsS2kDKUhi2HgWuLknZy3GJP0ldQe7wluG5ln2UharDkt&#10;GGxpZai87K5WwcYfPy/D78rII2/8e/P1Ngn2rNRzv1tOQUTq4n/4r/2hFeT5eAS/b9ITkPM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fRC0DGAAAA3QAAAA8AAAAAAAAA&#10;AAAAAAAAoQIAAGRycy9kb3ducmV2LnhtbFBLBQYAAAAABAAEAPkAAACUAwAAAAA=&#10;" strokeweight="1pt"/>
                <v:line id="Line 985" o:spid="_x0000_s2124" style="position:absolute;visibility:visible" from="8369,15153" to="8369,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2u28YAAADdAAAADwAAAGRycy9kb3ducmV2LnhtbESPzW7CMBCE75V4B2srcSsOOfCTYlBF&#10;W6mIAwL6AEu8xIF4HdkupDw9RqrU42hmvtHMFp1txIV8qB0rGA4yEMSl0zVXCr73ny8TECEia2wc&#10;k4JfCrCY955mWGh35S1ddrESCcKhQAUmxraQMpSGLIaBa4mTd3TeYkzSV1J7vCa4bWSeZSNpsea0&#10;YLClpaHyvPuxClb+sD4Pb5WRB175j2bzPg32pFT/uXt7BRGpi//hv/aXVpDn4zE83qQnIOd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idrtvGAAAA3QAAAA8AAAAAAAAA&#10;AAAAAAAAoQIAAGRycy9kb3ducmV2LnhtbFBLBQYAAAAABAAEAPkAAACUAwAAAAA=&#10;" strokeweight="1pt"/>
                <v:line id="Line 986" o:spid="_x0000_s2125" style="position:absolute;visibility:visible" from="8482,15153" to="8482,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I6qcMAAADdAAAADwAAAGRycy9kb3ducmV2LnhtbERPS27CMBDdV+odrKnEDhyyAJriRFUB&#10;CdRFBe0Bhngap8TjyDYQOH29qNTl0/svq8F24kI+tI4VTCcZCOLa6ZYbBV+fm/ECRIjIGjvHpOBG&#10;Aary8WGJhXZX3tPlEBuRQjgUqMDE2BdShtqQxTBxPXHivp23GBP0jdQeryncdjLPspm02HJqMNjT&#10;m6H6dDhbBTt/fD9N742RR975dfexeg72R6nR0/D6AiLSEP/Ff+6tVpDn8zQ3vUlPQJa/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kCOqnDAAAA3QAAAA8AAAAAAAAAAAAA&#10;AAAAoQIAAGRycy9kb3ducmV2LnhtbFBLBQYAAAAABAAEAPkAAACRAwAAAAA=&#10;" strokeweight="1pt"/>
                <v:line id="Line 987" o:spid="_x0000_s2126" style="position:absolute;visibility:visible" from="8595,15153" to="8595,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6fMsYAAADdAAAADwAAAGRycy9kb3ducmV2LnhtbESPwW7CMBBE75X6D9ZW4lYccoCSYlBV&#10;qFTEoSL0A5Z4iQPxOrJdSPl6XKkSx9HMvNHMFr1txZl8aBwrGA0zEMSV0w3XCr53H88vIEJE1tg6&#10;JgW/FGAxf3yYYaHdhbd0LmMtEoRDgQpMjF0hZagMWQxD1xEn7+C8xZikr6X2eElw28o8y8bSYsNp&#10;wWBH74aqU/ljFaz9fnMaXWsj97z2q/ZrOQ32qNTgqX97BRGpj/fwf/tTK8jzyRT+3qQnIO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ZOnzLGAAAA3QAAAA8AAAAAAAAA&#10;AAAAAAAAoQIAAGRycy9kb3ducmV2LnhtbFBLBQYAAAAABAAEAPkAAACUAwAAAAA=&#10;" strokeweight="1pt"/>
                <v:line id="Line 988" o:spid="_x0000_s2127" style="position:absolute;visibility:visible" from="8708,15153" to="8708,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qFGiMIAAADdAAAADwAAAGRycy9kb3ducmV2LnhtbERPS27CMBDdV+IO1iCxKw5ZIBowCPGR&#10;QF1UBQ4wxNM4JR5HtoHQ09cLJJZP7z9bdLYRN/KhdqxgNMxAEJdO11wpOB237xMQISJrbByTggcF&#10;WMx7bzMstLvzN90OsRIphEOBCkyMbSFlKA1ZDEPXEifux3mLMUFfSe3xnsJtI/MsG0uLNacGgy2t&#10;DJWXw9Uq2Pvz52X0Vxl55r3fNF/rj2B/lRr0u+UURKQuvsRP904ryPNJ2p/epCcg5/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qFGiMIAAADdAAAADwAAAAAAAAAAAAAA&#10;AAChAgAAZHJzL2Rvd25yZXYueG1sUEsFBgAAAAAEAAQA+QAAAJADAAAAAA==&#10;" strokeweight="1pt"/>
                <v:line id="Line 989" o:spid="_x0000_s2128" style="position:absolute;visibility:visible" from="8824,15153" to="8824,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e3jE8UAAADdAAAADwAAAGRycy9kb3ducmV2LnhtbESPQWsCMRSE7wX/Q3hCbzW7exC7GkXU&#10;guKh1PoDnpvnZnXzsiSpbv31TaHQ4zAz3zCzRW9bcSMfGscK8lEGgrhyuuFawfHz7WUCIkRkja1j&#10;UvBNARbzwdMMS+3u/EG3Q6xFgnAoUYGJsSulDJUhi2HkOuLknZ23GJP0tdQe7wluW1lk2VhabDgt&#10;GOxoZai6Hr6sgp0/7a/5ozbyxDu/ad/Xr8FelHoe9sspiEh9/A//tbdaQVFMcvh9k56An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e3jE8UAAADdAAAADwAAAAAAAAAA&#10;AAAAAAChAgAAZHJzL2Rvd25yZXYueG1sUEsFBgAAAAAEAAQA+QAAAJMDAAAAAA==&#10;" strokeweight="1pt"/>
                <v:line id="Line 990" o:spid="_x0000_s2129" style="position:absolute;visibility:visible" from="8937,15020" to="8937,152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99ZMYAAADdAAAADwAAAGRycy9kb3ducmV2LnhtbESPwW7CMBBE75X6D9ZW6q045FDRgImq&#10;AlIRh6qUD1jiJQ6J15FtIOXraySkHkcz80YzKwfbiTP50DhWMB5lIIgrpxuuFex+Vi8TECEia+wc&#10;k4JfClDOHx9mWGh34W86b2MtEoRDgQpMjH0hZagMWQwj1xMn7+C8xZikr6X2eElw28k8y16lxYbT&#10;gsGePgxV7fZkFaz9ftOOr7WRe177Zfe1eAv2qNTz0/A+BRFpiP/he/tTK8jzSQ63N+kJyP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0/fWTGAAAA3QAAAA8AAAAAAAAA&#10;AAAAAAAAoQIAAGRycy9kb3ducmV2LnhtbFBLBQYAAAAABAAEAPkAAACUAwAAAAA=&#10;" strokeweight="1pt"/>
                <v:line id="Line 991" o:spid="_x0000_s2130" style="position:absolute;visibility:visible" from="8937,15153" to="9731,151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PY/8YAAADdAAAADwAAAGRycy9kb3ducmV2LnhtbESP0WoCMRRE3wv9h3ALvtWsK4hujVKq&#10;hYoPxbUfcN1cN6ubmyVJdevXm0Khj8PMnGHmy9624kI+NI4VjIYZCOLK6YZrBV/79+cpiBCRNbaO&#10;ScEPBVguHh/mWGh35R1dyliLBOFQoAITY1dIGSpDFsPQdcTJOzpvMSbpa6k9XhPctjLPsom02HBa&#10;MNjRm6HqXH5bBRt/2J5Ht9rIA2/8uv1czYI9KTV46l9fQETq43/4r/2hFeT5dAy/b9ITkIs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Jz2P/GAAAA3QAAAA8AAAAAAAAA&#10;AAAAAAAAoQIAAGRycy9kb3ducmV2LnhtbFBLBQYAAAAABAAEAPkAAACUAwAAAAA=&#10;" strokeweight="1pt"/>
                <v:line id="Line 992" o:spid="_x0000_s2131" style="position:absolute;visibility:visible" from="9050,15153" to="9050,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pAi8YAAADdAAAADwAAAGRycy9kb3ducmV2LnhtbESP0WoCMRRE3wv9h3ALvtWsi4hujVKq&#10;hYoPxbUfcN1cN6ubmyVJdevXm0Khj8PMnGHmy9624kI+NI4VjIYZCOLK6YZrBV/79+cpiBCRNbaO&#10;ScEPBVguHh/mWGh35R1dyliLBOFQoAITY1dIGSpDFsPQdcTJOzpvMSbpa6k9XhPctjLPsom02HBa&#10;MNjRm6HqXH5bBRt/2J5Ht9rIA2/8uv1czYI9KTV46l9fQETq43/4r/2hFeT5dAy/b9ITkIs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2aQIvGAAAA3QAAAA8AAAAAAAAA&#10;AAAAAAAAoQIAAGRycy9kb3ducmV2LnhtbFBLBQYAAAAABAAEAPkAAACUAwAAAAA=&#10;" strokeweight="1pt"/>
                <v:line id="Line 993" o:spid="_x0000_s2132" style="position:absolute;visibility:visible" from="9163,15153" to="9163,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blEMYAAADdAAAADwAAAGRycy9kb3ducmV2LnhtbESP0WoCMRRE3wv9h3ALvtWsC4pujVKq&#10;hYoPxbUfcN1cN6ubmyVJdevXm0Khj8PMnGHmy9624kI+NI4VjIYZCOLK6YZrBV/79+cpiBCRNbaO&#10;ScEPBVguHh/mWGh35R1dyliLBOFQoAITY1dIGSpDFsPQdcTJOzpvMSbpa6k9XhPctjLPsom02HBa&#10;MNjRm6HqXH5bBRt/2J5Ht9rIA2/8uv1czYI9KTV46l9fQETq43/4r/2hFeT5dAy/b9ITkIs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LW5RDGAAAA3QAAAA8AAAAAAAAA&#10;AAAAAAAAoQIAAGRycy9kb3ducmV2LnhtbFBLBQYAAAAABAAEAPkAAACUAwAAAAA=&#10;" strokeweight="1pt"/>
                <v:line id="Line 994" o:spid="_x0000_s2133" style="position:absolute;visibility:visible" from="9276,15153" to="9276,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R7Z8UAAADdAAAADwAAAGRycy9kb3ducmV2LnhtbESP3WoCMRSE7wu+QziCdzXrXohdjSL+&#10;QKUXpeoDHDfHzermZElSXfv0TaHg5TAz3zCzRWcbcSMfascKRsMMBHHpdM2VguNh+zoBESKyxsYx&#10;KXhQgMW89zLDQrs7f9FtHyuRIBwKVGBibAspQ2nIYhi6ljh5Z+ctxiR9JbXHe4LbRuZZNpYWa04L&#10;BltaGSqv+2+rYOdPH9fRT2XkiXd+03yu34K9KDXod8spiEhdfIb/2+9aQZ5PxvD3Jj0BOf8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gR7Z8UAAADdAAAADwAAAAAAAAAA&#10;AAAAAAChAgAAZHJzL2Rvd25yZXYueG1sUEsFBgAAAAAEAAQA+QAAAJMDAAAAAA==&#10;" strokeweight="1pt"/>
                <v:line id="Line 995" o:spid="_x0000_s2134" style="position:absolute;visibility:visible" from="9391,15153" to="9391,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Uje/MYAAADdAAAADwAAAGRycy9kb3ducmV2LnhtbESPzW7CMBCE75X6DtZW4lYccuAnxaCq&#10;UKmIQ0XoAyzxEgfidWS7kPL0uFKlHkcz841mvuxtKy7kQ+NYwWiYgSCunG64VvC1f3+egggRWWPr&#10;mBT8UIDl4vFhjoV2V97RpYy1SBAOBSowMXaFlKEyZDEMXUecvKPzFmOSvpba4zXBbSvzLBtLiw2n&#10;BYMdvRmqzuW3VbDxh+15dKuNPPDGr9vP1SzYk1KDp/71BUSkPv6H/9ofWkGeTyfw+yY9Abm4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1I3vzGAAAA3QAAAA8AAAAAAAAA&#10;AAAAAAAAoQIAAGRycy9kb3ducmV2LnhtbFBLBQYAAAAABAAEAPkAAACUAwAAAAA=&#10;" strokeweight="1pt"/>
                <v:line id="Line 996" o:spid="_x0000_s2135" style="position:absolute;visibility:visible" from="9505,15153" to="9505,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NdKjsIAAADdAAAADwAAAGRycy9kb3ducmV2LnhtbERPS27CMBDdV+IO1iCxKw5ZIBowCPGR&#10;QF1UBQ4wxNM4JR5HtoHQ09cLJJZP7z9bdLYRN/KhdqxgNMxAEJdO11wpOB237xMQISJrbByTggcF&#10;WMx7bzMstLvzN90OsRIphEOBCkyMbSFlKA1ZDEPXEifux3mLMUFfSe3xnsJtI/MsG0uLNacGgy2t&#10;DJWXw9Uq2Pvz52X0Vxl55r3fNF/rj2B/lRr0u+UURKQuvsRP904ryPNJmpvepCcg5/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NdKjsIAAADdAAAADwAAAAAAAAAAAAAA&#10;AAChAgAAZHJzL2Rvd25yZXYueG1sUEsFBgAAAAAEAAQA+QAAAJADAAAAAA==&#10;" strokeweight="1pt"/>
                <v:line id="Line 997" o:spid="_x0000_s2136" style="position:absolute;visibility:visible" from="9618,15153" to="9618,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5vvFcUAAADdAAAADwAAAGRycy9kb3ducmV2LnhtbESPQWsCMRSE74L/ITyhN826h6KrUURb&#10;UHooVX/Ac/PcrG5eliTqtr++KRQ8DjPzDTNfdrYRd/KhdqxgPMpAEJdO11wpOB7ehxMQISJrbByT&#10;gm8KsFz0e3MstHvwF933sRIJwqFABSbGtpAylIYshpFriZN3dt5iTNJXUnt8JLhtZJ5lr9JizWnB&#10;YEtrQ+V1f7MKdv70cR3/VEaeeOffms/NNNiLUi+DbjUDEamLz/B/e6sV5PlkCn9v0hO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5vvFcUAAADdAAAADwAAAAAAAAAA&#10;AAAAAAChAgAAZHJzL2Rvd25yZXYueG1sUEsFBgAAAAAEAAQA+QAAAJMDAAAAAA==&#10;" strokeweight="1pt"/>
                <v:line id="Line 998" o:spid="_x0000_s2137" style="position:absolute;visibility:visible" from="9731,15020" to="9731,152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3jQVcIAAADdAAAADwAAAGRycy9kb3ducmV2LnhtbERPS27CMBDdI/UO1lTqDhyyqEqKQVUB&#10;qYgFIvQAQzzEgXgc2QZSTl8vkFg+vf903ttWXMmHxrGC8SgDQVw53XCt4He/Gn6ACBFZY+uYFPxR&#10;gPnsZTDFQrsb7+haxlqkEA4FKjAxdoWUoTJkMYxcR5y4o/MWY4K+ltrjLYXbVuZZ9i4tNpwaDHb0&#10;bag6lxerYO0Pm/P4Xht54LVfttvFJNiTUm+v/dcniEh9fIof7h+tIM8naX96k56AnP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3jQVcIAAADdAAAADwAAAAAAAAAAAAAA&#10;AAChAgAAZHJzL2Rvd25yZXYueG1sUEsFBgAAAAAEAAQA+QAAAJADAAAAAA==&#10;" strokeweight="1pt"/>
                <v:line id="Line 999" o:spid="_x0000_s2138" style="position:absolute;visibility:visible" from="9731,15153" to="10525,151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R1zsUAAADdAAAADwAAAGRycy9kb3ducmV2LnhtbESPQWsCMRSE7wX/Q3iCt5rdPUhdjSJq&#10;Qemh1PoDnpvnZnXzsiSprv31TaHQ4zAz3zDzZW9bcSMfGscK8nEGgrhyuuFawfHz9fkFRIjIGlvH&#10;pOBBAZaLwdMcS+3u/EG3Q6xFgnAoUYGJsSulDJUhi2HsOuLknZ23GJP0tdQe7wluW1lk2URabDgt&#10;GOxobai6Hr6sgr0/vV3z79rIE+/9tn3fTIO9KDUa9qsZiEh9/A//tXdaQVFMc/h9k56AXP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DR1zsUAAADdAAAADwAAAAAAAAAA&#10;AAAAAAChAgAAZHJzL2Rvd25yZXYueG1sUEsFBgAAAAAEAAQA+QAAAJMDAAAAAA==&#10;" strokeweight="1pt"/>
                <v:line id="Line 1000" o:spid="_x0000_s2139" style="position:absolute;visibility:visible" from="9844,15153" to="9844,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brucUAAADdAAAADwAAAGRycy9kb3ducmV2LnhtbESP3WoCMRSE74W+QziF3mnWvSi6GqW0&#10;FSq9EH8e4Lg5blY3J0sSddunN4Lg5TAz3zDTeWcbcSEfascKhoMMBHHpdM2Vgt120R+BCBFZY+OY&#10;FPxRgPnspTfFQrsrr+myiZVIEA4FKjAxtoWUoTRkMQxcS5y8g/MWY5K+ktrjNcFtI/Mse5cWa04L&#10;Blv6NFSeNmerYOn3v6fhf2Xknpf+u1l9jYM9KvX22n1MQETq4jP8aP9oBXk+zuH+Jj0BObs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ObrucUAAADdAAAADwAAAAAAAAAA&#10;AAAAAAChAgAAZHJzL2Rvd25yZXYueG1sUEsFBgAAAAAEAAQA+QAAAJMDAAAAAA==&#10;" strokeweight="1pt"/>
                <v:line id="Line 1001" o:spid="_x0000_s2140" style="position:absolute;visibility:visible" from="9957,15153" to="9957,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6pOIsYAAADdAAAADwAAAGRycy9kb3ducmV2LnhtbESP0WoCMRRE3wv9h3ALvtWsK0jdGqVU&#10;CxUfims/4Lq5blY3N0uS6tavN4WCj8PMnGFmi9624kw+NI4VjIYZCOLK6YZrBd+7j+cXECEia2wd&#10;k4JfCrCYPz7MsNDuwls6l7EWCcKhQAUmxq6QMlSGLIah64iTd3DeYkzS11J7vCS4bWWeZRNpseG0&#10;YLCjd0PVqfyxCtZ+vzmNrrWRe177Vfu1nAZ7VGrw1L+9gojUx3v4v/2pFeT5dAx/b9ITkP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eqTiLGAAAA3QAAAA8AAAAAAAAA&#10;AAAAAAAAoQIAAGRycy9kb3ducmV2LnhtbFBLBQYAAAAABAAEAPkAAACUAwAAAAA=&#10;" strokeweight="1pt"/>
                <v:line id="Line 1002" o:spid="_x0000_s2141" style="position:absolute;visibility:visible" from="10070,15153" to="10070,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PWVsYAAADdAAAADwAAAGRycy9kb3ducmV2LnhtbESP0WoCMRRE3wv9h3ALvtWsi0jdGqVU&#10;CxUfims/4Lq5blY3N0uS6tavN4WCj8PMnGFmi9624kw+NI4VjIYZCOLK6YZrBd+7j+cXECEia2wd&#10;k4JfCrCYPz7MsNDuwls6l7EWCcKhQAUmxq6QMlSGLIah64iTd3DeYkzS11J7vCS4bWWeZRNpseG0&#10;YLCjd0PVqfyxCtZ+vzmNrrWRe177Vfu1nAZ7VGrw1L+9gojUx3v4v/2pFeT5dAx/b9ITkP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hD1lbGAAAA3QAAAA8AAAAAAAAA&#10;AAAAAAAAoQIAAGRycy9kb3ducmV2LnhtbFBLBQYAAAAABAAEAPkAAACUAwAAAAA=&#10;" strokeweight="1pt"/>
                <v:line id="Line 1003" o:spid="_x0000_s2142" style="position:absolute;visibility:visible" from="10185,15153" to="10185,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9zzcYAAADdAAAADwAAAGRycy9kb3ducmV2LnhtbESP0WoCMRRE3wv9h3ALvtWsC0rdGqVU&#10;CxUfims/4Lq5blY3N0uS6tavN4WCj8PMnGFmi9624kw+NI4VjIYZCOLK6YZrBd+7j+cXECEia2wd&#10;k4JfCrCYPz7MsNDuwls6l7EWCcKhQAUmxq6QMlSGLIah64iTd3DeYkzS11J7vCS4bWWeZRNpseG0&#10;YLCjd0PVqfyxCtZ+vzmNrrWRe177Vfu1nAZ7VGrw1L+9gojUx3v4v/2pFeT5dAx/b9ITkP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cPc83GAAAA3QAAAA8AAAAAAAAA&#10;AAAAAAAAoQIAAGRycy9kb3ducmV2LnhtbFBLBQYAAAAABAAEAPkAAACUAwAAAAA=&#10;" strokeweight="1pt"/>
                <v:line id="Line 1004" o:spid="_x0000_s2143" style="position:absolute;visibility:visible" from="10299,15153" to="10299,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93tusUAAADdAAAADwAAAGRycy9kb3ducmV2LnhtbESPQWsCMRSE7wX/Q3iCt5p1D6KrUURb&#10;qPRQqv6A5+a5Wd28LEmqa3+9KRQ8DjPzDTNfdrYRV/KhdqxgNMxAEJdO11wpOOzfXycgQkTW2Dgm&#10;BXcKsFz0XuZYaHfjb7ruYiUShEOBCkyMbSFlKA1ZDEPXEifv5LzFmKSvpPZ4S3DbyDzLxtJizWnB&#10;YEtrQ+Vl92MVbP3x8zL6rYw88ta/NV+babBnpQb9bjUDEamLz/B/+0MryPPpGP7epCcgF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93tusUAAADdAAAADwAAAAAAAAAA&#10;AAAAAAChAgAAZHJzL2Rvd25yZXYueG1sUEsFBgAAAAAEAAQA+QAAAJMDAAAAAA==&#10;" strokeweight="1pt"/>
                <v:line id="Line 1005" o:spid="_x0000_s2144" style="position:absolute;visibility:visible" from="10412,15153" to="10412,15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JFIIcYAAADdAAAADwAAAGRycy9kb3ducmV2LnhtbESPwW7CMBBE75X6D9ZW4lYccoCSYlBV&#10;qFTEoSL0A5Z4iQPxOrJdSPl6XKkSx9HMvNHMFr1txZl8aBwrGA0zEMSV0w3XCr53H88vIEJE1tg6&#10;JgW/FGAxf3yYYaHdhbd0LmMtEoRDgQpMjF0hZagMWQxD1xEn7+C8xZikr6X2eElw28o8y8bSYsNp&#10;wWBH74aqU/ljFaz9fnMaXWsj97z2q/ZrOQ32qNTgqX97BRGpj/fwf/tTK8jz6QT+3qQnIO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iRSCHGAAAA3QAAAA8AAAAAAAAA&#10;AAAAAAAAoQIAAGRycy9kb3ducmV2LnhtbFBLBQYAAAAABAAEAPkAAACUAwAAAAA=&#10;" strokeweight="1pt"/>
                <v:line id="Line 1006" o:spid="_x0000_s2145" style="position:absolute;visibility:visible" from="10525,15020" to="10525,152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7cU8IAAADdAAAADwAAAGRycy9kb3ducmV2LnhtbERPS27CMBDdI/UO1lTqDhyyqEqKQVUB&#10;qYgFIvQAQzzEgXgc2QZSTl8vkFg+vf903ttWXMmHxrGC8SgDQVw53XCt4He/Gn6ACBFZY+uYFPxR&#10;gPnsZTDFQrsb7+haxlqkEA4FKjAxdoWUoTJkMYxcR5y4o/MWY4K+ltrjLYXbVuZZ9i4tNpwaDHb0&#10;bag6lxerYO0Pm/P4Xht54LVfttvFJNiTUm+v/dcniEh9fIof7h+tIM8naW56k56AnP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Q7cU8IAAADdAAAADwAAAAAAAAAAAAAA&#10;AAChAgAAZHJzL2Rvd25yZXYueG1sUEsFBgAAAAAEAAQA+QAAAJADAAAAAA==&#10;" strokeweight="1pt"/>
                <v:line id="Line 1007" o:spid="_x0000_s2146" style="position:absolute;visibility:visible" from="6553,15040" to="6555,152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kJ5yMUAAADdAAAADwAAAGRycy9kb3ducmV2LnhtbESPQWsCMRSE7wX/Q3iCt5p1D9JdjSJq&#10;Qemh1PoDnpvnZnXzsiSprv31TaHQ4zAz3zDzZW9bcSMfGscKJuMMBHHldMO1guPn6/MLiBCRNbaO&#10;ScGDAiwXg6c5ltrd+YNuh1iLBOFQogITY1dKGSpDFsPYdcTJOztvMSbpa6k93hPctjLPsqm02HBa&#10;MNjR2lB1PXxZBXt/ertOvmsjT7z32/Z9UwR7UWo07FczEJH6+B/+a++0gjwvCvh9k56AXP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kJ5yMUAAADdAAAADwAAAAAAAAAA&#10;AAAAAAChAgAAZHJzL2Rvd25yZXYueG1sUEsFBgAAAAAEAAQA+QAAAJMDAAAAAA==&#10;" strokeweight="1pt"/>
              </v:group>
              <v:group id="Group 1008" o:spid="_x0000_s2147" style="position:absolute;left:4347;top:15344;width:6417;height:328" coordorigin="4347,14884" coordsize="6417,3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N1XUOwwAAAN0AAAAP&#10;AAAAAAAAAAAAAAAAAKoCAABkcnMvZG93bnJldi54bWxQSwUGAAAAAAQABAD6AAAAmgMAAAAA&#10;">
                <v:shape id="Text Box 1009" o:spid="_x0000_s2148" type="#_x0000_t202" style="position:absolute;left:5539;top:14897;width:356;height:2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mUq8cA&#10;AADdAAAADwAAAGRycy9kb3ducmV2LnhtbESP3WoCMRSE7wXfIRyhdzWrhVJWo4iobbe21L9eHzan&#10;m8XNybKJur69KRS8HGbmG2Y8bW0lztT40rGCQT8BQZw7XXKhYL9bPr6A8AFZY+WYFFzJw3TS7Ywx&#10;1e7CGzpvQyEihH2KCkwIdSqlzw1Z9H1XE0fv1zUWQ5RNIXWDlwi3lRwmybO0WHJcMFjT3FB+3J6s&#10;gmy9+so+Np/Zaf3zfl2Yw+z4ar+Veui1sxGIQG24h//bb1rB8CkZwN+b+ATk5AY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DJlKvHAAAA3QAAAA8AAAAAAAAAAAAAAAAAmAIAAGRy&#10;cy9kb3ducmV2LnhtbFBLBQYAAAAABAAEAPUAAACMAwAAAAA=&#10;" filled="f" fillcolor="#0c9" stroked="f">
                  <v:textbox inset="1.72719mm,.86361mm,1.72719mm,.86361mm">
                    <w:txbxContent>
                      <w:p w:rsidR="00E24B9C" w:rsidRDefault="00E24B9C" w:rsidP="00F673CE">
                        <w:pPr>
                          <w:autoSpaceDE w:val="0"/>
                          <w:autoSpaceDN w:val="0"/>
                          <w:adjustRightInd w:val="0"/>
                          <w:rPr>
                            <w:rFonts w:ascii="Arial" w:hAnsi="Arial" w:cs="Arial"/>
                            <w:color w:val="000000"/>
                            <w:sz w:val="33"/>
                            <w:szCs w:val="48"/>
                          </w:rPr>
                        </w:pPr>
                        <w:r>
                          <w:rPr>
                            <w:rFonts w:ascii="Arial" w:hAnsi="Arial" w:cs="Arial"/>
                            <w:color w:val="000000"/>
                            <w:sz w:val="16"/>
                          </w:rPr>
                          <w:t xml:space="preserve"> 8</w:t>
                        </w:r>
                      </w:p>
                    </w:txbxContent>
                  </v:textbox>
                </v:shape>
                <v:shape id="Text Box 1010" o:spid="_x0000_s2149" type="#_x0000_t202" style="position:absolute;left:6296;top:14897;width:627;height:2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sK3McA&#10;AADdAAAADwAAAGRycy9kb3ducmV2LnhtbESPW2vCQBSE3wv+h+UIfdONKRSJriLF3qIt3trnQ/Y0&#10;G8yeDdlV47/vCoU+DjPzDTOdd7YWZ2p95VjBaJiAIC6crrhUcNg/D8YgfEDWWDsmBVfyMJ/17qaY&#10;aXfhLZ13oRQRwj5DBSaEJpPSF4Ys+qFriKP341qLIcq2lLrFS4TbWqZJ8igtVhwXDDb0ZKg47k5W&#10;Qb5++cxX24/8tP5+vy7N1+L4ajdK3fe7xQREoC78h//ab1pB+pCkcHsTn4Cc/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AbCtzHAAAA3QAAAA8AAAAAAAAAAAAAAAAAmAIAAGRy&#10;cy9kb3ducmV2LnhtbFBLBQYAAAAABAAEAPUAAACMAwAAAAA=&#10;" filled="f" fillcolor="#0c9" stroked="f">
                  <v:textbox inset="1.72719mm,.86361mm,1.72719mm,.86361mm">
                    <w:txbxContent>
                      <w:p w:rsidR="00E24B9C" w:rsidRDefault="00E24B9C" w:rsidP="00F673CE">
                        <w:pPr>
                          <w:autoSpaceDE w:val="0"/>
                          <w:autoSpaceDN w:val="0"/>
                          <w:adjustRightInd w:val="0"/>
                          <w:rPr>
                            <w:rFonts w:ascii="Arial" w:hAnsi="Arial" w:cs="Arial"/>
                            <w:color w:val="000000"/>
                            <w:sz w:val="33"/>
                            <w:szCs w:val="48"/>
                          </w:rPr>
                        </w:pPr>
                        <w:r>
                          <w:rPr>
                            <w:rFonts w:ascii="Arial" w:hAnsi="Arial" w:cs="Arial"/>
                            <w:color w:val="000000"/>
                            <w:sz w:val="16"/>
                          </w:rPr>
                          <w:t xml:space="preserve">  15</w:t>
                        </w:r>
                      </w:p>
                    </w:txbxContent>
                  </v:textbox>
                </v:shape>
                <v:shape id="Text Box 1011" o:spid="_x0000_s2150" type="#_x0000_t202" style="position:absolute;left:7101;top:14897;width:535;height:2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evR8cA&#10;AADdAAAADwAAAGRycy9kb3ducmV2LnhtbESPW2sCMRSE3wv+h3CEvmlWhSJbo4h4abdaqr08Hzan&#10;m8XNybKJuv57UxD6OMzMN8xk1tpKnKnxpWMFg34Cgjh3uuRCwdfnqjcG4QOyxsoxKbiSh9m08zDB&#10;VLsL7+l8CIWIEPYpKjAh1KmUPjdk0fddTRy9X9dYDFE2hdQNXiLcVnKYJE/SYslxwWBNC0P58XCy&#10;CrLt+j172++y0/bn9bo03/Pjxn4o9dht588gArXhP3xvv2gFw1Eygr838QnI6Q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9Xr0fHAAAA3QAAAA8AAAAAAAAAAAAAAAAAmAIAAGRy&#10;cy9kb3ducmV2LnhtbFBLBQYAAAAABAAEAPUAAACMAwAAAAA=&#10;" filled="f" fillcolor="#0c9" stroked="f">
                  <v:textbox inset="1.72719mm,.86361mm,1.72719mm,.86361mm">
                    <w:txbxContent>
                      <w:p w:rsidR="00E24B9C" w:rsidRDefault="00E24B9C" w:rsidP="00F673CE">
                        <w:pPr>
                          <w:autoSpaceDE w:val="0"/>
                          <w:autoSpaceDN w:val="0"/>
                          <w:adjustRightInd w:val="0"/>
                          <w:rPr>
                            <w:rFonts w:ascii="Arial" w:hAnsi="Arial" w:cs="Arial"/>
                            <w:color w:val="000000"/>
                            <w:sz w:val="33"/>
                            <w:szCs w:val="48"/>
                          </w:rPr>
                        </w:pPr>
                        <w:r>
                          <w:rPr>
                            <w:rFonts w:ascii="Arial" w:hAnsi="Arial" w:cs="Arial"/>
                            <w:color w:val="000000"/>
                            <w:sz w:val="16"/>
                          </w:rPr>
                          <w:t xml:space="preserve">  22</w:t>
                        </w:r>
                      </w:p>
                    </w:txbxContent>
                  </v:textbox>
                </v:shape>
                <v:shape id="Text Box 1012" o:spid="_x0000_s2151" type="#_x0000_t202" style="position:absolute;left:7817;top:14897;width:624;height:2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43M8gA&#10;AADdAAAADwAAAGRycy9kb3ducmV2LnhtbESP3WoCMRSE7wXfIRyhd5rVFilbo4hof1Zbqm29PmyO&#10;m8XNybKJur59UxB6OczMN8xk1tpKnKnxpWMFw0ECgjh3uuRCwffXqv8IwgdkjZVjUnAlD7NptzPB&#10;VLsLb+m8C4WIEPYpKjAh1KmUPjdk0Q9cTRy9g2sshiibQuoGLxFuKzlKkrG0WHJcMFjTwlB+3J2s&#10;gmzz/JGtt+/ZabN/uy7Nz/z4Yj+Vuuu18ycQgdrwH761X7WC0X3yAH9v4hOQ01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QvjczyAAAAN0AAAAPAAAAAAAAAAAAAAAAAJgCAABk&#10;cnMvZG93bnJldi54bWxQSwUGAAAAAAQABAD1AAAAjQMAAAAA&#10;" filled="f" fillcolor="#0c9" stroked="f">
                  <v:textbox inset="1.72719mm,.86361mm,1.72719mm,.86361mm">
                    <w:txbxContent>
                      <w:p w:rsidR="00E24B9C" w:rsidRDefault="00E24B9C" w:rsidP="00F673CE">
                        <w:pPr>
                          <w:autoSpaceDE w:val="0"/>
                          <w:autoSpaceDN w:val="0"/>
                          <w:adjustRightInd w:val="0"/>
                          <w:rPr>
                            <w:rFonts w:ascii="Arial" w:hAnsi="Arial" w:cs="Arial"/>
                            <w:color w:val="000000"/>
                            <w:sz w:val="33"/>
                            <w:szCs w:val="48"/>
                          </w:rPr>
                        </w:pPr>
                        <w:r>
                          <w:rPr>
                            <w:rFonts w:ascii="Arial" w:hAnsi="Arial" w:cs="Arial"/>
                            <w:color w:val="000000"/>
                            <w:sz w:val="16"/>
                          </w:rPr>
                          <w:t xml:space="preserve">    29</w:t>
                        </w:r>
                      </w:p>
                    </w:txbxContent>
                  </v:textbox>
                </v:shape>
                <v:shape id="Text Box 1013" o:spid="_x0000_s2152" type="#_x0000_t202" style="position:absolute;left:8708;top:14897;width:716;height:2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SqMgA&#10;AADdAAAADwAAAGRycy9kb3ducmV2LnhtbESP3WoCMRSE7wXfIRyhd5rVUilbo4hof1Zbqm29PmyO&#10;m8XNybKJur59UxB6OczMN8xk1tpKnKnxpWMFw0ECgjh3uuRCwffXqv8IwgdkjZVjUnAlD7NptzPB&#10;VLsLb+m8C4WIEPYpKjAh1KmUPjdk0Q9cTRy9g2sshiibQuoGLxFuKzlKkrG0WHJcMFjTwlB+3J2s&#10;gmzz/JGtt+/ZabN/uy7Nz/z4Yj+Vuuu18ycQgdrwH761X7WC0X3yAH9v4hOQ01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8pKoyAAAAN0AAAAPAAAAAAAAAAAAAAAAAJgCAABk&#10;cnMvZG93bnJldi54bWxQSwUGAAAAAAQABAD1AAAAjQMAAAAA&#10;" filled="f" fillcolor="#0c9" stroked="f">
                  <v:textbox inset="1.72719mm,.86361mm,1.72719mm,.86361mm">
                    <w:txbxContent>
                      <w:p w:rsidR="00E24B9C" w:rsidRDefault="00E24B9C" w:rsidP="00F673CE">
                        <w:pPr>
                          <w:autoSpaceDE w:val="0"/>
                          <w:autoSpaceDN w:val="0"/>
                          <w:adjustRightInd w:val="0"/>
                          <w:rPr>
                            <w:rFonts w:ascii="Arial" w:hAnsi="Arial" w:cs="Arial"/>
                            <w:color w:val="000000"/>
                            <w:sz w:val="33"/>
                            <w:szCs w:val="48"/>
                          </w:rPr>
                        </w:pPr>
                        <w:r>
                          <w:rPr>
                            <w:rFonts w:ascii="Arial" w:hAnsi="Arial" w:cs="Arial"/>
                            <w:color w:val="000000"/>
                            <w:sz w:val="16"/>
                          </w:rPr>
                          <w:t xml:space="preserve">  36</w:t>
                        </w:r>
                      </w:p>
                    </w:txbxContent>
                  </v:textbox>
                </v:shape>
                <v:shape id="Text Box 1014" o:spid="_x0000_s2153" type="#_x0000_t202" style="position:absolute;left:9424;top:14897;width:535;height:2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AM38cA&#10;AADdAAAADwAAAGRycy9kb3ducmV2LnhtbESPW4vCMBSE3wX/QziCb5qugkjXKLLoXqq7rO7l+dCc&#10;bYrNSWmi1n9vhAUfh5n5hpktWluJEzW+dKzgYZiAIM6dLrlQ8P21HkxB+ICssXJMCi7kYTHvdmaY&#10;anfmHZ32oRARwj5FBSaEOpXS54Ys+qGriaP35xqLIcqmkLrBc4TbSo6SZCItlhwXDNb0ZCg/7I9W&#10;QbZ9/sg2u/fsuP19u6zMz/LwYj+V6vfa5SOIQG24h//br1rBaJxM4PYmPgE5v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8gDN/HAAAA3QAAAA8AAAAAAAAAAAAAAAAAmAIAAGRy&#10;cy9kb3ducmV2LnhtbFBLBQYAAAAABAAEAPUAAACMAwAAAAA=&#10;" filled="f" fillcolor="#0c9" stroked="f">
                  <v:textbox inset="1.72719mm,.86361mm,1.72719mm,.86361mm">
                    <w:txbxContent>
                      <w:p w:rsidR="00E24B9C" w:rsidRDefault="00E24B9C" w:rsidP="00F673CE">
                        <w:pPr>
                          <w:autoSpaceDE w:val="0"/>
                          <w:autoSpaceDN w:val="0"/>
                          <w:adjustRightInd w:val="0"/>
                          <w:rPr>
                            <w:rFonts w:ascii="Arial" w:hAnsi="Arial" w:cs="Arial"/>
                            <w:color w:val="000000"/>
                            <w:sz w:val="33"/>
                            <w:szCs w:val="48"/>
                          </w:rPr>
                        </w:pPr>
                        <w:r>
                          <w:rPr>
                            <w:rFonts w:ascii="Arial" w:hAnsi="Arial" w:cs="Arial"/>
                            <w:color w:val="000000"/>
                            <w:sz w:val="16"/>
                          </w:rPr>
                          <w:t xml:space="preserve">   43</w:t>
                        </w:r>
                      </w:p>
                    </w:txbxContent>
                  </v:textbox>
                </v:shape>
                <v:shape id="Text Box 1015" o:spid="_x0000_s2154" type="#_x0000_t202" style="position:absolute;left:10227;top:14899;width:537;height:29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ypRMgA&#10;AADdAAAADwAAAGRycy9kb3ducmV2LnhtbESP3WoCMRSE7wXfIRyhd5rVQi1bo4hof1Zbqm29PmyO&#10;m8XNybKJur59UxB6OczMN8xk1tpKnKnxpWMFw0ECgjh3uuRCwffXqv8IwgdkjZVjUnAlD7NptzPB&#10;VLsLb+m8C4WIEPYpKjAh1KmUPjdk0Q9cTRy9g2sshiibQuoGLxFuKzlKkgdpseS4YLCmhaH8uDtZ&#10;Bdnm+SNbb9+z02b/dl2an/nxxX4qdddr508gArXhP3xrv2oFo/tkDH9v4hOQ01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gbKlEyAAAAN0AAAAPAAAAAAAAAAAAAAAAAJgCAABk&#10;cnMvZG93bnJldi54bWxQSwUGAAAAAAQABAD1AAAAjQMAAAAA&#10;" filled="f" fillcolor="#0c9" stroked="f">
                  <v:textbox inset="1.72719mm,.86361mm,1.72719mm,.86361mm">
                    <w:txbxContent>
                      <w:p w:rsidR="00E24B9C" w:rsidRDefault="00E24B9C" w:rsidP="00F673CE">
                        <w:pPr>
                          <w:autoSpaceDE w:val="0"/>
                          <w:autoSpaceDN w:val="0"/>
                          <w:adjustRightInd w:val="0"/>
                          <w:rPr>
                            <w:rFonts w:ascii="Arial" w:hAnsi="Arial" w:cs="Arial"/>
                            <w:color w:val="000000"/>
                            <w:sz w:val="33"/>
                            <w:szCs w:val="48"/>
                          </w:rPr>
                        </w:pPr>
                        <w:r>
                          <w:rPr>
                            <w:rFonts w:ascii="Arial" w:hAnsi="Arial" w:cs="Arial"/>
                            <w:color w:val="000000"/>
                            <w:sz w:val="16"/>
                            <w:lang w:val="en-US"/>
                          </w:rPr>
                          <w:t>49</w:t>
                        </w:r>
                      </w:p>
                    </w:txbxContent>
                  </v:textbox>
                </v:shape>
                <v:shape id="Text Box 1016" o:spid="_x0000_s2155" type="#_x0000_t202" style="position:absolute;left:4347;top:14884;width:842;height:3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M9NsMA&#10;AADdAAAADwAAAGRycy9kb3ducmV2LnhtbERPW2vCMBR+H+w/hDPwbaZTGKMaRYbu0ql4fz40x6bY&#10;nJQmav335mHg48d3H45bW4kLNb50rOCtm4Agzp0uuVCw285eP0D4gKyxckwKbuRhPHp+GmKq3ZXX&#10;dNmEQsQQ9ikqMCHUqZQ+N2TRd11NHLmjayyGCJtC6gavMdxWspck79JiybHBYE2fhvLT5mwVZPOv&#10;Zfa3XmTn+eH3NjX7yenbrpTqvLSTAYhAbXiI/90/WkGvn8S58U18AnJ0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fM9NsMAAADdAAAADwAAAAAAAAAAAAAAAACYAgAAZHJzL2Rv&#10;d25yZXYueG1sUEsFBgAAAAAEAAQA9QAAAIgDAAAAAA==&#10;" filled="f" fillcolor="#0c9" stroked="f">
                  <v:textbox inset="1.72719mm,.86361mm,1.72719mm,.86361mm">
                    <w:txbxContent>
                      <w:p w:rsidR="00E24B9C" w:rsidRDefault="00E24B9C" w:rsidP="00F673CE">
                        <w:pPr>
                          <w:autoSpaceDE w:val="0"/>
                          <w:autoSpaceDN w:val="0"/>
                          <w:adjustRightInd w:val="0"/>
                          <w:rPr>
                            <w:rFonts w:ascii="Arial" w:hAnsi="Arial" w:cs="Arial"/>
                            <w:b/>
                            <w:bCs/>
                            <w:color w:val="000000"/>
                            <w:sz w:val="19"/>
                            <w:szCs w:val="28"/>
                          </w:rPr>
                        </w:pPr>
                        <w:r>
                          <w:rPr>
                            <w:rFonts w:ascii="Arial" w:hAnsi="Arial" w:cs="Arial"/>
                            <w:b/>
                            <w:bCs/>
                            <w:color w:val="000000"/>
                            <w:sz w:val="19"/>
                            <w:szCs w:val="28"/>
                          </w:rPr>
                          <w:t>Дни</w:t>
                        </w:r>
                      </w:p>
                    </w:txbxContent>
                  </v:textbox>
                </v:shape>
              </v:group>
            </v:group>
          </v:group>
        </w:pict>
      </w:r>
      <w:r>
        <w:rPr>
          <w:rFonts w:ascii="Times New Roman" w:hAnsi="Times New Roman" w:cs="Times New Roman"/>
          <w:noProof/>
          <w:sz w:val="28"/>
          <w:szCs w:val="28"/>
        </w:rPr>
        <w:pict>
          <v:line id="_x0000_s2159" style="position:absolute;z-index:251726848;visibility:visible" from="349.8pt,.75pt" to="349.8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" strokeweight="2.25pt"/>
        </w:pict>
      </w:r>
      <w:r>
        <w:rPr>
          <w:rFonts w:ascii="Times New Roman" w:hAnsi="Times New Roman" w:cs="Times New Roman"/>
          <w:noProof/>
          <w:sz w:val="28"/>
          <w:szCs w:val="28"/>
        </w:rPr>
        <w:pict>
          <v:line id="_x0000_s2158" style="position:absolute;z-index:251727872;visibility:visible" from="344.8pt,.65pt" to="356.4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" strokeweight="2.75pt"/>
        </w:pict>
      </w:r>
      <w:r>
        <w:rPr>
          <w:rFonts w:ascii="Times New Roman" w:hAnsi="Times New Roman" w:cs="Times New Roman"/>
          <w:noProof/>
          <w:sz w:val="28"/>
          <w:szCs w:val="28"/>
        </w:rPr>
        <w:pict>
          <v:line id="_x0000_s2157" style="position:absolute;z-index:251725824;visibility:visible" from="390.95pt,.65pt" to="402.5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" strokeweight="2.75pt"/>
        </w:pict>
      </w:r>
      <w:r>
        <w:rPr>
          <w:rFonts w:ascii="Times New Roman" w:hAnsi="Times New Roman" w:cs="Times New Roman"/>
          <w:noProof/>
          <w:sz w:val="28"/>
          <w:szCs w:val="28"/>
        </w:rPr>
        <w:pict>
          <v:line id="_x0000_s2156" style="position:absolute;z-index:251724800;visibility:visible" from="396.7pt,0" to="396.7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" strokeweight="2.25pt"/>
        </w:pict>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r w:rsidR="00F673CE" w:rsidRPr="003B2552">
        <w:rPr>
          <w:rFonts w:ascii="Times New Roman" w:hAnsi="Times New Roman" w:cs="Times New Roman"/>
          <w:sz w:val="28"/>
          <w:szCs w:val="28"/>
        </w:rPr>
        <w:tab/>
      </w:r>
    </w:p>
    <w:p w:rsidR="00F673CE" w:rsidRPr="003B2552" w:rsidRDefault="00F673CE" w:rsidP="00F455D4">
      <w:pPr>
        <w:spacing w:after="0" w:line="240" w:lineRule="auto"/>
        <w:rPr>
          <w:rFonts w:ascii="Times New Roman" w:hAnsi="Times New Roman" w:cs="Times New Roman"/>
          <w:sz w:val="28"/>
          <w:szCs w:val="28"/>
        </w:rPr>
      </w:pPr>
    </w:p>
    <w:p w:rsidR="00F673CE" w:rsidRPr="00054779" w:rsidRDefault="00F673CE" w:rsidP="00F455D4">
      <w:pPr>
        <w:spacing w:line="240" w:lineRule="auto"/>
        <w:ind w:firstLine="540"/>
        <w:rPr>
          <w:rFonts w:ascii="Times New Roman" w:hAnsi="Times New Roman" w:cs="Times New Roman"/>
          <w:sz w:val="28"/>
          <w:szCs w:val="28"/>
        </w:rPr>
      </w:pPr>
      <w:r w:rsidRPr="00054779">
        <w:rPr>
          <w:rFonts w:ascii="Times New Roman" w:hAnsi="Times New Roman" w:cs="Times New Roman"/>
          <w:sz w:val="28"/>
          <w:szCs w:val="28"/>
        </w:rPr>
        <w:t xml:space="preserve">*в случае аллергической реакции использовать альтернативный препарат в соответствии с рекомендациями протокола </w:t>
      </w:r>
    </w:p>
    <w:p w:rsidR="00F673CE" w:rsidRPr="00054779" w:rsidRDefault="00F673CE" w:rsidP="00F455D4">
      <w:pPr>
        <w:spacing w:line="240" w:lineRule="auto"/>
        <w:ind w:firstLine="540"/>
        <w:rPr>
          <w:rFonts w:ascii="Times New Roman" w:hAnsi="Times New Roman" w:cs="Times New Roman"/>
          <w:sz w:val="28"/>
          <w:szCs w:val="28"/>
        </w:rPr>
      </w:pPr>
      <w:r w:rsidRPr="00054779">
        <w:rPr>
          <w:rFonts w:ascii="Times New Roman" w:hAnsi="Times New Roman" w:cs="Times New Roman"/>
          <w:sz w:val="28"/>
          <w:szCs w:val="28"/>
        </w:rPr>
        <w:t>В случаях с вовлечением в процесс ЦНС повторить эндолюмбальную химиотерапию на 8 день.</w:t>
      </w:r>
    </w:p>
    <w:p w:rsidR="00F673CE" w:rsidRPr="003B2552" w:rsidRDefault="00F673CE" w:rsidP="00F455D4">
      <w:pPr>
        <w:pStyle w:val="af6"/>
        <w:ind w:left="360"/>
        <w:jc w:val="center"/>
        <w:rPr>
          <w:b/>
          <w:sz w:val="28"/>
          <w:szCs w:val="28"/>
        </w:rPr>
      </w:pPr>
      <w:r w:rsidRPr="003B2552">
        <w:rPr>
          <w:b/>
          <w:sz w:val="28"/>
          <w:szCs w:val="28"/>
        </w:rPr>
        <w:t>КРИТЕРИИ НАЧАЛА БЛОКОВ, КРАТНОСТЬ ОБСЛЕДОВАНИЯ НА ПРОТОКОЛЕ</w:t>
      </w:r>
    </w:p>
    <w:p w:rsidR="00F673CE" w:rsidRPr="003B2552" w:rsidRDefault="00F673CE" w:rsidP="00F455D4">
      <w:pPr>
        <w:spacing w:after="0" w:line="240" w:lineRule="auto"/>
        <w:rPr>
          <w:rFonts w:ascii="Times New Roman" w:hAnsi="Times New Roman" w:cs="Times New Roman"/>
          <w:b/>
          <w:sz w:val="28"/>
          <w:szCs w:val="28"/>
        </w:rPr>
      </w:pPr>
      <w:r w:rsidRPr="003B2552">
        <w:rPr>
          <w:rFonts w:ascii="Times New Roman" w:hAnsi="Times New Roman" w:cs="Times New Roman"/>
          <w:b/>
          <w:sz w:val="28"/>
          <w:szCs w:val="28"/>
        </w:rPr>
        <w:t>Для лимфобластных лимфом:</w:t>
      </w:r>
    </w:p>
    <w:p w:rsidR="00F673CE" w:rsidRPr="00C565AE" w:rsidRDefault="00F673CE" w:rsidP="00F455D4">
      <w:pPr>
        <w:spacing w:after="0" w:line="240" w:lineRule="auto"/>
        <w:rPr>
          <w:rFonts w:ascii="Times New Roman" w:hAnsi="Times New Roman" w:cs="Times New Roman"/>
          <w:b/>
          <w:sz w:val="28"/>
          <w:szCs w:val="28"/>
        </w:rPr>
      </w:pPr>
      <w:r w:rsidRPr="00C565AE">
        <w:rPr>
          <w:rFonts w:ascii="Times New Roman" w:hAnsi="Times New Roman" w:cs="Times New Roman"/>
          <w:b/>
          <w:sz w:val="28"/>
          <w:szCs w:val="28"/>
        </w:rPr>
        <w:t>Протокол</w:t>
      </w:r>
      <w:r w:rsidRPr="00C565AE">
        <w:rPr>
          <w:rFonts w:ascii="Times New Roman" w:hAnsi="Times New Roman" w:cs="Times New Roman"/>
          <w:b/>
          <w:sz w:val="28"/>
          <w:szCs w:val="28"/>
          <w:lang w:val="en-US"/>
        </w:rPr>
        <w:t>I</w:t>
      </w:r>
      <w:r w:rsidRPr="00C565AE">
        <w:rPr>
          <w:rFonts w:ascii="Times New Roman" w:hAnsi="Times New Roman" w:cs="Times New Roman"/>
          <w:b/>
          <w:sz w:val="28"/>
          <w:szCs w:val="28"/>
        </w:rPr>
        <w:t xml:space="preserve">, фаза 1: </w:t>
      </w:r>
    </w:p>
    <w:p w:rsidR="00F673CE" w:rsidRPr="00C565AE" w:rsidRDefault="00F673CE" w:rsidP="00F455D4">
      <w:pPr>
        <w:spacing w:after="0" w:line="240" w:lineRule="auto"/>
        <w:rPr>
          <w:rFonts w:ascii="Times New Roman" w:hAnsi="Times New Roman" w:cs="Times New Roman"/>
          <w:sz w:val="28"/>
          <w:szCs w:val="28"/>
        </w:rPr>
      </w:pPr>
      <w:r w:rsidRPr="00C565AE">
        <w:rPr>
          <w:rFonts w:ascii="Times New Roman" w:hAnsi="Times New Roman" w:cs="Times New Roman"/>
          <w:sz w:val="28"/>
          <w:szCs w:val="28"/>
        </w:rPr>
        <w:t xml:space="preserve">Начинается </w:t>
      </w:r>
      <w:r w:rsidR="00A1411C" w:rsidRPr="00C565AE">
        <w:rPr>
          <w:rFonts w:ascii="Times New Roman" w:hAnsi="Times New Roman" w:cs="Times New Roman"/>
          <w:sz w:val="28"/>
          <w:szCs w:val="28"/>
        </w:rPr>
        <w:t xml:space="preserve">сразу </w:t>
      </w:r>
      <w:r w:rsidRPr="00C565AE">
        <w:rPr>
          <w:rFonts w:ascii="Times New Roman" w:hAnsi="Times New Roman" w:cs="Times New Roman"/>
          <w:sz w:val="28"/>
          <w:szCs w:val="28"/>
        </w:rPr>
        <w:t xml:space="preserve"> по окончании диагностического периода, а по жизненным показаниям после морфологического/цитологического заключения.</w:t>
      </w:r>
    </w:p>
    <w:p w:rsidR="00F673CE" w:rsidRPr="00C565AE" w:rsidRDefault="00F673CE" w:rsidP="00F455D4">
      <w:pPr>
        <w:spacing w:after="0" w:line="240" w:lineRule="auto"/>
        <w:rPr>
          <w:rFonts w:ascii="Times New Roman" w:hAnsi="Times New Roman" w:cs="Times New Roman"/>
          <w:b/>
          <w:sz w:val="28"/>
          <w:szCs w:val="28"/>
        </w:rPr>
      </w:pPr>
      <w:r w:rsidRPr="00C565AE">
        <w:rPr>
          <w:rFonts w:ascii="Times New Roman" w:hAnsi="Times New Roman" w:cs="Times New Roman"/>
          <w:b/>
          <w:sz w:val="28"/>
          <w:szCs w:val="28"/>
        </w:rPr>
        <w:t>Протокол</w:t>
      </w:r>
      <w:r w:rsidRPr="00C565AE">
        <w:rPr>
          <w:rFonts w:ascii="Times New Roman" w:hAnsi="Times New Roman" w:cs="Times New Roman"/>
          <w:b/>
          <w:sz w:val="28"/>
          <w:szCs w:val="28"/>
          <w:lang w:val="en-US"/>
        </w:rPr>
        <w:t>I</w:t>
      </w:r>
      <w:r w:rsidRPr="00C565AE">
        <w:rPr>
          <w:rFonts w:ascii="Times New Roman" w:hAnsi="Times New Roman" w:cs="Times New Roman"/>
          <w:b/>
          <w:sz w:val="28"/>
          <w:szCs w:val="28"/>
        </w:rPr>
        <w:t xml:space="preserve">, фаза 2: </w:t>
      </w:r>
    </w:p>
    <w:p w:rsidR="00F673CE" w:rsidRPr="00C565AE" w:rsidRDefault="00C565AE" w:rsidP="00760F05">
      <w:pPr>
        <w:pStyle w:val="a3"/>
        <w:numPr>
          <w:ilvl w:val="0"/>
          <w:numId w:val="44"/>
        </w:numPr>
        <w:tabs>
          <w:tab w:val="left" w:pos="284"/>
          <w:tab w:val="left" w:pos="567"/>
        </w:tabs>
        <w:spacing w:after="0" w:line="240" w:lineRule="auto"/>
        <w:ind w:left="0" w:firstLine="0"/>
        <w:rPr>
          <w:rFonts w:ascii="Times New Roman" w:hAnsi="Times New Roman"/>
          <w:sz w:val="28"/>
          <w:szCs w:val="28"/>
        </w:rPr>
      </w:pPr>
      <w:r>
        <w:rPr>
          <w:rFonts w:ascii="Times New Roman" w:hAnsi="Times New Roman"/>
          <w:sz w:val="28"/>
          <w:szCs w:val="28"/>
        </w:rPr>
        <w:t>Отсутствие тяжёлых инфекций;</w:t>
      </w:r>
    </w:p>
    <w:p w:rsidR="00F673CE" w:rsidRPr="00C565AE" w:rsidRDefault="00F673CE" w:rsidP="00760F05">
      <w:pPr>
        <w:pStyle w:val="a3"/>
        <w:numPr>
          <w:ilvl w:val="0"/>
          <w:numId w:val="44"/>
        </w:numPr>
        <w:tabs>
          <w:tab w:val="left" w:pos="284"/>
          <w:tab w:val="left" w:pos="567"/>
        </w:tabs>
        <w:spacing w:after="0" w:line="240" w:lineRule="auto"/>
        <w:ind w:left="0" w:firstLine="0"/>
        <w:rPr>
          <w:rFonts w:ascii="Times New Roman" w:hAnsi="Times New Roman"/>
          <w:sz w:val="28"/>
          <w:szCs w:val="28"/>
        </w:rPr>
      </w:pPr>
      <w:r w:rsidRPr="00C565AE">
        <w:rPr>
          <w:rFonts w:ascii="Times New Roman" w:hAnsi="Times New Roman"/>
          <w:sz w:val="28"/>
          <w:szCs w:val="28"/>
        </w:rPr>
        <w:t>Удо</w:t>
      </w:r>
      <w:r w:rsidR="00C565AE">
        <w:rPr>
          <w:rFonts w:ascii="Times New Roman" w:hAnsi="Times New Roman"/>
          <w:sz w:val="28"/>
          <w:szCs w:val="28"/>
        </w:rPr>
        <w:t>влетворительное общее состояние;</w:t>
      </w:r>
    </w:p>
    <w:p w:rsidR="00F673CE" w:rsidRPr="00C565AE" w:rsidRDefault="00F673CE" w:rsidP="00760F05">
      <w:pPr>
        <w:pStyle w:val="a3"/>
        <w:numPr>
          <w:ilvl w:val="0"/>
          <w:numId w:val="44"/>
        </w:numPr>
        <w:tabs>
          <w:tab w:val="left" w:pos="284"/>
          <w:tab w:val="left" w:pos="567"/>
        </w:tabs>
        <w:spacing w:after="0" w:line="240" w:lineRule="auto"/>
        <w:ind w:left="0" w:firstLine="0"/>
        <w:rPr>
          <w:rFonts w:ascii="Times New Roman" w:hAnsi="Times New Roman"/>
          <w:sz w:val="28"/>
          <w:szCs w:val="28"/>
        </w:rPr>
      </w:pPr>
      <w:r w:rsidRPr="00C565AE">
        <w:rPr>
          <w:rFonts w:ascii="Times New Roman" w:hAnsi="Times New Roman"/>
          <w:sz w:val="28"/>
          <w:szCs w:val="28"/>
        </w:rPr>
        <w:t>Уровень креатин</w:t>
      </w:r>
      <w:r w:rsidR="00C565AE">
        <w:rPr>
          <w:rFonts w:ascii="Times New Roman" w:hAnsi="Times New Roman"/>
          <w:sz w:val="28"/>
          <w:szCs w:val="28"/>
        </w:rPr>
        <w:t>ина в пределах возрастной нормы;</w:t>
      </w:r>
    </w:p>
    <w:p w:rsidR="00F673CE" w:rsidRPr="00C565AE" w:rsidRDefault="00F673CE" w:rsidP="00760F05">
      <w:pPr>
        <w:pStyle w:val="a3"/>
        <w:numPr>
          <w:ilvl w:val="0"/>
          <w:numId w:val="44"/>
        </w:numPr>
        <w:tabs>
          <w:tab w:val="left" w:pos="284"/>
          <w:tab w:val="left" w:pos="567"/>
        </w:tabs>
        <w:spacing w:after="0" w:line="240" w:lineRule="auto"/>
        <w:ind w:left="0" w:firstLine="0"/>
        <w:rPr>
          <w:rFonts w:ascii="Times New Roman" w:hAnsi="Times New Roman"/>
          <w:sz w:val="28"/>
          <w:szCs w:val="28"/>
        </w:rPr>
      </w:pPr>
      <w:r w:rsidRPr="00C565AE">
        <w:rPr>
          <w:rFonts w:ascii="Times New Roman" w:hAnsi="Times New Roman"/>
          <w:sz w:val="28"/>
          <w:szCs w:val="28"/>
        </w:rPr>
        <w:t>Гематологические показатели: лейкоциты &gt; 2,0 х 10</w:t>
      </w:r>
      <w:r w:rsidRPr="00C565AE">
        <w:rPr>
          <w:rFonts w:ascii="Times New Roman" w:hAnsi="Times New Roman"/>
          <w:sz w:val="28"/>
          <w:szCs w:val="28"/>
          <w:vertAlign w:val="superscript"/>
        </w:rPr>
        <w:t>9</w:t>
      </w:r>
      <w:r w:rsidRPr="00C565AE">
        <w:rPr>
          <w:rFonts w:ascii="Times New Roman" w:hAnsi="Times New Roman"/>
          <w:sz w:val="28"/>
          <w:szCs w:val="28"/>
        </w:rPr>
        <w:t>/л гранулоциты &gt; 0,5 х 10</w:t>
      </w:r>
      <w:r w:rsidRPr="00C565AE">
        <w:rPr>
          <w:rFonts w:ascii="Times New Roman" w:hAnsi="Times New Roman"/>
          <w:sz w:val="28"/>
          <w:szCs w:val="28"/>
          <w:vertAlign w:val="superscript"/>
        </w:rPr>
        <w:t>9</w:t>
      </w:r>
      <w:r w:rsidRPr="00C565AE">
        <w:rPr>
          <w:rFonts w:ascii="Times New Roman" w:hAnsi="Times New Roman"/>
          <w:sz w:val="28"/>
          <w:szCs w:val="28"/>
        </w:rPr>
        <w:t>/л, тромбоциты 50 х 10</w:t>
      </w:r>
      <w:r w:rsidRPr="00C565AE">
        <w:rPr>
          <w:rFonts w:ascii="Times New Roman" w:hAnsi="Times New Roman"/>
          <w:sz w:val="28"/>
          <w:szCs w:val="28"/>
          <w:vertAlign w:val="superscript"/>
        </w:rPr>
        <w:t>9</w:t>
      </w:r>
      <w:r w:rsidRPr="00C565AE">
        <w:rPr>
          <w:rFonts w:ascii="Times New Roman" w:hAnsi="Times New Roman"/>
          <w:sz w:val="28"/>
          <w:szCs w:val="28"/>
        </w:rPr>
        <w:t>/л.</w:t>
      </w:r>
    </w:p>
    <w:p w:rsidR="00F673CE" w:rsidRPr="00C565AE" w:rsidRDefault="00F673CE" w:rsidP="002A76D5">
      <w:pPr>
        <w:tabs>
          <w:tab w:val="left" w:pos="284"/>
        </w:tabs>
        <w:spacing w:after="0" w:line="240" w:lineRule="auto"/>
        <w:rPr>
          <w:rFonts w:ascii="Times New Roman" w:hAnsi="Times New Roman" w:cs="Times New Roman"/>
          <w:sz w:val="28"/>
          <w:szCs w:val="28"/>
        </w:rPr>
      </w:pPr>
      <w:r w:rsidRPr="00C565AE">
        <w:rPr>
          <w:rFonts w:ascii="Times New Roman" w:hAnsi="Times New Roman" w:cs="Times New Roman"/>
          <w:sz w:val="28"/>
          <w:szCs w:val="28"/>
        </w:rPr>
        <w:t>Для начала блоков с цитозаром: лейкоциты &gt; 0,5 х 10</w:t>
      </w:r>
      <w:r w:rsidRPr="00C565AE">
        <w:rPr>
          <w:rFonts w:ascii="Times New Roman" w:hAnsi="Times New Roman" w:cs="Times New Roman"/>
          <w:sz w:val="28"/>
          <w:szCs w:val="28"/>
          <w:vertAlign w:val="superscript"/>
        </w:rPr>
        <w:t>9</w:t>
      </w:r>
      <w:r w:rsidRPr="00C565AE">
        <w:rPr>
          <w:rFonts w:ascii="Times New Roman" w:hAnsi="Times New Roman" w:cs="Times New Roman"/>
          <w:sz w:val="28"/>
          <w:szCs w:val="28"/>
        </w:rPr>
        <w:t>/л, тромбоциты 30 х 10</w:t>
      </w:r>
      <w:r w:rsidRPr="00C565AE">
        <w:rPr>
          <w:rFonts w:ascii="Times New Roman" w:hAnsi="Times New Roman" w:cs="Times New Roman"/>
          <w:sz w:val="28"/>
          <w:szCs w:val="28"/>
          <w:vertAlign w:val="superscript"/>
        </w:rPr>
        <w:t>9</w:t>
      </w:r>
      <w:r w:rsidRPr="00C565AE">
        <w:rPr>
          <w:rFonts w:ascii="Times New Roman" w:hAnsi="Times New Roman" w:cs="Times New Roman"/>
          <w:sz w:val="28"/>
          <w:szCs w:val="28"/>
        </w:rPr>
        <w:t>/л.</w:t>
      </w:r>
    </w:p>
    <w:p w:rsidR="00F673CE" w:rsidRPr="00C565AE" w:rsidRDefault="00F673CE" w:rsidP="002A76D5">
      <w:pPr>
        <w:tabs>
          <w:tab w:val="left" w:pos="284"/>
        </w:tabs>
        <w:spacing w:after="0" w:line="240" w:lineRule="auto"/>
        <w:rPr>
          <w:rFonts w:ascii="Times New Roman" w:hAnsi="Times New Roman" w:cs="Times New Roman"/>
          <w:sz w:val="28"/>
          <w:szCs w:val="28"/>
        </w:rPr>
      </w:pPr>
      <w:r w:rsidRPr="00C565AE">
        <w:rPr>
          <w:rFonts w:ascii="Times New Roman" w:hAnsi="Times New Roman" w:cs="Times New Roman"/>
          <w:sz w:val="28"/>
          <w:szCs w:val="28"/>
        </w:rPr>
        <w:t>Для введения 2-го циклофосфана: лейкоциты &gt; 1,0 х 10</w:t>
      </w:r>
      <w:r w:rsidRPr="00C565AE">
        <w:rPr>
          <w:rFonts w:ascii="Times New Roman" w:hAnsi="Times New Roman" w:cs="Times New Roman"/>
          <w:sz w:val="28"/>
          <w:szCs w:val="28"/>
          <w:vertAlign w:val="superscript"/>
        </w:rPr>
        <w:t>9</w:t>
      </w:r>
      <w:r w:rsidRPr="00C565AE">
        <w:rPr>
          <w:rFonts w:ascii="Times New Roman" w:hAnsi="Times New Roman" w:cs="Times New Roman"/>
          <w:sz w:val="28"/>
          <w:szCs w:val="28"/>
        </w:rPr>
        <w:t>/л, гранулоциты &gt; 0,3 х 10</w:t>
      </w:r>
      <w:r w:rsidRPr="00C565AE">
        <w:rPr>
          <w:rFonts w:ascii="Times New Roman" w:hAnsi="Times New Roman" w:cs="Times New Roman"/>
          <w:sz w:val="28"/>
          <w:szCs w:val="28"/>
          <w:vertAlign w:val="superscript"/>
        </w:rPr>
        <w:t>9</w:t>
      </w:r>
      <w:r w:rsidRPr="00C565AE">
        <w:rPr>
          <w:rFonts w:ascii="Times New Roman" w:hAnsi="Times New Roman" w:cs="Times New Roman"/>
          <w:sz w:val="28"/>
          <w:szCs w:val="28"/>
        </w:rPr>
        <w:t>/л, тромбоциты 50 х 10</w:t>
      </w:r>
      <w:r w:rsidRPr="00C565AE">
        <w:rPr>
          <w:rFonts w:ascii="Times New Roman" w:hAnsi="Times New Roman" w:cs="Times New Roman"/>
          <w:sz w:val="28"/>
          <w:szCs w:val="28"/>
          <w:vertAlign w:val="superscript"/>
        </w:rPr>
        <w:t>9</w:t>
      </w:r>
      <w:r w:rsidRPr="00C565AE">
        <w:rPr>
          <w:rFonts w:ascii="Times New Roman" w:hAnsi="Times New Roman" w:cs="Times New Roman"/>
          <w:sz w:val="28"/>
          <w:szCs w:val="28"/>
        </w:rPr>
        <w:t>/л.</w:t>
      </w:r>
    </w:p>
    <w:p w:rsidR="00F673CE" w:rsidRPr="00C565AE" w:rsidRDefault="00F673CE" w:rsidP="002A76D5">
      <w:pPr>
        <w:tabs>
          <w:tab w:val="left" w:pos="284"/>
        </w:tabs>
        <w:spacing w:after="0" w:line="240" w:lineRule="auto"/>
        <w:rPr>
          <w:rFonts w:ascii="Times New Roman" w:hAnsi="Times New Roman" w:cs="Times New Roman"/>
          <w:b/>
          <w:sz w:val="28"/>
          <w:szCs w:val="28"/>
        </w:rPr>
      </w:pPr>
      <w:r w:rsidRPr="00C565AE">
        <w:rPr>
          <w:rFonts w:ascii="Times New Roman" w:hAnsi="Times New Roman" w:cs="Times New Roman"/>
          <w:b/>
          <w:sz w:val="28"/>
          <w:szCs w:val="28"/>
        </w:rPr>
        <w:t xml:space="preserve">Протокол М: </w:t>
      </w:r>
    </w:p>
    <w:p w:rsidR="00F673CE" w:rsidRPr="00A1411C" w:rsidRDefault="00C565AE" w:rsidP="00760F05">
      <w:pPr>
        <w:pStyle w:val="a3"/>
        <w:numPr>
          <w:ilvl w:val="0"/>
          <w:numId w:val="44"/>
        </w:numPr>
        <w:tabs>
          <w:tab w:val="left" w:pos="284"/>
        </w:tabs>
        <w:spacing w:after="0" w:line="240" w:lineRule="auto"/>
        <w:ind w:left="0" w:firstLine="0"/>
        <w:rPr>
          <w:rFonts w:ascii="Times New Roman" w:hAnsi="Times New Roman"/>
          <w:sz w:val="28"/>
          <w:szCs w:val="28"/>
        </w:rPr>
      </w:pPr>
      <w:r w:rsidRPr="00C565AE">
        <w:rPr>
          <w:rFonts w:ascii="Times New Roman" w:hAnsi="Times New Roman"/>
          <w:sz w:val="28"/>
          <w:szCs w:val="28"/>
        </w:rPr>
        <w:t>Отсутствие</w:t>
      </w:r>
      <w:r>
        <w:rPr>
          <w:rFonts w:ascii="Times New Roman" w:hAnsi="Times New Roman"/>
          <w:sz w:val="28"/>
          <w:szCs w:val="28"/>
        </w:rPr>
        <w:t xml:space="preserve"> тяжёлых инфекций;</w:t>
      </w:r>
    </w:p>
    <w:p w:rsidR="00F673CE" w:rsidRPr="00A1411C" w:rsidRDefault="00F673CE" w:rsidP="00760F05">
      <w:pPr>
        <w:pStyle w:val="a3"/>
        <w:numPr>
          <w:ilvl w:val="0"/>
          <w:numId w:val="44"/>
        </w:numPr>
        <w:tabs>
          <w:tab w:val="left" w:pos="284"/>
        </w:tabs>
        <w:spacing w:after="0" w:line="240" w:lineRule="auto"/>
        <w:ind w:left="0" w:firstLine="0"/>
        <w:rPr>
          <w:rFonts w:ascii="Times New Roman" w:hAnsi="Times New Roman"/>
          <w:sz w:val="28"/>
          <w:szCs w:val="28"/>
        </w:rPr>
      </w:pPr>
      <w:r w:rsidRPr="00A1411C">
        <w:rPr>
          <w:rFonts w:ascii="Times New Roman" w:hAnsi="Times New Roman"/>
          <w:sz w:val="28"/>
          <w:szCs w:val="28"/>
        </w:rPr>
        <w:t>Удо</w:t>
      </w:r>
      <w:r w:rsidR="00C565AE">
        <w:rPr>
          <w:rFonts w:ascii="Times New Roman" w:hAnsi="Times New Roman"/>
          <w:sz w:val="28"/>
          <w:szCs w:val="28"/>
        </w:rPr>
        <w:t>влетворительное общее состояние;</w:t>
      </w:r>
    </w:p>
    <w:p w:rsidR="00F673CE" w:rsidRPr="00A1411C" w:rsidRDefault="00F673CE" w:rsidP="00760F05">
      <w:pPr>
        <w:pStyle w:val="a3"/>
        <w:numPr>
          <w:ilvl w:val="0"/>
          <w:numId w:val="44"/>
        </w:numPr>
        <w:tabs>
          <w:tab w:val="left" w:pos="284"/>
        </w:tabs>
        <w:spacing w:after="0" w:line="240" w:lineRule="auto"/>
        <w:ind w:left="0" w:firstLine="0"/>
        <w:rPr>
          <w:rFonts w:ascii="Times New Roman" w:hAnsi="Times New Roman"/>
          <w:sz w:val="28"/>
          <w:szCs w:val="28"/>
        </w:rPr>
      </w:pPr>
      <w:r w:rsidRPr="00A1411C">
        <w:rPr>
          <w:rFonts w:ascii="Times New Roman" w:hAnsi="Times New Roman"/>
          <w:sz w:val="28"/>
          <w:szCs w:val="28"/>
        </w:rPr>
        <w:lastRenderedPageBreak/>
        <w:t>Уровень креатин</w:t>
      </w:r>
      <w:r w:rsidR="00C565AE">
        <w:rPr>
          <w:rFonts w:ascii="Times New Roman" w:hAnsi="Times New Roman"/>
          <w:sz w:val="28"/>
          <w:szCs w:val="28"/>
        </w:rPr>
        <w:t>ина в пределах возрастной нормы;</w:t>
      </w:r>
    </w:p>
    <w:p w:rsidR="00F673CE" w:rsidRPr="00A1411C" w:rsidRDefault="00F673CE" w:rsidP="00760F05">
      <w:pPr>
        <w:pStyle w:val="a3"/>
        <w:numPr>
          <w:ilvl w:val="0"/>
          <w:numId w:val="44"/>
        </w:numPr>
        <w:tabs>
          <w:tab w:val="left" w:pos="284"/>
        </w:tabs>
        <w:spacing w:after="0" w:line="240" w:lineRule="auto"/>
        <w:ind w:left="0" w:firstLine="0"/>
        <w:rPr>
          <w:rFonts w:ascii="Times New Roman" w:hAnsi="Times New Roman"/>
          <w:sz w:val="28"/>
          <w:szCs w:val="28"/>
        </w:rPr>
      </w:pPr>
      <w:r w:rsidRPr="00A1411C">
        <w:rPr>
          <w:rFonts w:ascii="Times New Roman" w:hAnsi="Times New Roman"/>
          <w:sz w:val="28"/>
          <w:szCs w:val="28"/>
        </w:rPr>
        <w:t>Уровень билирубина не превышает возр</w:t>
      </w:r>
      <w:r w:rsidR="00C565AE">
        <w:rPr>
          <w:rFonts w:ascii="Times New Roman" w:hAnsi="Times New Roman"/>
          <w:sz w:val="28"/>
          <w:szCs w:val="28"/>
        </w:rPr>
        <w:t>астную норму более чем в 3 раза;</w:t>
      </w:r>
    </w:p>
    <w:p w:rsidR="00F673CE" w:rsidRPr="00A1411C" w:rsidRDefault="00F673CE" w:rsidP="00760F05">
      <w:pPr>
        <w:pStyle w:val="a3"/>
        <w:numPr>
          <w:ilvl w:val="0"/>
          <w:numId w:val="44"/>
        </w:numPr>
        <w:tabs>
          <w:tab w:val="left" w:pos="284"/>
        </w:tabs>
        <w:spacing w:after="0" w:line="240" w:lineRule="auto"/>
        <w:ind w:left="0" w:firstLine="0"/>
        <w:rPr>
          <w:rFonts w:ascii="Times New Roman" w:hAnsi="Times New Roman"/>
          <w:sz w:val="28"/>
          <w:szCs w:val="28"/>
        </w:rPr>
      </w:pPr>
      <w:r w:rsidRPr="00A1411C">
        <w:rPr>
          <w:rFonts w:ascii="Times New Roman" w:hAnsi="Times New Roman"/>
          <w:sz w:val="28"/>
          <w:szCs w:val="28"/>
        </w:rPr>
        <w:t>Гематологические показатели: лейкоциты &gt; 1,5 х 10</w:t>
      </w:r>
      <w:r w:rsidRPr="00A1411C">
        <w:rPr>
          <w:rFonts w:ascii="Times New Roman" w:hAnsi="Times New Roman"/>
          <w:sz w:val="28"/>
          <w:szCs w:val="28"/>
          <w:vertAlign w:val="superscript"/>
        </w:rPr>
        <w:t>9</w:t>
      </w:r>
      <w:r w:rsidRPr="00A1411C">
        <w:rPr>
          <w:rFonts w:ascii="Times New Roman" w:hAnsi="Times New Roman"/>
          <w:sz w:val="28"/>
          <w:szCs w:val="28"/>
        </w:rPr>
        <w:t>/л, гранулоциты &gt; 0,5 х 10</w:t>
      </w:r>
      <w:r w:rsidRPr="00A1411C">
        <w:rPr>
          <w:rFonts w:ascii="Times New Roman" w:hAnsi="Times New Roman"/>
          <w:sz w:val="28"/>
          <w:szCs w:val="28"/>
          <w:vertAlign w:val="superscript"/>
        </w:rPr>
        <w:t>9</w:t>
      </w:r>
      <w:r w:rsidRPr="00A1411C">
        <w:rPr>
          <w:rFonts w:ascii="Times New Roman" w:hAnsi="Times New Roman"/>
          <w:sz w:val="28"/>
          <w:szCs w:val="28"/>
        </w:rPr>
        <w:t>/л, тромбоциты 50 х 10</w:t>
      </w:r>
      <w:r w:rsidRPr="00A1411C">
        <w:rPr>
          <w:rFonts w:ascii="Times New Roman" w:hAnsi="Times New Roman"/>
          <w:sz w:val="28"/>
          <w:szCs w:val="28"/>
          <w:vertAlign w:val="superscript"/>
        </w:rPr>
        <w:t>9</w:t>
      </w:r>
      <w:r w:rsidRPr="00A1411C">
        <w:rPr>
          <w:rFonts w:ascii="Times New Roman" w:hAnsi="Times New Roman"/>
          <w:sz w:val="28"/>
          <w:szCs w:val="28"/>
        </w:rPr>
        <w:t>/л.</w:t>
      </w:r>
    </w:p>
    <w:p w:rsidR="00F673CE" w:rsidRPr="00901BD7" w:rsidRDefault="00F673CE" w:rsidP="002A76D5">
      <w:pPr>
        <w:tabs>
          <w:tab w:val="left" w:pos="284"/>
        </w:tabs>
        <w:spacing w:after="0" w:line="240" w:lineRule="auto"/>
        <w:rPr>
          <w:rFonts w:ascii="Times New Roman" w:hAnsi="Times New Roman" w:cs="Times New Roman"/>
          <w:b/>
          <w:sz w:val="28"/>
          <w:szCs w:val="28"/>
        </w:rPr>
      </w:pPr>
      <w:r w:rsidRPr="00901BD7">
        <w:rPr>
          <w:rFonts w:ascii="Times New Roman" w:hAnsi="Times New Roman" w:cs="Times New Roman"/>
          <w:b/>
          <w:sz w:val="28"/>
          <w:szCs w:val="28"/>
        </w:rPr>
        <w:t>Протокол</w:t>
      </w:r>
      <w:r w:rsidRPr="00901BD7">
        <w:rPr>
          <w:rFonts w:ascii="Times New Roman" w:hAnsi="Times New Roman" w:cs="Times New Roman"/>
          <w:b/>
          <w:sz w:val="28"/>
          <w:szCs w:val="28"/>
          <w:lang w:val="en-US"/>
        </w:rPr>
        <w:t>II</w:t>
      </w:r>
      <w:r w:rsidRPr="00901BD7">
        <w:rPr>
          <w:rFonts w:ascii="Times New Roman" w:hAnsi="Times New Roman" w:cs="Times New Roman"/>
          <w:b/>
          <w:sz w:val="28"/>
          <w:szCs w:val="28"/>
        </w:rPr>
        <w:t xml:space="preserve">, фаза 1: </w:t>
      </w:r>
    </w:p>
    <w:p w:rsidR="00F673CE" w:rsidRPr="00901BD7" w:rsidRDefault="00C565AE" w:rsidP="00760F05">
      <w:pPr>
        <w:pStyle w:val="a3"/>
        <w:numPr>
          <w:ilvl w:val="0"/>
          <w:numId w:val="44"/>
        </w:numPr>
        <w:tabs>
          <w:tab w:val="left" w:pos="284"/>
          <w:tab w:val="left" w:pos="567"/>
        </w:tabs>
        <w:spacing w:after="0" w:line="240" w:lineRule="auto"/>
        <w:ind w:left="0" w:firstLine="0"/>
        <w:rPr>
          <w:rFonts w:ascii="Times New Roman" w:hAnsi="Times New Roman"/>
          <w:sz w:val="28"/>
          <w:szCs w:val="28"/>
        </w:rPr>
      </w:pPr>
      <w:r>
        <w:rPr>
          <w:rFonts w:ascii="Times New Roman" w:hAnsi="Times New Roman"/>
          <w:sz w:val="28"/>
          <w:szCs w:val="28"/>
        </w:rPr>
        <w:t>Отсутствие тяжёлых инфекций;</w:t>
      </w:r>
    </w:p>
    <w:p w:rsidR="00F673CE" w:rsidRPr="00901BD7" w:rsidRDefault="00F673CE" w:rsidP="00760F05">
      <w:pPr>
        <w:pStyle w:val="a3"/>
        <w:numPr>
          <w:ilvl w:val="0"/>
          <w:numId w:val="44"/>
        </w:numPr>
        <w:tabs>
          <w:tab w:val="left" w:pos="284"/>
          <w:tab w:val="left" w:pos="567"/>
        </w:tabs>
        <w:spacing w:after="0" w:line="240" w:lineRule="auto"/>
        <w:ind w:left="0" w:firstLine="0"/>
        <w:rPr>
          <w:rFonts w:ascii="Times New Roman" w:hAnsi="Times New Roman"/>
          <w:sz w:val="28"/>
          <w:szCs w:val="28"/>
        </w:rPr>
      </w:pPr>
      <w:r w:rsidRPr="00901BD7">
        <w:rPr>
          <w:rFonts w:ascii="Times New Roman" w:hAnsi="Times New Roman"/>
          <w:sz w:val="28"/>
          <w:szCs w:val="28"/>
        </w:rPr>
        <w:t>Удовлетворительное общее состояние</w:t>
      </w:r>
      <w:r w:rsidR="00C565AE">
        <w:rPr>
          <w:rFonts w:ascii="Times New Roman" w:hAnsi="Times New Roman"/>
          <w:sz w:val="28"/>
          <w:szCs w:val="28"/>
        </w:rPr>
        <w:t>;</w:t>
      </w:r>
    </w:p>
    <w:p w:rsidR="00F673CE" w:rsidRPr="00901BD7" w:rsidRDefault="00F673CE" w:rsidP="00760F05">
      <w:pPr>
        <w:pStyle w:val="a3"/>
        <w:numPr>
          <w:ilvl w:val="0"/>
          <w:numId w:val="44"/>
        </w:numPr>
        <w:tabs>
          <w:tab w:val="left" w:pos="284"/>
          <w:tab w:val="left" w:pos="567"/>
        </w:tabs>
        <w:spacing w:after="0" w:line="240" w:lineRule="auto"/>
        <w:ind w:left="0" w:firstLine="0"/>
        <w:rPr>
          <w:rFonts w:ascii="Times New Roman" w:hAnsi="Times New Roman"/>
          <w:sz w:val="28"/>
          <w:szCs w:val="28"/>
        </w:rPr>
      </w:pPr>
      <w:r w:rsidRPr="00901BD7">
        <w:rPr>
          <w:rFonts w:ascii="Times New Roman" w:hAnsi="Times New Roman"/>
          <w:sz w:val="28"/>
          <w:szCs w:val="28"/>
        </w:rPr>
        <w:t>Уровень креатин</w:t>
      </w:r>
      <w:r w:rsidR="00C565AE">
        <w:rPr>
          <w:rFonts w:ascii="Times New Roman" w:hAnsi="Times New Roman"/>
          <w:sz w:val="28"/>
          <w:szCs w:val="28"/>
        </w:rPr>
        <w:t>ина в пределах возрастной нормы;</w:t>
      </w:r>
    </w:p>
    <w:p w:rsidR="00F673CE" w:rsidRPr="00901BD7" w:rsidRDefault="00F673CE" w:rsidP="00760F05">
      <w:pPr>
        <w:pStyle w:val="a3"/>
        <w:numPr>
          <w:ilvl w:val="0"/>
          <w:numId w:val="44"/>
        </w:numPr>
        <w:tabs>
          <w:tab w:val="left" w:pos="284"/>
          <w:tab w:val="left" w:pos="567"/>
        </w:tabs>
        <w:spacing w:after="0" w:line="240" w:lineRule="auto"/>
        <w:ind w:left="0" w:firstLine="0"/>
        <w:rPr>
          <w:rFonts w:ascii="Times New Roman" w:hAnsi="Times New Roman"/>
          <w:sz w:val="28"/>
          <w:szCs w:val="28"/>
        </w:rPr>
      </w:pPr>
      <w:r w:rsidRPr="00901BD7">
        <w:rPr>
          <w:rFonts w:ascii="Times New Roman" w:hAnsi="Times New Roman"/>
          <w:sz w:val="28"/>
          <w:szCs w:val="28"/>
        </w:rPr>
        <w:t>Гематологические показатели: лейкоциты &gt; 2,5 х 10</w:t>
      </w:r>
      <w:r w:rsidRPr="00901BD7">
        <w:rPr>
          <w:rFonts w:ascii="Times New Roman" w:hAnsi="Times New Roman"/>
          <w:sz w:val="28"/>
          <w:szCs w:val="28"/>
          <w:vertAlign w:val="superscript"/>
        </w:rPr>
        <w:t>9</w:t>
      </w:r>
      <w:r w:rsidRPr="00901BD7">
        <w:rPr>
          <w:rFonts w:ascii="Times New Roman" w:hAnsi="Times New Roman"/>
          <w:sz w:val="28"/>
          <w:szCs w:val="28"/>
        </w:rPr>
        <w:t>/л, гранулоциты &gt; 1,0 х 10</w:t>
      </w:r>
      <w:r w:rsidRPr="00901BD7">
        <w:rPr>
          <w:rFonts w:ascii="Times New Roman" w:hAnsi="Times New Roman"/>
          <w:sz w:val="28"/>
          <w:szCs w:val="28"/>
          <w:vertAlign w:val="superscript"/>
        </w:rPr>
        <w:t>9</w:t>
      </w:r>
      <w:r w:rsidRPr="00901BD7">
        <w:rPr>
          <w:rFonts w:ascii="Times New Roman" w:hAnsi="Times New Roman"/>
          <w:sz w:val="28"/>
          <w:szCs w:val="28"/>
        </w:rPr>
        <w:t>/л, тромбоциты 100  х 10</w:t>
      </w:r>
      <w:r w:rsidRPr="00901BD7">
        <w:rPr>
          <w:rFonts w:ascii="Times New Roman" w:hAnsi="Times New Roman"/>
          <w:sz w:val="28"/>
          <w:szCs w:val="28"/>
          <w:vertAlign w:val="superscript"/>
        </w:rPr>
        <w:t>9</w:t>
      </w:r>
      <w:r w:rsidRPr="00901BD7">
        <w:rPr>
          <w:rFonts w:ascii="Times New Roman" w:hAnsi="Times New Roman"/>
          <w:sz w:val="28"/>
          <w:szCs w:val="28"/>
        </w:rPr>
        <w:t>/л.</w:t>
      </w:r>
    </w:p>
    <w:p w:rsidR="00F673CE" w:rsidRPr="00C565AE" w:rsidRDefault="00F673CE" w:rsidP="00F455D4">
      <w:pPr>
        <w:spacing w:after="0" w:line="240" w:lineRule="auto"/>
        <w:rPr>
          <w:rFonts w:ascii="Times New Roman" w:hAnsi="Times New Roman" w:cs="Times New Roman"/>
          <w:b/>
          <w:sz w:val="28"/>
          <w:szCs w:val="28"/>
        </w:rPr>
      </w:pPr>
      <w:r w:rsidRPr="00901BD7">
        <w:rPr>
          <w:rFonts w:ascii="Times New Roman" w:hAnsi="Times New Roman" w:cs="Times New Roman"/>
          <w:b/>
          <w:sz w:val="28"/>
          <w:szCs w:val="28"/>
        </w:rPr>
        <w:t xml:space="preserve">Протокол </w:t>
      </w:r>
      <w:r w:rsidRPr="00901BD7">
        <w:rPr>
          <w:rFonts w:ascii="Times New Roman" w:hAnsi="Times New Roman" w:cs="Times New Roman"/>
          <w:b/>
          <w:sz w:val="28"/>
          <w:szCs w:val="28"/>
          <w:lang w:val="en-US"/>
        </w:rPr>
        <w:t>II</w:t>
      </w:r>
      <w:r w:rsidRPr="00901BD7">
        <w:rPr>
          <w:rFonts w:ascii="Times New Roman" w:hAnsi="Times New Roman" w:cs="Times New Roman"/>
          <w:b/>
          <w:sz w:val="28"/>
          <w:szCs w:val="28"/>
        </w:rPr>
        <w:t>, фаза 2</w:t>
      </w:r>
      <w:r w:rsidRPr="00C565AE">
        <w:rPr>
          <w:rFonts w:ascii="Times New Roman" w:hAnsi="Times New Roman" w:cs="Times New Roman"/>
          <w:b/>
          <w:sz w:val="28"/>
          <w:szCs w:val="28"/>
        </w:rPr>
        <w:t xml:space="preserve">: </w:t>
      </w:r>
    </w:p>
    <w:p w:rsidR="00F673CE" w:rsidRPr="00A1411C" w:rsidRDefault="00C565AE" w:rsidP="00760F05">
      <w:pPr>
        <w:pStyle w:val="a3"/>
        <w:numPr>
          <w:ilvl w:val="0"/>
          <w:numId w:val="45"/>
        </w:numPr>
        <w:tabs>
          <w:tab w:val="left" w:pos="284"/>
          <w:tab w:val="left" w:pos="567"/>
        </w:tabs>
        <w:spacing w:after="0" w:line="240" w:lineRule="auto"/>
        <w:ind w:left="0" w:firstLine="0"/>
        <w:rPr>
          <w:rFonts w:ascii="Times New Roman" w:hAnsi="Times New Roman"/>
          <w:sz w:val="28"/>
          <w:szCs w:val="28"/>
        </w:rPr>
      </w:pPr>
      <w:r>
        <w:rPr>
          <w:rFonts w:ascii="Times New Roman" w:hAnsi="Times New Roman"/>
          <w:sz w:val="28"/>
          <w:szCs w:val="28"/>
        </w:rPr>
        <w:t>Отсутствие тяжёлых инфекций;</w:t>
      </w:r>
    </w:p>
    <w:p w:rsidR="00F673CE" w:rsidRPr="00A1411C" w:rsidRDefault="00F673CE" w:rsidP="00760F05">
      <w:pPr>
        <w:pStyle w:val="a3"/>
        <w:numPr>
          <w:ilvl w:val="0"/>
          <w:numId w:val="45"/>
        </w:numPr>
        <w:tabs>
          <w:tab w:val="left" w:pos="284"/>
          <w:tab w:val="left" w:pos="567"/>
        </w:tabs>
        <w:spacing w:after="0" w:line="240" w:lineRule="auto"/>
        <w:ind w:left="0" w:firstLine="0"/>
        <w:rPr>
          <w:rFonts w:ascii="Times New Roman" w:hAnsi="Times New Roman"/>
          <w:sz w:val="28"/>
          <w:szCs w:val="28"/>
        </w:rPr>
      </w:pPr>
      <w:r w:rsidRPr="00A1411C">
        <w:rPr>
          <w:rFonts w:ascii="Times New Roman" w:hAnsi="Times New Roman"/>
          <w:sz w:val="28"/>
          <w:szCs w:val="28"/>
        </w:rPr>
        <w:t>Удо</w:t>
      </w:r>
      <w:r w:rsidR="00C565AE">
        <w:rPr>
          <w:rFonts w:ascii="Times New Roman" w:hAnsi="Times New Roman"/>
          <w:sz w:val="28"/>
          <w:szCs w:val="28"/>
        </w:rPr>
        <w:t>влетворительное общее состояние;</w:t>
      </w:r>
    </w:p>
    <w:p w:rsidR="00F673CE" w:rsidRPr="00A1411C" w:rsidRDefault="00F673CE" w:rsidP="00760F05">
      <w:pPr>
        <w:pStyle w:val="a3"/>
        <w:numPr>
          <w:ilvl w:val="0"/>
          <w:numId w:val="45"/>
        </w:numPr>
        <w:tabs>
          <w:tab w:val="left" w:pos="284"/>
          <w:tab w:val="left" w:pos="567"/>
        </w:tabs>
        <w:spacing w:after="0" w:line="240" w:lineRule="auto"/>
        <w:ind w:left="0" w:firstLine="0"/>
        <w:rPr>
          <w:rFonts w:ascii="Times New Roman" w:hAnsi="Times New Roman"/>
          <w:sz w:val="28"/>
          <w:szCs w:val="28"/>
        </w:rPr>
      </w:pPr>
      <w:r w:rsidRPr="00A1411C">
        <w:rPr>
          <w:rFonts w:ascii="Times New Roman" w:hAnsi="Times New Roman"/>
          <w:sz w:val="28"/>
          <w:szCs w:val="28"/>
        </w:rPr>
        <w:t>Уровень креатин</w:t>
      </w:r>
      <w:r w:rsidR="00C565AE">
        <w:rPr>
          <w:rFonts w:ascii="Times New Roman" w:hAnsi="Times New Roman"/>
          <w:sz w:val="28"/>
          <w:szCs w:val="28"/>
        </w:rPr>
        <w:t>ина в пределах возрастной нормы;</w:t>
      </w:r>
    </w:p>
    <w:p w:rsidR="00F673CE" w:rsidRPr="00A1411C" w:rsidRDefault="00F673CE" w:rsidP="00760F05">
      <w:pPr>
        <w:pStyle w:val="a3"/>
        <w:numPr>
          <w:ilvl w:val="0"/>
          <w:numId w:val="45"/>
        </w:numPr>
        <w:tabs>
          <w:tab w:val="left" w:pos="284"/>
          <w:tab w:val="left" w:pos="567"/>
        </w:tabs>
        <w:spacing w:after="0" w:line="240" w:lineRule="auto"/>
        <w:ind w:left="0" w:firstLine="0"/>
        <w:rPr>
          <w:rFonts w:ascii="Times New Roman" w:hAnsi="Times New Roman"/>
          <w:sz w:val="28"/>
          <w:szCs w:val="28"/>
        </w:rPr>
      </w:pPr>
      <w:r w:rsidRPr="00A1411C">
        <w:rPr>
          <w:rFonts w:ascii="Times New Roman" w:hAnsi="Times New Roman"/>
          <w:sz w:val="28"/>
          <w:szCs w:val="28"/>
        </w:rPr>
        <w:t>Гематологические показатели: лейкоциты &gt; 2,0 х 10</w:t>
      </w:r>
      <w:r w:rsidRPr="00A1411C">
        <w:rPr>
          <w:rFonts w:ascii="Times New Roman" w:hAnsi="Times New Roman"/>
          <w:sz w:val="28"/>
          <w:szCs w:val="28"/>
          <w:vertAlign w:val="superscript"/>
        </w:rPr>
        <w:t>9</w:t>
      </w:r>
      <w:r w:rsidRPr="00A1411C">
        <w:rPr>
          <w:rFonts w:ascii="Times New Roman" w:hAnsi="Times New Roman"/>
          <w:sz w:val="28"/>
          <w:szCs w:val="28"/>
        </w:rPr>
        <w:t>/л, гранулоциты &gt; 0,5 х 10</w:t>
      </w:r>
      <w:r w:rsidRPr="00A1411C">
        <w:rPr>
          <w:rFonts w:ascii="Times New Roman" w:hAnsi="Times New Roman"/>
          <w:sz w:val="28"/>
          <w:szCs w:val="28"/>
          <w:vertAlign w:val="superscript"/>
        </w:rPr>
        <w:t>9</w:t>
      </w:r>
      <w:r w:rsidRPr="00A1411C">
        <w:rPr>
          <w:rFonts w:ascii="Times New Roman" w:hAnsi="Times New Roman"/>
          <w:sz w:val="28"/>
          <w:szCs w:val="28"/>
        </w:rPr>
        <w:t>/л, тромбоциты 50 х 10</w:t>
      </w:r>
      <w:r w:rsidRPr="00A1411C">
        <w:rPr>
          <w:rFonts w:ascii="Times New Roman" w:hAnsi="Times New Roman"/>
          <w:sz w:val="28"/>
          <w:szCs w:val="28"/>
          <w:vertAlign w:val="superscript"/>
        </w:rPr>
        <w:t>9</w:t>
      </w:r>
      <w:r w:rsidRPr="00A1411C">
        <w:rPr>
          <w:rFonts w:ascii="Times New Roman" w:hAnsi="Times New Roman"/>
          <w:sz w:val="28"/>
          <w:szCs w:val="28"/>
        </w:rPr>
        <w:t>/л.</w:t>
      </w:r>
    </w:p>
    <w:p w:rsidR="00F673CE" w:rsidRPr="003B2552" w:rsidRDefault="00F673CE" w:rsidP="00F455D4">
      <w:pPr>
        <w:spacing w:after="0" w:line="240" w:lineRule="auto"/>
        <w:rPr>
          <w:rFonts w:ascii="Times New Roman" w:hAnsi="Times New Roman" w:cs="Times New Roman"/>
          <w:sz w:val="28"/>
          <w:szCs w:val="28"/>
        </w:rPr>
      </w:pPr>
      <w:r w:rsidRPr="003B2552">
        <w:rPr>
          <w:rFonts w:ascii="Times New Roman" w:hAnsi="Times New Roman" w:cs="Times New Roman"/>
          <w:sz w:val="28"/>
          <w:szCs w:val="28"/>
        </w:rPr>
        <w:t>Для начала блоков с цитозаром: лейкоциты &gt; 0,5 х 10</w:t>
      </w:r>
      <w:r w:rsidRPr="003B2552">
        <w:rPr>
          <w:rFonts w:ascii="Times New Roman" w:hAnsi="Times New Roman" w:cs="Times New Roman"/>
          <w:sz w:val="28"/>
          <w:szCs w:val="28"/>
          <w:vertAlign w:val="superscript"/>
        </w:rPr>
        <w:t>9</w:t>
      </w:r>
      <w:r w:rsidRPr="003B2552">
        <w:rPr>
          <w:rFonts w:ascii="Times New Roman" w:hAnsi="Times New Roman" w:cs="Times New Roman"/>
          <w:sz w:val="28"/>
          <w:szCs w:val="28"/>
        </w:rPr>
        <w:t>/л, тромбоциты 30 х 10</w:t>
      </w:r>
      <w:r w:rsidRPr="003B2552">
        <w:rPr>
          <w:rFonts w:ascii="Times New Roman" w:hAnsi="Times New Roman" w:cs="Times New Roman"/>
          <w:sz w:val="28"/>
          <w:szCs w:val="28"/>
          <w:vertAlign w:val="superscript"/>
        </w:rPr>
        <w:t>9</w:t>
      </w:r>
      <w:r w:rsidRPr="003B2552">
        <w:rPr>
          <w:rFonts w:ascii="Times New Roman" w:hAnsi="Times New Roman" w:cs="Times New Roman"/>
          <w:sz w:val="28"/>
          <w:szCs w:val="28"/>
        </w:rPr>
        <w:t>/л.</w:t>
      </w:r>
    </w:p>
    <w:p w:rsidR="00F673CE" w:rsidRPr="00901BD7" w:rsidRDefault="00F673CE" w:rsidP="00F455D4">
      <w:pPr>
        <w:spacing w:after="0" w:line="240" w:lineRule="auto"/>
        <w:rPr>
          <w:rFonts w:ascii="Times New Roman" w:hAnsi="Times New Roman" w:cs="Times New Roman"/>
          <w:b/>
          <w:sz w:val="28"/>
          <w:szCs w:val="28"/>
        </w:rPr>
      </w:pPr>
      <w:r w:rsidRPr="00901BD7">
        <w:rPr>
          <w:rFonts w:ascii="Times New Roman" w:hAnsi="Times New Roman" w:cs="Times New Roman"/>
          <w:b/>
          <w:sz w:val="28"/>
          <w:szCs w:val="28"/>
        </w:rPr>
        <w:t>Поддерживающая терапия:</w:t>
      </w:r>
    </w:p>
    <w:p w:rsidR="00F673CE" w:rsidRPr="003B2552" w:rsidRDefault="00F673CE" w:rsidP="00F455D4">
      <w:pPr>
        <w:spacing w:after="0" w:line="240" w:lineRule="auto"/>
        <w:rPr>
          <w:rFonts w:ascii="Times New Roman" w:hAnsi="Times New Roman" w:cs="Times New Roman"/>
          <w:sz w:val="28"/>
          <w:szCs w:val="28"/>
        </w:rPr>
      </w:pPr>
      <w:r w:rsidRPr="003B2552">
        <w:rPr>
          <w:rFonts w:ascii="Times New Roman" w:hAnsi="Times New Roman" w:cs="Times New Roman"/>
          <w:sz w:val="28"/>
          <w:szCs w:val="28"/>
        </w:rPr>
        <w:t>Коррекция дозы зависит от уровня лейкоцитов.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8"/>
        <w:gridCol w:w="3703"/>
      </w:tblGrid>
      <w:tr w:rsidR="00F673CE" w:rsidRPr="003B2552" w:rsidTr="00B417F4">
        <w:tc>
          <w:tcPr>
            <w:tcW w:w="5868" w:type="dxa"/>
          </w:tcPr>
          <w:p w:rsidR="00F673CE" w:rsidRPr="00413F6E" w:rsidRDefault="00F673CE" w:rsidP="0061789C">
            <w:pPr>
              <w:spacing w:after="0" w:line="240" w:lineRule="auto"/>
              <w:jc w:val="center"/>
              <w:rPr>
                <w:rFonts w:ascii="Times New Roman" w:hAnsi="Times New Roman" w:cs="Times New Roman"/>
                <w:b/>
                <w:sz w:val="24"/>
                <w:szCs w:val="24"/>
              </w:rPr>
            </w:pPr>
            <w:r w:rsidRPr="00413F6E">
              <w:rPr>
                <w:rFonts w:ascii="Times New Roman" w:hAnsi="Times New Roman" w:cs="Times New Roman"/>
                <w:b/>
                <w:sz w:val="24"/>
                <w:szCs w:val="24"/>
              </w:rPr>
              <w:t>Лейкоциты х 10</w:t>
            </w:r>
            <w:r w:rsidRPr="00413F6E">
              <w:rPr>
                <w:rFonts w:ascii="Times New Roman" w:hAnsi="Times New Roman" w:cs="Times New Roman"/>
                <w:b/>
                <w:sz w:val="24"/>
                <w:szCs w:val="24"/>
                <w:vertAlign w:val="superscript"/>
              </w:rPr>
              <w:t>9</w:t>
            </w:r>
            <w:r w:rsidRPr="00413F6E">
              <w:rPr>
                <w:rFonts w:ascii="Times New Roman" w:hAnsi="Times New Roman" w:cs="Times New Roman"/>
                <w:b/>
                <w:sz w:val="24"/>
                <w:szCs w:val="24"/>
              </w:rPr>
              <w:t>/л</w:t>
            </w:r>
          </w:p>
        </w:tc>
        <w:tc>
          <w:tcPr>
            <w:tcW w:w="3703" w:type="dxa"/>
          </w:tcPr>
          <w:p w:rsidR="00F673CE" w:rsidRPr="00413F6E" w:rsidRDefault="00F673CE" w:rsidP="0061789C">
            <w:pPr>
              <w:spacing w:after="0" w:line="240" w:lineRule="auto"/>
              <w:jc w:val="center"/>
              <w:rPr>
                <w:rFonts w:ascii="Times New Roman" w:hAnsi="Times New Roman" w:cs="Times New Roman"/>
                <w:b/>
                <w:sz w:val="24"/>
                <w:szCs w:val="24"/>
              </w:rPr>
            </w:pPr>
            <w:r w:rsidRPr="00413F6E">
              <w:rPr>
                <w:rFonts w:ascii="Times New Roman" w:hAnsi="Times New Roman" w:cs="Times New Roman"/>
                <w:b/>
                <w:sz w:val="24"/>
                <w:szCs w:val="24"/>
              </w:rPr>
              <w:t>Доза 6-МР/МТХ</w:t>
            </w:r>
          </w:p>
        </w:tc>
      </w:tr>
      <w:tr w:rsidR="00F673CE" w:rsidRPr="003B2552" w:rsidTr="00B417F4">
        <w:tc>
          <w:tcPr>
            <w:tcW w:w="5868"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&lt; 1,0</w:t>
            </w:r>
          </w:p>
        </w:tc>
        <w:tc>
          <w:tcPr>
            <w:tcW w:w="3703"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0%</w:t>
            </w:r>
          </w:p>
        </w:tc>
      </w:tr>
      <w:tr w:rsidR="00F673CE" w:rsidRPr="003B2552" w:rsidTr="00B417F4">
        <w:tc>
          <w:tcPr>
            <w:tcW w:w="5868"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1,0 – 2,0</w:t>
            </w:r>
          </w:p>
        </w:tc>
        <w:tc>
          <w:tcPr>
            <w:tcW w:w="3703"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50%</w:t>
            </w:r>
          </w:p>
        </w:tc>
      </w:tr>
      <w:tr w:rsidR="00F673CE" w:rsidRPr="003B2552" w:rsidTr="00B417F4">
        <w:tc>
          <w:tcPr>
            <w:tcW w:w="5868"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2,0 – 3,0</w:t>
            </w:r>
          </w:p>
        </w:tc>
        <w:tc>
          <w:tcPr>
            <w:tcW w:w="3703"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100%</w:t>
            </w:r>
          </w:p>
        </w:tc>
      </w:tr>
      <w:tr w:rsidR="00F673CE" w:rsidRPr="003B2552" w:rsidTr="00B417F4">
        <w:tc>
          <w:tcPr>
            <w:tcW w:w="5868"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&gt; 3,0</w:t>
            </w:r>
          </w:p>
        </w:tc>
        <w:tc>
          <w:tcPr>
            <w:tcW w:w="3703"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До 150%</w:t>
            </w:r>
          </w:p>
        </w:tc>
      </w:tr>
      <w:tr w:rsidR="00F673CE" w:rsidRPr="003B2552" w:rsidTr="00B417F4">
        <w:tc>
          <w:tcPr>
            <w:tcW w:w="5868"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Лимфоциты &lt; 0,3 х 10</w:t>
            </w:r>
            <w:r w:rsidRPr="00413F6E">
              <w:rPr>
                <w:rFonts w:ascii="Times New Roman" w:hAnsi="Times New Roman" w:cs="Times New Roman"/>
                <w:sz w:val="24"/>
                <w:szCs w:val="24"/>
                <w:vertAlign w:val="superscript"/>
              </w:rPr>
              <w:t>9</w:t>
            </w:r>
            <w:r w:rsidRPr="00413F6E">
              <w:rPr>
                <w:rFonts w:ascii="Times New Roman" w:hAnsi="Times New Roman" w:cs="Times New Roman"/>
                <w:sz w:val="24"/>
                <w:szCs w:val="24"/>
              </w:rPr>
              <w:t>/л</w:t>
            </w:r>
          </w:p>
        </w:tc>
        <w:tc>
          <w:tcPr>
            <w:tcW w:w="3703"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50%</w:t>
            </w:r>
          </w:p>
        </w:tc>
      </w:tr>
    </w:tbl>
    <w:p w:rsidR="00F673CE" w:rsidRPr="00901BD7" w:rsidRDefault="00F673CE" w:rsidP="00F455D4">
      <w:pPr>
        <w:spacing w:after="0" w:line="240" w:lineRule="auto"/>
        <w:rPr>
          <w:rFonts w:ascii="Times New Roman" w:hAnsi="Times New Roman" w:cs="Times New Roman"/>
          <w:b/>
          <w:sz w:val="28"/>
          <w:szCs w:val="28"/>
        </w:rPr>
      </w:pPr>
      <w:r w:rsidRPr="00901BD7">
        <w:rPr>
          <w:rFonts w:ascii="Times New Roman" w:hAnsi="Times New Roman" w:cs="Times New Roman"/>
          <w:b/>
          <w:sz w:val="28"/>
          <w:szCs w:val="28"/>
        </w:rPr>
        <w:t>Обследование (рентгенологическое или УЗИ) первичных опухолевых очагов на протоколе: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2160"/>
        <w:gridCol w:w="1800"/>
        <w:gridCol w:w="1440"/>
        <w:gridCol w:w="2623"/>
      </w:tblGrid>
      <w:tr w:rsidR="00F673CE" w:rsidRPr="003B2552" w:rsidTr="00B417F4">
        <w:tc>
          <w:tcPr>
            <w:tcW w:w="1548" w:type="dxa"/>
          </w:tcPr>
          <w:p w:rsidR="00F673CE" w:rsidRPr="00413F6E" w:rsidRDefault="00F673CE" w:rsidP="00F455D4">
            <w:pPr>
              <w:spacing w:after="0" w:line="240" w:lineRule="auto"/>
              <w:jc w:val="center"/>
              <w:rPr>
                <w:rFonts w:ascii="Times New Roman" w:hAnsi="Times New Roman" w:cs="Times New Roman"/>
                <w:b/>
                <w:sz w:val="24"/>
                <w:szCs w:val="24"/>
              </w:rPr>
            </w:pPr>
            <w:r w:rsidRPr="00413F6E">
              <w:rPr>
                <w:rFonts w:ascii="Times New Roman" w:hAnsi="Times New Roman" w:cs="Times New Roman"/>
                <w:b/>
                <w:sz w:val="24"/>
                <w:szCs w:val="24"/>
              </w:rPr>
              <w:t>День терапии</w:t>
            </w:r>
          </w:p>
        </w:tc>
        <w:tc>
          <w:tcPr>
            <w:tcW w:w="2160" w:type="dxa"/>
          </w:tcPr>
          <w:p w:rsidR="00F673CE" w:rsidRPr="00413F6E" w:rsidRDefault="00F673CE" w:rsidP="00F455D4">
            <w:pPr>
              <w:spacing w:after="0" w:line="240" w:lineRule="auto"/>
              <w:jc w:val="center"/>
              <w:rPr>
                <w:rFonts w:ascii="Times New Roman" w:hAnsi="Times New Roman" w:cs="Times New Roman"/>
                <w:b/>
                <w:sz w:val="24"/>
                <w:szCs w:val="24"/>
              </w:rPr>
            </w:pPr>
            <w:r w:rsidRPr="00413F6E">
              <w:rPr>
                <w:rFonts w:ascii="Times New Roman" w:hAnsi="Times New Roman" w:cs="Times New Roman"/>
                <w:b/>
                <w:sz w:val="24"/>
                <w:szCs w:val="24"/>
                <w:lang w:val="en-US"/>
              </w:rPr>
              <w:t>R</w:t>
            </w:r>
            <w:r w:rsidRPr="00413F6E">
              <w:rPr>
                <w:rFonts w:ascii="Times New Roman" w:hAnsi="Times New Roman" w:cs="Times New Roman"/>
                <w:b/>
                <w:sz w:val="24"/>
                <w:szCs w:val="24"/>
              </w:rPr>
              <w:t>-графия грудной клетки</w:t>
            </w:r>
          </w:p>
        </w:tc>
        <w:tc>
          <w:tcPr>
            <w:tcW w:w="1800" w:type="dxa"/>
          </w:tcPr>
          <w:p w:rsidR="00F673CE" w:rsidRPr="00413F6E" w:rsidRDefault="00F673CE" w:rsidP="00F455D4">
            <w:pPr>
              <w:spacing w:after="0" w:line="240" w:lineRule="auto"/>
              <w:jc w:val="center"/>
              <w:rPr>
                <w:rFonts w:ascii="Times New Roman" w:hAnsi="Times New Roman" w:cs="Times New Roman"/>
                <w:b/>
                <w:sz w:val="24"/>
                <w:szCs w:val="24"/>
              </w:rPr>
            </w:pPr>
            <w:r w:rsidRPr="00413F6E">
              <w:rPr>
                <w:rFonts w:ascii="Times New Roman" w:hAnsi="Times New Roman" w:cs="Times New Roman"/>
                <w:b/>
                <w:sz w:val="24"/>
                <w:szCs w:val="24"/>
              </w:rPr>
              <w:t>УЗИ брюшной полости</w:t>
            </w:r>
          </w:p>
        </w:tc>
        <w:tc>
          <w:tcPr>
            <w:tcW w:w="1440" w:type="dxa"/>
          </w:tcPr>
          <w:p w:rsidR="00F673CE" w:rsidRPr="00413F6E" w:rsidRDefault="00F673CE" w:rsidP="00F455D4">
            <w:pPr>
              <w:spacing w:after="0" w:line="240" w:lineRule="auto"/>
              <w:jc w:val="center"/>
              <w:rPr>
                <w:rFonts w:ascii="Times New Roman" w:hAnsi="Times New Roman" w:cs="Times New Roman"/>
                <w:b/>
                <w:sz w:val="24"/>
                <w:szCs w:val="24"/>
              </w:rPr>
            </w:pPr>
            <w:r w:rsidRPr="00413F6E">
              <w:rPr>
                <w:rFonts w:ascii="Times New Roman" w:hAnsi="Times New Roman" w:cs="Times New Roman"/>
                <w:b/>
                <w:sz w:val="24"/>
                <w:szCs w:val="24"/>
              </w:rPr>
              <w:t>Б/Х крови.</w:t>
            </w:r>
          </w:p>
        </w:tc>
        <w:tc>
          <w:tcPr>
            <w:tcW w:w="2623" w:type="dxa"/>
          </w:tcPr>
          <w:p w:rsidR="00F673CE" w:rsidRPr="00413F6E" w:rsidRDefault="00F673CE" w:rsidP="00F455D4">
            <w:pPr>
              <w:spacing w:after="0" w:line="240" w:lineRule="auto"/>
              <w:jc w:val="center"/>
              <w:rPr>
                <w:rFonts w:ascii="Times New Roman" w:hAnsi="Times New Roman" w:cs="Times New Roman"/>
                <w:b/>
                <w:sz w:val="24"/>
                <w:szCs w:val="24"/>
              </w:rPr>
            </w:pPr>
            <w:r w:rsidRPr="00413F6E">
              <w:rPr>
                <w:rFonts w:ascii="Times New Roman" w:hAnsi="Times New Roman" w:cs="Times New Roman"/>
                <w:b/>
                <w:sz w:val="24"/>
                <w:szCs w:val="24"/>
              </w:rPr>
              <w:t>КТ/ЯМР очагов первичного поражения</w:t>
            </w:r>
          </w:p>
        </w:tc>
      </w:tr>
      <w:tr w:rsidR="00F673CE" w:rsidRPr="003B2552" w:rsidTr="00B417F4">
        <w:tc>
          <w:tcPr>
            <w:tcW w:w="1548" w:type="dxa"/>
          </w:tcPr>
          <w:p w:rsidR="00F673CE" w:rsidRPr="00413F6E" w:rsidRDefault="00F673CE" w:rsidP="00F455D4">
            <w:pPr>
              <w:spacing w:after="0" w:line="240" w:lineRule="auto"/>
              <w:rPr>
                <w:rFonts w:ascii="Times New Roman" w:hAnsi="Times New Roman" w:cs="Times New Roman"/>
                <w:sz w:val="24"/>
                <w:szCs w:val="24"/>
              </w:rPr>
            </w:pPr>
            <w:r w:rsidRPr="00413F6E">
              <w:rPr>
                <w:rFonts w:ascii="Times New Roman" w:hAnsi="Times New Roman" w:cs="Times New Roman"/>
                <w:sz w:val="24"/>
                <w:szCs w:val="24"/>
              </w:rPr>
              <w:t>8-ой</w:t>
            </w:r>
          </w:p>
        </w:tc>
        <w:tc>
          <w:tcPr>
            <w:tcW w:w="2160"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w:t>
            </w:r>
          </w:p>
        </w:tc>
        <w:tc>
          <w:tcPr>
            <w:tcW w:w="1800"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w:t>
            </w:r>
          </w:p>
        </w:tc>
        <w:tc>
          <w:tcPr>
            <w:tcW w:w="1440"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w:t>
            </w:r>
          </w:p>
        </w:tc>
        <w:tc>
          <w:tcPr>
            <w:tcW w:w="2623"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w:t>
            </w:r>
          </w:p>
        </w:tc>
      </w:tr>
      <w:tr w:rsidR="00F673CE" w:rsidRPr="003B2552" w:rsidTr="00B417F4">
        <w:tc>
          <w:tcPr>
            <w:tcW w:w="1548" w:type="dxa"/>
          </w:tcPr>
          <w:p w:rsidR="00F673CE" w:rsidRPr="00413F6E" w:rsidRDefault="00F673CE" w:rsidP="00F455D4">
            <w:pPr>
              <w:spacing w:after="0" w:line="240" w:lineRule="auto"/>
              <w:rPr>
                <w:rFonts w:ascii="Times New Roman" w:hAnsi="Times New Roman" w:cs="Times New Roman"/>
                <w:sz w:val="24"/>
                <w:szCs w:val="24"/>
              </w:rPr>
            </w:pPr>
            <w:r w:rsidRPr="00413F6E">
              <w:rPr>
                <w:rFonts w:ascii="Times New Roman" w:hAnsi="Times New Roman" w:cs="Times New Roman"/>
                <w:sz w:val="24"/>
                <w:szCs w:val="24"/>
              </w:rPr>
              <w:t>15-ый</w:t>
            </w:r>
          </w:p>
        </w:tc>
        <w:tc>
          <w:tcPr>
            <w:tcW w:w="2160"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w:t>
            </w:r>
          </w:p>
        </w:tc>
        <w:tc>
          <w:tcPr>
            <w:tcW w:w="1800"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w:t>
            </w:r>
          </w:p>
        </w:tc>
        <w:tc>
          <w:tcPr>
            <w:tcW w:w="1440"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w:t>
            </w:r>
          </w:p>
        </w:tc>
        <w:tc>
          <w:tcPr>
            <w:tcW w:w="2623"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w:t>
            </w:r>
          </w:p>
        </w:tc>
      </w:tr>
      <w:tr w:rsidR="00F673CE" w:rsidRPr="003B2552" w:rsidTr="00B417F4">
        <w:tc>
          <w:tcPr>
            <w:tcW w:w="1548" w:type="dxa"/>
          </w:tcPr>
          <w:p w:rsidR="00F673CE" w:rsidRPr="00413F6E" w:rsidRDefault="00F673CE" w:rsidP="00F455D4">
            <w:pPr>
              <w:spacing w:after="0" w:line="240" w:lineRule="auto"/>
              <w:rPr>
                <w:rFonts w:ascii="Times New Roman" w:hAnsi="Times New Roman" w:cs="Times New Roman"/>
                <w:sz w:val="24"/>
                <w:szCs w:val="24"/>
              </w:rPr>
            </w:pPr>
            <w:r w:rsidRPr="00413F6E">
              <w:rPr>
                <w:rFonts w:ascii="Times New Roman" w:hAnsi="Times New Roman" w:cs="Times New Roman"/>
                <w:sz w:val="24"/>
                <w:szCs w:val="24"/>
              </w:rPr>
              <w:t>22-ой</w:t>
            </w:r>
          </w:p>
        </w:tc>
        <w:tc>
          <w:tcPr>
            <w:tcW w:w="2160"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w:t>
            </w:r>
          </w:p>
        </w:tc>
        <w:tc>
          <w:tcPr>
            <w:tcW w:w="1800"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w:t>
            </w:r>
          </w:p>
        </w:tc>
        <w:tc>
          <w:tcPr>
            <w:tcW w:w="1440"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w:t>
            </w:r>
          </w:p>
        </w:tc>
        <w:tc>
          <w:tcPr>
            <w:tcW w:w="2623"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w:t>
            </w:r>
          </w:p>
        </w:tc>
      </w:tr>
      <w:tr w:rsidR="00F673CE" w:rsidRPr="003B2552" w:rsidTr="00B417F4">
        <w:tc>
          <w:tcPr>
            <w:tcW w:w="1548" w:type="dxa"/>
          </w:tcPr>
          <w:p w:rsidR="00F673CE" w:rsidRPr="00413F6E" w:rsidRDefault="00F673CE" w:rsidP="00F455D4">
            <w:pPr>
              <w:spacing w:after="0" w:line="240" w:lineRule="auto"/>
              <w:rPr>
                <w:rFonts w:ascii="Times New Roman" w:hAnsi="Times New Roman" w:cs="Times New Roman"/>
                <w:sz w:val="24"/>
                <w:szCs w:val="24"/>
              </w:rPr>
            </w:pPr>
            <w:r w:rsidRPr="00413F6E">
              <w:rPr>
                <w:rFonts w:ascii="Times New Roman" w:hAnsi="Times New Roman" w:cs="Times New Roman"/>
                <w:sz w:val="24"/>
                <w:szCs w:val="24"/>
              </w:rPr>
              <w:t>33-ий</w:t>
            </w:r>
          </w:p>
        </w:tc>
        <w:tc>
          <w:tcPr>
            <w:tcW w:w="2160"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w:t>
            </w:r>
          </w:p>
        </w:tc>
        <w:tc>
          <w:tcPr>
            <w:tcW w:w="1800"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w:t>
            </w:r>
          </w:p>
        </w:tc>
        <w:tc>
          <w:tcPr>
            <w:tcW w:w="1440"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w:t>
            </w:r>
          </w:p>
        </w:tc>
        <w:tc>
          <w:tcPr>
            <w:tcW w:w="2623"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w:t>
            </w:r>
          </w:p>
        </w:tc>
      </w:tr>
    </w:tbl>
    <w:p w:rsidR="00F673CE" w:rsidRPr="003B2552" w:rsidRDefault="00F673CE" w:rsidP="00F455D4">
      <w:pPr>
        <w:spacing w:after="0" w:line="240" w:lineRule="auto"/>
        <w:rPr>
          <w:rFonts w:ascii="Times New Roman" w:hAnsi="Times New Roman" w:cs="Times New Roman"/>
          <w:sz w:val="28"/>
          <w:szCs w:val="28"/>
        </w:rPr>
      </w:pPr>
      <w:r w:rsidRPr="003B2552">
        <w:rPr>
          <w:rFonts w:ascii="Times New Roman" w:hAnsi="Times New Roman" w:cs="Times New Roman"/>
          <w:sz w:val="28"/>
          <w:szCs w:val="28"/>
        </w:rPr>
        <w:t>При инициальном поражении КМ – контроль на 33 день.</w:t>
      </w:r>
    </w:p>
    <w:p w:rsidR="00F673CE" w:rsidRPr="003B2552" w:rsidRDefault="00F673CE" w:rsidP="00F455D4">
      <w:pPr>
        <w:spacing w:after="0" w:line="240" w:lineRule="auto"/>
        <w:rPr>
          <w:rFonts w:ascii="Times New Roman" w:hAnsi="Times New Roman" w:cs="Times New Roman"/>
          <w:sz w:val="28"/>
          <w:szCs w:val="28"/>
        </w:rPr>
      </w:pPr>
      <w:r w:rsidRPr="003B2552">
        <w:rPr>
          <w:rFonts w:ascii="Times New Roman" w:hAnsi="Times New Roman" w:cs="Times New Roman"/>
          <w:sz w:val="28"/>
          <w:szCs w:val="28"/>
        </w:rPr>
        <w:t>При инициальном поражении ЦНС – контроль на 8, 15, 22, 29 дни.</w:t>
      </w:r>
    </w:p>
    <w:p w:rsidR="00F673CE" w:rsidRPr="00901BD7" w:rsidRDefault="00F673CE" w:rsidP="00F455D4">
      <w:pPr>
        <w:spacing w:after="0" w:line="240" w:lineRule="auto"/>
        <w:rPr>
          <w:rFonts w:ascii="Times New Roman" w:hAnsi="Times New Roman" w:cs="Times New Roman"/>
          <w:b/>
          <w:sz w:val="28"/>
          <w:szCs w:val="28"/>
        </w:rPr>
      </w:pPr>
      <w:r w:rsidRPr="00901BD7">
        <w:rPr>
          <w:rFonts w:ascii="Times New Roman" w:hAnsi="Times New Roman" w:cs="Times New Roman"/>
          <w:b/>
          <w:sz w:val="28"/>
          <w:szCs w:val="28"/>
        </w:rPr>
        <w:t>Для зрелых В-клеточных лимфом:</w:t>
      </w:r>
    </w:p>
    <w:p w:rsidR="00F673CE" w:rsidRPr="003B2552" w:rsidRDefault="00F673CE" w:rsidP="00F455D4">
      <w:pPr>
        <w:spacing w:after="0" w:line="240" w:lineRule="auto"/>
        <w:rPr>
          <w:rFonts w:ascii="Times New Roman" w:hAnsi="Times New Roman" w:cs="Times New Roman"/>
          <w:sz w:val="28"/>
          <w:szCs w:val="28"/>
        </w:rPr>
      </w:pPr>
      <w:r w:rsidRPr="003B2552">
        <w:rPr>
          <w:rFonts w:ascii="Times New Roman" w:hAnsi="Times New Roman" w:cs="Times New Roman"/>
          <w:sz w:val="28"/>
          <w:szCs w:val="28"/>
        </w:rPr>
        <w:t>Профаза:</w:t>
      </w:r>
    </w:p>
    <w:p w:rsidR="00F673CE" w:rsidRPr="003B2552" w:rsidRDefault="00F673CE" w:rsidP="00F455D4">
      <w:pPr>
        <w:spacing w:after="0" w:line="240" w:lineRule="auto"/>
        <w:rPr>
          <w:rFonts w:ascii="Times New Roman" w:hAnsi="Times New Roman" w:cs="Times New Roman"/>
          <w:sz w:val="28"/>
          <w:szCs w:val="28"/>
        </w:rPr>
      </w:pPr>
      <w:r w:rsidRPr="003B2552">
        <w:rPr>
          <w:rFonts w:ascii="Times New Roman" w:hAnsi="Times New Roman" w:cs="Times New Roman"/>
          <w:sz w:val="28"/>
          <w:szCs w:val="28"/>
        </w:rPr>
        <w:t xml:space="preserve">Начинается </w:t>
      </w:r>
      <w:r w:rsidR="00A1411C">
        <w:rPr>
          <w:rFonts w:ascii="Times New Roman" w:hAnsi="Times New Roman" w:cs="Times New Roman"/>
          <w:sz w:val="28"/>
          <w:szCs w:val="28"/>
        </w:rPr>
        <w:t xml:space="preserve">сразу </w:t>
      </w:r>
      <w:r w:rsidRPr="003B2552">
        <w:rPr>
          <w:rFonts w:ascii="Times New Roman" w:hAnsi="Times New Roman" w:cs="Times New Roman"/>
          <w:sz w:val="28"/>
          <w:szCs w:val="28"/>
        </w:rPr>
        <w:t xml:space="preserve"> по окончании диагностического периода, а по жизненным показаниям, после морфологического/цитологического заключения.</w:t>
      </w:r>
    </w:p>
    <w:p w:rsidR="00F673CE" w:rsidRPr="003B2552" w:rsidRDefault="00F673CE" w:rsidP="00F455D4">
      <w:pPr>
        <w:spacing w:after="0" w:line="240" w:lineRule="auto"/>
        <w:rPr>
          <w:rFonts w:ascii="Times New Roman" w:hAnsi="Times New Roman" w:cs="Times New Roman"/>
          <w:sz w:val="28"/>
          <w:szCs w:val="28"/>
        </w:rPr>
      </w:pPr>
      <w:r w:rsidRPr="003B2552">
        <w:rPr>
          <w:rFonts w:ascii="Times New Roman" w:hAnsi="Times New Roman" w:cs="Times New Roman"/>
          <w:sz w:val="28"/>
          <w:szCs w:val="28"/>
        </w:rPr>
        <w:t>Блоки химиотерапии:</w:t>
      </w:r>
    </w:p>
    <w:p w:rsidR="00F673CE" w:rsidRPr="00A1411C" w:rsidRDefault="00901BD7" w:rsidP="00760F05">
      <w:pPr>
        <w:pStyle w:val="a3"/>
        <w:numPr>
          <w:ilvl w:val="0"/>
          <w:numId w:val="45"/>
        </w:numPr>
        <w:tabs>
          <w:tab w:val="left" w:pos="284"/>
          <w:tab w:val="left" w:pos="567"/>
        </w:tabs>
        <w:spacing w:after="0" w:line="240" w:lineRule="auto"/>
        <w:ind w:left="0" w:firstLine="0"/>
        <w:rPr>
          <w:rFonts w:ascii="Times New Roman" w:hAnsi="Times New Roman"/>
          <w:sz w:val="28"/>
          <w:szCs w:val="28"/>
        </w:rPr>
      </w:pPr>
      <w:r>
        <w:rPr>
          <w:rFonts w:ascii="Times New Roman" w:hAnsi="Times New Roman"/>
          <w:sz w:val="28"/>
          <w:szCs w:val="28"/>
        </w:rPr>
        <w:t>Отсутствие тяжёлых инфекций;</w:t>
      </w:r>
    </w:p>
    <w:p w:rsidR="00F673CE" w:rsidRPr="00A1411C" w:rsidRDefault="00F673CE" w:rsidP="00760F05">
      <w:pPr>
        <w:pStyle w:val="a3"/>
        <w:numPr>
          <w:ilvl w:val="0"/>
          <w:numId w:val="45"/>
        </w:numPr>
        <w:tabs>
          <w:tab w:val="left" w:pos="284"/>
          <w:tab w:val="left" w:pos="567"/>
        </w:tabs>
        <w:spacing w:after="0" w:line="240" w:lineRule="auto"/>
        <w:ind w:left="0" w:firstLine="0"/>
        <w:rPr>
          <w:rFonts w:ascii="Times New Roman" w:hAnsi="Times New Roman"/>
          <w:sz w:val="28"/>
          <w:szCs w:val="28"/>
        </w:rPr>
      </w:pPr>
      <w:r w:rsidRPr="00A1411C">
        <w:rPr>
          <w:rFonts w:ascii="Times New Roman" w:hAnsi="Times New Roman"/>
          <w:sz w:val="28"/>
          <w:szCs w:val="28"/>
        </w:rPr>
        <w:t>Удо</w:t>
      </w:r>
      <w:r w:rsidR="00901BD7">
        <w:rPr>
          <w:rFonts w:ascii="Times New Roman" w:hAnsi="Times New Roman"/>
          <w:sz w:val="28"/>
          <w:szCs w:val="28"/>
        </w:rPr>
        <w:t>влетворительное общее состояние;</w:t>
      </w:r>
    </w:p>
    <w:p w:rsidR="00F673CE" w:rsidRPr="00A1411C" w:rsidRDefault="00F673CE" w:rsidP="00760F05">
      <w:pPr>
        <w:pStyle w:val="a3"/>
        <w:numPr>
          <w:ilvl w:val="0"/>
          <w:numId w:val="45"/>
        </w:numPr>
        <w:tabs>
          <w:tab w:val="left" w:pos="284"/>
          <w:tab w:val="left" w:pos="567"/>
        </w:tabs>
        <w:spacing w:after="0" w:line="240" w:lineRule="auto"/>
        <w:ind w:left="0" w:firstLine="0"/>
        <w:rPr>
          <w:rFonts w:ascii="Times New Roman" w:hAnsi="Times New Roman"/>
          <w:sz w:val="28"/>
          <w:szCs w:val="28"/>
        </w:rPr>
      </w:pPr>
      <w:r w:rsidRPr="00A1411C">
        <w:rPr>
          <w:rFonts w:ascii="Times New Roman" w:hAnsi="Times New Roman"/>
          <w:sz w:val="28"/>
          <w:szCs w:val="28"/>
        </w:rPr>
        <w:t>Уровень креатин</w:t>
      </w:r>
      <w:r w:rsidR="00901BD7">
        <w:rPr>
          <w:rFonts w:ascii="Times New Roman" w:hAnsi="Times New Roman"/>
          <w:sz w:val="28"/>
          <w:szCs w:val="28"/>
        </w:rPr>
        <w:t>ина в пределах возрастной нормы;</w:t>
      </w:r>
    </w:p>
    <w:p w:rsidR="00F673CE" w:rsidRPr="00A1411C" w:rsidRDefault="00F673CE" w:rsidP="00760F05">
      <w:pPr>
        <w:pStyle w:val="a3"/>
        <w:numPr>
          <w:ilvl w:val="0"/>
          <w:numId w:val="45"/>
        </w:numPr>
        <w:tabs>
          <w:tab w:val="left" w:pos="284"/>
          <w:tab w:val="left" w:pos="567"/>
        </w:tabs>
        <w:spacing w:after="0" w:line="240" w:lineRule="auto"/>
        <w:ind w:left="0" w:firstLine="0"/>
        <w:rPr>
          <w:rFonts w:ascii="Times New Roman" w:hAnsi="Times New Roman"/>
          <w:sz w:val="28"/>
          <w:szCs w:val="28"/>
        </w:rPr>
      </w:pPr>
      <w:r w:rsidRPr="00A1411C">
        <w:rPr>
          <w:rFonts w:ascii="Times New Roman" w:hAnsi="Times New Roman"/>
          <w:sz w:val="28"/>
          <w:szCs w:val="28"/>
        </w:rPr>
        <w:t>Нормальный клиренс по эндогенному креатинину;</w:t>
      </w:r>
    </w:p>
    <w:p w:rsidR="00F673CE" w:rsidRPr="00A1411C" w:rsidRDefault="00F673CE" w:rsidP="00760F05">
      <w:pPr>
        <w:pStyle w:val="a3"/>
        <w:numPr>
          <w:ilvl w:val="0"/>
          <w:numId w:val="45"/>
        </w:numPr>
        <w:tabs>
          <w:tab w:val="left" w:pos="284"/>
          <w:tab w:val="left" w:pos="567"/>
        </w:tabs>
        <w:spacing w:after="0" w:line="240" w:lineRule="auto"/>
        <w:ind w:left="0" w:firstLine="0"/>
        <w:rPr>
          <w:rFonts w:ascii="Times New Roman" w:hAnsi="Times New Roman"/>
          <w:sz w:val="28"/>
          <w:szCs w:val="28"/>
        </w:rPr>
      </w:pPr>
      <w:r w:rsidRPr="00A1411C">
        <w:rPr>
          <w:rFonts w:ascii="Times New Roman" w:hAnsi="Times New Roman"/>
          <w:sz w:val="28"/>
          <w:szCs w:val="28"/>
        </w:rPr>
        <w:t>АСАТ/АЛАТ &lt; 5-кратной соответствующей возрасту нормы;</w:t>
      </w:r>
    </w:p>
    <w:p w:rsidR="00F673CE" w:rsidRPr="00A1411C" w:rsidRDefault="00F673CE" w:rsidP="00760F05">
      <w:pPr>
        <w:pStyle w:val="a3"/>
        <w:numPr>
          <w:ilvl w:val="0"/>
          <w:numId w:val="45"/>
        </w:numPr>
        <w:tabs>
          <w:tab w:val="left" w:pos="284"/>
          <w:tab w:val="left" w:pos="567"/>
        </w:tabs>
        <w:spacing w:after="0" w:line="240" w:lineRule="auto"/>
        <w:ind w:left="0" w:firstLine="0"/>
        <w:rPr>
          <w:rFonts w:ascii="Times New Roman" w:hAnsi="Times New Roman"/>
          <w:sz w:val="28"/>
          <w:szCs w:val="28"/>
        </w:rPr>
      </w:pPr>
      <w:r w:rsidRPr="00A1411C">
        <w:rPr>
          <w:rFonts w:ascii="Times New Roman" w:hAnsi="Times New Roman"/>
          <w:sz w:val="28"/>
          <w:szCs w:val="28"/>
        </w:rPr>
        <w:lastRenderedPageBreak/>
        <w:t>Билирубин &lt; 3-кратной соответствующей возрасту нормы;</w:t>
      </w:r>
    </w:p>
    <w:p w:rsidR="00F673CE" w:rsidRPr="00A1411C" w:rsidRDefault="00F673CE" w:rsidP="00760F05">
      <w:pPr>
        <w:pStyle w:val="a3"/>
        <w:numPr>
          <w:ilvl w:val="0"/>
          <w:numId w:val="45"/>
        </w:numPr>
        <w:tabs>
          <w:tab w:val="left" w:pos="284"/>
          <w:tab w:val="left" w:pos="567"/>
        </w:tabs>
        <w:spacing w:after="0" w:line="240" w:lineRule="auto"/>
        <w:ind w:left="0" w:firstLine="0"/>
        <w:rPr>
          <w:rFonts w:ascii="Times New Roman" w:hAnsi="Times New Roman"/>
          <w:sz w:val="28"/>
          <w:szCs w:val="28"/>
        </w:rPr>
      </w:pPr>
      <w:r w:rsidRPr="00A1411C">
        <w:rPr>
          <w:rFonts w:ascii="Times New Roman" w:hAnsi="Times New Roman"/>
          <w:sz w:val="28"/>
          <w:szCs w:val="28"/>
        </w:rPr>
        <w:t>Гематологические показатели: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1"/>
      </w:tblGrid>
      <w:tr w:rsidR="00F673CE" w:rsidRPr="003B2552" w:rsidTr="00B417F4">
        <w:tc>
          <w:tcPr>
            <w:tcW w:w="9571" w:type="dxa"/>
          </w:tcPr>
          <w:p w:rsidR="00F673CE" w:rsidRPr="00413F6E" w:rsidRDefault="00F673CE" w:rsidP="00F455D4">
            <w:pPr>
              <w:spacing w:after="0" w:line="240" w:lineRule="auto"/>
              <w:rPr>
                <w:rFonts w:ascii="Times New Roman" w:hAnsi="Times New Roman" w:cs="Times New Roman"/>
                <w:sz w:val="24"/>
                <w:szCs w:val="24"/>
              </w:rPr>
            </w:pPr>
            <w:r w:rsidRPr="00413F6E">
              <w:rPr>
                <w:rFonts w:ascii="Times New Roman" w:hAnsi="Times New Roman" w:cs="Times New Roman"/>
                <w:sz w:val="24"/>
                <w:szCs w:val="24"/>
              </w:rPr>
              <w:t>гранулоциты &gt; 0,2 х 10</w:t>
            </w:r>
            <w:r w:rsidRPr="00413F6E">
              <w:rPr>
                <w:rFonts w:ascii="Times New Roman" w:hAnsi="Times New Roman" w:cs="Times New Roman"/>
                <w:sz w:val="24"/>
                <w:szCs w:val="24"/>
                <w:vertAlign w:val="superscript"/>
              </w:rPr>
              <w:t>9</w:t>
            </w:r>
            <w:r w:rsidRPr="00413F6E">
              <w:rPr>
                <w:rFonts w:ascii="Times New Roman" w:hAnsi="Times New Roman" w:cs="Times New Roman"/>
                <w:sz w:val="24"/>
                <w:szCs w:val="24"/>
              </w:rPr>
              <w:t>/л для первых 2-х блоков;</w:t>
            </w:r>
          </w:p>
        </w:tc>
      </w:tr>
      <w:tr w:rsidR="00F673CE" w:rsidRPr="003B2552" w:rsidTr="00B417F4">
        <w:tc>
          <w:tcPr>
            <w:tcW w:w="9571" w:type="dxa"/>
          </w:tcPr>
          <w:p w:rsidR="00F673CE" w:rsidRPr="00413F6E" w:rsidRDefault="00F673CE" w:rsidP="00F455D4">
            <w:pPr>
              <w:spacing w:after="0" w:line="240" w:lineRule="auto"/>
              <w:rPr>
                <w:rFonts w:ascii="Times New Roman" w:hAnsi="Times New Roman" w:cs="Times New Roman"/>
                <w:sz w:val="24"/>
                <w:szCs w:val="24"/>
              </w:rPr>
            </w:pPr>
            <w:r w:rsidRPr="00413F6E">
              <w:rPr>
                <w:rFonts w:ascii="Times New Roman" w:hAnsi="Times New Roman" w:cs="Times New Roman"/>
                <w:sz w:val="24"/>
                <w:szCs w:val="24"/>
              </w:rPr>
              <w:t>гранулоциты &gt; 0,5 х 10</w:t>
            </w:r>
            <w:r w:rsidRPr="00413F6E">
              <w:rPr>
                <w:rFonts w:ascii="Times New Roman" w:hAnsi="Times New Roman" w:cs="Times New Roman"/>
                <w:sz w:val="24"/>
                <w:szCs w:val="24"/>
                <w:vertAlign w:val="superscript"/>
              </w:rPr>
              <w:t>9</w:t>
            </w:r>
            <w:r w:rsidRPr="00413F6E">
              <w:rPr>
                <w:rFonts w:ascii="Times New Roman" w:hAnsi="Times New Roman" w:cs="Times New Roman"/>
                <w:sz w:val="24"/>
                <w:szCs w:val="24"/>
              </w:rPr>
              <w:t>/л начиная с 3-го блока;</w:t>
            </w:r>
          </w:p>
        </w:tc>
      </w:tr>
      <w:tr w:rsidR="00F673CE" w:rsidRPr="003B2552" w:rsidTr="00B417F4">
        <w:tc>
          <w:tcPr>
            <w:tcW w:w="9571" w:type="dxa"/>
          </w:tcPr>
          <w:p w:rsidR="00F673CE" w:rsidRPr="00413F6E" w:rsidRDefault="00F673CE" w:rsidP="00F455D4">
            <w:pPr>
              <w:spacing w:after="0" w:line="240" w:lineRule="auto"/>
              <w:rPr>
                <w:rFonts w:ascii="Times New Roman" w:hAnsi="Times New Roman" w:cs="Times New Roman"/>
                <w:sz w:val="24"/>
                <w:szCs w:val="24"/>
              </w:rPr>
            </w:pPr>
            <w:r w:rsidRPr="00413F6E">
              <w:rPr>
                <w:rFonts w:ascii="Times New Roman" w:hAnsi="Times New Roman" w:cs="Times New Roman"/>
                <w:sz w:val="24"/>
                <w:szCs w:val="24"/>
              </w:rPr>
              <w:t>тромбоциты &gt; 50 х 10</w:t>
            </w:r>
            <w:r w:rsidRPr="00413F6E">
              <w:rPr>
                <w:rFonts w:ascii="Times New Roman" w:hAnsi="Times New Roman" w:cs="Times New Roman"/>
                <w:sz w:val="24"/>
                <w:szCs w:val="24"/>
                <w:vertAlign w:val="superscript"/>
              </w:rPr>
              <w:t>9</w:t>
            </w:r>
            <w:r w:rsidRPr="00413F6E">
              <w:rPr>
                <w:rFonts w:ascii="Times New Roman" w:hAnsi="Times New Roman" w:cs="Times New Roman"/>
                <w:sz w:val="24"/>
                <w:szCs w:val="24"/>
              </w:rPr>
              <w:t>/л для всех блоков</w:t>
            </w:r>
          </w:p>
        </w:tc>
      </w:tr>
    </w:tbl>
    <w:p w:rsidR="00F673CE" w:rsidRPr="002A76D5" w:rsidRDefault="00F673CE" w:rsidP="00F455D4">
      <w:pPr>
        <w:spacing w:after="0" w:line="240" w:lineRule="auto"/>
        <w:rPr>
          <w:rFonts w:ascii="Times New Roman" w:hAnsi="Times New Roman" w:cs="Times New Roman"/>
          <w:b/>
          <w:sz w:val="28"/>
          <w:szCs w:val="28"/>
        </w:rPr>
      </w:pPr>
      <w:r w:rsidRPr="002A76D5">
        <w:rPr>
          <w:rFonts w:ascii="Times New Roman" w:hAnsi="Times New Roman" w:cs="Times New Roman"/>
          <w:sz w:val="28"/>
          <w:szCs w:val="28"/>
        </w:rPr>
        <w:t>Для анапластических крупноклеточных лимфом</w:t>
      </w:r>
      <w:r w:rsidRPr="002A76D5">
        <w:rPr>
          <w:rFonts w:ascii="Times New Roman" w:hAnsi="Times New Roman" w:cs="Times New Roman"/>
          <w:b/>
          <w:sz w:val="28"/>
          <w:szCs w:val="28"/>
        </w:rPr>
        <w:t>:</w:t>
      </w:r>
    </w:p>
    <w:p w:rsidR="00F673CE" w:rsidRPr="003B2552" w:rsidRDefault="00F673CE" w:rsidP="00F455D4">
      <w:pPr>
        <w:spacing w:after="0" w:line="240" w:lineRule="auto"/>
        <w:rPr>
          <w:rFonts w:ascii="Times New Roman" w:hAnsi="Times New Roman" w:cs="Times New Roman"/>
          <w:b/>
          <w:sz w:val="28"/>
          <w:szCs w:val="28"/>
        </w:rPr>
      </w:pPr>
      <w:r w:rsidRPr="003B2552">
        <w:rPr>
          <w:rFonts w:ascii="Times New Roman" w:hAnsi="Times New Roman" w:cs="Times New Roman"/>
          <w:b/>
          <w:sz w:val="28"/>
          <w:szCs w:val="28"/>
        </w:rPr>
        <w:t>Профаза:</w:t>
      </w:r>
    </w:p>
    <w:p w:rsidR="00F673CE" w:rsidRPr="003B2552" w:rsidRDefault="00F673CE" w:rsidP="00A1411C">
      <w:pPr>
        <w:spacing w:after="0" w:line="240" w:lineRule="auto"/>
        <w:ind w:firstLine="708"/>
        <w:rPr>
          <w:rFonts w:ascii="Times New Roman" w:hAnsi="Times New Roman" w:cs="Times New Roman"/>
          <w:sz w:val="28"/>
          <w:szCs w:val="28"/>
        </w:rPr>
      </w:pPr>
      <w:r w:rsidRPr="003B2552">
        <w:rPr>
          <w:rFonts w:ascii="Times New Roman" w:hAnsi="Times New Roman" w:cs="Times New Roman"/>
          <w:sz w:val="28"/>
          <w:szCs w:val="28"/>
        </w:rPr>
        <w:t xml:space="preserve">Начинается </w:t>
      </w:r>
      <w:r w:rsidR="00A1411C">
        <w:rPr>
          <w:rFonts w:ascii="Times New Roman" w:hAnsi="Times New Roman" w:cs="Times New Roman"/>
          <w:sz w:val="28"/>
          <w:szCs w:val="28"/>
        </w:rPr>
        <w:t>сразу</w:t>
      </w:r>
      <w:r w:rsidRPr="003B2552">
        <w:rPr>
          <w:rFonts w:ascii="Times New Roman" w:hAnsi="Times New Roman" w:cs="Times New Roman"/>
          <w:sz w:val="28"/>
          <w:szCs w:val="28"/>
        </w:rPr>
        <w:t xml:space="preserve"> по окончании диагностического периода, а по жизненным показаниям, после морфологического/цитологического заключения.</w:t>
      </w:r>
    </w:p>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b/>
          <w:sz w:val="28"/>
          <w:szCs w:val="28"/>
        </w:rPr>
        <w:t>Блоки химиотерапии:</w:t>
      </w:r>
      <w:r w:rsidRPr="003B2552">
        <w:rPr>
          <w:rFonts w:ascii="Times New Roman" w:hAnsi="Times New Roman" w:cs="Times New Roman"/>
          <w:sz w:val="28"/>
          <w:szCs w:val="28"/>
        </w:rPr>
        <w:t xml:space="preserve"> курс А1 начинается на 6-й день терапии. Последующие курсы начинать по  восстановлении показателей периферической крови: нейтрофилы &gt; 0,5 х10</w:t>
      </w:r>
      <w:r w:rsidRPr="003B2552">
        <w:rPr>
          <w:rFonts w:ascii="Times New Roman" w:hAnsi="Times New Roman" w:cs="Times New Roman"/>
          <w:sz w:val="28"/>
          <w:szCs w:val="28"/>
          <w:vertAlign w:val="superscript"/>
        </w:rPr>
        <w:t>9</w:t>
      </w:r>
      <w:r w:rsidRPr="003B2552">
        <w:rPr>
          <w:rFonts w:ascii="Times New Roman" w:hAnsi="Times New Roman" w:cs="Times New Roman"/>
          <w:sz w:val="28"/>
          <w:szCs w:val="28"/>
        </w:rPr>
        <w:t>/л, тромбоциты &gt; 50 х 10</w:t>
      </w:r>
      <w:r w:rsidRPr="003B2552">
        <w:rPr>
          <w:rFonts w:ascii="Times New Roman" w:hAnsi="Times New Roman" w:cs="Times New Roman"/>
          <w:sz w:val="28"/>
          <w:szCs w:val="28"/>
          <w:vertAlign w:val="superscript"/>
        </w:rPr>
        <w:t>9</w:t>
      </w:r>
      <w:r w:rsidRPr="003B2552">
        <w:rPr>
          <w:rFonts w:ascii="Times New Roman" w:hAnsi="Times New Roman" w:cs="Times New Roman"/>
          <w:sz w:val="28"/>
          <w:szCs w:val="28"/>
        </w:rPr>
        <w:t xml:space="preserve">/л, </w:t>
      </w:r>
    </w:p>
    <w:p w:rsidR="00F673CE" w:rsidRPr="003B2552" w:rsidRDefault="00F673CE" w:rsidP="00F455D4">
      <w:pPr>
        <w:spacing w:after="0" w:line="240" w:lineRule="auto"/>
        <w:rPr>
          <w:rFonts w:ascii="Times New Roman" w:hAnsi="Times New Roman" w:cs="Times New Roman"/>
          <w:sz w:val="28"/>
          <w:szCs w:val="28"/>
        </w:rPr>
      </w:pPr>
      <w:r w:rsidRPr="003B2552">
        <w:rPr>
          <w:rFonts w:ascii="Times New Roman" w:hAnsi="Times New Roman" w:cs="Times New Roman"/>
          <w:sz w:val="28"/>
          <w:szCs w:val="28"/>
        </w:rPr>
        <w:t>удовлетворительное общее состояние пациента   и отсутствие лихорадки в течение более 3 дней (в среднем ~21 день).</w:t>
      </w:r>
    </w:p>
    <w:p w:rsidR="00F673CE" w:rsidRPr="002A76D5" w:rsidRDefault="00F673CE" w:rsidP="00F455D4">
      <w:pPr>
        <w:spacing w:after="0" w:line="240" w:lineRule="auto"/>
        <w:rPr>
          <w:rFonts w:ascii="Times New Roman" w:hAnsi="Times New Roman" w:cs="Times New Roman"/>
          <w:b/>
          <w:i/>
          <w:sz w:val="28"/>
          <w:szCs w:val="28"/>
        </w:rPr>
      </w:pPr>
      <w:r w:rsidRPr="002A76D5">
        <w:rPr>
          <w:rFonts w:ascii="Times New Roman" w:hAnsi="Times New Roman" w:cs="Times New Roman"/>
          <w:b/>
          <w:i/>
          <w:sz w:val="28"/>
          <w:szCs w:val="28"/>
        </w:rPr>
        <w:t>Обследование (рентгенологическое или УЗИ) первичных опухолевых очагов на протоколе: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2160"/>
        <w:gridCol w:w="1800"/>
        <w:gridCol w:w="1440"/>
        <w:gridCol w:w="2623"/>
      </w:tblGrid>
      <w:tr w:rsidR="00F673CE" w:rsidRPr="002A76D5" w:rsidTr="00B417F4">
        <w:tc>
          <w:tcPr>
            <w:tcW w:w="2093" w:type="dxa"/>
          </w:tcPr>
          <w:p w:rsidR="00F673CE" w:rsidRPr="002A76D5" w:rsidRDefault="00F673CE" w:rsidP="00F455D4">
            <w:pPr>
              <w:spacing w:after="0" w:line="240" w:lineRule="auto"/>
              <w:jc w:val="center"/>
              <w:rPr>
                <w:rFonts w:ascii="Times New Roman" w:hAnsi="Times New Roman" w:cs="Times New Roman"/>
                <w:b/>
                <w:sz w:val="24"/>
                <w:szCs w:val="24"/>
              </w:rPr>
            </w:pPr>
            <w:r w:rsidRPr="002A76D5">
              <w:rPr>
                <w:rFonts w:ascii="Times New Roman" w:hAnsi="Times New Roman" w:cs="Times New Roman"/>
                <w:b/>
                <w:sz w:val="24"/>
                <w:szCs w:val="24"/>
              </w:rPr>
              <w:t>День терапии</w:t>
            </w:r>
          </w:p>
        </w:tc>
        <w:tc>
          <w:tcPr>
            <w:tcW w:w="2160" w:type="dxa"/>
          </w:tcPr>
          <w:p w:rsidR="00F673CE" w:rsidRPr="002A76D5" w:rsidRDefault="00F673CE" w:rsidP="00F455D4">
            <w:pPr>
              <w:spacing w:after="0" w:line="240" w:lineRule="auto"/>
              <w:jc w:val="center"/>
              <w:rPr>
                <w:rFonts w:ascii="Times New Roman" w:hAnsi="Times New Roman" w:cs="Times New Roman"/>
                <w:b/>
                <w:sz w:val="24"/>
                <w:szCs w:val="24"/>
              </w:rPr>
            </w:pPr>
            <w:r w:rsidRPr="002A76D5">
              <w:rPr>
                <w:rFonts w:ascii="Times New Roman" w:hAnsi="Times New Roman" w:cs="Times New Roman"/>
                <w:b/>
                <w:sz w:val="24"/>
                <w:szCs w:val="24"/>
                <w:lang w:val="en-US"/>
              </w:rPr>
              <w:t>R</w:t>
            </w:r>
            <w:r w:rsidRPr="002A76D5">
              <w:rPr>
                <w:rFonts w:ascii="Times New Roman" w:hAnsi="Times New Roman" w:cs="Times New Roman"/>
                <w:b/>
                <w:sz w:val="24"/>
                <w:szCs w:val="24"/>
              </w:rPr>
              <w:t>-графия грудной клетки</w:t>
            </w:r>
          </w:p>
        </w:tc>
        <w:tc>
          <w:tcPr>
            <w:tcW w:w="1800" w:type="dxa"/>
          </w:tcPr>
          <w:p w:rsidR="00F673CE" w:rsidRPr="002A76D5" w:rsidRDefault="00F673CE" w:rsidP="00F455D4">
            <w:pPr>
              <w:spacing w:after="0" w:line="240" w:lineRule="auto"/>
              <w:jc w:val="center"/>
              <w:rPr>
                <w:rFonts w:ascii="Times New Roman" w:hAnsi="Times New Roman" w:cs="Times New Roman"/>
                <w:b/>
                <w:sz w:val="24"/>
                <w:szCs w:val="24"/>
              </w:rPr>
            </w:pPr>
            <w:r w:rsidRPr="002A76D5">
              <w:rPr>
                <w:rFonts w:ascii="Times New Roman" w:hAnsi="Times New Roman" w:cs="Times New Roman"/>
                <w:b/>
                <w:sz w:val="24"/>
                <w:szCs w:val="24"/>
              </w:rPr>
              <w:t>УЗИ брюшной полости</w:t>
            </w:r>
          </w:p>
        </w:tc>
        <w:tc>
          <w:tcPr>
            <w:tcW w:w="1440" w:type="dxa"/>
          </w:tcPr>
          <w:p w:rsidR="00F673CE" w:rsidRPr="002A76D5" w:rsidRDefault="00F673CE" w:rsidP="00F455D4">
            <w:pPr>
              <w:spacing w:after="0" w:line="240" w:lineRule="auto"/>
              <w:jc w:val="center"/>
              <w:rPr>
                <w:rFonts w:ascii="Times New Roman" w:hAnsi="Times New Roman" w:cs="Times New Roman"/>
                <w:b/>
                <w:sz w:val="24"/>
                <w:szCs w:val="24"/>
              </w:rPr>
            </w:pPr>
            <w:r w:rsidRPr="002A76D5">
              <w:rPr>
                <w:rFonts w:ascii="Times New Roman" w:hAnsi="Times New Roman" w:cs="Times New Roman"/>
                <w:b/>
                <w:sz w:val="24"/>
                <w:szCs w:val="24"/>
              </w:rPr>
              <w:t>Б/Х крови.</w:t>
            </w:r>
          </w:p>
        </w:tc>
        <w:tc>
          <w:tcPr>
            <w:tcW w:w="2623" w:type="dxa"/>
          </w:tcPr>
          <w:p w:rsidR="00F673CE" w:rsidRPr="002A76D5" w:rsidRDefault="00F673CE" w:rsidP="00F455D4">
            <w:pPr>
              <w:spacing w:after="0" w:line="240" w:lineRule="auto"/>
              <w:jc w:val="center"/>
              <w:rPr>
                <w:rFonts w:ascii="Times New Roman" w:hAnsi="Times New Roman" w:cs="Times New Roman"/>
                <w:b/>
                <w:sz w:val="24"/>
                <w:szCs w:val="24"/>
              </w:rPr>
            </w:pPr>
            <w:r w:rsidRPr="002A76D5">
              <w:rPr>
                <w:rFonts w:ascii="Times New Roman" w:hAnsi="Times New Roman" w:cs="Times New Roman"/>
                <w:b/>
                <w:sz w:val="24"/>
                <w:szCs w:val="24"/>
              </w:rPr>
              <w:t>КТ/ЯМР очагов первичного поражения</w:t>
            </w:r>
          </w:p>
        </w:tc>
      </w:tr>
      <w:tr w:rsidR="00F673CE" w:rsidRPr="002A76D5" w:rsidTr="00B417F4">
        <w:tc>
          <w:tcPr>
            <w:tcW w:w="2093" w:type="dxa"/>
          </w:tcPr>
          <w:p w:rsidR="00F673CE" w:rsidRPr="002A76D5" w:rsidRDefault="00F673CE" w:rsidP="00F455D4">
            <w:pPr>
              <w:spacing w:after="0" w:line="240" w:lineRule="auto"/>
              <w:rPr>
                <w:rFonts w:ascii="Times New Roman" w:hAnsi="Times New Roman" w:cs="Times New Roman"/>
                <w:sz w:val="24"/>
                <w:szCs w:val="24"/>
              </w:rPr>
            </w:pPr>
            <w:r w:rsidRPr="002A76D5">
              <w:rPr>
                <w:rFonts w:ascii="Times New Roman" w:hAnsi="Times New Roman" w:cs="Times New Roman"/>
                <w:sz w:val="24"/>
                <w:szCs w:val="24"/>
              </w:rPr>
              <w:t>Конец профазы.</w:t>
            </w:r>
          </w:p>
        </w:tc>
        <w:tc>
          <w:tcPr>
            <w:tcW w:w="2160" w:type="dxa"/>
          </w:tcPr>
          <w:p w:rsidR="00F673CE" w:rsidRPr="002A76D5" w:rsidRDefault="00F673CE" w:rsidP="0061789C">
            <w:pPr>
              <w:spacing w:after="0" w:line="240" w:lineRule="auto"/>
              <w:jc w:val="center"/>
              <w:rPr>
                <w:rFonts w:ascii="Times New Roman" w:hAnsi="Times New Roman" w:cs="Times New Roman"/>
                <w:sz w:val="24"/>
                <w:szCs w:val="24"/>
              </w:rPr>
            </w:pPr>
            <w:r w:rsidRPr="002A76D5">
              <w:rPr>
                <w:rFonts w:ascii="Times New Roman" w:hAnsi="Times New Roman" w:cs="Times New Roman"/>
                <w:sz w:val="24"/>
                <w:szCs w:val="24"/>
              </w:rPr>
              <w:t>+</w:t>
            </w:r>
          </w:p>
        </w:tc>
        <w:tc>
          <w:tcPr>
            <w:tcW w:w="1800" w:type="dxa"/>
          </w:tcPr>
          <w:p w:rsidR="00F673CE" w:rsidRPr="002A76D5" w:rsidRDefault="00F673CE" w:rsidP="0061789C">
            <w:pPr>
              <w:spacing w:after="0" w:line="240" w:lineRule="auto"/>
              <w:jc w:val="center"/>
              <w:rPr>
                <w:rFonts w:ascii="Times New Roman" w:hAnsi="Times New Roman" w:cs="Times New Roman"/>
                <w:sz w:val="24"/>
                <w:szCs w:val="24"/>
              </w:rPr>
            </w:pPr>
            <w:r w:rsidRPr="002A76D5">
              <w:rPr>
                <w:rFonts w:ascii="Times New Roman" w:hAnsi="Times New Roman" w:cs="Times New Roman"/>
                <w:sz w:val="24"/>
                <w:szCs w:val="24"/>
              </w:rPr>
              <w:t>+</w:t>
            </w:r>
          </w:p>
        </w:tc>
        <w:tc>
          <w:tcPr>
            <w:tcW w:w="1440" w:type="dxa"/>
          </w:tcPr>
          <w:p w:rsidR="00F673CE" w:rsidRPr="002A76D5" w:rsidRDefault="00F673CE" w:rsidP="0061789C">
            <w:pPr>
              <w:spacing w:after="0" w:line="240" w:lineRule="auto"/>
              <w:jc w:val="center"/>
              <w:rPr>
                <w:rFonts w:ascii="Times New Roman" w:hAnsi="Times New Roman" w:cs="Times New Roman"/>
                <w:sz w:val="24"/>
                <w:szCs w:val="24"/>
              </w:rPr>
            </w:pPr>
            <w:r w:rsidRPr="002A76D5">
              <w:rPr>
                <w:rFonts w:ascii="Times New Roman" w:hAnsi="Times New Roman" w:cs="Times New Roman"/>
                <w:sz w:val="24"/>
                <w:szCs w:val="24"/>
              </w:rPr>
              <w:t>+</w:t>
            </w:r>
          </w:p>
        </w:tc>
        <w:tc>
          <w:tcPr>
            <w:tcW w:w="2623" w:type="dxa"/>
          </w:tcPr>
          <w:p w:rsidR="00F673CE" w:rsidRPr="002A76D5" w:rsidRDefault="00F673CE" w:rsidP="0061789C">
            <w:pPr>
              <w:spacing w:after="0" w:line="240" w:lineRule="auto"/>
              <w:jc w:val="center"/>
              <w:rPr>
                <w:rFonts w:ascii="Times New Roman" w:hAnsi="Times New Roman" w:cs="Times New Roman"/>
                <w:sz w:val="24"/>
                <w:szCs w:val="24"/>
              </w:rPr>
            </w:pPr>
            <w:r w:rsidRPr="002A76D5">
              <w:rPr>
                <w:rFonts w:ascii="Times New Roman" w:hAnsi="Times New Roman" w:cs="Times New Roman"/>
                <w:sz w:val="24"/>
                <w:szCs w:val="24"/>
              </w:rPr>
              <w:t>-</w:t>
            </w:r>
          </w:p>
        </w:tc>
      </w:tr>
      <w:tr w:rsidR="00F673CE" w:rsidRPr="002A76D5" w:rsidTr="00B417F4">
        <w:tc>
          <w:tcPr>
            <w:tcW w:w="2093" w:type="dxa"/>
          </w:tcPr>
          <w:p w:rsidR="00F673CE" w:rsidRPr="002A76D5" w:rsidRDefault="00F673CE" w:rsidP="00F455D4">
            <w:pPr>
              <w:spacing w:after="0" w:line="240" w:lineRule="auto"/>
              <w:rPr>
                <w:rFonts w:ascii="Times New Roman" w:hAnsi="Times New Roman" w:cs="Times New Roman"/>
                <w:sz w:val="24"/>
                <w:szCs w:val="24"/>
              </w:rPr>
            </w:pPr>
            <w:r w:rsidRPr="002A76D5">
              <w:rPr>
                <w:rFonts w:ascii="Times New Roman" w:hAnsi="Times New Roman" w:cs="Times New Roman"/>
                <w:sz w:val="24"/>
                <w:szCs w:val="24"/>
              </w:rPr>
              <w:t>Перед 2-ым блоком</w:t>
            </w:r>
          </w:p>
        </w:tc>
        <w:tc>
          <w:tcPr>
            <w:tcW w:w="2160" w:type="dxa"/>
          </w:tcPr>
          <w:p w:rsidR="00F673CE" w:rsidRPr="002A76D5" w:rsidRDefault="00F673CE" w:rsidP="0061789C">
            <w:pPr>
              <w:spacing w:after="0" w:line="240" w:lineRule="auto"/>
              <w:jc w:val="center"/>
              <w:rPr>
                <w:rFonts w:ascii="Times New Roman" w:hAnsi="Times New Roman" w:cs="Times New Roman"/>
                <w:sz w:val="24"/>
                <w:szCs w:val="24"/>
              </w:rPr>
            </w:pPr>
            <w:r w:rsidRPr="002A76D5">
              <w:rPr>
                <w:rFonts w:ascii="Times New Roman" w:hAnsi="Times New Roman" w:cs="Times New Roman"/>
                <w:sz w:val="24"/>
                <w:szCs w:val="24"/>
              </w:rPr>
              <w:t>+</w:t>
            </w:r>
          </w:p>
        </w:tc>
        <w:tc>
          <w:tcPr>
            <w:tcW w:w="1800" w:type="dxa"/>
          </w:tcPr>
          <w:p w:rsidR="00F673CE" w:rsidRPr="002A76D5" w:rsidRDefault="00F673CE" w:rsidP="0061789C">
            <w:pPr>
              <w:spacing w:after="0" w:line="240" w:lineRule="auto"/>
              <w:jc w:val="center"/>
              <w:rPr>
                <w:rFonts w:ascii="Times New Roman" w:hAnsi="Times New Roman" w:cs="Times New Roman"/>
                <w:sz w:val="24"/>
                <w:szCs w:val="24"/>
              </w:rPr>
            </w:pPr>
            <w:r w:rsidRPr="002A76D5">
              <w:rPr>
                <w:rFonts w:ascii="Times New Roman" w:hAnsi="Times New Roman" w:cs="Times New Roman"/>
                <w:sz w:val="24"/>
                <w:szCs w:val="24"/>
              </w:rPr>
              <w:t>+</w:t>
            </w:r>
          </w:p>
        </w:tc>
        <w:tc>
          <w:tcPr>
            <w:tcW w:w="1440" w:type="dxa"/>
          </w:tcPr>
          <w:p w:rsidR="00F673CE" w:rsidRPr="002A76D5" w:rsidRDefault="00F673CE" w:rsidP="0061789C">
            <w:pPr>
              <w:spacing w:after="0" w:line="240" w:lineRule="auto"/>
              <w:jc w:val="center"/>
              <w:rPr>
                <w:rFonts w:ascii="Times New Roman" w:hAnsi="Times New Roman" w:cs="Times New Roman"/>
                <w:sz w:val="24"/>
                <w:szCs w:val="24"/>
              </w:rPr>
            </w:pPr>
            <w:r w:rsidRPr="002A76D5">
              <w:rPr>
                <w:rFonts w:ascii="Times New Roman" w:hAnsi="Times New Roman" w:cs="Times New Roman"/>
                <w:sz w:val="24"/>
                <w:szCs w:val="24"/>
              </w:rPr>
              <w:t>+</w:t>
            </w:r>
          </w:p>
        </w:tc>
        <w:tc>
          <w:tcPr>
            <w:tcW w:w="2623" w:type="dxa"/>
          </w:tcPr>
          <w:p w:rsidR="00F673CE" w:rsidRPr="002A76D5" w:rsidRDefault="00F673CE" w:rsidP="0061789C">
            <w:pPr>
              <w:spacing w:after="0" w:line="240" w:lineRule="auto"/>
              <w:jc w:val="center"/>
              <w:rPr>
                <w:rFonts w:ascii="Times New Roman" w:hAnsi="Times New Roman" w:cs="Times New Roman"/>
                <w:sz w:val="24"/>
                <w:szCs w:val="24"/>
              </w:rPr>
            </w:pPr>
            <w:r w:rsidRPr="002A76D5">
              <w:rPr>
                <w:rFonts w:ascii="Times New Roman" w:hAnsi="Times New Roman" w:cs="Times New Roman"/>
                <w:sz w:val="24"/>
                <w:szCs w:val="24"/>
              </w:rPr>
              <w:t>-</w:t>
            </w:r>
          </w:p>
        </w:tc>
      </w:tr>
      <w:tr w:rsidR="00F673CE" w:rsidRPr="002A76D5" w:rsidTr="00B417F4">
        <w:tc>
          <w:tcPr>
            <w:tcW w:w="2093" w:type="dxa"/>
          </w:tcPr>
          <w:p w:rsidR="00F673CE" w:rsidRPr="002A76D5" w:rsidRDefault="00F673CE" w:rsidP="00F455D4">
            <w:pPr>
              <w:spacing w:after="0" w:line="240" w:lineRule="auto"/>
              <w:rPr>
                <w:rFonts w:ascii="Times New Roman" w:hAnsi="Times New Roman" w:cs="Times New Roman"/>
                <w:sz w:val="24"/>
                <w:szCs w:val="24"/>
              </w:rPr>
            </w:pPr>
            <w:r w:rsidRPr="002A76D5">
              <w:rPr>
                <w:rFonts w:ascii="Times New Roman" w:hAnsi="Times New Roman" w:cs="Times New Roman"/>
                <w:sz w:val="24"/>
                <w:szCs w:val="24"/>
              </w:rPr>
              <w:t>Перед 3-им блоком</w:t>
            </w:r>
          </w:p>
        </w:tc>
        <w:tc>
          <w:tcPr>
            <w:tcW w:w="2160" w:type="dxa"/>
          </w:tcPr>
          <w:p w:rsidR="00F673CE" w:rsidRPr="002A76D5" w:rsidRDefault="00F673CE" w:rsidP="0061789C">
            <w:pPr>
              <w:spacing w:after="0" w:line="240" w:lineRule="auto"/>
              <w:jc w:val="center"/>
              <w:rPr>
                <w:rFonts w:ascii="Times New Roman" w:hAnsi="Times New Roman" w:cs="Times New Roman"/>
                <w:sz w:val="24"/>
                <w:szCs w:val="24"/>
              </w:rPr>
            </w:pPr>
            <w:r w:rsidRPr="002A76D5">
              <w:rPr>
                <w:rFonts w:ascii="Times New Roman" w:hAnsi="Times New Roman" w:cs="Times New Roman"/>
                <w:sz w:val="24"/>
                <w:szCs w:val="24"/>
              </w:rPr>
              <w:t>+</w:t>
            </w:r>
          </w:p>
        </w:tc>
        <w:tc>
          <w:tcPr>
            <w:tcW w:w="1800" w:type="dxa"/>
          </w:tcPr>
          <w:p w:rsidR="00F673CE" w:rsidRPr="002A76D5" w:rsidRDefault="00F673CE" w:rsidP="0061789C">
            <w:pPr>
              <w:spacing w:after="0" w:line="240" w:lineRule="auto"/>
              <w:jc w:val="center"/>
              <w:rPr>
                <w:rFonts w:ascii="Times New Roman" w:hAnsi="Times New Roman" w:cs="Times New Roman"/>
                <w:sz w:val="24"/>
                <w:szCs w:val="24"/>
              </w:rPr>
            </w:pPr>
            <w:r w:rsidRPr="002A76D5">
              <w:rPr>
                <w:rFonts w:ascii="Times New Roman" w:hAnsi="Times New Roman" w:cs="Times New Roman"/>
                <w:sz w:val="24"/>
                <w:szCs w:val="24"/>
              </w:rPr>
              <w:t>+</w:t>
            </w:r>
          </w:p>
        </w:tc>
        <w:tc>
          <w:tcPr>
            <w:tcW w:w="1440" w:type="dxa"/>
          </w:tcPr>
          <w:p w:rsidR="00F673CE" w:rsidRPr="002A76D5" w:rsidRDefault="00F673CE" w:rsidP="0061789C">
            <w:pPr>
              <w:spacing w:after="0" w:line="240" w:lineRule="auto"/>
              <w:jc w:val="center"/>
              <w:rPr>
                <w:rFonts w:ascii="Times New Roman" w:hAnsi="Times New Roman" w:cs="Times New Roman"/>
                <w:sz w:val="24"/>
                <w:szCs w:val="24"/>
              </w:rPr>
            </w:pPr>
            <w:r w:rsidRPr="002A76D5">
              <w:rPr>
                <w:rFonts w:ascii="Times New Roman" w:hAnsi="Times New Roman" w:cs="Times New Roman"/>
                <w:sz w:val="24"/>
                <w:szCs w:val="24"/>
              </w:rPr>
              <w:t>+</w:t>
            </w:r>
          </w:p>
        </w:tc>
        <w:tc>
          <w:tcPr>
            <w:tcW w:w="2623" w:type="dxa"/>
          </w:tcPr>
          <w:p w:rsidR="00F673CE" w:rsidRPr="002A76D5" w:rsidRDefault="00F673CE" w:rsidP="0061789C">
            <w:pPr>
              <w:spacing w:after="0" w:line="240" w:lineRule="auto"/>
              <w:jc w:val="center"/>
              <w:rPr>
                <w:rFonts w:ascii="Times New Roman" w:hAnsi="Times New Roman" w:cs="Times New Roman"/>
                <w:sz w:val="24"/>
                <w:szCs w:val="24"/>
              </w:rPr>
            </w:pPr>
            <w:r w:rsidRPr="002A76D5">
              <w:rPr>
                <w:rFonts w:ascii="Times New Roman" w:hAnsi="Times New Roman" w:cs="Times New Roman"/>
                <w:sz w:val="24"/>
                <w:szCs w:val="24"/>
              </w:rPr>
              <w:t>-</w:t>
            </w:r>
          </w:p>
        </w:tc>
      </w:tr>
      <w:tr w:rsidR="00F673CE" w:rsidRPr="003B2552" w:rsidTr="00B417F4">
        <w:tc>
          <w:tcPr>
            <w:tcW w:w="2093" w:type="dxa"/>
          </w:tcPr>
          <w:p w:rsidR="00F673CE" w:rsidRPr="002A76D5" w:rsidRDefault="00F673CE" w:rsidP="00F455D4">
            <w:pPr>
              <w:spacing w:after="0" w:line="240" w:lineRule="auto"/>
              <w:rPr>
                <w:rFonts w:ascii="Times New Roman" w:hAnsi="Times New Roman" w:cs="Times New Roman"/>
                <w:sz w:val="24"/>
                <w:szCs w:val="24"/>
              </w:rPr>
            </w:pPr>
            <w:r w:rsidRPr="002A76D5">
              <w:rPr>
                <w:rFonts w:ascii="Times New Roman" w:hAnsi="Times New Roman" w:cs="Times New Roman"/>
                <w:sz w:val="24"/>
                <w:szCs w:val="24"/>
              </w:rPr>
              <w:t>Перед 4-ым блоком</w:t>
            </w:r>
          </w:p>
        </w:tc>
        <w:tc>
          <w:tcPr>
            <w:tcW w:w="2160" w:type="dxa"/>
          </w:tcPr>
          <w:p w:rsidR="00F673CE" w:rsidRPr="002A76D5" w:rsidRDefault="00F673CE" w:rsidP="0061789C">
            <w:pPr>
              <w:spacing w:after="0" w:line="240" w:lineRule="auto"/>
              <w:jc w:val="center"/>
              <w:rPr>
                <w:rFonts w:ascii="Times New Roman" w:hAnsi="Times New Roman" w:cs="Times New Roman"/>
                <w:sz w:val="24"/>
                <w:szCs w:val="24"/>
              </w:rPr>
            </w:pPr>
            <w:r w:rsidRPr="002A76D5">
              <w:rPr>
                <w:rFonts w:ascii="Times New Roman" w:hAnsi="Times New Roman" w:cs="Times New Roman"/>
                <w:sz w:val="24"/>
                <w:szCs w:val="24"/>
              </w:rPr>
              <w:t>-</w:t>
            </w:r>
          </w:p>
        </w:tc>
        <w:tc>
          <w:tcPr>
            <w:tcW w:w="1800" w:type="dxa"/>
          </w:tcPr>
          <w:p w:rsidR="00F673CE" w:rsidRPr="002A76D5" w:rsidRDefault="00F673CE" w:rsidP="0061789C">
            <w:pPr>
              <w:spacing w:after="0" w:line="240" w:lineRule="auto"/>
              <w:jc w:val="center"/>
              <w:rPr>
                <w:rFonts w:ascii="Times New Roman" w:hAnsi="Times New Roman" w:cs="Times New Roman"/>
                <w:sz w:val="24"/>
                <w:szCs w:val="24"/>
              </w:rPr>
            </w:pPr>
            <w:r w:rsidRPr="002A76D5">
              <w:rPr>
                <w:rFonts w:ascii="Times New Roman" w:hAnsi="Times New Roman" w:cs="Times New Roman"/>
                <w:sz w:val="24"/>
                <w:szCs w:val="24"/>
              </w:rPr>
              <w:t>-</w:t>
            </w:r>
          </w:p>
        </w:tc>
        <w:tc>
          <w:tcPr>
            <w:tcW w:w="1440" w:type="dxa"/>
          </w:tcPr>
          <w:p w:rsidR="00F673CE" w:rsidRPr="002A76D5" w:rsidRDefault="00F673CE" w:rsidP="0061789C">
            <w:pPr>
              <w:spacing w:after="0" w:line="240" w:lineRule="auto"/>
              <w:jc w:val="center"/>
              <w:rPr>
                <w:rFonts w:ascii="Times New Roman" w:hAnsi="Times New Roman" w:cs="Times New Roman"/>
                <w:sz w:val="24"/>
                <w:szCs w:val="24"/>
              </w:rPr>
            </w:pPr>
            <w:r w:rsidRPr="002A76D5">
              <w:rPr>
                <w:rFonts w:ascii="Times New Roman" w:hAnsi="Times New Roman" w:cs="Times New Roman"/>
                <w:sz w:val="24"/>
                <w:szCs w:val="24"/>
              </w:rPr>
              <w:t>+</w:t>
            </w:r>
          </w:p>
        </w:tc>
        <w:tc>
          <w:tcPr>
            <w:tcW w:w="2623" w:type="dxa"/>
          </w:tcPr>
          <w:p w:rsidR="00F673CE" w:rsidRPr="002A76D5" w:rsidRDefault="00F673CE" w:rsidP="0061789C">
            <w:pPr>
              <w:spacing w:after="0" w:line="240" w:lineRule="auto"/>
              <w:jc w:val="center"/>
              <w:rPr>
                <w:rFonts w:ascii="Times New Roman" w:hAnsi="Times New Roman" w:cs="Times New Roman"/>
                <w:sz w:val="24"/>
                <w:szCs w:val="24"/>
              </w:rPr>
            </w:pPr>
            <w:r w:rsidRPr="002A76D5">
              <w:rPr>
                <w:rFonts w:ascii="Times New Roman" w:hAnsi="Times New Roman" w:cs="Times New Roman"/>
                <w:sz w:val="24"/>
                <w:szCs w:val="24"/>
              </w:rPr>
              <w:t>+</w:t>
            </w:r>
          </w:p>
        </w:tc>
      </w:tr>
    </w:tbl>
    <w:p w:rsidR="00F673CE" w:rsidRPr="003B2552" w:rsidRDefault="00F673CE" w:rsidP="00F455D4">
      <w:pPr>
        <w:spacing w:after="0" w:line="240" w:lineRule="auto"/>
        <w:rPr>
          <w:rFonts w:ascii="Times New Roman" w:hAnsi="Times New Roman" w:cs="Times New Roman"/>
          <w:sz w:val="28"/>
          <w:szCs w:val="28"/>
        </w:rPr>
      </w:pPr>
      <w:r w:rsidRPr="003B2552">
        <w:rPr>
          <w:rFonts w:ascii="Times New Roman" w:hAnsi="Times New Roman" w:cs="Times New Roman"/>
          <w:sz w:val="28"/>
          <w:szCs w:val="28"/>
        </w:rPr>
        <w:t>При инициальном поражении КМ и/или ЦНС – контроль после профазы и далее перед 2, 3, 4 –ым блоком химиотерапии.</w:t>
      </w:r>
    </w:p>
    <w:p w:rsidR="00F673CE" w:rsidRPr="003B2552" w:rsidRDefault="00F673CE" w:rsidP="00F455D4">
      <w:pPr>
        <w:pStyle w:val="af6"/>
        <w:ind w:left="360"/>
        <w:jc w:val="center"/>
        <w:rPr>
          <w:b/>
          <w:sz w:val="28"/>
          <w:szCs w:val="28"/>
        </w:rPr>
      </w:pPr>
      <w:r w:rsidRPr="003B2552">
        <w:rPr>
          <w:b/>
          <w:sz w:val="28"/>
          <w:szCs w:val="28"/>
        </w:rPr>
        <w:t>СУММАРНЫЕ ДОЗЫ ЦИТОСТАТИКОВ</w:t>
      </w:r>
    </w:p>
    <w:p w:rsidR="00F673CE" w:rsidRPr="003B2552" w:rsidRDefault="00F673CE" w:rsidP="00F455D4">
      <w:pPr>
        <w:spacing w:after="0" w:line="240" w:lineRule="auto"/>
        <w:rPr>
          <w:rFonts w:ascii="Times New Roman" w:hAnsi="Times New Roman" w:cs="Times New Roman"/>
          <w:sz w:val="28"/>
          <w:szCs w:val="28"/>
        </w:rPr>
      </w:pPr>
      <w:r w:rsidRPr="003B2552">
        <w:rPr>
          <w:rFonts w:ascii="Times New Roman" w:hAnsi="Times New Roman" w:cs="Times New Roman"/>
          <w:b/>
          <w:sz w:val="28"/>
          <w:szCs w:val="28"/>
        </w:rPr>
        <w:t>Для Зрелых В-крупноклеточных лимфом</w:t>
      </w:r>
      <w:r w:rsidRPr="003B2552">
        <w:rPr>
          <w:rFonts w:ascii="Times New Roman" w:hAnsi="Times New Roman" w:cs="Times New Roman"/>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1870"/>
        <w:gridCol w:w="1871"/>
        <w:gridCol w:w="1871"/>
        <w:gridCol w:w="1871"/>
      </w:tblGrid>
      <w:tr w:rsidR="00F673CE" w:rsidRPr="003B2552" w:rsidTr="00B417F4">
        <w:tc>
          <w:tcPr>
            <w:tcW w:w="2088" w:type="dxa"/>
          </w:tcPr>
          <w:p w:rsidR="00F673CE" w:rsidRPr="00413F6E" w:rsidRDefault="00F673CE" w:rsidP="00F455D4">
            <w:pPr>
              <w:spacing w:after="0" w:line="240" w:lineRule="auto"/>
              <w:rPr>
                <w:rFonts w:ascii="Times New Roman" w:hAnsi="Times New Roman" w:cs="Times New Roman"/>
                <w:sz w:val="24"/>
                <w:szCs w:val="24"/>
              </w:rPr>
            </w:pPr>
            <w:r w:rsidRPr="00413F6E">
              <w:rPr>
                <w:rFonts w:ascii="Times New Roman" w:hAnsi="Times New Roman" w:cs="Times New Roman"/>
                <w:sz w:val="24"/>
                <w:szCs w:val="24"/>
              </w:rPr>
              <w:t>Цитостатик</w:t>
            </w:r>
          </w:p>
        </w:tc>
        <w:tc>
          <w:tcPr>
            <w:tcW w:w="1870"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lang w:val="en-US"/>
              </w:rPr>
              <w:t>R</w:t>
            </w:r>
            <w:r w:rsidRPr="00413F6E">
              <w:rPr>
                <w:rFonts w:ascii="Times New Roman" w:hAnsi="Times New Roman" w:cs="Times New Roman"/>
                <w:sz w:val="24"/>
                <w:szCs w:val="24"/>
              </w:rPr>
              <w:t>1</w:t>
            </w:r>
          </w:p>
          <w:p w:rsidR="00F673CE" w:rsidRPr="00413F6E" w:rsidRDefault="00F673CE" w:rsidP="0061789C">
            <w:pPr>
              <w:spacing w:after="0" w:line="240" w:lineRule="auto"/>
              <w:jc w:val="center"/>
              <w:rPr>
                <w:rFonts w:ascii="Times New Roman" w:hAnsi="Times New Roman" w:cs="Times New Roman"/>
                <w:sz w:val="24"/>
                <w:szCs w:val="24"/>
                <w:vertAlign w:val="superscript"/>
              </w:rPr>
            </w:pPr>
            <w:r w:rsidRPr="00413F6E">
              <w:rPr>
                <w:rFonts w:ascii="Times New Roman" w:hAnsi="Times New Roman" w:cs="Times New Roman"/>
                <w:sz w:val="24"/>
                <w:szCs w:val="24"/>
              </w:rPr>
              <w:t>мг/м</w:t>
            </w:r>
            <w:r w:rsidRPr="00413F6E">
              <w:rPr>
                <w:rFonts w:ascii="Times New Roman" w:hAnsi="Times New Roman" w:cs="Times New Roman"/>
                <w:sz w:val="24"/>
                <w:szCs w:val="24"/>
                <w:vertAlign w:val="superscript"/>
              </w:rPr>
              <w:t>2</w:t>
            </w:r>
          </w:p>
        </w:tc>
        <w:tc>
          <w:tcPr>
            <w:tcW w:w="1871"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lang w:val="en-US"/>
              </w:rPr>
              <w:t>R</w:t>
            </w:r>
            <w:r w:rsidRPr="00413F6E">
              <w:rPr>
                <w:rFonts w:ascii="Times New Roman" w:hAnsi="Times New Roman" w:cs="Times New Roman"/>
                <w:sz w:val="24"/>
                <w:szCs w:val="24"/>
              </w:rPr>
              <w:t>2</w:t>
            </w:r>
          </w:p>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мг/м</w:t>
            </w:r>
            <w:r w:rsidRPr="00413F6E">
              <w:rPr>
                <w:rFonts w:ascii="Times New Roman" w:hAnsi="Times New Roman" w:cs="Times New Roman"/>
                <w:sz w:val="24"/>
                <w:szCs w:val="24"/>
                <w:vertAlign w:val="superscript"/>
              </w:rPr>
              <w:t>2</w:t>
            </w:r>
          </w:p>
        </w:tc>
        <w:tc>
          <w:tcPr>
            <w:tcW w:w="1871"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lang w:val="en-US"/>
              </w:rPr>
              <w:t>R</w:t>
            </w:r>
            <w:r w:rsidRPr="00413F6E">
              <w:rPr>
                <w:rFonts w:ascii="Times New Roman" w:hAnsi="Times New Roman" w:cs="Times New Roman"/>
                <w:sz w:val="24"/>
                <w:szCs w:val="24"/>
              </w:rPr>
              <w:t>3</w:t>
            </w:r>
          </w:p>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мг/м</w:t>
            </w:r>
            <w:r w:rsidRPr="00413F6E">
              <w:rPr>
                <w:rFonts w:ascii="Times New Roman" w:hAnsi="Times New Roman" w:cs="Times New Roman"/>
                <w:sz w:val="24"/>
                <w:szCs w:val="24"/>
                <w:vertAlign w:val="superscript"/>
              </w:rPr>
              <w:t>2</w:t>
            </w:r>
          </w:p>
        </w:tc>
        <w:tc>
          <w:tcPr>
            <w:tcW w:w="1871"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lang w:val="en-US"/>
              </w:rPr>
              <w:t>R</w:t>
            </w:r>
            <w:r w:rsidRPr="00413F6E">
              <w:rPr>
                <w:rFonts w:ascii="Times New Roman" w:hAnsi="Times New Roman" w:cs="Times New Roman"/>
                <w:sz w:val="24"/>
                <w:szCs w:val="24"/>
              </w:rPr>
              <w:t>4</w:t>
            </w:r>
          </w:p>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мг/м</w:t>
            </w:r>
            <w:r w:rsidRPr="00413F6E">
              <w:rPr>
                <w:rFonts w:ascii="Times New Roman" w:hAnsi="Times New Roman" w:cs="Times New Roman"/>
                <w:sz w:val="24"/>
                <w:szCs w:val="24"/>
                <w:vertAlign w:val="superscript"/>
              </w:rPr>
              <w:t>2</w:t>
            </w:r>
          </w:p>
        </w:tc>
      </w:tr>
      <w:tr w:rsidR="00F673CE" w:rsidRPr="003B2552" w:rsidTr="00B417F4">
        <w:tc>
          <w:tcPr>
            <w:tcW w:w="2088" w:type="dxa"/>
          </w:tcPr>
          <w:p w:rsidR="00F673CE" w:rsidRPr="00413F6E" w:rsidRDefault="00F673CE" w:rsidP="00F455D4">
            <w:pPr>
              <w:spacing w:after="0" w:line="240" w:lineRule="auto"/>
              <w:rPr>
                <w:rFonts w:ascii="Times New Roman" w:hAnsi="Times New Roman" w:cs="Times New Roman"/>
                <w:sz w:val="24"/>
                <w:szCs w:val="24"/>
              </w:rPr>
            </w:pPr>
            <w:r w:rsidRPr="00413F6E">
              <w:rPr>
                <w:rFonts w:ascii="Times New Roman" w:hAnsi="Times New Roman" w:cs="Times New Roman"/>
                <w:sz w:val="24"/>
                <w:szCs w:val="24"/>
              </w:rPr>
              <w:t>Дексаметазон вн.</w:t>
            </w:r>
          </w:p>
        </w:tc>
        <w:tc>
          <w:tcPr>
            <w:tcW w:w="1870"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100 мг.</w:t>
            </w:r>
          </w:p>
        </w:tc>
        <w:tc>
          <w:tcPr>
            <w:tcW w:w="1871"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240 мг.</w:t>
            </w:r>
          </w:p>
        </w:tc>
        <w:tc>
          <w:tcPr>
            <w:tcW w:w="1871"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340 мг.</w:t>
            </w:r>
          </w:p>
        </w:tc>
        <w:tc>
          <w:tcPr>
            <w:tcW w:w="1871"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440 мг.</w:t>
            </w:r>
          </w:p>
        </w:tc>
      </w:tr>
      <w:tr w:rsidR="00F673CE" w:rsidRPr="003B2552" w:rsidTr="00B417F4">
        <w:tc>
          <w:tcPr>
            <w:tcW w:w="2088" w:type="dxa"/>
          </w:tcPr>
          <w:p w:rsidR="00F673CE" w:rsidRPr="00413F6E" w:rsidRDefault="00F673CE" w:rsidP="00F455D4">
            <w:pPr>
              <w:spacing w:after="0" w:line="240" w:lineRule="auto"/>
              <w:rPr>
                <w:rFonts w:ascii="Times New Roman" w:hAnsi="Times New Roman" w:cs="Times New Roman"/>
                <w:sz w:val="24"/>
                <w:szCs w:val="24"/>
              </w:rPr>
            </w:pPr>
            <w:r w:rsidRPr="00413F6E">
              <w:rPr>
                <w:rFonts w:ascii="Times New Roman" w:hAnsi="Times New Roman" w:cs="Times New Roman"/>
                <w:sz w:val="24"/>
                <w:szCs w:val="24"/>
              </w:rPr>
              <w:t>Винкристин в.в</w:t>
            </w:r>
          </w:p>
        </w:tc>
        <w:tc>
          <w:tcPr>
            <w:tcW w:w="1870"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w:t>
            </w:r>
          </w:p>
        </w:tc>
        <w:tc>
          <w:tcPr>
            <w:tcW w:w="1871"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6 мг.</w:t>
            </w:r>
          </w:p>
        </w:tc>
        <w:tc>
          <w:tcPr>
            <w:tcW w:w="1871"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6 мг.</w:t>
            </w:r>
          </w:p>
        </w:tc>
        <w:tc>
          <w:tcPr>
            <w:tcW w:w="1871"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6 мг.</w:t>
            </w:r>
          </w:p>
        </w:tc>
      </w:tr>
      <w:tr w:rsidR="00F673CE" w:rsidRPr="003B2552" w:rsidTr="00B417F4">
        <w:tc>
          <w:tcPr>
            <w:tcW w:w="2088" w:type="dxa"/>
          </w:tcPr>
          <w:p w:rsidR="00F673CE" w:rsidRPr="00413F6E" w:rsidRDefault="00F673CE" w:rsidP="00F455D4">
            <w:pPr>
              <w:spacing w:after="0" w:line="240" w:lineRule="auto"/>
              <w:rPr>
                <w:rFonts w:ascii="Times New Roman" w:hAnsi="Times New Roman" w:cs="Times New Roman"/>
                <w:sz w:val="24"/>
                <w:szCs w:val="24"/>
              </w:rPr>
            </w:pPr>
            <w:r w:rsidRPr="00413F6E">
              <w:rPr>
                <w:rFonts w:ascii="Times New Roman" w:hAnsi="Times New Roman" w:cs="Times New Roman"/>
                <w:sz w:val="24"/>
                <w:szCs w:val="24"/>
              </w:rPr>
              <w:t>Вепезид в.в</w:t>
            </w:r>
          </w:p>
        </w:tc>
        <w:tc>
          <w:tcPr>
            <w:tcW w:w="1870"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200 мг</w:t>
            </w:r>
          </w:p>
        </w:tc>
        <w:tc>
          <w:tcPr>
            <w:tcW w:w="1871"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400 мг.</w:t>
            </w:r>
          </w:p>
        </w:tc>
        <w:tc>
          <w:tcPr>
            <w:tcW w:w="1871"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900мг.</w:t>
            </w:r>
          </w:p>
        </w:tc>
        <w:tc>
          <w:tcPr>
            <w:tcW w:w="1871"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1400мг.</w:t>
            </w:r>
          </w:p>
        </w:tc>
      </w:tr>
      <w:tr w:rsidR="00F673CE" w:rsidRPr="003B2552" w:rsidTr="00B417F4">
        <w:tc>
          <w:tcPr>
            <w:tcW w:w="2088" w:type="dxa"/>
          </w:tcPr>
          <w:p w:rsidR="00F673CE" w:rsidRPr="00413F6E" w:rsidRDefault="00F673CE" w:rsidP="00F455D4">
            <w:pPr>
              <w:spacing w:after="0" w:line="240" w:lineRule="auto"/>
              <w:rPr>
                <w:rFonts w:ascii="Times New Roman" w:hAnsi="Times New Roman" w:cs="Times New Roman"/>
                <w:sz w:val="24"/>
                <w:szCs w:val="24"/>
              </w:rPr>
            </w:pPr>
            <w:r w:rsidRPr="00413F6E">
              <w:rPr>
                <w:rFonts w:ascii="Times New Roman" w:hAnsi="Times New Roman" w:cs="Times New Roman"/>
                <w:sz w:val="24"/>
                <w:szCs w:val="24"/>
              </w:rPr>
              <w:t>Цитозар в.в</w:t>
            </w:r>
          </w:p>
        </w:tc>
        <w:tc>
          <w:tcPr>
            <w:tcW w:w="1870"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600 мг.</w:t>
            </w:r>
          </w:p>
        </w:tc>
        <w:tc>
          <w:tcPr>
            <w:tcW w:w="1871"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1200 мг.</w:t>
            </w:r>
          </w:p>
        </w:tc>
        <w:tc>
          <w:tcPr>
            <w:tcW w:w="1871"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1200 мг.</w:t>
            </w:r>
          </w:p>
        </w:tc>
        <w:tc>
          <w:tcPr>
            <w:tcW w:w="1871"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1200 мг.</w:t>
            </w:r>
          </w:p>
        </w:tc>
      </w:tr>
      <w:tr w:rsidR="00F673CE" w:rsidRPr="003B2552" w:rsidTr="00B417F4">
        <w:trPr>
          <w:trHeight w:val="550"/>
        </w:trPr>
        <w:tc>
          <w:tcPr>
            <w:tcW w:w="2088" w:type="dxa"/>
          </w:tcPr>
          <w:p w:rsidR="00F673CE" w:rsidRPr="00413F6E" w:rsidRDefault="00F673CE" w:rsidP="00F455D4">
            <w:pPr>
              <w:spacing w:after="0" w:line="240" w:lineRule="auto"/>
              <w:rPr>
                <w:rFonts w:ascii="Times New Roman" w:hAnsi="Times New Roman" w:cs="Times New Roman"/>
                <w:sz w:val="24"/>
                <w:szCs w:val="24"/>
              </w:rPr>
            </w:pPr>
            <w:r w:rsidRPr="00413F6E">
              <w:rPr>
                <w:rFonts w:ascii="Times New Roman" w:hAnsi="Times New Roman" w:cs="Times New Roman"/>
                <w:sz w:val="24"/>
                <w:szCs w:val="24"/>
              </w:rPr>
              <w:t>Высокодозный</w:t>
            </w:r>
          </w:p>
          <w:p w:rsidR="00F673CE" w:rsidRPr="00413F6E" w:rsidRDefault="00F673CE" w:rsidP="00F455D4">
            <w:pPr>
              <w:spacing w:after="0" w:line="240" w:lineRule="auto"/>
              <w:rPr>
                <w:rFonts w:ascii="Times New Roman" w:hAnsi="Times New Roman" w:cs="Times New Roman"/>
                <w:sz w:val="24"/>
                <w:szCs w:val="24"/>
              </w:rPr>
            </w:pPr>
            <w:r w:rsidRPr="00413F6E">
              <w:rPr>
                <w:rFonts w:ascii="Times New Roman" w:hAnsi="Times New Roman" w:cs="Times New Roman"/>
                <w:sz w:val="24"/>
                <w:szCs w:val="24"/>
              </w:rPr>
              <w:t>цитозар в.в</w:t>
            </w:r>
          </w:p>
        </w:tc>
        <w:tc>
          <w:tcPr>
            <w:tcW w:w="1870"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w:t>
            </w:r>
          </w:p>
        </w:tc>
        <w:tc>
          <w:tcPr>
            <w:tcW w:w="1871"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w:t>
            </w:r>
          </w:p>
        </w:tc>
        <w:tc>
          <w:tcPr>
            <w:tcW w:w="1871"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12000 мг.</w:t>
            </w:r>
          </w:p>
        </w:tc>
        <w:tc>
          <w:tcPr>
            <w:tcW w:w="1871"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12000 мг.</w:t>
            </w:r>
          </w:p>
        </w:tc>
      </w:tr>
      <w:tr w:rsidR="00F673CE" w:rsidRPr="003B2552" w:rsidTr="00B417F4">
        <w:trPr>
          <w:trHeight w:val="550"/>
        </w:trPr>
        <w:tc>
          <w:tcPr>
            <w:tcW w:w="2088" w:type="dxa"/>
          </w:tcPr>
          <w:p w:rsidR="00F673CE" w:rsidRPr="00413F6E" w:rsidRDefault="00F673CE" w:rsidP="00F455D4">
            <w:pPr>
              <w:spacing w:after="0" w:line="240" w:lineRule="auto"/>
              <w:rPr>
                <w:rFonts w:ascii="Times New Roman" w:hAnsi="Times New Roman" w:cs="Times New Roman"/>
                <w:sz w:val="24"/>
                <w:szCs w:val="24"/>
              </w:rPr>
            </w:pPr>
            <w:r w:rsidRPr="00413F6E">
              <w:rPr>
                <w:rFonts w:ascii="Times New Roman" w:hAnsi="Times New Roman" w:cs="Times New Roman"/>
                <w:sz w:val="24"/>
                <w:szCs w:val="24"/>
              </w:rPr>
              <w:t xml:space="preserve">Высокодозный </w:t>
            </w:r>
          </w:p>
          <w:p w:rsidR="00F673CE" w:rsidRPr="00413F6E" w:rsidRDefault="00F673CE" w:rsidP="00F455D4">
            <w:pPr>
              <w:spacing w:after="0" w:line="240" w:lineRule="auto"/>
              <w:rPr>
                <w:rFonts w:ascii="Times New Roman" w:hAnsi="Times New Roman" w:cs="Times New Roman"/>
                <w:sz w:val="24"/>
                <w:szCs w:val="24"/>
              </w:rPr>
            </w:pPr>
            <w:r w:rsidRPr="00413F6E">
              <w:rPr>
                <w:rFonts w:ascii="Times New Roman" w:hAnsi="Times New Roman" w:cs="Times New Roman"/>
                <w:sz w:val="24"/>
                <w:szCs w:val="24"/>
              </w:rPr>
              <w:t>метотрексат в.в</w:t>
            </w:r>
          </w:p>
        </w:tc>
        <w:tc>
          <w:tcPr>
            <w:tcW w:w="1870"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2000 мг.</w:t>
            </w:r>
          </w:p>
        </w:tc>
        <w:tc>
          <w:tcPr>
            <w:tcW w:w="1871"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4000 мг.</w:t>
            </w:r>
          </w:p>
        </w:tc>
        <w:tc>
          <w:tcPr>
            <w:tcW w:w="1871"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20000 мг.</w:t>
            </w:r>
          </w:p>
        </w:tc>
        <w:tc>
          <w:tcPr>
            <w:tcW w:w="1871"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20000 мг.</w:t>
            </w:r>
          </w:p>
        </w:tc>
      </w:tr>
      <w:tr w:rsidR="00F673CE" w:rsidRPr="003B2552" w:rsidTr="00B417F4">
        <w:tc>
          <w:tcPr>
            <w:tcW w:w="2088" w:type="dxa"/>
          </w:tcPr>
          <w:p w:rsidR="00F673CE" w:rsidRPr="00413F6E" w:rsidRDefault="00F673CE" w:rsidP="00F455D4">
            <w:pPr>
              <w:spacing w:after="0" w:line="240" w:lineRule="auto"/>
              <w:rPr>
                <w:rFonts w:ascii="Times New Roman" w:hAnsi="Times New Roman" w:cs="Times New Roman"/>
                <w:sz w:val="24"/>
                <w:szCs w:val="24"/>
              </w:rPr>
            </w:pPr>
            <w:r w:rsidRPr="00413F6E">
              <w:rPr>
                <w:rFonts w:ascii="Times New Roman" w:hAnsi="Times New Roman" w:cs="Times New Roman"/>
                <w:sz w:val="24"/>
                <w:szCs w:val="24"/>
              </w:rPr>
              <w:t>Ифосфамид в.в</w:t>
            </w:r>
          </w:p>
        </w:tc>
        <w:tc>
          <w:tcPr>
            <w:tcW w:w="1870"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4000 мг.</w:t>
            </w:r>
          </w:p>
        </w:tc>
        <w:tc>
          <w:tcPr>
            <w:tcW w:w="1871"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8000 мг.</w:t>
            </w:r>
          </w:p>
        </w:tc>
        <w:tc>
          <w:tcPr>
            <w:tcW w:w="1871"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8000 мг.</w:t>
            </w:r>
          </w:p>
        </w:tc>
        <w:tc>
          <w:tcPr>
            <w:tcW w:w="1871"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8000 мг.</w:t>
            </w:r>
          </w:p>
        </w:tc>
      </w:tr>
      <w:tr w:rsidR="00F673CE" w:rsidRPr="003B2552" w:rsidTr="00B417F4">
        <w:tc>
          <w:tcPr>
            <w:tcW w:w="2088" w:type="dxa"/>
          </w:tcPr>
          <w:p w:rsidR="00F673CE" w:rsidRPr="00413F6E" w:rsidRDefault="00F673CE" w:rsidP="00F455D4">
            <w:pPr>
              <w:spacing w:after="0" w:line="240" w:lineRule="auto"/>
              <w:rPr>
                <w:rFonts w:ascii="Times New Roman" w:hAnsi="Times New Roman" w:cs="Times New Roman"/>
                <w:sz w:val="24"/>
                <w:szCs w:val="24"/>
              </w:rPr>
            </w:pPr>
            <w:r w:rsidRPr="00413F6E">
              <w:rPr>
                <w:rFonts w:ascii="Times New Roman" w:hAnsi="Times New Roman" w:cs="Times New Roman"/>
                <w:sz w:val="24"/>
                <w:szCs w:val="24"/>
              </w:rPr>
              <w:t>Циклофосфан в.в</w:t>
            </w:r>
          </w:p>
        </w:tc>
        <w:tc>
          <w:tcPr>
            <w:tcW w:w="1870"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1000 мг.</w:t>
            </w:r>
          </w:p>
        </w:tc>
        <w:tc>
          <w:tcPr>
            <w:tcW w:w="1871"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2400 мг.</w:t>
            </w:r>
          </w:p>
        </w:tc>
        <w:tc>
          <w:tcPr>
            <w:tcW w:w="1871"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2400 мг.</w:t>
            </w:r>
          </w:p>
        </w:tc>
        <w:tc>
          <w:tcPr>
            <w:tcW w:w="1871"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2400 мг.</w:t>
            </w:r>
          </w:p>
        </w:tc>
      </w:tr>
      <w:tr w:rsidR="00F673CE" w:rsidRPr="003B2552" w:rsidTr="00B417F4">
        <w:tc>
          <w:tcPr>
            <w:tcW w:w="2088" w:type="dxa"/>
          </w:tcPr>
          <w:p w:rsidR="00F673CE" w:rsidRPr="00413F6E" w:rsidRDefault="00F673CE" w:rsidP="00F455D4">
            <w:pPr>
              <w:spacing w:after="0" w:line="240" w:lineRule="auto"/>
              <w:rPr>
                <w:rFonts w:ascii="Times New Roman" w:hAnsi="Times New Roman" w:cs="Times New Roman"/>
                <w:sz w:val="24"/>
                <w:szCs w:val="24"/>
              </w:rPr>
            </w:pPr>
            <w:r w:rsidRPr="00413F6E">
              <w:rPr>
                <w:rFonts w:ascii="Times New Roman" w:hAnsi="Times New Roman" w:cs="Times New Roman"/>
                <w:sz w:val="24"/>
                <w:szCs w:val="24"/>
              </w:rPr>
              <w:t>Доксорубицин в.в</w:t>
            </w:r>
          </w:p>
        </w:tc>
        <w:tc>
          <w:tcPr>
            <w:tcW w:w="1870"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50 мг.</w:t>
            </w:r>
          </w:p>
        </w:tc>
        <w:tc>
          <w:tcPr>
            <w:tcW w:w="1871"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100 мг.</w:t>
            </w:r>
          </w:p>
        </w:tc>
        <w:tc>
          <w:tcPr>
            <w:tcW w:w="1871"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100 мг.</w:t>
            </w:r>
          </w:p>
        </w:tc>
        <w:tc>
          <w:tcPr>
            <w:tcW w:w="1871"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100 мг.</w:t>
            </w:r>
          </w:p>
        </w:tc>
      </w:tr>
      <w:tr w:rsidR="00F673CE" w:rsidRPr="003B2552" w:rsidTr="00B417F4">
        <w:tc>
          <w:tcPr>
            <w:tcW w:w="2088" w:type="dxa"/>
          </w:tcPr>
          <w:p w:rsidR="00F673CE" w:rsidRPr="00413F6E" w:rsidRDefault="00F673CE" w:rsidP="00F455D4">
            <w:pPr>
              <w:spacing w:after="0" w:line="240" w:lineRule="auto"/>
              <w:rPr>
                <w:rFonts w:ascii="Times New Roman" w:hAnsi="Times New Roman" w:cs="Times New Roman"/>
                <w:sz w:val="24"/>
                <w:szCs w:val="24"/>
              </w:rPr>
            </w:pPr>
            <w:r w:rsidRPr="00413F6E">
              <w:rPr>
                <w:rFonts w:ascii="Times New Roman" w:hAnsi="Times New Roman" w:cs="Times New Roman"/>
                <w:sz w:val="24"/>
                <w:szCs w:val="24"/>
              </w:rPr>
              <w:t>Виндезин в.в</w:t>
            </w:r>
          </w:p>
        </w:tc>
        <w:tc>
          <w:tcPr>
            <w:tcW w:w="1870"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w:t>
            </w:r>
          </w:p>
        </w:tc>
        <w:tc>
          <w:tcPr>
            <w:tcW w:w="1871"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w:t>
            </w:r>
          </w:p>
        </w:tc>
        <w:tc>
          <w:tcPr>
            <w:tcW w:w="1871"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3 мг.</w:t>
            </w:r>
          </w:p>
        </w:tc>
        <w:tc>
          <w:tcPr>
            <w:tcW w:w="1871"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6 мг.</w:t>
            </w:r>
          </w:p>
        </w:tc>
      </w:tr>
      <w:tr w:rsidR="00F673CE" w:rsidRPr="003B2552" w:rsidTr="00B417F4">
        <w:tc>
          <w:tcPr>
            <w:tcW w:w="2088" w:type="dxa"/>
          </w:tcPr>
          <w:p w:rsidR="00F673CE" w:rsidRPr="00413F6E" w:rsidRDefault="00F673CE" w:rsidP="00F455D4">
            <w:pPr>
              <w:spacing w:after="0" w:line="240" w:lineRule="auto"/>
              <w:rPr>
                <w:rFonts w:ascii="Times New Roman" w:hAnsi="Times New Roman" w:cs="Times New Roman"/>
                <w:sz w:val="24"/>
                <w:szCs w:val="24"/>
              </w:rPr>
            </w:pPr>
            <w:r w:rsidRPr="00413F6E">
              <w:rPr>
                <w:rFonts w:ascii="Times New Roman" w:hAnsi="Times New Roman" w:cs="Times New Roman"/>
                <w:sz w:val="24"/>
                <w:szCs w:val="24"/>
              </w:rPr>
              <w:t>Метотрексат э/л</w:t>
            </w:r>
          </w:p>
        </w:tc>
        <w:tc>
          <w:tcPr>
            <w:tcW w:w="1870"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24 мг.</w:t>
            </w:r>
          </w:p>
        </w:tc>
        <w:tc>
          <w:tcPr>
            <w:tcW w:w="1871"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60 мг.</w:t>
            </w:r>
          </w:p>
        </w:tc>
        <w:tc>
          <w:tcPr>
            <w:tcW w:w="1871"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72 мг.</w:t>
            </w:r>
          </w:p>
        </w:tc>
        <w:tc>
          <w:tcPr>
            <w:tcW w:w="1871"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84 мг</w:t>
            </w:r>
          </w:p>
        </w:tc>
      </w:tr>
      <w:tr w:rsidR="00F673CE" w:rsidRPr="003B2552" w:rsidTr="00B417F4">
        <w:tc>
          <w:tcPr>
            <w:tcW w:w="2088" w:type="dxa"/>
          </w:tcPr>
          <w:p w:rsidR="00F673CE" w:rsidRPr="00413F6E" w:rsidRDefault="00F673CE" w:rsidP="00F455D4">
            <w:pPr>
              <w:spacing w:after="0" w:line="240" w:lineRule="auto"/>
              <w:rPr>
                <w:rFonts w:ascii="Times New Roman" w:hAnsi="Times New Roman" w:cs="Times New Roman"/>
                <w:sz w:val="24"/>
                <w:szCs w:val="24"/>
              </w:rPr>
            </w:pPr>
            <w:r w:rsidRPr="00413F6E">
              <w:rPr>
                <w:rFonts w:ascii="Times New Roman" w:hAnsi="Times New Roman" w:cs="Times New Roman"/>
                <w:sz w:val="24"/>
                <w:szCs w:val="24"/>
              </w:rPr>
              <w:t>Цитозар э/л</w:t>
            </w:r>
          </w:p>
        </w:tc>
        <w:tc>
          <w:tcPr>
            <w:tcW w:w="1870"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60 мг.</w:t>
            </w:r>
          </w:p>
        </w:tc>
        <w:tc>
          <w:tcPr>
            <w:tcW w:w="1871"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150 мг.</w:t>
            </w:r>
          </w:p>
        </w:tc>
        <w:tc>
          <w:tcPr>
            <w:tcW w:w="1871"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180 мг.</w:t>
            </w:r>
          </w:p>
        </w:tc>
        <w:tc>
          <w:tcPr>
            <w:tcW w:w="1871"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210 мг.</w:t>
            </w:r>
          </w:p>
        </w:tc>
      </w:tr>
      <w:tr w:rsidR="00F673CE" w:rsidRPr="003B2552" w:rsidTr="00B417F4">
        <w:tc>
          <w:tcPr>
            <w:tcW w:w="2088" w:type="dxa"/>
          </w:tcPr>
          <w:p w:rsidR="00F673CE" w:rsidRPr="00413F6E" w:rsidRDefault="00F673CE" w:rsidP="00F455D4">
            <w:pPr>
              <w:spacing w:after="0" w:line="240" w:lineRule="auto"/>
              <w:rPr>
                <w:rFonts w:ascii="Times New Roman" w:hAnsi="Times New Roman" w:cs="Times New Roman"/>
                <w:sz w:val="24"/>
                <w:szCs w:val="24"/>
              </w:rPr>
            </w:pPr>
            <w:r w:rsidRPr="00413F6E">
              <w:rPr>
                <w:rFonts w:ascii="Times New Roman" w:hAnsi="Times New Roman" w:cs="Times New Roman"/>
                <w:sz w:val="24"/>
                <w:szCs w:val="24"/>
              </w:rPr>
              <w:t>Дексаметазон э/л</w:t>
            </w:r>
          </w:p>
        </w:tc>
        <w:tc>
          <w:tcPr>
            <w:tcW w:w="1870"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20 мг.</w:t>
            </w:r>
          </w:p>
        </w:tc>
        <w:tc>
          <w:tcPr>
            <w:tcW w:w="1871"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50 мг.</w:t>
            </w:r>
          </w:p>
        </w:tc>
        <w:tc>
          <w:tcPr>
            <w:tcW w:w="1871"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60 мг.</w:t>
            </w:r>
          </w:p>
        </w:tc>
        <w:tc>
          <w:tcPr>
            <w:tcW w:w="1871"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70 мг.</w:t>
            </w:r>
          </w:p>
        </w:tc>
      </w:tr>
    </w:tbl>
    <w:p w:rsidR="00F673CE" w:rsidRPr="003B2552" w:rsidRDefault="00F673CE" w:rsidP="00F455D4">
      <w:pPr>
        <w:spacing w:after="0" w:line="240" w:lineRule="auto"/>
        <w:rPr>
          <w:rFonts w:ascii="Times New Roman" w:hAnsi="Times New Roman" w:cs="Times New Roman"/>
          <w:sz w:val="28"/>
          <w:szCs w:val="28"/>
        </w:rPr>
      </w:pPr>
      <w:r w:rsidRPr="002A76D5">
        <w:rPr>
          <w:rFonts w:ascii="Times New Roman" w:hAnsi="Times New Roman" w:cs="Times New Roman"/>
          <w:sz w:val="28"/>
          <w:szCs w:val="28"/>
        </w:rPr>
        <w:t>Для лимфобластных лимфом</w:t>
      </w:r>
      <w:r w:rsidR="002A76D5">
        <w:rPr>
          <w:rFonts w:ascii="Times New Roman" w:hAnsi="Times New Roman" w:cs="Times New Roman"/>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1637"/>
        <w:gridCol w:w="1788"/>
        <w:gridCol w:w="1802"/>
        <w:gridCol w:w="2076"/>
      </w:tblGrid>
      <w:tr w:rsidR="00F673CE" w:rsidRPr="003B2552" w:rsidTr="00B417F4">
        <w:tc>
          <w:tcPr>
            <w:tcW w:w="2268" w:type="dxa"/>
          </w:tcPr>
          <w:p w:rsidR="00F673CE" w:rsidRPr="00413F6E" w:rsidRDefault="00F673CE" w:rsidP="00F455D4">
            <w:pPr>
              <w:spacing w:after="0" w:line="240" w:lineRule="auto"/>
              <w:rPr>
                <w:rFonts w:ascii="Times New Roman" w:hAnsi="Times New Roman" w:cs="Times New Roman"/>
                <w:sz w:val="24"/>
                <w:szCs w:val="24"/>
              </w:rPr>
            </w:pPr>
            <w:r w:rsidRPr="00413F6E">
              <w:rPr>
                <w:rFonts w:ascii="Times New Roman" w:hAnsi="Times New Roman" w:cs="Times New Roman"/>
                <w:sz w:val="24"/>
                <w:szCs w:val="24"/>
              </w:rPr>
              <w:t>Цитостатик</w:t>
            </w:r>
          </w:p>
        </w:tc>
        <w:tc>
          <w:tcPr>
            <w:tcW w:w="1637"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lang w:val="en-US"/>
              </w:rPr>
              <w:t>SR</w:t>
            </w:r>
          </w:p>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lastRenderedPageBreak/>
              <w:t>мг/м</w:t>
            </w:r>
            <w:r w:rsidRPr="00413F6E">
              <w:rPr>
                <w:rFonts w:ascii="Times New Roman" w:hAnsi="Times New Roman" w:cs="Times New Roman"/>
                <w:sz w:val="24"/>
                <w:szCs w:val="24"/>
                <w:vertAlign w:val="superscript"/>
              </w:rPr>
              <w:t>2</w:t>
            </w:r>
          </w:p>
        </w:tc>
        <w:tc>
          <w:tcPr>
            <w:tcW w:w="1788" w:type="dxa"/>
          </w:tcPr>
          <w:p w:rsidR="00F673CE" w:rsidRPr="00413F6E" w:rsidRDefault="00F673CE" w:rsidP="0061789C">
            <w:pPr>
              <w:spacing w:after="0" w:line="240" w:lineRule="auto"/>
              <w:jc w:val="center"/>
              <w:rPr>
                <w:rFonts w:ascii="Times New Roman" w:hAnsi="Times New Roman" w:cs="Times New Roman"/>
                <w:sz w:val="24"/>
                <w:szCs w:val="24"/>
                <w:lang w:val="en-US"/>
              </w:rPr>
            </w:pPr>
            <w:r w:rsidRPr="00413F6E">
              <w:rPr>
                <w:rFonts w:ascii="Times New Roman" w:hAnsi="Times New Roman" w:cs="Times New Roman"/>
                <w:sz w:val="24"/>
                <w:szCs w:val="24"/>
                <w:lang w:val="en-US"/>
              </w:rPr>
              <w:lastRenderedPageBreak/>
              <w:t>MR</w:t>
            </w:r>
          </w:p>
          <w:p w:rsidR="00F673CE" w:rsidRPr="00413F6E" w:rsidRDefault="00F673CE" w:rsidP="0061789C">
            <w:pPr>
              <w:spacing w:after="0" w:line="240" w:lineRule="auto"/>
              <w:jc w:val="center"/>
              <w:rPr>
                <w:rFonts w:ascii="Times New Roman" w:hAnsi="Times New Roman" w:cs="Times New Roman"/>
                <w:sz w:val="24"/>
                <w:szCs w:val="24"/>
                <w:lang w:val="en-US"/>
              </w:rPr>
            </w:pPr>
            <w:r w:rsidRPr="00413F6E">
              <w:rPr>
                <w:rFonts w:ascii="Times New Roman" w:hAnsi="Times New Roman" w:cs="Times New Roman"/>
                <w:sz w:val="24"/>
                <w:szCs w:val="24"/>
              </w:rPr>
              <w:lastRenderedPageBreak/>
              <w:t>мг</w:t>
            </w:r>
            <w:r w:rsidRPr="00413F6E">
              <w:rPr>
                <w:rFonts w:ascii="Times New Roman" w:hAnsi="Times New Roman" w:cs="Times New Roman"/>
                <w:sz w:val="24"/>
                <w:szCs w:val="24"/>
                <w:lang w:val="en-US"/>
              </w:rPr>
              <w:t>/</w:t>
            </w:r>
            <w:r w:rsidRPr="00413F6E">
              <w:rPr>
                <w:rFonts w:ascii="Times New Roman" w:hAnsi="Times New Roman" w:cs="Times New Roman"/>
                <w:sz w:val="24"/>
                <w:szCs w:val="24"/>
              </w:rPr>
              <w:t>м</w:t>
            </w:r>
            <w:r w:rsidRPr="00413F6E">
              <w:rPr>
                <w:rFonts w:ascii="Times New Roman" w:hAnsi="Times New Roman" w:cs="Times New Roman"/>
                <w:sz w:val="24"/>
                <w:szCs w:val="24"/>
                <w:vertAlign w:val="superscript"/>
                <w:lang w:val="en-US"/>
              </w:rPr>
              <w:t>2</w:t>
            </w:r>
          </w:p>
        </w:tc>
        <w:tc>
          <w:tcPr>
            <w:tcW w:w="1802"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lang w:val="en-US"/>
              </w:rPr>
              <w:lastRenderedPageBreak/>
              <w:t>HR</w:t>
            </w:r>
          </w:p>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lastRenderedPageBreak/>
              <w:t>мг/м</w:t>
            </w:r>
            <w:r w:rsidRPr="00413F6E">
              <w:rPr>
                <w:rFonts w:ascii="Times New Roman" w:hAnsi="Times New Roman" w:cs="Times New Roman"/>
                <w:sz w:val="24"/>
                <w:szCs w:val="24"/>
                <w:vertAlign w:val="superscript"/>
              </w:rPr>
              <w:t>2</w:t>
            </w:r>
          </w:p>
        </w:tc>
        <w:tc>
          <w:tcPr>
            <w:tcW w:w="2076"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lastRenderedPageBreak/>
              <w:t xml:space="preserve">Поддерживающая </w:t>
            </w:r>
            <w:r w:rsidRPr="00413F6E">
              <w:rPr>
                <w:rFonts w:ascii="Times New Roman" w:hAnsi="Times New Roman" w:cs="Times New Roman"/>
                <w:sz w:val="24"/>
                <w:szCs w:val="24"/>
              </w:rPr>
              <w:lastRenderedPageBreak/>
              <w:t>терапия</w:t>
            </w:r>
          </w:p>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мг/м</w:t>
            </w:r>
            <w:r w:rsidRPr="00413F6E">
              <w:rPr>
                <w:rFonts w:ascii="Times New Roman" w:hAnsi="Times New Roman" w:cs="Times New Roman"/>
                <w:sz w:val="24"/>
                <w:szCs w:val="24"/>
                <w:vertAlign w:val="superscript"/>
              </w:rPr>
              <w:t>2</w:t>
            </w:r>
          </w:p>
        </w:tc>
      </w:tr>
      <w:tr w:rsidR="00F673CE" w:rsidRPr="003B2552" w:rsidTr="00B417F4">
        <w:tc>
          <w:tcPr>
            <w:tcW w:w="2268" w:type="dxa"/>
          </w:tcPr>
          <w:p w:rsidR="00F673CE" w:rsidRPr="00413F6E" w:rsidRDefault="00F673CE" w:rsidP="00F455D4">
            <w:pPr>
              <w:spacing w:after="0" w:line="240" w:lineRule="auto"/>
              <w:rPr>
                <w:rFonts w:ascii="Times New Roman" w:hAnsi="Times New Roman" w:cs="Times New Roman"/>
                <w:sz w:val="24"/>
                <w:szCs w:val="24"/>
              </w:rPr>
            </w:pPr>
            <w:r w:rsidRPr="00413F6E">
              <w:rPr>
                <w:rFonts w:ascii="Times New Roman" w:hAnsi="Times New Roman" w:cs="Times New Roman"/>
                <w:sz w:val="24"/>
                <w:szCs w:val="24"/>
              </w:rPr>
              <w:lastRenderedPageBreak/>
              <w:t>Преднизолон вн.</w:t>
            </w:r>
          </w:p>
        </w:tc>
        <w:tc>
          <w:tcPr>
            <w:tcW w:w="1637"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2370 мг.</w:t>
            </w:r>
          </w:p>
        </w:tc>
        <w:tc>
          <w:tcPr>
            <w:tcW w:w="1788"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w:t>
            </w:r>
          </w:p>
        </w:tc>
        <w:tc>
          <w:tcPr>
            <w:tcW w:w="1802"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2370 мг.</w:t>
            </w:r>
          </w:p>
        </w:tc>
        <w:tc>
          <w:tcPr>
            <w:tcW w:w="2076"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w:t>
            </w:r>
          </w:p>
        </w:tc>
      </w:tr>
      <w:tr w:rsidR="00F673CE" w:rsidRPr="003B2552" w:rsidTr="00B417F4">
        <w:tc>
          <w:tcPr>
            <w:tcW w:w="2268" w:type="dxa"/>
          </w:tcPr>
          <w:p w:rsidR="00F673CE" w:rsidRPr="00413F6E" w:rsidRDefault="00F673CE" w:rsidP="00F455D4">
            <w:pPr>
              <w:spacing w:after="0" w:line="240" w:lineRule="auto"/>
              <w:rPr>
                <w:rFonts w:ascii="Times New Roman" w:hAnsi="Times New Roman" w:cs="Times New Roman"/>
                <w:sz w:val="24"/>
                <w:szCs w:val="24"/>
              </w:rPr>
            </w:pPr>
            <w:r w:rsidRPr="00413F6E">
              <w:rPr>
                <w:rFonts w:ascii="Times New Roman" w:hAnsi="Times New Roman" w:cs="Times New Roman"/>
                <w:sz w:val="24"/>
                <w:szCs w:val="24"/>
              </w:rPr>
              <w:t>Дексаметазон вн.</w:t>
            </w:r>
          </w:p>
        </w:tc>
        <w:tc>
          <w:tcPr>
            <w:tcW w:w="1637"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w:t>
            </w:r>
          </w:p>
        </w:tc>
        <w:tc>
          <w:tcPr>
            <w:tcW w:w="1788"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265 мг.</w:t>
            </w:r>
          </w:p>
        </w:tc>
        <w:tc>
          <w:tcPr>
            <w:tcW w:w="1802"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865 мг.</w:t>
            </w:r>
          </w:p>
        </w:tc>
        <w:tc>
          <w:tcPr>
            <w:tcW w:w="2076"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w:t>
            </w:r>
          </w:p>
        </w:tc>
      </w:tr>
      <w:tr w:rsidR="00F673CE" w:rsidRPr="003B2552" w:rsidTr="00B417F4">
        <w:tc>
          <w:tcPr>
            <w:tcW w:w="2268" w:type="dxa"/>
          </w:tcPr>
          <w:p w:rsidR="00F673CE" w:rsidRPr="00413F6E" w:rsidRDefault="00F673CE" w:rsidP="00F455D4">
            <w:pPr>
              <w:spacing w:after="0" w:line="240" w:lineRule="auto"/>
              <w:rPr>
                <w:rFonts w:ascii="Times New Roman" w:hAnsi="Times New Roman" w:cs="Times New Roman"/>
                <w:sz w:val="24"/>
                <w:szCs w:val="24"/>
              </w:rPr>
            </w:pPr>
            <w:r w:rsidRPr="00413F6E">
              <w:rPr>
                <w:rFonts w:ascii="Times New Roman" w:hAnsi="Times New Roman" w:cs="Times New Roman"/>
                <w:sz w:val="24"/>
                <w:szCs w:val="24"/>
              </w:rPr>
              <w:t>Винкристин в.в</w:t>
            </w:r>
          </w:p>
        </w:tc>
        <w:tc>
          <w:tcPr>
            <w:tcW w:w="1637"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6 мг.</w:t>
            </w:r>
          </w:p>
        </w:tc>
        <w:tc>
          <w:tcPr>
            <w:tcW w:w="1788"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12 мг.</w:t>
            </w:r>
          </w:p>
        </w:tc>
        <w:tc>
          <w:tcPr>
            <w:tcW w:w="1802"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18 мг.</w:t>
            </w:r>
          </w:p>
        </w:tc>
        <w:tc>
          <w:tcPr>
            <w:tcW w:w="2076"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w:t>
            </w:r>
          </w:p>
        </w:tc>
      </w:tr>
      <w:tr w:rsidR="00F673CE" w:rsidRPr="003B2552" w:rsidTr="00B417F4">
        <w:tc>
          <w:tcPr>
            <w:tcW w:w="2268" w:type="dxa"/>
          </w:tcPr>
          <w:p w:rsidR="00F673CE" w:rsidRPr="00413F6E" w:rsidRDefault="00F673CE" w:rsidP="00F455D4">
            <w:pPr>
              <w:spacing w:after="0" w:line="240" w:lineRule="auto"/>
              <w:rPr>
                <w:rFonts w:ascii="Times New Roman" w:hAnsi="Times New Roman" w:cs="Times New Roman"/>
                <w:sz w:val="24"/>
                <w:szCs w:val="24"/>
              </w:rPr>
            </w:pPr>
            <w:r w:rsidRPr="00413F6E">
              <w:rPr>
                <w:rFonts w:ascii="Times New Roman" w:hAnsi="Times New Roman" w:cs="Times New Roman"/>
                <w:sz w:val="24"/>
                <w:szCs w:val="24"/>
              </w:rPr>
              <w:t>Виндезин</w:t>
            </w:r>
          </w:p>
        </w:tc>
        <w:tc>
          <w:tcPr>
            <w:tcW w:w="1637"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w:t>
            </w:r>
          </w:p>
        </w:tc>
        <w:tc>
          <w:tcPr>
            <w:tcW w:w="1788"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w:t>
            </w:r>
          </w:p>
        </w:tc>
        <w:tc>
          <w:tcPr>
            <w:tcW w:w="1802"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6 мг.</w:t>
            </w:r>
          </w:p>
        </w:tc>
        <w:tc>
          <w:tcPr>
            <w:tcW w:w="2076"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w:t>
            </w:r>
          </w:p>
        </w:tc>
      </w:tr>
      <w:tr w:rsidR="00F673CE" w:rsidRPr="003B2552" w:rsidTr="00B417F4">
        <w:tc>
          <w:tcPr>
            <w:tcW w:w="2268" w:type="dxa"/>
          </w:tcPr>
          <w:p w:rsidR="00F673CE" w:rsidRPr="00413F6E" w:rsidRDefault="00F673CE" w:rsidP="00F455D4">
            <w:pPr>
              <w:spacing w:after="0" w:line="240" w:lineRule="auto"/>
              <w:rPr>
                <w:rFonts w:ascii="Times New Roman" w:hAnsi="Times New Roman" w:cs="Times New Roman"/>
                <w:sz w:val="24"/>
                <w:szCs w:val="24"/>
              </w:rPr>
            </w:pPr>
            <w:r w:rsidRPr="00413F6E">
              <w:rPr>
                <w:rFonts w:ascii="Times New Roman" w:hAnsi="Times New Roman" w:cs="Times New Roman"/>
                <w:sz w:val="24"/>
                <w:szCs w:val="24"/>
              </w:rPr>
              <w:t>Вепезид в.в</w:t>
            </w:r>
          </w:p>
        </w:tc>
        <w:tc>
          <w:tcPr>
            <w:tcW w:w="1637"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w:t>
            </w:r>
          </w:p>
        </w:tc>
        <w:tc>
          <w:tcPr>
            <w:tcW w:w="1788"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w:t>
            </w:r>
          </w:p>
        </w:tc>
        <w:tc>
          <w:tcPr>
            <w:tcW w:w="1802"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450 мг.</w:t>
            </w:r>
          </w:p>
        </w:tc>
        <w:tc>
          <w:tcPr>
            <w:tcW w:w="2076"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w:t>
            </w:r>
          </w:p>
        </w:tc>
      </w:tr>
      <w:tr w:rsidR="00F673CE" w:rsidRPr="003B2552" w:rsidTr="00B417F4">
        <w:tc>
          <w:tcPr>
            <w:tcW w:w="2268" w:type="dxa"/>
          </w:tcPr>
          <w:p w:rsidR="00F673CE" w:rsidRPr="00413F6E" w:rsidRDefault="00F673CE" w:rsidP="00F455D4">
            <w:pPr>
              <w:spacing w:after="0" w:line="240" w:lineRule="auto"/>
              <w:rPr>
                <w:rFonts w:ascii="Times New Roman" w:hAnsi="Times New Roman" w:cs="Times New Roman"/>
                <w:sz w:val="24"/>
                <w:szCs w:val="24"/>
              </w:rPr>
            </w:pPr>
            <w:r w:rsidRPr="00413F6E">
              <w:rPr>
                <w:rFonts w:ascii="Times New Roman" w:hAnsi="Times New Roman" w:cs="Times New Roman"/>
                <w:sz w:val="24"/>
                <w:szCs w:val="24"/>
              </w:rPr>
              <w:t>Цитозар в.в</w:t>
            </w:r>
          </w:p>
        </w:tc>
        <w:tc>
          <w:tcPr>
            <w:tcW w:w="1637"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1200 мг.</w:t>
            </w:r>
          </w:p>
        </w:tc>
        <w:tc>
          <w:tcPr>
            <w:tcW w:w="1788"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1800 мг.</w:t>
            </w:r>
          </w:p>
        </w:tc>
        <w:tc>
          <w:tcPr>
            <w:tcW w:w="1802"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600 мг.</w:t>
            </w:r>
          </w:p>
        </w:tc>
        <w:tc>
          <w:tcPr>
            <w:tcW w:w="2076"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w:t>
            </w:r>
          </w:p>
        </w:tc>
      </w:tr>
      <w:tr w:rsidR="00F673CE" w:rsidRPr="003B2552" w:rsidTr="00B417F4">
        <w:trPr>
          <w:trHeight w:val="550"/>
        </w:trPr>
        <w:tc>
          <w:tcPr>
            <w:tcW w:w="2268" w:type="dxa"/>
          </w:tcPr>
          <w:p w:rsidR="00F673CE" w:rsidRPr="00413F6E" w:rsidRDefault="00F673CE" w:rsidP="00F455D4">
            <w:pPr>
              <w:spacing w:after="0" w:line="240" w:lineRule="auto"/>
              <w:rPr>
                <w:rFonts w:ascii="Times New Roman" w:hAnsi="Times New Roman" w:cs="Times New Roman"/>
                <w:sz w:val="24"/>
                <w:szCs w:val="24"/>
              </w:rPr>
            </w:pPr>
            <w:r w:rsidRPr="00413F6E">
              <w:rPr>
                <w:rFonts w:ascii="Times New Roman" w:hAnsi="Times New Roman" w:cs="Times New Roman"/>
                <w:sz w:val="24"/>
                <w:szCs w:val="24"/>
              </w:rPr>
              <w:t>Аспарагиназа в.в</w:t>
            </w:r>
          </w:p>
        </w:tc>
        <w:tc>
          <w:tcPr>
            <w:tcW w:w="1637"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40000 ЕД(</w:t>
            </w:r>
            <w:r w:rsidRPr="00413F6E">
              <w:rPr>
                <w:rFonts w:ascii="Times New Roman" w:hAnsi="Times New Roman" w:cs="Times New Roman"/>
                <w:sz w:val="24"/>
                <w:szCs w:val="24"/>
                <w:lang w:val="en-US"/>
              </w:rPr>
              <w:t>Med</w:t>
            </w:r>
            <w:r w:rsidRPr="00413F6E">
              <w:rPr>
                <w:rFonts w:ascii="Times New Roman" w:hAnsi="Times New Roman" w:cs="Times New Roman"/>
                <w:sz w:val="24"/>
                <w:szCs w:val="24"/>
              </w:rPr>
              <w:t>а</w:t>
            </w:r>
            <w:r w:rsidRPr="00413F6E">
              <w:rPr>
                <w:rFonts w:ascii="Times New Roman" w:hAnsi="Times New Roman" w:cs="Times New Roman"/>
                <w:sz w:val="24"/>
                <w:szCs w:val="24"/>
                <w:lang w:val="en-US"/>
              </w:rPr>
              <w:t>k</w:t>
            </w:r>
            <w:r w:rsidRPr="00413F6E">
              <w:rPr>
                <w:rFonts w:ascii="Times New Roman" w:hAnsi="Times New Roman" w:cs="Times New Roman"/>
                <w:sz w:val="24"/>
                <w:szCs w:val="24"/>
              </w:rPr>
              <w:t>)</w:t>
            </w:r>
          </w:p>
        </w:tc>
        <w:tc>
          <w:tcPr>
            <w:tcW w:w="1788"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80000 ЕД</w:t>
            </w:r>
          </w:p>
        </w:tc>
        <w:tc>
          <w:tcPr>
            <w:tcW w:w="1802"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230000 мг.</w:t>
            </w:r>
          </w:p>
        </w:tc>
        <w:tc>
          <w:tcPr>
            <w:tcW w:w="2076"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w:t>
            </w:r>
          </w:p>
        </w:tc>
      </w:tr>
      <w:tr w:rsidR="00F673CE" w:rsidRPr="003B2552" w:rsidTr="00B417F4">
        <w:trPr>
          <w:trHeight w:val="550"/>
        </w:trPr>
        <w:tc>
          <w:tcPr>
            <w:tcW w:w="2268" w:type="dxa"/>
          </w:tcPr>
          <w:p w:rsidR="00F673CE" w:rsidRPr="00413F6E" w:rsidRDefault="00F673CE" w:rsidP="00F455D4">
            <w:pPr>
              <w:spacing w:after="0" w:line="240" w:lineRule="auto"/>
              <w:rPr>
                <w:rFonts w:ascii="Times New Roman" w:hAnsi="Times New Roman" w:cs="Times New Roman"/>
                <w:sz w:val="24"/>
                <w:szCs w:val="24"/>
              </w:rPr>
            </w:pPr>
            <w:r w:rsidRPr="00413F6E">
              <w:rPr>
                <w:rFonts w:ascii="Times New Roman" w:hAnsi="Times New Roman" w:cs="Times New Roman"/>
                <w:sz w:val="24"/>
                <w:szCs w:val="24"/>
              </w:rPr>
              <w:t>метотрексат в.в</w:t>
            </w:r>
          </w:p>
        </w:tc>
        <w:tc>
          <w:tcPr>
            <w:tcW w:w="1637"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20000 мг.</w:t>
            </w:r>
          </w:p>
        </w:tc>
        <w:tc>
          <w:tcPr>
            <w:tcW w:w="1788"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20000 мг.</w:t>
            </w:r>
          </w:p>
        </w:tc>
        <w:tc>
          <w:tcPr>
            <w:tcW w:w="1802"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20000 мг.</w:t>
            </w:r>
          </w:p>
        </w:tc>
        <w:tc>
          <w:tcPr>
            <w:tcW w:w="2076"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w:t>
            </w:r>
          </w:p>
        </w:tc>
      </w:tr>
      <w:tr w:rsidR="00F673CE" w:rsidRPr="003B2552" w:rsidTr="00B417F4">
        <w:tc>
          <w:tcPr>
            <w:tcW w:w="2268" w:type="dxa"/>
          </w:tcPr>
          <w:p w:rsidR="00F673CE" w:rsidRPr="00413F6E" w:rsidRDefault="00F673CE" w:rsidP="00F455D4">
            <w:pPr>
              <w:spacing w:after="0" w:line="240" w:lineRule="auto"/>
              <w:rPr>
                <w:rFonts w:ascii="Times New Roman" w:hAnsi="Times New Roman" w:cs="Times New Roman"/>
                <w:sz w:val="24"/>
                <w:szCs w:val="24"/>
              </w:rPr>
            </w:pPr>
            <w:r w:rsidRPr="00413F6E">
              <w:rPr>
                <w:rFonts w:ascii="Times New Roman" w:hAnsi="Times New Roman" w:cs="Times New Roman"/>
                <w:sz w:val="24"/>
                <w:szCs w:val="24"/>
              </w:rPr>
              <w:t>Высокодозный цитозар в.в</w:t>
            </w:r>
          </w:p>
        </w:tc>
        <w:tc>
          <w:tcPr>
            <w:tcW w:w="1637"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w:t>
            </w:r>
          </w:p>
        </w:tc>
        <w:tc>
          <w:tcPr>
            <w:tcW w:w="1788"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w:t>
            </w:r>
          </w:p>
        </w:tc>
        <w:tc>
          <w:tcPr>
            <w:tcW w:w="1802"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12000 мг.</w:t>
            </w:r>
          </w:p>
        </w:tc>
        <w:tc>
          <w:tcPr>
            <w:tcW w:w="2076"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w:t>
            </w:r>
          </w:p>
        </w:tc>
      </w:tr>
      <w:tr w:rsidR="00F673CE" w:rsidRPr="003B2552" w:rsidTr="00B417F4">
        <w:tc>
          <w:tcPr>
            <w:tcW w:w="2268" w:type="dxa"/>
          </w:tcPr>
          <w:p w:rsidR="00F673CE" w:rsidRPr="00413F6E" w:rsidRDefault="00F673CE" w:rsidP="00F455D4">
            <w:pPr>
              <w:spacing w:after="0" w:line="240" w:lineRule="auto"/>
              <w:rPr>
                <w:rFonts w:ascii="Times New Roman" w:hAnsi="Times New Roman" w:cs="Times New Roman"/>
                <w:sz w:val="24"/>
                <w:szCs w:val="24"/>
              </w:rPr>
            </w:pPr>
            <w:r w:rsidRPr="00413F6E">
              <w:rPr>
                <w:rFonts w:ascii="Times New Roman" w:hAnsi="Times New Roman" w:cs="Times New Roman"/>
                <w:sz w:val="24"/>
                <w:szCs w:val="24"/>
              </w:rPr>
              <w:t>Ифосфамид в.в</w:t>
            </w:r>
          </w:p>
        </w:tc>
        <w:tc>
          <w:tcPr>
            <w:tcW w:w="1637"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мг.</w:t>
            </w:r>
          </w:p>
        </w:tc>
        <w:tc>
          <w:tcPr>
            <w:tcW w:w="1788"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мг.</w:t>
            </w:r>
          </w:p>
        </w:tc>
        <w:tc>
          <w:tcPr>
            <w:tcW w:w="1802"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4000 мг.</w:t>
            </w:r>
          </w:p>
        </w:tc>
        <w:tc>
          <w:tcPr>
            <w:tcW w:w="2076"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w:t>
            </w:r>
          </w:p>
        </w:tc>
      </w:tr>
      <w:tr w:rsidR="00F673CE" w:rsidRPr="003B2552" w:rsidTr="00B417F4">
        <w:tc>
          <w:tcPr>
            <w:tcW w:w="2268" w:type="dxa"/>
          </w:tcPr>
          <w:p w:rsidR="00F673CE" w:rsidRPr="00413F6E" w:rsidRDefault="00F673CE" w:rsidP="00F455D4">
            <w:pPr>
              <w:spacing w:after="0" w:line="240" w:lineRule="auto"/>
              <w:rPr>
                <w:rFonts w:ascii="Times New Roman" w:hAnsi="Times New Roman" w:cs="Times New Roman"/>
                <w:sz w:val="24"/>
                <w:szCs w:val="24"/>
              </w:rPr>
            </w:pPr>
            <w:r w:rsidRPr="00413F6E">
              <w:rPr>
                <w:rFonts w:ascii="Times New Roman" w:hAnsi="Times New Roman" w:cs="Times New Roman"/>
                <w:sz w:val="24"/>
                <w:szCs w:val="24"/>
              </w:rPr>
              <w:t>Циклофосфан в.в</w:t>
            </w:r>
          </w:p>
        </w:tc>
        <w:tc>
          <w:tcPr>
            <w:tcW w:w="1637"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2000 мг.</w:t>
            </w:r>
          </w:p>
        </w:tc>
        <w:tc>
          <w:tcPr>
            <w:tcW w:w="1788"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3000 мг.</w:t>
            </w:r>
          </w:p>
        </w:tc>
        <w:tc>
          <w:tcPr>
            <w:tcW w:w="1802"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1000 мг.</w:t>
            </w:r>
          </w:p>
        </w:tc>
        <w:tc>
          <w:tcPr>
            <w:tcW w:w="2076"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w:t>
            </w:r>
          </w:p>
        </w:tc>
      </w:tr>
      <w:tr w:rsidR="00F673CE" w:rsidRPr="003B2552" w:rsidTr="00B417F4">
        <w:tc>
          <w:tcPr>
            <w:tcW w:w="2268" w:type="dxa"/>
          </w:tcPr>
          <w:p w:rsidR="00F673CE" w:rsidRPr="00413F6E" w:rsidRDefault="00F673CE" w:rsidP="00F455D4">
            <w:pPr>
              <w:spacing w:after="0" w:line="240" w:lineRule="auto"/>
              <w:rPr>
                <w:rFonts w:ascii="Times New Roman" w:hAnsi="Times New Roman" w:cs="Times New Roman"/>
                <w:sz w:val="24"/>
                <w:szCs w:val="24"/>
              </w:rPr>
            </w:pPr>
            <w:r w:rsidRPr="00413F6E">
              <w:rPr>
                <w:rFonts w:ascii="Times New Roman" w:hAnsi="Times New Roman" w:cs="Times New Roman"/>
                <w:sz w:val="24"/>
                <w:szCs w:val="24"/>
              </w:rPr>
              <w:t>Доксорубицин в.в</w:t>
            </w:r>
          </w:p>
        </w:tc>
        <w:tc>
          <w:tcPr>
            <w:tcW w:w="1637"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120 мг.</w:t>
            </w:r>
          </w:p>
        </w:tc>
        <w:tc>
          <w:tcPr>
            <w:tcW w:w="1788"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240 мг.</w:t>
            </w:r>
          </w:p>
        </w:tc>
        <w:tc>
          <w:tcPr>
            <w:tcW w:w="1802"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340 мг.</w:t>
            </w:r>
          </w:p>
        </w:tc>
        <w:tc>
          <w:tcPr>
            <w:tcW w:w="2076"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w:t>
            </w:r>
          </w:p>
        </w:tc>
      </w:tr>
      <w:tr w:rsidR="00F673CE" w:rsidRPr="003B2552" w:rsidTr="00B417F4">
        <w:tc>
          <w:tcPr>
            <w:tcW w:w="2268" w:type="dxa"/>
          </w:tcPr>
          <w:p w:rsidR="00F673CE" w:rsidRPr="00413F6E" w:rsidRDefault="00F673CE" w:rsidP="00F455D4">
            <w:pPr>
              <w:spacing w:after="0" w:line="240" w:lineRule="auto"/>
              <w:rPr>
                <w:rFonts w:ascii="Times New Roman" w:hAnsi="Times New Roman" w:cs="Times New Roman"/>
                <w:sz w:val="24"/>
                <w:szCs w:val="24"/>
              </w:rPr>
            </w:pPr>
            <w:r w:rsidRPr="00413F6E">
              <w:rPr>
                <w:rFonts w:ascii="Times New Roman" w:hAnsi="Times New Roman" w:cs="Times New Roman"/>
                <w:sz w:val="24"/>
                <w:szCs w:val="24"/>
              </w:rPr>
              <w:t>Меркаптопурин вн.</w:t>
            </w:r>
          </w:p>
        </w:tc>
        <w:tc>
          <w:tcPr>
            <w:tcW w:w="1637"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3080 мг.</w:t>
            </w:r>
          </w:p>
        </w:tc>
        <w:tc>
          <w:tcPr>
            <w:tcW w:w="1788"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3860 мг.</w:t>
            </w:r>
          </w:p>
        </w:tc>
        <w:tc>
          <w:tcPr>
            <w:tcW w:w="1802"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780 мг.</w:t>
            </w:r>
          </w:p>
        </w:tc>
        <w:tc>
          <w:tcPr>
            <w:tcW w:w="2076"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25950 мг.</w:t>
            </w:r>
          </w:p>
        </w:tc>
      </w:tr>
      <w:tr w:rsidR="00F673CE" w:rsidRPr="003B2552" w:rsidTr="00B417F4">
        <w:tc>
          <w:tcPr>
            <w:tcW w:w="2268" w:type="dxa"/>
          </w:tcPr>
          <w:p w:rsidR="00F673CE" w:rsidRPr="00413F6E" w:rsidRDefault="00F673CE" w:rsidP="00F455D4">
            <w:pPr>
              <w:spacing w:after="0" w:line="240" w:lineRule="auto"/>
              <w:rPr>
                <w:rFonts w:ascii="Times New Roman" w:hAnsi="Times New Roman" w:cs="Times New Roman"/>
                <w:sz w:val="24"/>
                <w:szCs w:val="24"/>
              </w:rPr>
            </w:pPr>
            <w:r w:rsidRPr="00413F6E">
              <w:rPr>
                <w:rFonts w:ascii="Times New Roman" w:hAnsi="Times New Roman" w:cs="Times New Roman"/>
                <w:sz w:val="24"/>
                <w:szCs w:val="24"/>
              </w:rPr>
              <w:t>Тигуанин</w:t>
            </w:r>
          </w:p>
        </w:tc>
        <w:tc>
          <w:tcPr>
            <w:tcW w:w="1637"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w:t>
            </w:r>
          </w:p>
        </w:tc>
        <w:tc>
          <w:tcPr>
            <w:tcW w:w="1788"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w:t>
            </w:r>
          </w:p>
        </w:tc>
        <w:tc>
          <w:tcPr>
            <w:tcW w:w="1802"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1000 мг.</w:t>
            </w:r>
          </w:p>
        </w:tc>
        <w:tc>
          <w:tcPr>
            <w:tcW w:w="2076"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w:t>
            </w:r>
          </w:p>
        </w:tc>
      </w:tr>
      <w:tr w:rsidR="00F673CE" w:rsidRPr="003B2552" w:rsidTr="00B417F4">
        <w:tc>
          <w:tcPr>
            <w:tcW w:w="2268" w:type="dxa"/>
          </w:tcPr>
          <w:p w:rsidR="00F673CE" w:rsidRPr="00413F6E" w:rsidRDefault="00F673CE" w:rsidP="00F455D4">
            <w:pPr>
              <w:spacing w:after="0" w:line="240" w:lineRule="auto"/>
              <w:rPr>
                <w:rFonts w:ascii="Times New Roman" w:hAnsi="Times New Roman" w:cs="Times New Roman"/>
                <w:sz w:val="24"/>
                <w:szCs w:val="24"/>
              </w:rPr>
            </w:pPr>
            <w:r w:rsidRPr="00413F6E">
              <w:rPr>
                <w:rFonts w:ascii="Times New Roman" w:hAnsi="Times New Roman" w:cs="Times New Roman"/>
                <w:sz w:val="24"/>
                <w:szCs w:val="24"/>
              </w:rPr>
              <w:t>Метотрексат вн.</w:t>
            </w:r>
          </w:p>
        </w:tc>
        <w:tc>
          <w:tcPr>
            <w:tcW w:w="1637"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w:t>
            </w:r>
          </w:p>
        </w:tc>
        <w:tc>
          <w:tcPr>
            <w:tcW w:w="1788"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w:t>
            </w:r>
          </w:p>
        </w:tc>
        <w:tc>
          <w:tcPr>
            <w:tcW w:w="1802"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w:t>
            </w:r>
          </w:p>
        </w:tc>
        <w:tc>
          <w:tcPr>
            <w:tcW w:w="2076"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1480 мг.</w:t>
            </w:r>
          </w:p>
        </w:tc>
      </w:tr>
      <w:tr w:rsidR="00F673CE" w:rsidRPr="003B2552" w:rsidTr="00B417F4">
        <w:tc>
          <w:tcPr>
            <w:tcW w:w="2268" w:type="dxa"/>
          </w:tcPr>
          <w:p w:rsidR="00F673CE" w:rsidRPr="00413F6E" w:rsidRDefault="00F673CE" w:rsidP="00F455D4">
            <w:pPr>
              <w:spacing w:after="0" w:line="240" w:lineRule="auto"/>
              <w:rPr>
                <w:rFonts w:ascii="Times New Roman" w:hAnsi="Times New Roman" w:cs="Times New Roman"/>
                <w:sz w:val="24"/>
                <w:szCs w:val="24"/>
              </w:rPr>
            </w:pPr>
            <w:r w:rsidRPr="00413F6E">
              <w:rPr>
                <w:rFonts w:ascii="Times New Roman" w:hAnsi="Times New Roman" w:cs="Times New Roman"/>
                <w:sz w:val="24"/>
                <w:szCs w:val="24"/>
              </w:rPr>
              <w:t>Метотрексат э/л</w:t>
            </w:r>
          </w:p>
        </w:tc>
        <w:tc>
          <w:tcPr>
            <w:tcW w:w="1637"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96 мг.</w:t>
            </w:r>
          </w:p>
        </w:tc>
        <w:tc>
          <w:tcPr>
            <w:tcW w:w="1788"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120 мг.</w:t>
            </w:r>
          </w:p>
        </w:tc>
        <w:tc>
          <w:tcPr>
            <w:tcW w:w="1802"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132 мг.</w:t>
            </w:r>
          </w:p>
        </w:tc>
        <w:tc>
          <w:tcPr>
            <w:tcW w:w="2076"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w:t>
            </w:r>
          </w:p>
        </w:tc>
      </w:tr>
      <w:tr w:rsidR="00F673CE" w:rsidRPr="003B2552" w:rsidTr="00B417F4">
        <w:tc>
          <w:tcPr>
            <w:tcW w:w="2268" w:type="dxa"/>
          </w:tcPr>
          <w:p w:rsidR="00F673CE" w:rsidRPr="00413F6E" w:rsidRDefault="00F673CE" w:rsidP="00F455D4">
            <w:pPr>
              <w:spacing w:after="0" w:line="240" w:lineRule="auto"/>
              <w:rPr>
                <w:rFonts w:ascii="Times New Roman" w:hAnsi="Times New Roman" w:cs="Times New Roman"/>
                <w:sz w:val="24"/>
                <w:szCs w:val="24"/>
              </w:rPr>
            </w:pPr>
            <w:r w:rsidRPr="00413F6E">
              <w:rPr>
                <w:rFonts w:ascii="Times New Roman" w:hAnsi="Times New Roman" w:cs="Times New Roman"/>
                <w:sz w:val="24"/>
                <w:szCs w:val="24"/>
              </w:rPr>
              <w:t>Цитозар э/л</w:t>
            </w:r>
          </w:p>
        </w:tc>
        <w:tc>
          <w:tcPr>
            <w:tcW w:w="1637"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мг.</w:t>
            </w:r>
          </w:p>
        </w:tc>
        <w:tc>
          <w:tcPr>
            <w:tcW w:w="1788"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мг.</w:t>
            </w:r>
          </w:p>
        </w:tc>
        <w:tc>
          <w:tcPr>
            <w:tcW w:w="1802"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180</w:t>
            </w:r>
          </w:p>
        </w:tc>
        <w:tc>
          <w:tcPr>
            <w:tcW w:w="2076"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w:t>
            </w:r>
          </w:p>
        </w:tc>
      </w:tr>
      <w:tr w:rsidR="00F673CE" w:rsidRPr="003B2552" w:rsidTr="00B417F4">
        <w:tc>
          <w:tcPr>
            <w:tcW w:w="2268" w:type="dxa"/>
          </w:tcPr>
          <w:p w:rsidR="00F673CE" w:rsidRPr="00413F6E" w:rsidRDefault="00F673CE" w:rsidP="00F455D4">
            <w:pPr>
              <w:spacing w:after="0" w:line="240" w:lineRule="auto"/>
              <w:rPr>
                <w:rFonts w:ascii="Times New Roman" w:hAnsi="Times New Roman" w:cs="Times New Roman"/>
                <w:sz w:val="24"/>
                <w:szCs w:val="24"/>
              </w:rPr>
            </w:pPr>
            <w:r w:rsidRPr="00413F6E">
              <w:rPr>
                <w:rFonts w:ascii="Times New Roman" w:hAnsi="Times New Roman" w:cs="Times New Roman"/>
                <w:sz w:val="24"/>
                <w:szCs w:val="24"/>
              </w:rPr>
              <w:t>Преднизолон э/л</w:t>
            </w:r>
          </w:p>
        </w:tc>
        <w:tc>
          <w:tcPr>
            <w:tcW w:w="1637" w:type="dxa"/>
          </w:tcPr>
          <w:p w:rsidR="00F673CE" w:rsidRPr="00413F6E" w:rsidRDefault="00F673CE" w:rsidP="0061789C">
            <w:pPr>
              <w:spacing w:after="0" w:line="240" w:lineRule="auto"/>
              <w:jc w:val="center"/>
              <w:rPr>
                <w:rFonts w:ascii="Times New Roman" w:hAnsi="Times New Roman" w:cs="Times New Roman"/>
                <w:sz w:val="24"/>
                <w:szCs w:val="24"/>
              </w:rPr>
            </w:pPr>
          </w:p>
        </w:tc>
        <w:tc>
          <w:tcPr>
            <w:tcW w:w="1788"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w:t>
            </w:r>
          </w:p>
        </w:tc>
        <w:tc>
          <w:tcPr>
            <w:tcW w:w="1802"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60 мг.</w:t>
            </w:r>
          </w:p>
        </w:tc>
        <w:tc>
          <w:tcPr>
            <w:tcW w:w="2076"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w:t>
            </w:r>
          </w:p>
        </w:tc>
      </w:tr>
      <w:tr w:rsidR="00F673CE" w:rsidRPr="003B2552" w:rsidTr="00B417F4">
        <w:tc>
          <w:tcPr>
            <w:tcW w:w="2268" w:type="dxa"/>
          </w:tcPr>
          <w:p w:rsidR="00F673CE" w:rsidRPr="00413F6E" w:rsidRDefault="00F673CE" w:rsidP="00F455D4">
            <w:pPr>
              <w:spacing w:after="0" w:line="240" w:lineRule="auto"/>
              <w:rPr>
                <w:rFonts w:ascii="Times New Roman" w:hAnsi="Times New Roman" w:cs="Times New Roman"/>
                <w:sz w:val="24"/>
                <w:szCs w:val="24"/>
              </w:rPr>
            </w:pPr>
            <w:r w:rsidRPr="00413F6E">
              <w:rPr>
                <w:rFonts w:ascii="Times New Roman" w:hAnsi="Times New Roman" w:cs="Times New Roman"/>
                <w:sz w:val="24"/>
                <w:szCs w:val="24"/>
              </w:rPr>
              <w:t>Лучевая терапия</w:t>
            </w:r>
          </w:p>
        </w:tc>
        <w:tc>
          <w:tcPr>
            <w:tcW w:w="1637" w:type="dxa"/>
          </w:tcPr>
          <w:p w:rsidR="00F673CE" w:rsidRPr="00413F6E" w:rsidRDefault="00F673CE" w:rsidP="0061789C">
            <w:pPr>
              <w:spacing w:after="0" w:line="240" w:lineRule="auto"/>
              <w:jc w:val="center"/>
              <w:rPr>
                <w:rFonts w:ascii="Times New Roman" w:hAnsi="Times New Roman" w:cs="Times New Roman"/>
                <w:sz w:val="24"/>
                <w:szCs w:val="24"/>
              </w:rPr>
            </w:pPr>
          </w:p>
        </w:tc>
        <w:tc>
          <w:tcPr>
            <w:tcW w:w="1788"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w:t>
            </w:r>
          </w:p>
        </w:tc>
        <w:tc>
          <w:tcPr>
            <w:tcW w:w="1802"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12 Гр.</w:t>
            </w:r>
          </w:p>
        </w:tc>
        <w:tc>
          <w:tcPr>
            <w:tcW w:w="2076" w:type="dxa"/>
          </w:tcPr>
          <w:p w:rsidR="00F673CE" w:rsidRPr="00413F6E" w:rsidRDefault="00F673CE" w:rsidP="0061789C">
            <w:pPr>
              <w:spacing w:after="0" w:line="240" w:lineRule="auto"/>
              <w:jc w:val="center"/>
              <w:rPr>
                <w:rFonts w:ascii="Times New Roman" w:hAnsi="Times New Roman" w:cs="Times New Roman"/>
                <w:sz w:val="24"/>
                <w:szCs w:val="24"/>
              </w:rPr>
            </w:pPr>
          </w:p>
        </w:tc>
      </w:tr>
    </w:tbl>
    <w:p w:rsidR="00F673CE" w:rsidRPr="002A76D5" w:rsidRDefault="00F673CE" w:rsidP="00F455D4">
      <w:pPr>
        <w:spacing w:after="0" w:line="240" w:lineRule="auto"/>
        <w:rPr>
          <w:rFonts w:ascii="Times New Roman" w:hAnsi="Times New Roman" w:cs="Times New Roman"/>
          <w:sz w:val="28"/>
          <w:szCs w:val="28"/>
        </w:rPr>
      </w:pPr>
      <w:r w:rsidRPr="002A76D5">
        <w:rPr>
          <w:rFonts w:ascii="Times New Roman" w:hAnsi="Times New Roman" w:cs="Times New Roman"/>
          <w:sz w:val="28"/>
          <w:szCs w:val="28"/>
        </w:rPr>
        <w:t>Для крупнок</w:t>
      </w:r>
      <w:r w:rsidR="002A76D5">
        <w:rPr>
          <w:rFonts w:ascii="Times New Roman" w:hAnsi="Times New Roman" w:cs="Times New Roman"/>
          <w:sz w:val="28"/>
          <w:szCs w:val="28"/>
        </w:rPr>
        <w:t>леточных анапластических лимфом: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2400"/>
        <w:gridCol w:w="2400"/>
        <w:gridCol w:w="2400"/>
      </w:tblGrid>
      <w:tr w:rsidR="00F673CE" w:rsidRPr="002A76D5" w:rsidTr="00B417F4">
        <w:tc>
          <w:tcPr>
            <w:tcW w:w="2268" w:type="dxa"/>
          </w:tcPr>
          <w:p w:rsidR="00F673CE" w:rsidRPr="002A76D5" w:rsidRDefault="00F673CE" w:rsidP="00F455D4">
            <w:pPr>
              <w:spacing w:after="0" w:line="240" w:lineRule="auto"/>
              <w:rPr>
                <w:rFonts w:ascii="Times New Roman" w:hAnsi="Times New Roman" w:cs="Times New Roman"/>
                <w:sz w:val="24"/>
                <w:szCs w:val="24"/>
              </w:rPr>
            </w:pPr>
            <w:r w:rsidRPr="002A76D5">
              <w:rPr>
                <w:rFonts w:ascii="Times New Roman" w:hAnsi="Times New Roman" w:cs="Times New Roman"/>
                <w:sz w:val="24"/>
                <w:szCs w:val="24"/>
              </w:rPr>
              <w:t>Цитостатик</w:t>
            </w:r>
          </w:p>
        </w:tc>
        <w:tc>
          <w:tcPr>
            <w:tcW w:w="2400" w:type="dxa"/>
          </w:tcPr>
          <w:p w:rsidR="00F673CE" w:rsidRPr="002A76D5" w:rsidRDefault="00F673CE" w:rsidP="0061789C">
            <w:pPr>
              <w:spacing w:after="0" w:line="240" w:lineRule="auto"/>
              <w:jc w:val="center"/>
              <w:rPr>
                <w:rFonts w:ascii="Times New Roman" w:hAnsi="Times New Roman" w:cs="Times New Roman"/>
                <w:sz w:val="24"/>
                <w:szCs w:val="24"/>
              </w:rPr>
            </w:pPr>
            <w:r w:rsidRPr="002A76D5">
              <w:rPr>
                <w:rFonts w:ascii="Times New Roman" w:hAnsi="Times New Roman" w:cs="Times New Roman"/>
                <w:sz w:val="24"/>
                <w:szCs w:val="24"/>
              </w:rPr>
              <w:t>LR</w:t>
            </w:r>
          </w:p>
          <w:p w:rsidR="00F673CE" w:rsidRPr="002A76D5" w:rsidRDefault="00F673CE" w:rsidP="0061789C">
            <w:pPr>
              <w:spacing w:after="0" w:line="240" w:lineRule="auto"/>
              <w:jc w:val="center"/>
              <w:rPr>
                <w:rFonts w:ascii="Times New Roman" w:hAnsi="Times New Roman" w:cs="Times New Roman"/>
                <w:sz w:val="24"/>
                <w:szCs w:val="24"/>
              </w:rPr>
            </w:pPr>
            <w:r w:rsidRPr="002A76D5">
              <w:rPr>
                <w:rFonts w:ascii="Times New Roman" w:hAnsi="Times New Roman" w:cs="Times New Roman"/>
                <w:sz w:val="24"/>
                <w:szCs w:val="24"/>
              </w:rPr>
              <w:t>мг/м</w:t>
            </w:r>
            <w:r w:rsidRPr="002A76D5">
              <w:rPr>
                <w:rFonts w:ascii="Times New Roman" w:hAnsi="Times New Roman" w:cs="Times New Roman"/>
                <w:sz w:val="24"/>
                <w:szCs w:val="24"/>
                <w:vertAlign w:val="superscript"/>
              </w:rPr>
              <w:t>2</w:t>
            </w:r>
          </w:p>
        </w:tc>
        <w:tc>
          <w:tcPr>
            <w:tcW w:w="2400" w:type="dxa"/>
          </w:tcPr>
          <w:p w:rsidR="00F673CE" w:rsidRPr="002A76D5" w:rsidRDefault="00F673CE" w:rsidP="0061789C">
            <w:pPr>
              <w:spacing w:after="0" w:line="240" w:lineRule="auto"/>
              <w:jc w:val="center"/>
              <w:rPr>
                <w:rFonts w:ascii="Times New Roman" w:hAnsi="Times New Roman" w:cs="Times New Roman"/>
                <w:sz w:val="24"/>
                <w:szCs w:val="24"/>
              </w:rPr>
            </w:pPr>
            <w:r w:rsidRPr="002A76D5">
              <w:rPr>
                <w:rFonts w:ascii="Times New Roman" w:hAnsi="Times New Roman" w:cs="Times New Roman"/>
                <w:sz w:val="24"/>
                <w:szCs w:val="24"/>
                <w:lang w:val="en-US"/>
              </w:rPr>
              <w:t>SR</w:t>
            </w:r>
          </w:p>
          <w:p w:rsidR="00F673CE" w:rsidRPr="002A76D5" w:rsidRDefault="00F673CE" w:rsidP="0061789C">
            <w:pPr>
              <w:spacing w:after="0" w:line="240" w:lineRule="auto"/>
              <w:jc w:val="center"/>
              <w:rPr>
                <w:rFonts w:ascii="Times New Roman" w:hAnsi="Times New Roman" w:cs="Times New Roman"/>
                <w:sz w:val="24"/>
                <w:szCs w:val="24"/>
              </w:rPr>
            </w:pPr>
            <w:r w:rsidRPr="002A76D5">
              <w:rPr>
                <w:rFonts w:ascii="Times New Roman" w:hAnsi="Times New Roman" w:cs="Times New Roman"/>
                <w:sz w:val="24"/>
                <w:szCs w:val="24"/>
              </w:rPr>
              <w:t>мг/м</w:t>
            </w:r>
            <w:r w:rsidRPr="002A76D5">
              <w:rPr>
                <w:rFonts w:ascii="Times New Roman" w:hAnsi="Times New Roman" w:cs="Times New Roman"/>
                <w:sz w:val="24"/>
                <w:szCs w:val="24"/>
                <w:vertAlign w:val="superscript"/>
              </w:rPr>
              <w:t>2</w:t>
            </w:r>
          </w:p>
        </w:tc>
        <w:tc>
          <w:tcPr>
            <w:tcW w:w="2400" w:type="dxa"/>
          </w:tcPr>
          <w:p w:rsidR="00F673CE" w:rsidRPr="002A76D5" w:rsidRDefault="00F673CE" w:rsidP="0061789C">
            <w:pPr>
              <w:spacing w:after="0" w:line="240" w:lineRule="auto"/>
              <w:jc w:val="center"/>
              <w:rPr>
                <w:rFonts w:ascii="Times New Roman" w:hAnsi="Times New Roman" w:cs="Times New Roman"/>
                <w:sz w:val="24"/>
                <w:szCs w:val="24"/>
              </w:rPr>
            </w:pPr>
            <w:r w:rsidRPr="002A76D5">
              <w:rPr>
                <w:rFonts w:ascii="Times New Roman" w:hAnsi="Times New Roman" w:cs="Times New Roman"/>
                <w:sz w:val="24"/>
                <w:szCs w:val="24"/>
                <w:lang w:val="en-US"/>
              </w:rPr>
              <w:t>HR</w:t>
            </w:r>
          </w:p>
          <w:p w:rsidR="00F673CE" w:rsidRPr="002A76D5" w:rsidRDefault="00F673CE" w:rsidP="0061789C">
            <w:pPr>
              <w:spacing w:after="0" w:line="240" w:lineRule="auto"/>
              <w:jc w:val="center"/>
              <w:rPr>
                <w:rFonts w:ascii="Times New Roman" w:hAnsi="Times New Roman" w:cs="Times New Roman"/>
                <w:sz w:val="24"/>
                <w:szCs w:val="24"/>
              </w:rPr>
            </w:pPr>
            <w:r w:rsidRPr="002A76D5">
              <w:rPr>
                <w:rFonts w:ascii="Times New Roman" w:hAnsi="Times New Roman" w:cs="Times New Roman"/>
                <w:sz w:val="24"/>
                <w:szCs w:val="24"/>
              </w:rPr>
              <w:t>мг/м</w:t>
            </w:r>
            <w:r w:rsidRPr="002A76D5">
              <w:rPr>
                <w:rFonts w:ascii="Times New Roman" w:hAnsi="Times New Roman" w:cs="Times New Roman"/>
                <w:sz w:val="24"/>
                <w:szCs w:val="24"/>
                <w:vertAlign w:val="superscript"/>
              </w:rPr>
              <w:t>2</w:t>
            </w:r>
          </w:p>
        </w:tc>
      </w:tr>
      <w:tr w:rsidR="00F673CE" w:rsidRPr="003B2552" w:rsidTr="00B417F4">
        <w:tc>
          <w:tcPr>
            <w:tcW w:w="2268" w:type="dxa"/>
          </w:tcPr>
          <w:p w:rsidR="00F673CE" w:rsidRPr="00413F6E" w:rsidRDefault="00F673CE" w:rsidP="00F455D4">
            <w:pPr>
              <w:spacing w:after="0" w:line="240" w:lineRule="auto"/>
              <w:rPr>
                <w:rFonts w:ascii="Times New Roman" w:hAnsi="Times New Roman" w:cs="Times New Roman"/>
                <w:sz w:val="24"/>
                <w:szCs w:val="24"/>
              </w:rPr>
            </w:pPr>
            <w:r w:rsidRPr="00413F6E">
              <w:rPr>
                <w:rFonts w:ascii="Times New Roman" w:hAnsi="Times New Roman" w:cs="Times New Roman"/>
                <w:sz w:val="24"/>
                <w:szCs w:val="24"/>
              </w:rPr>
              <w:t>Дексаметазон вн.</w:t>
            </w:r>
          </w:p>
        </w:tc>
        <w:tc>
          <w:tcPr>
            <w:tcW w:w="2400"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190 мг.</w:t>
            </w:r>
          </w:p>
        </w:tc>
        <w:tc>
          <w:tcPr>
            <w:tcW w:w="2400"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340 мг.</w:t>
            </w:r>
          </w:p>
        </w:tc>
        <w:tc>
          <w:tcPr>
            <w:tcW w:w="2400"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340 мг.</w:t>
            </w:r>
          </w:p>
        </w:tc>
      </w:tr>
      <w:tr w:rsidR="00F673CE" w:rsidRPr="003B2552" w:rsidTr="00B417F4">
        <w:tc>
          <w:tcPr>
            <w:tcW w:w="2268" w:type="dxa"/>
          </w:tcPr>
          <w:p w:rsidR="00F673CE" w:rsidRPr="00413F6E" w:rsidRDefault="00F673CE" w:rsidP="00F455D4">
            <w:pPr>
              <w:spacing w:after="0" w:line="240" w:lineRule="auto"/>
              <w:rPr>
                <w:rFonts w:ascii="Times New Roman" w:hAnsi="Times New Roman" w:cs="Times New Roman"/>
                <w:sz w:val="24"/>
                <w:szCs w:val="24"/>
              </w:rPr>
            </w:pPr>
            <w:r w:rsidRPr="00413F6E">
              <w:rPr>
                <w:rFonts w:ascii="Times New Roman" w:hAnsi="Times New Roman" w:cs="Times New Roman"/>
                <w:sz w:val="24"/>
                <w:szCs w:val="24"/>
              </w:rPr>
              <w:t>Винбластин в.в</w:t>
            </w:r>
          </w:p>
        </w:tc>
        <w:tc>
          <w:tcPr>
            <w:tcW w:w="2400"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w:t>
            </w:r>
          </w:p>
        </w:tc>
        <w:tc>
          <w:tcPr>
            <w:tcW w:w="2400"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w:t>
            </w:r>
          </w:p>
        </w:tc>
        <w:tc>
          <w:tcPr>
            <w:tcW w:w="2400"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348 мг.</w:t>
            </w:r>
          </w:p>
        </w:tc>
      </w:tr>
      <w:tr w:rsidR="00F673CE" w:rsidRPr="003B2552" w:rsidTr="00B417F4">
        <w:tc>
          <w:tcPr>
            <w:tcW w:w="2268" w:type="dxa"/>
          </w:tcPr>
          <w:p w:rsidR="00F673CE" w:rsidRPr="00413F6E" w:rsidRDefault="00F673CE" w:rsidP="00F455D4">
            <w:pPr>
              <w:spacing w:after="0" w:line="240" w:lineRule="auto"/>
              <w:rPr>
                <w:rFonts w:ascii="Times New Roman" w:hAnsi="Times New Roman" w:cs="Times New Roman"/>
                <w:sz w:val="24"/>
                <w:szCs w:val="24"/>
              </w:rPr>
            </w:pPr>
            <w:r w:rsidRPr="00413F6E">
              <w:rPr>
                <w:rFonts w:ascii="Times New Roman" w:hAnsi="Times New Roman" w:cs="Times New Roman"/>
                <w:sz w:val="24"/>
                <w:szCs w:val="24"/>
              </w:rPr>
              <w:t>Вепезид в.в</w:t>
            </w:r>
          </w:p>
        </w:tc>
        <w:tc>
          <w:tcPr>
            <w:tcW w:w="2400"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400 мг.</w:t>
            </w:r>
          </w:p>
        </w:tc>
        <w:tc>
          <w:tcPr>
            <w:tcW w:w="2400"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600 мг.</w:t>
            </w:r>
          </w:p>
        </w:tc>
        <w:tc>
          <w:tcPr>
            <w:tcW w:w="2400"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600 мг.</w:t>
            </w:r>
          </w:p>
        </w:tc>
      </w:tr>
      <w:tr w:rsidR="00F673CE" w:rsidRPr="003B2552" w:rsidTr="00B417F4">
        <w:tc>
          <w:tcPr>
            <w:tcW w:w="2268" w:type="dxa"/>
          </w:tcPr>
          <w:p w:rsidR="00F673CE" w:rsidRPr="00413F6E" w:rsidRDefault="00F673CE" w:rsidP="00F455D4">
            <w:pPr>
              <w:spacing w:after="0" w:line="240" w:lineRule="auto"/>
              <w:rPr>
                <w:rFonts w:ascii="Times New Roman" w:hAnsi="Times New Roman" w:cs="Times New Roman"/>
                <w:sz w:val="24"/>
                <w:szCs w:val="24"/>
              </w:rPr>
            </w:pPr>
            <w:r w:rsidRPr="00413F6E">
              <w:rPr>
                <w:rFonts w:ascii="Times New Roman" w:hAnsi="Times New Roman" w:cs="Times New Roman"/>
                <w:sz w:val="24"/>
                <w:szCs w:val="24"/>
              </w:rPr>
              <w:t>Цитозар в.в</w:t>
            </w:r>
          </w:p>
        </w:tc>
        <w:tc>
          <w:tcPr>
            <w:tcW w:w="2400"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1200 мг.</w:t>
            </w:r>
          </w:p>
        </w:tc>
        <w:tc>
          <w:tcPr>
            <w:tcW w:w="2400"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1800 мг.</w:t>
            </w:r>
          </w:p>
        </w:tc>
        <w:tc>
          <w:tcPr>
            <w:tcW w:w="2400"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1800 мг.</w:t>
            </w:r>
          </w:p>
        </w:tc>
      </w:tr>
      <w:tr w:rsidR="00F673CE" w:rsidRPr="003B2552" w:rsidTr="00B417F4">
        <w:trPr>
          <w:trHeight w:val="550"/>
        </w:trPr>
        <w:tc>
          <w:tcPr>
            <w:tcW w:w="2268" w:type="dxa"/>
          </w:tcPr>
          <w:p w:rsidR="00F673CE" w:rsidRPr="00413F6E" w:rsidRDefault="00F673CE" w:rsidP="00F455D4">
            <w:pPr>
              <w:spacing w:after="0" w:line="240" w:lineRule="auto"/>
              <w:rPr>
                <w:rFonts w:ascii="Times New Roman" w:hAnsi="Times New Roman" w:cs="Times New Roman"/>
                <w:sz w:val="24"/>
                <w:szCs w:val="24"/>
              </w:rPr>
            </w:pPr>
            <w:r w:rsidRPr="00413F6E">
              <w:rPr>
                <w:rFonts w:ascii="Times New Roman" w:hAnsi="Times New Roman" w:cs="Times New Roman"/>
                <w:sz w:val="24"/>
                <w:szCs w:val="24"/>
              </w:rPr>
              <w:t>метотрексат в.в</w:t>
            </w:r>
          </w:p>
        </w:tc>
        <w:tc>
          <w:tcPr>
            <w:tcW w:w="2400"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3000 мг.</w:t>
            </w:r>
          </w:p>
        </w:tc>
        <w:tc>
          <w:tcPr>
            <w:tcW w:w="2400"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6000 мг.</w:t>
            </w:r>
          </w:p>
        </w:tc>
        <w:tc>
          <w:tcPr>
            <w:tcW w:w="2400"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6000 мг.</w:t>
            </w:r>
          </w:p>
        </w:tc>
      </w:tr>
      <w:tr w:rsidR="00F673CE" w:rsidRPr="003B2552" w:rsidTr="00B417F4">
        <w:tc>
          <w:tcPr>
            <w:tcW w:w="2268" w:type="dxa"/>
          </w:tcPr>
          <w:p w:rsidR="00F673CE" w:rsidRPr="00413F6E" w:rsidRDefault="00F673CE" w:rsidP="00F455D4">
            <w:pPr>
              <w:spacing w:after="0" w:line="240" w:lineRule="auto"/>
              <w:rPr>
                <w:rFonts w:ascii="Times New Roman" w:hAnsi="Times New Roman" w:cs="Times New Roman"/>
                <w:sz w:val="24"/>
                <w:szCs w:val="24"/>
              </w:rPr>
            </w:pPr>
            <w:r w:rsidRPr="00413F6E">
              <w:rPr>
                <w:rFonts w:ascii="Times New Roman" w:hAnsi="Times New Roman" w:cs="Times New Roman"/>
                <w:sz w:val="24"/>
                <w:szCs w:val="24"/>
              </w:rPr>
              <w:t>Ифосфамид в.в</w:t>
            </w:r>
          </w:p>
        </w:tc>
        <w:tc>
          <w:tcPr>
            <w:tcW w:w="2400"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8000 мг.</w:t>
            </w:r>
          </w:p>
        </w:tc>
        <w:tc>
          <w:tcPr>
            <w:tcW w:w="2400"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12000 мг.</w:t>
            </w:r>
          </w:p>
        </w:tc>
        <w:tc>
          <w:tcPr>
            <w:tcW w:w="2400"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12000 мг.</w:t>
            </w:r>
          </w:p>
        </w:tc>
      </w:tr>
      <w:tr w:rsidR="00F673CE" w:rsidRPr="003B2552" w:rsidTr="00B417F4">
        <w:tc>
          <w:tcPr>
            <w:tcW w:w="2268" w:type="dxa"/>
          </w:tcPr>
          <w:p w:rsidR="00F673CE" w:rsidRPr="00413F6E" w:rsidRDefault="00F673CE" w:rsidP="00F455D4">
            <w:pPr>
              <w:spacing w:after="0" w:line="240" w:lineRule="auto"/>
              <w:rPr>
                <w:rFonts w:ascii="Times New Roman" w:hAnsi="Times New Roman" w:cs="Times New Roman"/>
                <w:sz w:val="24"/>
                <w:szCs w:val="24"/>
              </w:rPr>
            </w:pPr>
            <w:r w:rsidRPr="00413F6E">
              <w:rPr>
                <w:rFonts w:ascii="Times New Roman" w:hAnsi="Times New Roman" w:cs="Times New Roman"/>
                <w:sz w:val="24"/>
                <w:szCs w:val="24"/>
              </w:rPr>
              <w:t>Циклофосфан в.в</w:t>
            </w:r>
          </w:p>
        </w:tc>
        <w:tc>
          <w:tcPr>
            <w:tcW w:w="2400"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1400 мг.</w:t>
            </w:r>
          </w:p>
        </w:tc>
        <w:tc>
          <w:tcPr>
            <w:tcW w:w="2400"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3400 мг.</w:t>
            </w:r>
          </w:p>
        </w:tc>
        <w:tc>
          <w:tcPr>
            <w:tcW w:w="2400"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3400 мг.</w:t>
            </w:r>
          </w:p>
        </w:tc>
      </w:tr>
      <w:tr w:rsidR="00F673CE" w:rsidRPr="003B2552" w:rsidTr="00B417F4">
        <w:tc>
          <w:tcPr>
            <w:tcW w:w="2268" w:type="dxa"/>
          </w:tcPr>
          <w:p w:rsidR="00F673CE" w:rsidRPr="00413F6E" w:rsidRDefault="00F673CE" w:rsidP="00F455D4">
            <w:pPr>
              <w:spacing w:after="0" w:line="240" w:lineRule="auto"/>
              <w:rPr>
                <w:rFonts w:ascii="Times New Roman" w:hAnsi="Times New Roman" w:cs="Times New Roman"/>
                <w:sz w:val="24"/>
                <w:szCs w:val="24"/>
              </w:rPr>
            </w:pPr>
            <w:r w:rsidRPr="00413F6E">
              <w:rPr>
                <w:rFonts w:ascii="Times New Roman" w:hAnsi="Times New Roman" w:cs="Times New Roman"/>
                <w:sz w:val="24"/>
                <w:szCs w:val="24"/>
              </w:rPr>
              <w:t>Доксорубицин в.в</w:t>
            </w:r>
          </w:p>
        </w:tc>
        <w:tc>
          <w:tcPr>
            <w:tcW w:w="2400"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50 мг.</w:t>
            </w:r>
          </w:p>
        </w:tc>
        <w:tc>
          <w:tcPr>
            <w:tcW w:w="2400"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150 мг.</w:t>
            </w:r>
          </w:p>
        </w:tc>
        <w:tc>
          <w:tcPr>
            <w:tcW w:w="2400"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150 мг.</w:t>
            </w:r>
          </w:p>
        </w:tc>
      </w:tr>
      <w:tr w:rsidR="00F673CE" w:rsidRPr="003B2552" w:rsidTr="00B417F4">
        <w:tc>
          <w:tcPr>
            <w:tcW w:w="2268" w:type="dxa"/>
          </w:tcPr>
          <w:p w:rsidR="00F673CE" w:rsidRPr="00413F6E" w:rsidRDefault="00F673CE" w:rsidP="00F455D4">
            <w:pPr>
              <w:spacing w:after="0" w:line="240" w:lineRule="auto"/>
              <w:rPr>
                <w:rFonts w:ascii="Times New Roman" w:hAnsi="Times New Roman" w:cs="Times New Roman"/>
                <w:sz w:val="24"/>
                <w:szCs w:val="24"/>
              </w:rPr>
            </w:pPr>
            <w:r w:rsidRPr="00413F6E">
              <w:rPr>
                <w:rFonts w:ascii="Times New Roman" w:hAnsi="Times New Roman" w:cs="Times New Roman"/>
                <w:sz w:val="24"/>
                <w:szCs w:val="24"/>
              </w:rPr>
              <w:t>Метотрексат э/л</w:t>
            </w:r>
          </w:p>
        </w:tc>
        <w:tc>
          <w:tcPr>
            <w:tcW w:w="2400"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48 мг.</w:t>
            </w:r>
          </w:p>
        </w:tc>
        <w:tc>
          <w:tcPr>
            <w:tcW w:w="2400"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84 мг.</w:t>
            </w:r>
          </w:p>
        </w:tc>
        <w:tc>
          <w:tcPr>
            <w:tcW w:w="2400"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84 мг.</w:t>
            </w:r>
          </w:p>
        </w:tc>
      </w:tr>
      <w:tr w:rsidR="00F673CE" w:rsidRPr="003B2552" w:rsidTr="00B417F4">
        <w:tc>
          <w:tcPr>
            <w:tcW w:w="2268" w:type="dxa"/>
          </w:tcPr>
          <w:p w:rsidR="00F673CE" w:rsidRPr="00413F6E" w:rsidRDefault="00F673CE" w:rsidP="00F455D4">
            <w:pPr>
              <w:spacing w:after="0" w:line="240" w:lineRule="auto"/>
              <w:rPr>
                <w:rFonts w:ascii="Times New Roman" w:hAnsi="Times New Roman" w:cs="Times New Roman"/>
                <w:sz w:val="24"/>
                <w:szCs w:val="24"/>
              </w:rPr>
            </w:pPr>
            <w:r w:rsidRPr="00413F6E">
              <w:rPr>
                <w:rFonts w:ascii="Times New Roman" w:hAnsi="Times New Roman" w:cs="Times New Roman"/>
                <w:sz w:val="24"/>
                <w:szCs w:val="24"/>
              </w:rPr>
              <w:t>Цитозар э/л</w:t>
            </w:r>
          </w:p>
        </w:tc>
        <w:tc>
          <w:tcPr>
            <w:tcW w:w="2400"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120 мг.</w:t>
            </w:r>
          </w:p>
        </w:tc>
        <w:tc>
          <w:tcPr>
            <w:tcW w:w="2400"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210 мг.</w:t>
            </w:r>
          </w:p>
        </w:tc>
        <w:tc>
          <w:tcPr>
            <w:tcW w:w="2400"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210 мг.</w:t>
            </w:r>
          </w:p>
        </w:tc>
      </w:tr>
      <w:tr w:rsidR="00F673CE" w:rsidRPr="003B2552" w:rsidTr="00B417F4">
        <w:tc>
          <w:tcPr>
            <w:tcW w:w="2268" w:type="dxa"/>
          </w:tcPr>
          <w:p w:rsidR="00F673CE" w:rsidRPr="00413F6E" w:rsidRDefault="00F673CE" w:rsidP="00F455D4">
            <w:pPr>
              <w:spacing w:after="0" w:line="240" w:lineRule="auto"/>
              <w:rPr>
                <w:rFonts w:ascii="Times New Roman" w:hAnsi="Times New Roman" w:cs="Times New Roman"/>
                <w:sz w:val="24"/>
                <w:szCs w:val="24"/>
              </w:rPr>
            </w:pPr>
            <w:r w:rsidRPr="00413F6E">
              <w:rPr>
                <w:rFonts w:ascii="Times New Roman" w:hAnsi="Times New Roman" w:cs="Times New Roman"/>
                <w:sz w:val="24"/>
                <w:szCs w:val="24"/>
              </w:rPr>
              <w:t>Гидрокортизон э/л</w:t>
            </w:r>
          </w:p>
        </w:tc>
        <w:tc>
          <w:tcPr>
            <w:tcW w:w="2400"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40 мг.</w:t>
            </w:r>
          </w:p>
        </w:tc>
        <w:tc>
          <w:tcPr>
            <w:tcW w:w="2400"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70 мг.</w:t>
            </w:r>
          </w:p>
        </w:tc>
        <w:tc>
          <w:tcPr>
            <w:tcW w:w="2400" w:type="dxa"/>
          </w:tcPr>
          <w:p w:rsidR="00F673CE" w:rsidRPr="00413F6E" w:rsidRDefault="00F673CE" w:rsidP="0061789C">
            <w:pPr>
              <w:spacing w:after="0" w:line="240" w:lineRule="auto"/>
              <w:jc w:val="center"/>
              <w:rPr>
                <w:rFonts w:ascii="Times New Roman" w:hAnsi="Times New Roman" w:cs="Times New Roman"/>
                <w:sz w:val="24"/>
                <w:szCs w:val="24"/>
              </w:rPr>
            </w:pPr>
            <w:r w:rsidRPr="00413F6E">
              <w:rPr>
                <w:rFonts w:ascii="Times New Roman" w:hAnsi="Times New Roman" w:cs="Times New Roman"/>
                <w:sz w:val="24"/>
                <w:szCs w:val="24"/>
              </w:rPr>
              <w:t>70 мг.</w:t>
            </w:r>
          </w:p>
        </w:tc>
      </w:tr>
    </w:tbl>
    <w:p w:rsidR="00F673CE" w:rsidRPr="002A76D5" w:rsidRDefault="00F673CE" w:rsidP="00F455D4">
      <w:pPr>
        <w:autoSpaceDE w:val="0"/>
        <w:autoSpaceDN w:val="0"/>
        <w:adjustRightInd w:val="0"/>
        <w:spacing w:after="0" w:line="240" w:lineRule="auto"/>
        <w:ind w:left="360"/>
        <w:jc w:val="both"/>
        <w:rPr>
          <w:rFonts w:ascii="Times New Roman" w:hAnsi="Times New Roman" w:cs="Times New Roman"/>
          <w:bCs/>
          <w:i/>
          <w:sz w:val="28"/>
          <w:szCs w:val="28"/>
        </w:rPr>
      </w:pPr>
      <w:r w:rsidRPr="00901BD7">
        <w:rPr>
          <w:rFonts w:ascii="Times New Roman" w:hAnsi="Times New Roman" w:cs="Times New Roman"/>
          <w:bCs/>
          <w:sz w:val="28"/>
          <w:szCs w:val="28"/>
        </w:rPr>
        <w:t>Дозирование и приготовление препаратов для полихимиотерапии</w:t>
      </w:r>
      <w:r w:rsidR="002A76D5">
        <w:rPr>
          <w:rFonts w:ascii="Times New Roman" w:hAnsi="Times New Roman" w:cs="Times New Roman"/>
          <w:bCs/>
          <w:sz w:val="28"/>
          <w:szCs w:val="28"/>
        </w:rPr>
        <w:t>:</w:t>
      </w:r>
    </w:p>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Дозирование медикаментов как для внутривенного, так и для перорального применения осуществляется исключительно на площадь тела пациентов. У грудных детей доза препаратов составляет в первые шесть месяцев жизни 2/3 (две трети), а с седьмого по двенадцатый  месяцы жизни 3/4 (три четверти) от дозы,  вычисленной в соответствии с поверхностью тела.</w:t>
      </w:r>
      <w:r w:rsidR="00D905B4">
        <w:rPr>
          <w:rFonts w:ascii="Times New Roman" w:hAnsi="Times New Roman" w:cs="Times New Roman"/>
          <w:sz w:val="28"/>
          <w:szCs w:val="28"/>
        </w:rPr>
        <w:t xml:space="preserve"> </w:t>
      </w:r>
      <w:r w:rsidRPr="003B2552">
        <w:rPr>
          <w:rFonts w:ascii="Times New Roman" w:hAnsi="Times New Roman" w:cs="Times New Roman"/>
          <w:sz w:val="28"/>
          <w:szCs w:val="28"/>
        </w:rPr>
        <w:t xml:space="preserve">Каждый раз перед началом нового этапа терапии вновь определяется площадь поверхности </w:t>
      </w:r>
      <w:proofErr w:type="gramStart"/>
      <w:r w:rsidRPr="003B2552">
        <w:rPr>
          <w:rFonts w:ascii="Times New Roman" w:hAnsi="Times New Roman" w:cs="Times New Roman"/>
          <w:sz w:val="28"/>
          <w:szCs w:val="28"/>
        </w:rPr>
        <w:t>тела</w:t>
      </w:r>
      <w:proofErr w:type="gramEnd"/>
      <w:r w:rsidRPr="003B2552">
        <w:rPr>
          <w:rFonts w:ascii="Times New Roman" w:hAnsi="Times New Roman" w:cs="Times New Roman"/>
          <w:sz w:val="28"/>
          <w:szCs w:val="28"/>
        </w:rPr>
        <w:t xml:space="preserve"> и соответственно пересчитываются дозы препаратов. При интратекальном введении препаратов и облучении черепа дозирование осуществляется в соответствии с возрастом пациента, но не с площадью поверхности тела. </w:t>
      </w:r>
    </w:p>
    <w:p w:rsidR="00F673CE" w:rsidRPr="003B2552" w:rsidRDefault="00F673CE" w:rsidP="00F455D4">
      <w:pPr>
        <w:spacing w:after="0" w:line="240" w:lineRule="auto"/>
        <w:jc w:val="both"/>
        <w:rPr>
          <w:rFonts w:ascii="Times New Roman" w:hAnsi="Times New Roman" w:cs="Times New Roman"/>
          <w:sz w:val="28"/>
          <w:szCs w:val="28"/>
        </w:rPr>
      </w:pPr>
      <w:r w:rsidRPr="00901BD7">
        <w:rPr>
          <w:rFonts w:ascii="Times New Roman" w:hAnsi="Times New Roman" w:cs="Times New Roman"/>
          <w:bCs/>
          <w:iCs/>
          <w:sz w:val="28"/>
          <w:szCs w:val="28"/>
        </w:rPr>
        <w:lastRenderedPageBreak/>
        <w:t>Обязателен врачебный контроль</w:t>
      </w:r>
      <w:r w:rsidRPr="003B2552">
        <w:rPr>
          <w:rFonts w:ascii="Times New Roman" w:hAnsi="Times New Roman" w:cs="Times New Roman"/>
          <w:sz w:val="28"/>
          <w:szCs w:val="28"/>
        </w:rPr>
        <w:t xml:space="preserve"> приготовленных сестрой для парентерального введения цитостатических препаратов. Для уменьшения вероятности ошибки и облегчения контроля все препараты для парентерального применения должны разводиться в соответствии с требованиями, представленными в специальной таблице разведений. Парентеральное введение таких препаратов, как винкристин и даунорубицин (рубомицин), и пункция периферических вен для этого должны производиться врачом или опытной сестрой в обязательном присутствии врача. Такие препараты как дексаметазон и 6-меркаптопурин в период нахождения больного в отделении должны приниматься ребёнком только в присутствии дежурной медсестры.</w:t>
      </w:r>
    </w:p>
    <w:p w:rsidR="00F673CE" w:rsidRPr="003B2552" w:rsidRDefault="00F673CE" w:rsidP="00F455D4">
      <w:pPr>
        <w:spacing w:after="0" w:line="240" w:lineRule="auto"/>
        <w:jc w:val="center"/>
        <w:rPr>
          <w:rFonts w:ascii="Times New Roman" w:hAnsi="Times New Roman" w:cs="Times New Roman"/>
          <w:b/>
          <w:sz w:val="28"/>
          <w:szCs w:val="28"/>
        </w:rPr>
      </w:pPr>
      <w:r w:rsidRPr="003B2552">
        <w:rPr>
          <w:rFonts w:ascii="Times New Roman" w:hAnsi="Times New Roman" w:cs="Times New Roman"/>
          <w:b/>
          <w:sz w:val="28"/>
          <w:szCs w:val="28"/>
        </w:rPr>
        <w:t>Перечень дополнительных лекарственных средств:</w:t>
      </w:r>
    </w:p>
    <w:p w:rsidR="00F673CE" w:rsidRPr="003B2552" w:rsidRDefault="00F673CE" w:rsidP="00F455D4">
      <w:pPr>
        <w:pStyle w:val="a6"/>
        <w:ind w:firstLine="708"/>
        <w:jc w:val="both"/>
        <w:rPr>
          <w:rFonts w:ascii="Times New Roman" w:hAnsi="Times New Roman" w:cs="Times New Roman"/>
          <w:sz w:val="28"/>
          <w:szCs w:val="28"/>
        </w:rPr>
      </w:pPr>
      <w:r w:rsidRPr="003B2552">
        <w:rPr>
          <w:rFonts w:ascii="Times New Roman" w:hAnsi="Times New Roman" w:cs="Times New Roman"/>
          <w:b/>
          <w:sz w:val="28"/>
          <w:szCs w:val="28"/>
        </w:rPr>
        <w:t>Синдром острого лизиса опухоли (СОЛ)</w:t>
      </w:r>
      <w:r w:rsidRPr="003B2552">
        <w:rPr>
          <w:rFonts w:ascii="Times New Roman" w:hAnsi="Times New Roman" w:cs="Times New Roman"/>
          <w:sz w:val="28"/>
          <w:szCs w:val="28"/>
        </w:rPr>
        <w:t xml:space="preserve"> комплекс метаболических расстройств, возникающий в результате массивного распада опухолевых клеток и высвобождения в плазму и периферические ткани внутриклеточного содержимого и метаболитов.  </w:t>
      </w:r>
    </w:p>
    <w:p w:rsidR="00F673CE" w:rsidRPr="003B2552" w:rsidRDefault="00F673CE" w:rsidP="00F455D4">
      <w:pPr>
        <w:pStyle w:val="a6"/>
        <w:jc w:val="both"/>
        <w:rPr>
          <w:rFonts w:ascii="Times New Roman" w:hAnsi="Times New Roman" w:cs="Times New Roman"/>
          <w:sz w:val="28"/>
          <w:szCs w:val="28"/>
        </w:rPr>
      </w:pPr>
      <w:r w:rsidRPr="003B2552">
        <w:rPr>
          <w:rFonts w:ascii="Times New Roman" w:hAnsi="Times New Roman" w:cs="Times New Roman"/>
          <w:sz w:val="28"/>
          <w:szCs w:val="28"/>
        </w:rPr>
        <w:tab/>
        <w:t xml:space="preserve">При распаде опухолевых клеток образуются продукты окисления пуриновых оснований (ксантин,  гипоксантин и мочевая   кислота), калий и фосфат.  В результате происходит 4 метаболических нарушения: гиперурикемия, гиперфосфатемия, гиперкалиемия и гипокальциемия, приводящие к почечной недостаточности. </w:t>
      </w:r>
    </w:p>
    <w:p w:rsidR="00F673CE" w:rsidRPr="003B2552" w:rsidRDefault="00F673CE" w:rsidP="00F455D4">
      <w:pPr>
        <w:spacing w:after="0" w:line="240" w:lineRule="auto"/>
        <w:jc w:val="center"/>
        <w:rPr>
          <w:rFonts w:ascii="Times New Roman" w:hAnsi="Times New Roman" w:cs="Times New Roman"/>
          <w:b/>
          <w:sz w:val="28"/>
          <w:szCs w:val="28"/>
        </w:rPr>
      </w:pPr>
      <w:r w:rsidRPr="003B2552">
        <w:rPr>
          <w:rFonts w:ascii="Times New Roman" w:hAnsi="Times New Roman" w:cs="Times New Roman"/>
          <w:b/>
          <w:sz w:val="28"/>
          <w:szCs w:val="28"/>
        </w:rPr>
        <w:t>Профилактика синдрома острого лизиса опухоли</w:t>
      </w:r>
    </w:p>
    <w:p w:rsidR="00F673CE" w:rsidRPr="00413F6E" w:rsidRDefault="00F673CE" w:rsidP="00901BD7">
      <w:pPr>
        <w:pStyle w:val="a3"/>
        <w:tabs>
          <w:tab w:val="left" w:pos="284"/>
        </w:tabs>
        <w:spacing w:after="0" w:line="240" w:lineRule="auto"/>
        <w:ind w:left="0"/>
        <w:jc w:val="both"/>
        <w:rPr>
          <w:rFonts w:ascii="Times New Roman" w:hAnsi="Times New Roman"/>
          <w:sz w:val="28"/>
          <w:szCs w:val="28"/>
        </w:rPr>
      </w:pPr>
      <w:r w:rsidRPr="00413F6E">
        <w:rPr>
          <w:rFonts w:ascii="Times New Roman" w:hAnsi="Times New Roman"/>
          <w:sz w:val="28"/>
          <w:szCs w:val="28"/>
        </w:rPr>
        <w:t>Аллопуринол - 10 мг/кг в сутки в 2-3 приема (max – 500</w:t>
      </w:r>
      <w:r w:rsidR="00901BD7">
        <w:rPr>
          <w:rFonts w:ascii="Times New Roman" w:hAnsi="Times New Roman"/>
          <w:sz w:val="28"/>
          <w:szCs w:val="28"/>
        </w:rPr>
        <w:t xml:space="preserve"> мг/сутки) в течение 3 - 8 дней.</w:t>
      </w:r>
    </w:p>
    <w:p w:rsidR="00F673CE" w:rsidRPr="00413F6E" w:rsidRDefault="00F673CE" w:rsidP="00760F05">
      <w:pPr>
        <w:pStyle w:val="a3"/>
        <w:numPr>
          <w:ilvl w:val="0"/>
          <w:numId w:val="22"/>
        </w:numPr>
        <w:tabs>
          <w:tab w:val="left" w:pos="284"/>
        </w:tabs>
        <w:spacing w:after="0" w:line="240" w:lineRule="auto"/>
        <w:ind w:left="0" w:firstLine="0"/>
        <w:jc w:val="both"/>
        <w:rPr>
          <w:rFonts w:ascii="Times New Roman" w:hAnsi="Times New Roman"/>
          <w:sz w:val="28"/>
          <w:szCs w:val="28"/>
        </w:rPr>
      </w:pPr>
      <w:r w:rsidRPr="00413F6E">
        <w:rPr>
          <w:rFonts w:ascii="Times New Roman" w:hAnsi="Times New Roman"/>
          <w:sz w:val="28"/>
          <w:szCs w:val="28"/>
        </w:rPr>
        <w:t xml:space="preserve">Инфузионная терапии: </w:t>
      </w:r>
    </w:p>
    <w:p w:rsidR="00F673CE" w:rsidRPr="00413F6E" w:rsidRDefault="00F673CE" w:rsidP="00760F05">
      <w:pPr>
        <w:pStyle w:val="a3"/>
        <w:numPr>
          <w:ilvl w:val="0"/>
          <w:numId w:val="22"/>
        </w:numPr>
        <w:tabs>
          <w:tab w:val="left" w:pos="284"/>
        </w:tabs>
        <w:spacing w:after="0" w:line="240" w:lineRule="auto"/>
        <w:ind w:left="0" w:firstLine="0"/>
        <w:jc w:val="both"/>
        <w:rPr>
          <w:rFonts w:ascii="Times New Roman" w:hAnsi="Times New Roman"/>
          <w:sz w:val="28"/>
          <w:szCs w:val="28"/>
        </w:rPr>
      </w:pPr>
      <w:r w:rsidRPr="00413F6E">
        <w:rPr>
          <w:rFonts w:ascii="Times New Roman" w:hAnsi="Times New Roman"/>
          <w:sz w:val="28"/>
          <w:szCs w:val="28"/>
        </w:rPr>
        <w:t>Объем = 3000-5000 мл/м</w:t>
      </w:r>
      <w:r w:rsidRPr="00413F6E">
        <w:rPr>
          <w:rFonts w:ascii="Times New Roman" w:hAnsi="Times New Roman"/>
          <w:sz w:val="28"/>
          <w:szCs w:val="28"/>
          <w:vertAlign w:val="superscript"/>
        </w:rPr>
        <w:t>2</w:t>
      </w:r>
      <w:r w:rsidR="00901BD7">
        <w:rPr>
          <w:rFonts w:ascii="Times New Roman" w:hAnsi="Times New Roman"/>
          <w:sz w:val="28"/>
          <w:szCs w:val="28"/>
        </w:rPr>
        <w:t>/сутки;</w:t>
      </w:r>
      <w:r w:rsidRPr="00413F6E">
        <w:rPr>
          <w:rFonts w:ascii="Times New Roman" w:hAnsi="Times New Roman"/>
          <w:sz w:val="28"/>
          <w:szCs w:val="28"/>
        </w:rPr>
        <w:t xml:space="preserve"> </w:t>
      </w:r>
    </w:p>
    <w:p w:rsidR="00F673CE" w:rsidRPr="00413F6E" w:rsidRDefault="00F673CE" w:rsidP="00760F05">
      <w:pPr>
        <w:pStyle w:val="a3"/>
        <w:numPr>
          <w:ilvl w:val="0"/>
          <w:numId w:val="22"/>
        </w:numPr>
        <w:tabs>
          <w:tab w:val="left" w:pos="284"/>
        </w:tabs>
        <w:spacing w:after="0" w:line="240" w:lineRule="auto"/>
        <w:ind w:left="0" w:firstLine="0"/>
        <w:jc w:val="both"/>
        <w:rPr>
          <w:rFonts w:ascii="Times New Roman" w:hAnsi="Times New Roman"/>
          <w:sz w:val="28"/>
          <w:szCs w:val="28"/>
        </w:rPr>
      </w:pPr>
      <w:r w:rsidRPr="00413F6E">
        <w:rPr>
          <w:rFonts w:ascii="Times New Roman" w:hAnsi="Times New Roman"/>
          <w:sz w:val="28"/>
          <w:szCs w:val="28"/>
        </w:rPr>
        <w:t xml:space="preserve">5% раствор глюкозы </w:t>
      </w:r>
      <w:r w:rsidRPr="003B2552">
        <w:sym w:font="Symbol" w:char="F0AB"/>
      </w:r>
      <w:r w:rsidR="00901BD7">
        <w:rPr>
          <w:rFonts w:ascii="Times New Roman" w:hAnsi="Times New Roman"/>
          <w:sz w:val="28"/>
          <w:szCs w:val="28"/>
        </w:rPr>
        <w:t xml:space="preserve">  0,9% раствор NaCl = 1 : 1;</w:t>
      </w:r>
      <w:r w:rsidRPr="00413F6E">
        <w:rPr>
          <w:rFonts w:ascii="Times New Roman" w:hAnsi="Times New Roman"/>
          <w:sz w:val="28"/>
          <w:szCs w:val="28"/>
        </w:rPr>
        <w:t xml:space="preserve"> </w:t>
      </w:r>
    </w:p>
    <w:p w:rsidR="00F673CE" w:rsidRPr="00413F6E" w:rsidRDefault="00901BD7" w:rsidP="00760F05">
      <w:pPr>
        <w:pStyle w:val="a3"/>
        <w:numPr>
          <w:ilvl w:val="0"/>
          <w:numId w:val="22"/>
        </w:numPr>
        <w:tabs>
          <w:tab w:val="left" w:pos="284"/>
        </w:tabs>
        <w:spacing w:after="0" w:line="240" w:lineRule="auto"/>
        <w:ind w:left="0" w:firstLine="0"/>
        <w:jc w:val="both"/>
        <w:rPr>
          <w:rFonts w:ascii="Times New Roman" w:hAnsi="Times New Roman"/>
          <w:sz w:val="28"/>
          <w:szCs w:val="28"/>
        </w:rPr>
      </w:pPr>
      <w:r>
        <w:rPr>
          <w:rFonts w:ascii="Times New Roman" w:hAnsi="Times New Roman"/>
          <w:sz w:val="28"/>
          <w:szCs w:val="28"/>
        </w:rPr>
        <w:t>Удельная плотность мочи &lt; 1010;</w:t>
      </w:r>
      <w:r w:rsidR="00F673CE" w:rsidRPr="00413F6E">
        <w:rPr>
          <w:rFonts w:ascii="Times New Roman" w:hAnsi="Times New Roman"/>
          <w:sz w:val="28"/>
          <w:szCs w:val="28"/>
        </w:rPr>
        <w:t xml:space="preserve"> </w:t>
      </w:r>
    </w:p>
    <w:p w:rsidR="00F673CE" w:rsidRPr="00413F6E" w:rsidRDefault="00F673CE" w:rsidP="00760F05">
      <w:pPr>
        <w:pStyle w:val="a3"/>
        <w:numPr>
          <w:ilvl w:val="0"/>
          <w:numId w:val="22"/>
        </w:numPr>
        <w:tabs>
          <w:tab w:val="left" w:pos="284"/>
        </w:tabs>
        <w:spacing w:after="0" w:line="240" w:lineRule="auto"/>
        <w:ind w:left="0" w:firstLine="0"/>
        <w:jc w:val="both"/>
        <w:rPr>
          <w:rFonts w:ascii="Times New Roman" w:hAnsi="Times New Roman"/>
          <w:sz w:val="28"/>
          <w:szCs w:val="28"/>
        </w:rPr>
      </w:pPr>
      <w:r w:rsidRPr="00413F6E">
        <w:rPr>
          <w:rFonts w:ascii="Times New Roman" w:hAnsi="Times New Roman"/>
          <w:sz w:val="28"/>
          <w:szCs w:val="28"/>
        </w:rPr>
        <w:t xml:space="preserve">Контроль баланса жидкостей. Баланс: количество  выделенной  мочи = количество введенной жидкости </w:t>
      </w:r>
      <w:r w:rsidRPr="003B2552">
        <w:sym w:font="Symbol" w:char="F02D"/>
      </w:r>
      <w:r w:rsidRPr="00413F6E">
        <w:rPr>
          <w:rFonts w:ascii="Times New Roman" w:hAnsi="Times New Roman"/>
          <w:sz w:val="28"/>
          <w:szCs w:val="28"/>
        </w:rPr>
        <w:t xml:space="preserve"> потери жидкости с дыханием, с потоотделением, по дренажам – при  наличии асцита/плеврита</w:t>
      </w:r>
      <w:r w:rsidR="00901BD7">
        <w:rPr>
          <w:rFonts w:ascii="Times New Roman" w:hAnsi="Times New Roman"/>
          <w:sz w:val="28"/>
          <w:szCs w:val="28"/>
        </w:rPr>
        <w:t>;</w:t>
      </w:r>
      <w:r w:rsidRPr="00413F6E">
        <w:rPr>
          <w:rFonts w:ascii="Times New Roman" w:hAnsi="Times New Roman"/>
          <w:sz w:val="28"/>
          <w:szCs w:val="28"/>
        </w:rPr>
        <w:t xml:space="preserve"> </w:t>
      </w:r>
    </w:p>
    <w:p w:rsidR="00F673CE" w:rsidRPr="00413F6E" w:rsidRDefault="00F673CE" w:rsidP="00760F05">
      <w:pPr>
        <w:pStyle w:val="a3"/>
        <w:numPr>
          <w:ilvl w:val="0"/>
          <w:numId w:val="22"/>
        </w:numPr>
        <w:tabs>
          <w:tab w:val="left" w:pos="284"/>
        </w:tabs>
        <w:spacing w:after="0" w:line="240" w:lineRule="auto"/>
        <w:ind w:left="0" w:firstLine="0"/>
        <w:jc w:val="both"/>
        <w:rPr>
          <w:rFonts w:ascii="Times New Roman" w:hAnsi="Times New Roman"/>
          <w:sz w:val="28"/>
          <w:szCs w:val="28"/>
        </w:rPr>
      </w:pPr>
      <w:r w:rsidRPr="00413F6E">
        <w:rPr>
          <w:rFonts w:ascii="Times New Roman" w:hAnsi="Times New Roman"/>
          <w:sz w:val="28"/>
          <w:szCs w:val="28"/>
        </w:rPr>
        <w:t>Контрольное взвешивание 1-2 раза в сутки, у детей младшего возраста   4</w:t>
      </w:r>
      <w:r w:rsidR="00901BD7">
        <w:rPr>
          <w:rFonts w:ascii="Times New Roman" w:hAnsi="Times New Roman"/>
          <w:sz w:val="28"/>
          <w:szCs w:val="28"/>
        </w:rPr>
        <w:t xml:space="preserve"> аза в </w:t>
      </w:r>
      <w:r w:rsidRPr="00413F6E">
        <w:rPr>
          <w:rFonts w:ascii="Times New Roman" w:hAnsi="Times New Roman"/>
          <w:sz w:val="28"/>
          <w:szCs w:val="28"/>
        </w:rPr>
        <w:t>сут</w:t>
      </w:r>
      <w:r w:rsidR="00901BD7">
        <w:rPr>
          <w:rFonts w:ascii="Times New Roman" w:hAnsi="Times New Roman"/>
          <w:sz w:val="28"/>
          <w:szCs w:val="28"/>
        </w:rPr>
        <w:t xml:space="preserve">; </w:t>
      </w:r>
    </w:p>
    <w:p w:rsidR="00F673CE" w:rsidRPr="00413F6E" w:rsidRDefault="00F673CE" w:rsidP="00760F05">
      <w:pPr>
        <w:pStyle w:val="a3"/>
        <w:numPr>
          <w:ilvl w:val="0"/>
          <w:numId w:val="22"/>
        </w:numPr>
        <w:tabs>
          <w:tab w:val="left" w:pos="284"/>
        </w:tabs>
        <w:spacing w:after="0" w:line="240" w:lineRule="auto"/>
        <w:ind w:left="0" w:firstLine="0"/>
        <w:jc w:val="both"/>
        <w:rPr>
          <w:rFonts w:ascii="Times New Roman" w:hAnsi="Times New Roman"/>
          <w:sz w:val="28"/>
          <w:szCs w:val="28"/>
        </w:rPr>
      </w:pPr>
      <w:r w:rsidRPr="00413F6E">
        <w:rPr>
          <w:rFonts w:ascii="Times New Roman" w:hAnsi="Times New Roman"/>
          <w:sz w:val="28"/>
          <w:szCs w:val="28"/>
        </w:rPr>
        <w:t>При  недостаточном  мочевыведении - лазикс  1-10 мг/кг  в сутки в</w:t>
      </w:r>
      <w:r w:rsidR="00901BD7">
        <w:rPr>
          <w:rFonts w:ascii="Times New Roman" w:hAnsi="Times New Roman"/>
          <w:sz w:val="28"/>
          <w:szCs w:val="28"/>
        </w:rPr>
        <w:t xml:space="preserve">/в </w:t>
      </w:r>
      <w:r w:rsidRPr="00413F6E">
        <w:rPr>
          <w:rFonts w:ascii="Times New Roman" w:hAnsi="Times New Roman"/>
          <w:sz w:val="28"/>
          <w:szCs w:val="28"/>
        </w:rPr>
        <w:t>или инфузией, при необходи</w:t>
      </w:r>
      <w:r w:rsidR="00901BD7">
        <w:rPr>
          <w:rFonts w:ascii="Times New Roman" w:hAnsi="Times New Roman"/>
          <w:sz w:val="28"/>
          <w:szCs w:val="28"/>
        </w:rPr>
        <w:t>мости - допамин 3-5 мкг/кг/мин;</w:t>
      </w:r>
    </w:p>
    <w:p w:rsidR="00F673CE" w:rsidRPr="00413F6E" w:rsidRDefault="00F673CE" w:rsidP="00760F05">
      <w:pPr>
        <w:pStyle w:val="a3"/>
        <w:numPr>
          <w:ilvl w:val="0"/>
          <w:numId w:val="22"/>
        </w:numPr>
        <w:tabs>
          <w:tab w:val="left" w:pos="284"/>
        </w:tabs>
        <w:spacing w:after="0" w:line="240" w:lineRule="auto"/>
        <w:ind w:left="0" w:firstLine="0"/>
        <w:jc w:val="both"/>
        <w:rPr>
          <w:rFonts w:ascii="Times New Roman" w:hAnsi="Times New Roman"/>
          <w:sz w:val="28"/>
          <w:szCs w:val="28"/>
        </w:rPr>
      </w:pPr>
      <w:r w:rsidRPr="00413F6E">
        <w:rPr>
          <w:rFonts w:ascii="Times New Roman" w:hAnsi="Times New Roman"/>
          <w:sz w:val="28"/>
          <w:szCs w:val="28"/>
        </w:rPr>
        <w:t>Инициальная  инфузия не должна содержать  калия, желательна умеренная гипокалиемия (3-3,5 ммоль/л)</w:t>
      </w:r>
      <w:r w:rsidR="00901BD7">
        <w:rPr>
          <w:rFonts w:ascii="Times New Roman" w:hAnsi="Times New Roman"/>
          <w:sz w:val="28"/>
          <w:szCs w:val="28"/>
        </w:rPr>
        <w:t>;</w:t>
      </w:r>
    </w:p>
    <w:p w:rsidR="00F673CE" w:rsidRPr="00413F6E" w:rsidRDefault="00F673CE" w:rsidP="00760F05">
      <w:pPr>
        <w:pStyle w:val="a3"/>
        <w:numPr>
          <w:ilvl w:val="0"/>
          <w:numId w:val="22"/>
        </w:numPr>
        <w:tabs>
          <w:tab w:val="left" w:pos="284"/>
        </w:tabs>
        <w:spacing w:after="0" w:line="240" w:lineRule="auto"/>
        <w:ind w:left="0" w:firstLine="0"/>
        <w:jc w:val="both"/>
        <w:rPr>
          <w:rFonts w:ascii="Times New Roman" w:hAnsi="Times New Roman"/>
          <w:sz w:val="28"/>
          <w:szCs w:val="28"/>
        </w:rPr>
      </w:pPr>
      <w:r w:rsidRPr="00413F6E">
        <w:rPr>
          <w:rFonts w:ascii="Times New Roman" w:hAnsi="Times New Roman"/>
          <w:sz w:val="28"/>
          <w:szCs w:val="28"/>
        </w:rPr>
        <w:t>Защелачивание мочи:  р-р соды (NaHCO</w:t>
      </w:r>
      <w:r w:rsidRPr="00413F6E">
        <w:rPr>
          <w:rFonts w:ascii="Times New Roman" w:hAnsi="Times New Roman"/>
          <w:sz w:val="28"/>
          <w:szCs w:val="28"/>
          <w:vertAlign w:val="subscript"/>
        </w:rPr>
        <w:t>3</w:t>
      </w:r>
      <w:r w:rsidRPr="00413F6E">
        <w:rPr>
          <w:rFonts w:ascii="Times New Roman" w:hAnsi="Times New Roman"/>
          <w:sz w:val="28"/>
          <w:szCs w:val="28"/>
        </w:rPr>
        <w:t>)  40 - 80 ммоль/л добавить к постоянной инфузии (или 100-200 ммоль/м</w:t>
      </w:r>
      <w:r w:rsidRPr="00413F6E">
        <w:rPr>
          <w:rFonts w:ascii="Times New Roman" w:hAnsi="Times New Roman"/>
          <w:sz w:val="28"/>
          <w:szCs w:val="28"/>
          <w:vertAlign w:val="superscript"/>
        </w:rPr>
        <w:t>2</w:t>
      </w:r>
      <w:r w:rsidR="00901BD7">
        <w:rPr>
          <w:rFonts w:ascii="Times New Roman" w:hAnsi="Times New Roman"/>
          <w:sz w:val="28"/>
          <w:szCs w:val="28"/>
        </w:rPr>
        <w:t>/сутки параллельной инфузией);</w:t>
      </w:r>
    </w:p>
    <w:p w:rsidR="00F673CE" w:rsidRPr="00413F6E" w:rsidRDefault="00F673CE" w:rsidP="00760F05">
      <w:pPr>
        <w:pStyle w:val="a3"/>
        <w:numPr>
          <w:ilvl w:val="0"/>
          <w:numId w:val="22"/>
        </w:numPr>
        <w:tabs>
          <w:tab w:val="left" w:pos="284"/>
        </w:tabs>
        <w:spacing w:after="0" w:line="240" w:lineRule="auto"/>
        <w:ind w:left="0" w:firstLine="0"/>
        <w:jc w:val="both"/>
        <w:rPr>
          <w:rFonts w:ascii="Times New Roman" w:hAnsi="Times New Roman"/>
          <w:sz w:val="28"/>
          <w:szCs w:val="28"/>
        </w:rPr>
      </w:pPr>
      <w:r w:rsidRPr="00413F6E">
        <w:rPr>
          <w:rFonts w:ascii="Times New Roman" w:hAnsi="Times New Roman"/>
          <w:sz w:val="28"/>
          <w:szCs w:val="28"/>
        </w:rPr>
        <w:t>Регулирование необходимого объёма NaHCO</w:t>
      </w:r>
      <w:r w:rsidRPr="00413F6E">
        <w:rPr>
          <w:rFonts w:ascii="Times New Roman" w:hAnsi="Times New Roman"/>
          <w:sz w:val="28"/>
          <w:szCs w:val="28"/>
          <w:vertAlign w:val="subscript"/>
        </w:rPr>
        <w:t xml:space="preserve">3 </w:t>
      </w:r>
      <w:r w:rsidRPr="00413F6E">
        <w:rPr>
          <w:rFonts w:ascii="Times New Roman" w:hAnsi="Times New Roman"/>
          <w:sz w:val="28"/>
          <w:szCs w:val="28"/>
        </w:rPr>
        <w:t>соответственно pH мочи</w:t>
      </w:r>
      <w:r w:rsidR="00901BD7">
        <w:rPr>
          <w:rFonts w:ascii="Times New Roman" w:hAnsi="Times New Roman"/>
          <w:sz w:val="28"/>
          <w:szCs w:val="28"/>
        </w:rPr>
        <w:t>;</w:t>
      </w:r>
    </w:p>
    <w:p w:rsidR="00F673CE" w:rsidRPr="00413F6E" w:rsidRDefault="00F673CE" w:rsidP="00760F05">
      <w:pPr>
        <w:pStyle w:val="a3"/>
        <w:numPr>
          <w:ilvl w:val="0"/>
          <w:numId w:val="22"/>
        </w:numPr>
        <w:tabs>
          <w:tab w:val="left" w:pos="284"/>
        </w:tabs>
        <w:spacing w:after="0" w:line="240" w:lineRule="auto"/>
        <w:ind w:left="0" w:firstLine="0"/>
        <w:jc w:val="both"/>
        <w:rPr>
          <w:rFonts w:ascii="Times New Roman" w:hAnsi="Times New Roman"/>
          <w:sz w:val="28"/>
          <w:szCs w:val="28"/>
        </w:rPr>
      </w:pPr>
      <w:r w:rsidRPr="00413F6E">
        <w:rPr>
          <w:rFonts w:ascii="Times New Roman" w:hAnsi="Times New Roman"/>
          <w:sz w:val="28"/>
          <w:szCs w:val="28"/>
        </w:rPr>
        <w:t xml:space="preserve">значение pH мочи=7,0 является идеальным! - сохраняется достаточная растворимость мочевой кислоты и ксантина и отсутствует опасность образования </w:t>
      </w:r>
      <w:r w:rsidR="00901BD7">
        <w:rPr>
          <w:rFonts w:ascii="Times New Roman" w:hAnsi="Times New Roman"/>
          <w:sz w:val="28"/>
          <w:szCs w:val="28"/>
        </w:rPr>
        <w:t>фосфорнокальциевых конкрементов;</w:t>
      </w:r>
    </w:p>
    <w:p w:rsidR="00F673CE" w:rsidRPr="00413F6E" w:rsidRDefault="00F673CE" w:rsidP="00760F05">
      <w:pPr>
        <w:pStyle w:val="a3"/>
        <w:numPr>
          <w:ilvl w:val="0"/>
          <w:numId w:val="22"/>
        </w:numPr>
        <w:tabs>
          <w:tab w:val="left" w:pos="284"/>
        </w:tabs>
        <w:spacing w:after="0" w:line="240" w:lineRule="auto"/>
        <w:ind w:left="0" w:firstLine="0"/>
        <w:jc w:val="both"/>
        <w:rPr>
          <w:rFonts w:ascii="Times New Roman" w:hAnsi="Times New Roman"/>
          <w:sz w:val="28"/>
          <w:szCs w:val="28"/>
        </w:rPr>
      </w:pPr>
      <w:r w:rsidRPr="00413F6E">
        <w:rPr>
          <w:rFonts w:ascii="Times New Roman" w:hAnsi="Times New Roman"/>
          <w:sz w:val="28"/>
          <w:szCs w:val="28"/>
        </w:rPr>
        <w:t>Лабораторный контроль каждые 6-12-24 часа: биохимический анализ крови - Na</w:t>
      </w:r>
      <w:r w:rsidRPr="00413F6E">
        <w:rPr>
          <w:rFonts w:ascii="Times New Roman" w:hAnsi="Times New Roman"/>
          <w:sz w:val="28"/>
          <w:szCs w:val="28"/>
          <w:vertAlign w:val="superscript"/>
        </w:rPr>
        <w:t>+</w:t>
      </w:r>
      <w:r w:rsidRPr="00413F6E">
        <w:rPr>
          <w:rFonts w:ascii="Times New Roman" w:hAnsi="Times New Roman"/>
          <w:sz w:val="28"/>
          <w:szCs w:val="28"/>
        </w:rPr>
        <w:t>, K</w:t>
      </w:r>
      <w:r w:rsidRPr="00413F6E">
        <w:rPr>
          <w:rFonts w:ascii="Times New Roman" w:hAnsi="Times New Roman"/>
          <w:sz w:val="28"/>
          <w:szCs w:val="28"/>
          <w:vertAlign w:val="superscript"/>
        </w:rPr>
        <w:t>+</w:t>
      </w:r>
      <w:r w:rsidRPr="00413F6E">
        <w:rPr>
          <w:rFonts w:ascii="Times New Roman" w:hAnsi="Times New Roman"/>
          <w:sz w:val="28"/>
          <w:szCs w:val="28"/>
        </w:rPr>
        <w:t>, Cl</w:t>
      </w:r>
      <w:r w:rsidRPr="003B2552">
        <w:rPr>
          <w:vertAlign w:val="superscript"/>
        </w:rPr>
        <w:sym w:font="Symbol" w:char="F02D"/>
      </w:r>
      <w:r w:rsidRPr="00413F6E">
        <w:rPr>
          <w:rFonts w:ascii="Times New Roman" w:hAnsi="Times New Roman"/>
          <w:sz w:val="28"/>
          <w:szCs w:val="28"/>
        </w:rPr>
        <w:t>, Ca</w:t>
      </w:r>
      <w:r w:rsidRPr="00413F6E">
        <w:rPr>
          <w:rFonts w:ascii="Times New Roman" w:hAnsi="Times New Roman"/>
          <w:sz w:val="28"/>
          <w:szCs w:val="28"/>
          <w:vertAlign w:val="superscript"/>
        </w:rPr>
        <w:t>++</w:t>
      </w:r>
      <w:r w:rsidRPr="00413F6E">
        <w:rPr>
          <w:rFonts w:ascii="Times New Roman" w:hAnsi="Times New Roman"/>
          <w:sz w:val="28"/>
          <w:szCs w:val="28"/>
        </w:rPr>
        <w:t>, мочевая кислота, креатинин, мочевина, белок, альбумин.</w:t>
      </w:r>
    </w:p>
    <w:p w:rsidR="00F673CE" w:rsidRPr="003B2552" w:rsidRDefault="00F673CE" w:rsidP="002A76D5">
      <w:pPr>
        <w:tabs>
          <w:tab w:val="left" w:pos="284"/>
        </w:tabs>
        <w:spacing w:after="0" w:line="240" w:lineRule="auto"/>
        <w:jc w:val="both"/>
        <w:rPr>
          <w:rFonts w:ascii="Times New Roman" w:hAnsi="Times New Roman" w:cs="Times New Roman"/>
          <w:b/>
          <w:sz w:val="28"/>
          <w:szCs w:val="28"/>
        </w:rPr>
      </w:pPr>
      <w:r w:rsidRPr="003B2552">
        <w:rPr>
          <w:rFonts w:ascii="Times New Roman" w:hAnsi="Times New Roman" w:cs="Times New Roman"/>
          <w:b/>
          <w:sz w:val="28"/>
          <w:szCs w:val="28"/>
        </w:rPr>
        <w:lastRenderedPageBreak/>
        <w:t xml:space="preserve">Гиперурикемия: </w:t>
      </w:r>
    </w:p>
    <w:p w:rsidR="00F673CE" w:rsidRPr="003B2552" w:rsidRDefault="00F673CE" w:rsidP="00760F05">
      <w:pPr>
        <w:pStyle w:val="a3"/>
        <w:numPr>
          <w:ilvl w:val="0"/>
          <w:numId w:val="46"/>
        </w:numPr>
        <w:tabs>
          <w:tab w:val="left" w:pos="284"/>
          <w:tab w:val="left" w:pos="567"/>
        </w:tabs>
        <w:spacing w:after="0" w:line="240" w:lineRule="auto"/>
        <w:ind w:left="0" w:firstLine="0"/>
        <w:jc w:val="both"/>
        <w:rPr>
          <w:rFonts w:ascii="Times New Roman" w:hAnsi="Times New Roman"/>
          <w:sz w:val="28"/>
          <w:szCs w:val="28"/>
        </w:rPr>
      </w:pPr>
      <w:r w:rsidRPr="003B2552">
        <w:rPr>
          <w:rFonts w:ascii="Times New Roman" w:hAnsi="Times New Roman"/>
          <w:sz w:val="28"/>
          <w:szCs w:val="28"/>
        </w:rPr>
        <w:t>увеличить объем инфузии до 5000 мл/м</w:t>
      </w:r>
      <w:r w:rsidRPr="003B2552">
        <w:rPr>
          <w:rFonts w:ascii="Times New Roman" w:hAnsi="Times New Roman"/>
          <w:sz w:val="28"/>
          <w:szCs w:val="28"/>
          <w:vertAlign w:val="superscript"/>
        </w:rPr>
        <w:t>2</w:t>
      </w:r>
      <w:r w:rsidR="00901BD7">
        <w:rPr>
          <w:rFonts w:ascii="Times New Roman" w:hAnsi="Times New Roman"/>
          <w:sz w:val="28"/>
          <w:szCs w:val="28"/>
        </w:rPr>
        <w:t>/сутки;</w:t>
      </w:r>
    </w:p>
    <w:p w:rsidR="00F673CE" w:rsidRPr="003B2552" w:rsidRDefault="00F673CE" w:rsidP="00760F05">
      <w:pPr>
        <w:pStyle w:val="a3"/>
        <w:numPr>
          <w:ilvl w:val="0"/>
          <w:numId w:val="46"/>
        </w:numPr>
        <w:tabs>
          <w:tab w:val="left" w:pos="284"/>
          <w:tab w:val="left" w:pos="567"/>
        </w:tabs>
        <w:spacing w:after="0" w:line="240" w:lineRule="auto"/>
        <w:ind w:left="0" w:firstLine="0"/>
        <w:jc w:val="both"/>
        <w:rPr>
          <w:rFonts w:ascii="Times New Roman" w:hAnsi="Times New Roman"/>
          <w:sz w:val="28"/>
          <w:szCs w:val="28"/>
        </w:rPr>
      </w:pPr>
      <w:r w:rsidRPr="003B2552">
        <w:rPr>
          <w:rFonts w:ascii="Times New Roman" w:hAnsi="Times New Roman"/>
          <w:sz w:val="28"/>
          <w:szCs w:val="28"/>
        </w:rPr>
        <w:t>стабилизировать рH мочи на уровне = 7,5 при нормальном содержании фосфатов в крови и на уровне = 7,0 при повышенной концентрации фосфатов в крови. Однако постоянно держать pH мочи на уровне 7,5 нельзя в связи с опасност</w:t>
      </w:r>
      <w:r w:rsidR="00901BD7">
        <w:rPr>
          <w:rFonts w:ascii="Times New Roman" w:hAnsi="Times New Roman"/>
          <w:sz w:val="28"/>
          <w:szCs w:val="28"/>
        </w:rPr>
        <w:t>ью  кристаллизации гипоксантина;</w:t>
      </w:r>
    </w:p>
    <w:p w:rsidR="00F673CE" w:rsidRPr="003B2552" w:rsidRDefault="00F673CE" w:rsidP="00760F05">
      <w:pPr>
        <w:pStyle w:val="a3"/>
        <w:numPr>
          <w:ilvl w:val="0"/>
          <w:numId w:val="46"/>
        </w:numPr>
        <w:tabs>
          <w:tab w:val="left" w:pos="284"/>
          <w:tab w:val="left" w:pos="567"/>
        </w:tabs>
        <w:spacing w:after="0" w:line="240" w:lineRule="auto"/>
        <w:ind w:left="0" w:firstLine="0"/>
        <w:jc w:val="both"/>
        <w:rPr>
          <w:rFonts w:ascii="Times New Roman" w:hAnsi="Times New Roman"/>
          <w:sz w:val="28"/>
          <w:szCs w:val="28"/>
        </w:rPr>
      </w:pPr>
      <w:r w:rsidRPr="003B2552">
        <w:rPr>
          <w:rFonts w:ascii="Times New Roman" w:hAnsi="Times New Roman"/>
          <w:sz w:val="28"/>
          <w:szCs w:val="28"/>
        </w:rPr>
        <w:t>При появлении в доступности разбуриказы  последняя назначается всем больным перед началом циторедуктивной фазы.</w:t>
      </w:r>
    </w:p>
    <w:p w:rsidR="00F673CE" w:rsidRPr="003B2552" w:rsidRDefault="00F673CE" w:rsidP="002A76D5">
      <w:pPr>
        <w:tabs>
          <w:tab w:val="left" w:pos="284"/>
        </w:tabs>
        <w:spacing w:after="0" w:line="240" w:lineRule="auto"/>
        <w:jc w:val="both"/>
        <w:rPr>
          <w:rFonts w:ascii="Times New Roman" w:hAnsi="Times New Roman" w:cs="Times New Roman"/>
          <w:b/>
          <w:sz w:val="28"/>
          <w:szCs w:val="28"/>
        </w:rPr>
      </w:pPr>
      <w:r w:rsidRPr="003B2552">
        <w:rPr>
          <w:rFonts w:ascii="Times New Roman" w:hAnsi="Times New Roman" w:cs="Times New Roman"/>
          <w:b/>
          <w:sz w:val="28"/>
          <w:szCs w:val="28"/>
        </w:rPr>
        <w:t xml:space="preserve">Гиперкалиемия -  при К&gt;6 ммоль/л:     </w:t>
      </w:r>
    </w:p>
    <w:p w:rsidR="00F673CE" w:rsidRPr="00901BD7" w:rsidRDefault="00F673CE" w:rsidP="00760F05">
      <w:pPr>
        <w:pStyle w:val="a3"/>
        <w:numPr>
          <w:ilvl w:val="0"/>
          <w:numId w:val="47"/>
        </w:numPr>
        <w:tabs>
          <w:tab w:val="left" w:pos="284"/>
          <w:tab w:val="left" w:pos="567"/>
        </w:tabs>
        <w:spacing w:after="0" w:line="240" w:lineRule="auto"/>
        <w:ind w:left="0" w:firstLine="0"/>
        <w:jc w:val="both"/>
        <w:rPr>
          <w:rFonts w:ascii="Times New Roman" w:hAnsi="Times New Roman"/>
          <w:sz w:val="28"/>
          <w:szCs w:val="28"/>
        </w:rPr>
      </w:pPr>
      <w:r w:rsidRPr="00901BD7">
        <w:rPr>
          <w:rFonts w:ascii="Times New Roman" w:hAnsi="Times New Roman"/>
          <w:sz w:val="28"/>
          <w:szCs w:val="28"/>
        </w:rPr>
        <w:t>подготовить пациента к гемодиализу</w:t>
      </w:r>
      <w:r w:rsidR="00901BD7">
        <w:rPr>
          <w:rFonts w:ascii="Times New Roman" w:hAnsi="Times New Roman"/>
          <w:sz w:val="28"/>
          <w:szCs w:val="28"/>
        </w:rPr>
        <w:t>;</w:t>
      </w:r>
      <w:r w:rsidRPr="00901BD7">
        <w:rPr>
          <w:rFonts w:ascii="Times New Roman" w:hAnsi="Times New Roman"/>
          <w:sz w:val="28"/>
          <w:szCs w:val="28"/>
        </w:rPr>
        <w:t xml:space="preserve"> </w:t>
      </w:r>
    </w:p>
    <w:p w:rsidR="00F673CE" w:rsidRPr="003B2552" w:rsidRDefault="00F673CE" w:rsidP="00760F05">
      <w:pPr>
        <w:pStyle w:val="a3"/>
        <w:numPr>
          <w:ilvl w:val="0"/>
          <w:numId w:val="47"/>
        </w:numPr>
        <w:tabs>
          <w:tab w:val="left" w:pos="284"/>
          <w:tab w:val="left" w:pos="567"/>
        </w:tabs>
        <w:spacing w:after="0" w:line="240" w:lineRule="auto"/>
        <w:ind w:left="0" w:firstLine="0"/>
        <w:jc w:val="both"/>
        <w:rPr>
          <w:rFonts w:ascii="Times New Roman" w:hAnsi="Times New Roman"/>
          <w:sz w:val="28"/>
          <w:szCs w:val="28"/>
        </w:rPr>
      </w:pPr>
      <w:r w:rsidRPr="003B2552">
        <w:rPr>
          <w:rFonts w:ascii="Times New Roman" w:hAnsi="Times New Roman"/>
          <w:sz w:val="28"/>
          <w:szCs w:val="28"/>
        </w:rPr>
        <w:t>как неотложное мероприятие:    глюкоза - 1г/кг + инсулин 0,3 E/кг инфузией свыше 30 минут: это приводит только к перераспределению K</w:t>
      </w:r>
      <w:r w:rsidRPr="003B2552">
        <w:rPr>
          <w:rFonts w:ascii="Times New Roman" w:hAnsi="Times New Roman"/>
          <w:sz w:val="28"/>
          <w:szCs w:val="28"/>
          <w:vertAlign w:val="superscript"/>
        </w:rPr>
        <w:t xml:space="preserve">+ </w:t>
      </w:r>
      <w:r w:rsidRPr="003B2552">
        <w:rPr>
          <w:rFonts w:ascii="Times New Roman" w:hAnsi="Times New Roman"/>
          <w:sz w:val="28"/>
          <w:szCs w:val="28"/>
        </w:rPr>
        <w:t xml:space="preserve"> внутрь клетки, а через  2 - 4 часа уровень  K</w:t>
      </w:r>
      <w:r w:rsidRPr="003B2552">
        <w:rPr>
          <w:rFonts w:ascii="Times New Roman" w:hAnsi="Times New Roman"/>
          <w:sz w:val="28"/>
          <w:szCs w:val="28"/>
          <w:vertAlign w:val="superscript"/>
        </w:rPr>
        <w:t>+</w:t>
      </w:r>
      <w:r w:rsidRPr="003B2552">
        <w:rPr>
          <w:rFonts w:ascii="Times New Roman" w:hAnsi="Times New Roman"/>
          <w:sz w:val="28"/>
          <w:szCs w:val="28"/>
        </w:rPr>
        <w:t xml:space="preserve"> возвращается к исходному. Следовательно, получается  только выигрыш време</w:t>
      </w:r>
      <w:r w:rsidR="00901BD7">
        <w:rPr>
          <w:rFonts w:ascii="Times New Roman" w:hAnsi="Times New Roman"/>
          <w:sz w:val="28"/>
          <w:szCs w:val="28"/>
        </w:rPr>
        <w:t>ни для подготовки к гемодиализу;</w:t>
      </w:r>
    </w:p>
    <w:p w:rsidR="00F673CE" w:rsidRPr="003B2552" w:rsidRDefault="00F673CE" w:rsidP="00760F05">
      <w:pPr>
        <w:pStyle w:val="a3"/>
        <w:numPr>
          <w:ilvl w:val="0"/>
          <w:numId w:val="47"/>
        </w:numPr>
        <w:tabs>
          <w:tab w:val="left" w:pos="284"/>
          <w:tab w:val="left" w:pos="567"/>
        </w:tabs>
        <w:spacing w:after="0" w:line="240" w:lineRule="auto"/>
        <w:ind w:left="0" w:firstLine="0"/>
        <w:jc w:val="both"/>
        <w:rPr>
          <w:rFonts w:ascii="Times New Roman" w:hAnsi="Times New Roman"/>
          <w:sz w:val="28"/>
          <w:szCs w:val="28"/>
        </w:rPr>
      </w:pPr>
      <w:r w:rsidRPr="003B2552">
        <w:rPr>
          <w:rFonts w:ascii="Times New Roman" w:hAnsi="Times New Roman"/>
          <w:sz w:val="28"/>
          <w:szCs w:val="28"/>
        </w:rPr>
        <w:t>при ЭКГ-изменениях:     глюконат кальция 10%  -  0,5 - 1(-2)  мл/кг  внутривенно медленно (опасность брадикардии) + Р-р NaHCO</w:t>
      </w:r>
      <w:r w:rsidRPr="003B2552">
        <w:rPr>
          <w:rFonts w:ascii="Times New Roman" w:hAnsi="Times New Roman"/>
          <w:sz w:val="28"/>
          <w:szCs w:val="28"/>
          <w:vertAlign w:val="subscript"/>
        </w:rPr>
        <w:t>3</w:t>
      </w:r>
      <w:r w:rsidRPr="003B2552">
        <w:rPr>
          <w:rFonts w:ascii="Times New Roman" w:hAnsi="Times New Roman"/>
          <w:sz w:val="28"/>
          <w:szCs w:val="28"/>
        </w:rPr>
        <w:t xml:space="preserve"> - 2 ммоль/кг внутривен</w:t>
      </w:r>
      <w:r w:rsidR="00901BD7">
        <w:rPr>
          <w:rFonts w:ascii="Times New Roman" w:hAnsi="Times New Roman"/>
          <w:sz w:val="28"/>
          <w:szCs w:val="28"/>
        </w:rPr>
        <w:t>но медленно струйно;</w:t>
      </w:r>
    </w:p>
    <w:p w:rsidR="00F673CE" w:rsidRPr="003B2552" w:rsidRDefault="00F673CE" w:rsidP="00760F05">
      <w:pPr>
        <w:pStyle w:val="a3"/>
        <w:numPr>
          <w:ilvl w:val="0"/>
          <w:numId w:val="47"/>
        </w:numPr>
        <w:tabs>
          <w:tab w:val="left" w:pos="284"/>
          <w:tab w:val="left" w:pos="567"/>
        </w:tabs>
        <w:spacing w:after="0" w:line="240" w:lineRule="auto"/>
        <w:ind w:left="0" w:firstLine="0"/>
        <w:jc w:val="both"/>
        <w:rPr>
          <w:rFonts w:ascii="Times New Roman" w:hAnsi="Times New Roman"/>
          <w:sz w:val="28"/>
          <w:szCs w:val="28"/>
        </w:rPr>
      </w:pPr>
      <w:r w:rsidRPr="00901BD7">
        <w:rPr>
          <w:rFonts w:ascii="Times New Roman" w:hAnsi="Times New Roman"/>
          <w:sz w:val="28"/>
          <w:szCs w:val="28"/>
        </w:rPr>
        <w:t>при К&gt;7 ммоль/л</w:t>
      </w:r>
      <w:r w:rsidRPr="003B2552">
        <w:rPr>
          <w:rFonts w:ascii="Times New Roman" w:hAnsi="Times New Roman"/>
          <w:sz w:val="28"/>
          <w:szCs w:val="28"/>
        </w:rPr>
        <w:t>: - гемодиализ! если есть техническая возможность</w:t>
      </w:r>
    </w:p>
    <w:p w:rsidR="00F673CE" w:rsidRPr="003B2552" w:rsidRDefault="00F673CE" w:rsidP="002A76D5">
      <w:pPr>
        <w:tabs>
          <w:tab w:val="left" w:pos="284"/>
        </w:tabs>
        <w:spacing w:after="0" w:line="240" w:lineRule="auto"/>
        <w:jc w:val="both"/>
        <w:rPr>
          <w:rFonts w:ascii="Times New Roman" w:hAnsi="Times New Roman" w:cs="Times New Roman"/>
          <w:b/>
          <w:sz w:val="28"/>
          <w:szCs w:val="28"/>
        </w:rPr>
      </w:pPr>
      <w:r w:rsidRPr="003B2552">
        <w:rPr>
          <w:rFonts w:ascii="Times New Roman" w:hAnsi="Times New Roman" w:cs="Times New Roman"/>
          <w:b/>
          <w:sz w:val="28"/>
          <w:szCs w:val="28"/>
        </w:rPr>
        <w:t>Гиперфосфатемия (P</w:t>
      </w:r>
      <w:r w:rsidRPr="003B2552">
        <w:rPr>
          <w:rFonts w:ascii="Times New Roman" w:hAnsi="Times New Roman" w:cs="Times New Roman"/>
          <w:b/>
          <w:sz w:val="28"/>
          <w:szCs w:val="28"/>
          <w:vertAlign w:val="superscript"/>
        </w:rPr>
        <w:t xml:space="preserve">++ </w:t>
      </w:r>
      <w:r w:rsidRPr="003B2552">
        <w:rPr>
          <w:rFonts w:ascii="Times New Roman" w:hAnsi="Times New Roman" w:cs="Times New Roman"/>
          <w:b/>
          <w:sz w:val="28"/>
          <w:szCs w:val="28"/>
        </w:rPr>
        <w:t xml:space="preserve">&gt; 1,5 </w:t>
      </w:r>
      <w:r w:rsidRPr="003B2552">
        <w:rPr>
          <w:rFonts w:ascii="Times New Roman" w:hAnsi="Times New Roman" w:cs="Times New Roman"/>
          <w:b/>
          <w:sz w:val="28"/>
          <w:szCs w:val="28"/>
        </w:rPr>
        <w:sym w:font="Symbol" w:char="F06D"/>
      </w:r>
      <w:r w:rsidRPr="003B2552">
        <w:rPr>
          <w:rFonts w:ascii="Times New Roman" w:hAnsi="Times New Roman" w:cs="Times New Roman"/>
          <w:b/>
          <w:sz w:val="28"/>
          <w:szCs w:val="28"/>
        </w:rPr>
        <w:t>mol/l или 3 мг/100 мл)</w:t>
      </w:r>
      <w:r w:rsidR="002A76D5">
        <w:rPr>
          <w:rFonts w:ascii="Times New Roman" w:hAnsi="Times New Roman" w:cs="Times New Roman"/>
          <w:b/>
          <w:sz w:val="28"/>
          <w:szCs w:val="28"/>
        </w:rPr>
        <w:t>:</w:t>
      </w:r>
      <w:r w:rsidRPr="003B2552">
        <w:rPr>
          <w:rFonts w:ascii="Times New Roman" w:hAnsi="Times New Roman" w:cs="Times New Roman"/>
          <w:b/>
          <w:sz w:val="28"/>
          <w:szCs w:val="28"/>
        </w:rPr>
        <w:t xml:space="preserve">     </w:t>
      </w:r>
    </w:p>
    <w:p w:rsidR="00F673CE" w:rsidRPr="003B2552" w:rsidRDefault="00F673CE" w:rsidP="00760F05">
      <w:pPr>
        <w:pStyle w:val="a3"/>
        <w:numPr>
          <w:ilvl w:val="0"/>
          <w:numId w:val="48"/>
        </w:numPr>
        <w:tabs>
          <w:tab w:val="left" w:pos="284"/>
          <w:tab w:val="left" w:pos="567"/>
        </w:tabs>
        <w:spacing w:after="0" w:line="240" w:lineRule="auto"/>
        <w:ind w:left="0" w:firstLine="0"/>
        <w:jc w:val="both"/>
        <w:rPr>
          <w:rFonts w:ascii="Times New Roman" w:hAnsi="Times New Roman"/>
          <w:sz w:val="28"/>
          <w:szCs w:val="28"/>
        </w:rPr>
      </w:pPr>
      <w:r w:rsidRPr="003B2552">
        <w:rPr>
          <w:rFonts w:ascii="Times New Roman" w:hAnsi="Times New Roman"/>
          <w:sz w:val="28"/>
          <w:szCs w:val="28"/>
        </w:rPr>
        <w:t>увеличить объем инфузии до 5000 мл/м</w:t>
      </w:r>
      <w:r w:rsidRPr="003B2552">
        <w:rPr>
          <w:rFonts w:ascii="Times New Roman" w:hAnsi="Times New Roman"/>
          <w:sz w:val="28"/>
          <w:szCs w:val="28"/>
          <w:vertAlign w:val="superscript"/>
        </w:rPr>
        <w:t>2</w:t>
      </w:r>
      <w:r w:rsidR="00901BD7">
        <w:rPr>
          <w:rFonts w:ascii="Times New Roman" w:hAnsi="Times New Roman"/>
          <w:sz w:val="28"/>
          <w:szCs w:val="28"/>
        </w:rPr>
        <w:t>/сутки;</w:t>
      </w:r>
      <w:r w:rsidRPr="003B2552">
        <w:rPr>
          <w:rFonts w:ascii="Times New Roman" w:hAnsi="Times New Roman"/>
          <w:sz w:val="28"/>
          <w:szCs w:val="28"/>
        </w:rPr>
        <w:t xml:space="preserve"> </w:t>
      </w:r>
    </w:p>
    <w:p w:rsidR="00F673CE" w:rsidRPr="003B2552" w:rsidRDefault="00F673CE" w:rsidP="00760F05">
      <w:pPr>
        <w:pStyle w:val="a3"/>
        <w:numPr>
          <w:ilvl w:val="0"/>
          <w:numId w:val="48"/>
        </w:numPr>
        <w:tabs>
          <w:tab w:val="left" w:pos="284"/>
          <w:tab w:val="left" w:pos="567"/>
        </w:tabs>
        <w:spacing w:after="0" w:line="240" w:lineRule="auto"/>
        <w:ind w:left="0" w:firstLine="0"/>
        <w:jc w:val="both"/>
        <w:rPr>
          <w:rFonts w:ascii="Times New Roman" w:hAnsi="Times New Roman"/>
          <w:sz w:val="28"/>
          <w:szCs w:val="28"/>
        </w:rPr>
      </w:pPr>
      <w:r w:rsidRPr="003B2552">
        <w:rPr>
          <w:rFonts w:ascii="Times New Roman" w:hAnsi="Times New Roman"/>
          <w:sz w:val="28"/>
          <w:szCs w:val="28"/>
        </w:rPr>
        <w:t>pH мочи не должен быть более 7,0</w:t>
      </w:r>
      <w:r w:rsidR="00901BD7">
        <w:rPr>
          <w:rFonts w:ascii="Times New Roman" w:hAnsi="Times New Roman"/>
          <w:sz w:val="28"/>
          <w:szCs w:val="28"/>
        </w:rPr>
        <w:t>;</w:t>
      </w:r>
    </w:p>
    <w:p w:rsidR="00F673CE" w:rsidRPr="003B2552" w:rsidRDefault="00F673CE" w:rsidP="00760F05">
      <w:pPr>
        <w:pStyle w:val="a3"/>
        <w:numPr>
          <w:ilvl w:val="0"/>
          <w:numId w:val="48"/>
        </w:numPr>
        <w:tabs>
          <w:tab w:val="left" w:pos="284"/>
          <w:tab w:val="left" w:pos="567"/>
        </w:tabs>
        <w:spacing w:after="0" w:line="240" w:lineRule="auto"/>
        <w:ind w:left="0" w:firstLine="0"/>
        <w:jc w:val="both"/>
        <w:rPr>
          <w:rFonts w:ascii="Times New Roman" w:hAnsi="Times New Roman"/>
          <w:sz w:val="28"/>
          <w:szCs w:val="28"/>
        </w:rPr>
      </w:pPr>
      <w:r w:rsidRPr="003B2552">
        <w:rPr>
          <w:rFonts w:ascii="Times New Roman" w:hAnsi="Times New Roman"/>
          <w:sz w:val="28"/>
          <w:szCs w:val="28"/>
        </w:rPr>
        <w:t>назначить  aluminiumhydroxid  -  0,1 г/кг р</w:t>
      </w:r>
      <w:r w:rsidR="00901BD7">
        <w:rPr>
          <w:rFonts w:ascii="Times New Roman" w:hAnsi="Times New Roman"/>
          <w:sz w:val="28"/>
          <w:szCs w:val="28"/>
          <w:lang w:val="en-US"/>
        </w:rPr>
        <w:t>er</w:t>
      </w:r>
      <w:r w:rsidR="00901BD7" w:rsidRPr="00901BD7">
        <w:rPr>
          <w:rFonts w:ascii="Times New Roman" w:hAnsi="Times New Roman"/>
          <w:sz w:val="28"/>
          <w:szCs w:val="28"/>
        </w:rPr>
        <w:t xml:space="preserve"> </w:t>
      </w:r>
      <w:r w:rsidRPr="003B2552">
        <w:rPr>
          <w:rFonts w:ascii="Times New Roman" w:hAnsi="Times New Roman"/>
          <w:sz w:val="28"/>
          <w:szCs w:val="28"/>
        </w:rPr>
        <w:t>о</w:t>
      </w:r>
      <w:r w:rsidR="00901BD7">
        <w:rPr>
          <w:rFonts w:ascii="Times New Roman" w:hAnsi="Times New Roman"/>
          <w:sz w:val="28"/>
          <w:szCs w:val="28"/>
          <w:lang w:val="en-US"/>
        </w:rPr>
        <w:t>s</w:t>
      </w:r>
      <w:r w:rsidR="00901BD7">
        <w:rPr>
          <w:rFonts w:ascii="Times New Roman" w:hAnsi="Times New Roman"/>
          <w:sz w:val="28"/>
          <w:szCs w:val="28"/>
        </w:rPr>
        <w:t xml:space="preserve"> (для связывания фосфатов пищи);</w:t>
      </w:r>
    </w:p>
    <w:p w:rsidR="00F673CE" w:rsidRPr="003B2552" w:rsidRDefault="00F673CE" w:rsidP="00760F05">
      <w:pPr>
        <w:pStyle w:val="a3"/>
        <w:numPr>
          <w:ilvl w:val="0"/>
          <w:numId w:val="48"/>
        </w:numPr>
        <w:tabs>
          <w:tab w:val="left" w:pos="284"/>
          <w:tab w:val="left" w:pos="567"/>
        </w:tabs>
        <w:spacing w:after="0" w:line="240" w:lineRule="auto"/>
        <w:ind w:left="0" w:firstLine="0"/>
        <w:jc w:val="both"/>
        <w:rPr>
          <w:rFonts w:ascii="Times New Roman" w:hAnsi="Times New Roman"/>
          <w:sz w:val="28"/>
          <w:szCs w:val="28"/>
        </w:rPr>
      </w:pPr>
      <w:r w:rsidRPr="003B2552">
        <w:rPr>
          <w:rFonts w:ascii="Times New Roman" w:hAnsi="Times New Roman"/>
          <w:sz w:val="28"/>
          <w:szCs w:val="28"/>
        </w:rPr>
        <w:t>при гипокальциемии - введение кальция показано только при развитии симптомов гипокальцемии (из-за выпадения в осадок фосфата кальция). Глюконат кальция 10%  - 0,5 - 1 (- 2) мл/кг внутривенно, медленно (мониторирова</w:t>
      </w:r>
      <w:r w:rsidR="00901BD7">
        <w:rPr>
          <w:rFonts w:ascii="Times New Roman" w:hAnsi="Times New Roman"/>
          <w:sz w:val="28"/>
          <w:szCs w:val="28"/>
        </w:rPr>
        <w:t>ть из-за опасности брадикардии);</w:t>
      </w:r>
    </w:p>
    <w:p w:rsidR="00F673CE" w:rsidRPr="003B2552" w:rsidRDefault="00F673CE" w:rsidP="00760F05">
      <w:pPr>
        <w:pStyle w:val="a3"/>
        <w:numPr>
          <w:ilvl w:val="0"/>
          <w:numId w:val="48"/>
        </w:numPr>
        <w:tabs>
          <w:tab w:val="left" w:pos="284"/>
          <w:tab w:val="left" w:pos="567"/>
        </w:tabs>
        <w:spacing w:after="0" w:line="240" w:lineRule="auto"/>
        <w:ind w:left="0" w:firstLine="0"/>
        <w:jc w:val="both"/>
        <w:rPr>
          <w:rFonts w:ascii="Times New Roman" w:hAnsi="Times New Roman"/>
          <w:sz w:val="28"/>
          <w:szCs w:val="28"/>
        </w:rPr>
      </w:pPr>
      <w:r w:rsidRPr="003B2552">
        <w:rPr>
          <w:rFonts w:ascii="Times New Roman" w:hAnsi="Times New Roman"/>
          <w:sz w:val="28"/>
          <w:szCs w:val="28"/>
        </w:rPr>
        <w:t xml:space="preserve">если фосфат &gt; 10 мг/100 мл (5 </w:t>
      </w:r>
      <w:r w:rsidRPr="003B2552">
        <w:rPr>
          <w:rFonts w:ascii="Times New Roman" w:hAnsi="Times New Roman"/>
          <w:sz w:val="28"/>
          <w:szCs w:val="28"/>
        </w:rPr>
        <w:sym w:font="Symbol" w:char="F06D"/>
      </w:r>
      <w:r w:rsidRPr="003B2552">
        <w:rPr>
          <w:rFonts w:ascii="Times New Roman" w:hAnsi="Times New Roman"/>
          <w:sz w:val="28"/>
          <w:szCs w:val="28"/>
        </w:rPr>
        <w:t>моль/л) или фосфат кальция &gt; 6</w:t>
      </w:r>
      <w:r w:rsidR="00901BD7">
        <w:rPr>
          <w:rFonts w:ascii="Times New Roman" w:hAnsi="Times New Roman"/>
          <w:sz w:val="28"/>
          <w:szCs w:val="28"/>
        </w:rPr>
        <w:t>,0 ммоль/л – провести гемодиализ.</w:t>
      </w:r>
    </w:p>
    <w:p w:rsidR="00F673CE" w:rsidRPr="00901BD7" w:rsidRDefault="00F673CE" w:rsidP="002A76D5">
      <w:pPr>
        <w:tabs>
          <w:tab w:val="left" w:pos="284"/>
        </w:tabs>
        <w:spacing w:after="0" w:line="240" w:lineRule="auto"/>
        <w:jc w:val="both"/>
        <w:rPr>
          <w:rFonts w:ascii="Times New Roman" w:hAnsi="Times New Roman" w:cs="Times New Roman"/>
          <w:sz w:val="28"/>
          <w:szCs w:val="28"/>
        </w:rPr>
      </w:pPr>
      <w:r w:rsidRPr="00901BD7">
        <w:rPr>
          <w:rFonts w:ascii="Times New Roman" w:hAnsi="Times New Roman" w:cs="Times New Roman"/>
          <w:b/>
          <w:sz w:val="28"/>
          <w:szCs w:val="28"/>
        </w:rPr>
        <w:t>При гипокальциемии</w:t>
      </w:r>
      <w:r w:rsidRPr="00901BD7">
        <w:rPr>
          <w:rFonts w:ascii="Times New Roman" w:hAnsi="Times New Roman" w:cs="Times New Roman"/>
          <w:sz w:val="28"/>
          <w:szCs w:val="28"/>
        </w:rPr>
        <w:t>: Коррекция проводится только при появлении клинических симптомов гипокальциемии :</w:t>
      </w:r>
    </w:p>
    <w:p w:rsidR="00F673CE" w:rsidRPr="00901BD7" w:rsidRDefault="00F673CE" w:rsidP="002A76D5">
      <w:pPr>
        <w:tabs>
          <w:tab w:val="left" w:pos="284"/>
        </w:tabs>
        <w:spacing w:after="0" w:line="240" w:lineRule="auto"/>
        <w:jc w:val="both"/>
        <w:rPr>
          <w:rFonts w:ascii="Times New Roman" w:hAnsi="Times New Roman" w:cs="Times New Roman"/>
          <w:sz w:val="28"/>
          <w:szCs w:val="28"/>
        </w:rPr>
      </w:pPr>
      <w:r w:rsidRPr="00901BD7">
        <w:rPr>
          <w:rFonts w:ascii="Times New Roman" w:hAnsi="Times New Roman" w:cs="Times New Roman"/>
          <w:sz w:val="28"/>
          <w:szCs w:val="28"/>
        </w:rPr>
        <w:t>глюконат кальция 10%  - 0,5 - 1  мл/кг внутривенно, медленно (монитор, опасность брадикардии);</w:t>
      </w:r>
    </w:p>
    <w:p w:rsidR="00F673CE" w:rsidRPr="00901BD7" w:rsidRDefault="00F673CE" w:rsidP="002A76D5">
      <w:pPr>
        <w:tabs>
          <w:tab w:val="left" w:pos="284"/>
        </w:tabs>
        <w:spacing w:after="0" w:line="240" w:lineRule="auto"/>
        <w:jc w:val="both"/>
        <w:rPr>
          <w:rFonts w:ascii="Times New Roman" w:hAnsi="Times New Roman" w:cs="Times New Roman"/>
          <w:sz w:val="28"/>
          <w:szCs w:val="28"/>
        </w:rPr>
      </w:pPr>
      <w:r w:rsidRPr="00901BD7">
        <w:rPr>
          <w:rFonts w:ascii="Times New Roman" w:hAnsi="Times New Roman" w:cs="Times New Roman"/>
          <w:sz w:val="28"/>
          <w:szCs w:val="28"/>
        </w:rPr>
        <w:t>контроль концентрации Mg</w:t>
      </w:r>
      <w:r w:rsidRPr="00901BD7">
        <w:rPr>
          <w:rFonts w:ascii="Times New Roman" w:hAnsi="Times New Roman" w:cs="Times New Roman"/>
          <w:sz w:val="28"/>
          <w:szCs w:val="28"/>
          <w:vertAlign w:val="superscript"/>
        </w:rPr>
        <w:t>++</w:t>
      </w:r>
      <w:r w:rsidR="00901BD7">
        <w:rPr>
          <w:rFonts w:ascii="Times New Roman" w:hAnsi="Times New Roman" w:cs="Times New Roman"/>
          <w:sz w:val="28"/>
          <w:szCs w:val="28"/>
          <w:vertAlign w:val="superscript"/>
        </w:rPr>
        <w:t>.</w:t>
      </w:r>
      <w:r w:rsidRPr="00901BD7">
        <w:rPr>
          <w:rFonts w:ascii="Times New Roman" w:hAnsi="Times New Roman" w:cs="Times New Roman"/>
          <w:sz w:val="28"/>
          <w:szCs w:val="28"/>
        </w:rPr>
        <w:t xml:space="preserve"> При гипомагнезиемии:  коррекция магния - 0,2 - 0,8 мэкв/кг в сутки длительной внутривенной инфузией (25%  раствор  сернокислой магнезии 0,1-0,4 мл/кг в сутки).</w:t>
      </w:r>
    </w:p>
    <w:p w:rsidR="00F673CE" w:rsidRPr="00901BD7" w:rsidRDefault="00F673CE" w:rsidP="002A76D5">
      <w:pPr>
        <w:tabs>
          <w:tab w:val="left" w:pos="284"/>
        </w:tabs>
        <w:spacing w:after="0" w:line="240" w:lineRule="auto"/>
        <w:jc w:val="both"/>
        <w:rPr>
          <w:rFonts w:ascii="Times New Roman" w:hAnsi="Times New Roman" w:cs="Times New Roman"/>
          <w:sz w:val="28"/>
          <w:szCs w:val="28"/>
        </w:rPr>
      </w:pPr>
      <w:r w:rsidRPr="00901BD7">
        <w:rPr>
          <w:rFonts w:ascii="Times New Roman" w:hAnsi="Times New Roman" w:cs="Times New Roman"/>
          <w:b/>
          <w:sz w:val="28"/>
          <w:szCs w:val="28"/>
        </w:rPr>
        <w:t>Олиго-/анурия</w:t>
      </w:r>
      <w:r w:rsidRPr="00901BD7">
        <w:rPr>
          <w:rFonts w:ascii="Times New Roman" w:hAnsi="Times New Roman" w:cs="Times New Roman"/>
          <w:sz w:val="28"/>
          <w:szCs w:val="28"/>
        </w:rPr>
        <w:t>: отделение мочи менее 50 мл/м</w:t>
      </w:r>
      <w:r w:rsidRPr="00901BD7">
        <w:rPr>
          <w:rFonts w:ascii="Times New Roman" w:hAnsi="Times New Roman" w:cs="Times New Roman"/>
          <w:sz w:val="28"/>
          <w:szCs w:val="28"/>
          <w:vertAlign w:val="superscript"/>
        </w:rPr>
        <w:t xml:space="preserve">2  </w:t>
      </w:r>
      <w:r w:rsidRPr="00901BD7">
        <w:rPr>
          <w:rFonts w:ascii="Times New Roman" w:hAnsi="Times New Roman" w:cs="Times New Roman"/>
          <w:sz w:val="28"/>
          <w:szCs w:val="28"/>
        </w:rPr>
        <w:t>в час, несмотря на введение фуросемида 10 мг/кг в сутки и инфузионную  терапию  в  объеме  130-200 мл/м</w:t>
      </w:r>
      <w:r w:rsidRPr="00901BD7">
        <w:rPr>
          <w:rFonts w:ascii="Times New Roman" w:hAnsi="Times New Roman" w:cs="Times New Roman"/>
          <w:sz w:val="28"/>
          <w:szCs w:val="28"/>
          <w:vertAlign w:val="superscript"/>
        </w:rPr>
        <w:t>2</w:t>
      </w:r>
      <w:r w:rsidRPr="00901BD7">
        <w:rPr>
          <w:rFonts w:ascii="Times New Roman" w:hAnsi="Times New Roman" w:cs="Times New Roman"/>
          <w:sz w:val="28"/>
          <w:szCs w:val="28"/>
        </w:rPr>
        <w:t xml:space="preserve"> в час</w:t>
      </w:r>
    </w:p>
    <w:p w:rsidR="00F673CE" w:rsidRPr="00901BD7" w:rsidRDefault="00F673CE" w:rsidP="00F455D4">
      <w:pPr>
        <w:spacing w:after="0" w:line="240" w:lineRule="auto"/>
        <w:jc w:val="both"/>
        <w:rPr>
          <w:rFonts w:ascii="Times New Roman" w:hAnsi="Times New Roman" w:cs="Times New Roman"/>
          <w:sz w:val="28"/>
          <w:szCs w:val="28"/>
        </w:rPr>
      </w:pPr>
      <w:r w:rsidRPr="00901BD7">
        <w:rPr>
          <w:rFonts w:ascii="Times New Roman" w:hAnsi="Times New Roman" w:cs="Times New Roman"/>
          <w:sz w:val="28"/>
          <w:szCs w:val="28"/>
        </w:rPr>
        <w:t xml:space="preserve">      “Обычное” определение &lt; 5 мл/м</w:t>
      </w:r>
      <w:r w:rsidRPr="00901BD7">
        <w:rPr>
          <w:rFonts w:ascii="Times New Roman" w:hAnsi="Times New Roman" w:cs="Times New Roman"/>
          <w:sz w:val="28"/>
          <w:szCs w:val="28"/>
          <w:vertAlign w:val="superscript"/>
        </w:rPr>
        <w:t>2</w:t>
      </w:r>
      <w:r w:rsidRPr="00901BD7">
        <w:rPr>
          <w:rFonts w:ascii="Times New Roman" w:hAnsi="Times New Roman" w:cs="Times New Roman"/>
          <w:sz w:val="28"/>
          <w:szCs w:val="28"/>
        </w:rPr>
        <w:t xml:space="preserve"> в час к данной ситуации не применимо. Быстрое возрастание, особенно K</w:t>
      </w:r>
      <w:r w:rsidRPr="00901BD7">
        <w:rPr>
          <w:rFonts w:ascii="Times New Roman" w:hAnsi="Times New Roman" w:cs="Times New Roman"/>
          <w:sz w:val="28"/>
          <w:szCs w:val="28"/>
          <w:vertAlign w:val="superscript"/>
        </w:rPr>
        <w:t>+</w:t>
      </w:r>
      <w:r w:rsidRPr="00901BD7">
        <w:rPr>
          <w:rFonts w:ascii="Times New Roman" w:hAnsi="Times New Roman" w:cs="Times New Roman"/>
          <w:sz w:val="28"/>
          <w:szCs w:val="28"/>
        </w:rPr>
        <w:t>, при ожидании “выполнения” такого определения может привести к летальному исходу. Диурез должен оцениваться только вместе с объёмом реально вводимой жидкости.</w:t>
      </w:r>
    </w:p>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УЗИ</w:t>
      </w:r>
      <w:r w:rsidR="00901BD7">
        <w:rPr>
          <w:rFonts w:ascii="Times New Roman" w:hAnsi="Times New Roman" w:cs="Times New Roman"/>
          <w:sz w:val="28"/>
          <w:szCs w:val="28"/>
        </w:rPr>
        <w:t xml:space="preserve"> -</w:t>
      </w:r>
      <w:r w:rsidRPr="003B2552">
        <w:rPr>
          <w:rFonts w:ascii="Times New Roman" w:hAnsi="Times New Roman" w:cs="Times New Roman"/>
          <w:sz w:val="28"/>
          <w:szCs w:val="28"/>
        </w:rPr>
        <w:t xml:space="preserve"> обструкция мочевыводящих путе</w:t>
      </w:r>
      <w:r w:rsidR="00901BD7">
        <w:rPr>
          <w:rFonts w:ascii="Times New Roman" w:hAnsi="Times New Roman" w:cs="Times New Roman"/>
          <w:sz w:val="28"/>
          <w:szCs w:val="28"/>
        </w:rPr>
        <w:t xml:space="preserve">, </w:t>
      </w:r>
      <w:r w:rsidRPr="003B2552">
        <w:rPr>
          <w:rFonts w:ascii="Times New Roman" w:hAnsi="Times New Roman" w:cs="Times New Roman"/>
          <w:sz w:val="28"/>
          <w:szCs w:val="28"/>
        </w:rPr>
        <w:t xml:space="preserve"> инфильтрация почек</w:t>
      </w:r>
      <w:r w:rsidR="00901BD7">
        <w:rPr>
          <w:rFonts w:ascii="Times New Roman" w:hAnsi="Times New Roman" w:cs="Times New Roman"/>
          <w:sz w:val="28"/>
          <w:szCs w:val="28"/>
        </w:rPr>
        <w:t>.</w:t>
      </w:r>
    </w:p>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lastRenderedPageBreak/>
        <w:t>Лабораторный контроль: K</w:t>
      </w:r>
      <w:r w:rsidRPr="003B2552">
        <w:rPr>
          <w:rFonts w:ascii="Times New Roman" w:hAnsi="Times New Roman" w:cs="Times New Roman"/>
          <w:sz w:val="28"/>
          <w:szCs w:val="28"/>
          <w:vertAlign w:val="superscript"/>
        </w:rPr>
        <w:t>+</w:t>
      </w:r>
      <w:r w:rsidRPr="003B2552">
        <w:rPr>
          <w:rFonts w:ascii="Times New Roman" w:hAnsi="Times New Roman" w:cs="Times New Roman"/>
          <w:sz w:val="28"/>
          <w:szCs w:val="28"/>
        </w:rPr>
        <w:t>, Ca</w:t>
      </w:r>
      <w:r w:rsidRPr="003B2552">
        <w:rPr>
          <w:rFonts w:ascii="Times New Roman" w:hAnsi="Times New Roman" w:cs="Times New Roman"/>
          <w:sz w:val="28"/>
          <w:szCs w:val="28"/>
          <w:vertAlign w:val="superscript"/>
        </w:rPr>
        <w:t>++</w:t>
      </w:r>
      <w:r w:rsidRPr="003B2552">
        <w:rPr>
          <w:rFonts w:ascii="Times New Roman" w:hAnsi="Times New Roman" w:cs="Times New Roman"/>
          <w:sz w:val="28"/>
          <w:szCs w:val="28"/>
        </w:rPr>
        <w:t>, мочевая кислота, фосфат</w:t>
      </w:r>
    </w:p>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моча: кристаллы уратов? кристаллы фосфата кальция?</w:t>
      </w:r>
    </w:p>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терапия: гемодиализ, самое позднее при подъёме K</w:t>
      </w:r>
      <w:r w:rsidRPr="003B2552">
        <w:rPr>
          <w:rFonts w:ascii="Times New Roman" w:hAnsi="Times New Roman" w:cs="Times New Roman"/>
          <w:sz w:val="28"/>
          <w:szCs w:val="28"/>
          <w:vertAlign w:val="superscript"/>
        </w:rPr>
        <w:t>+</w:t>
      </w:r>
      <w:r w:rsidRPr="003B2552">
        <w:rPr>
          <w:rFonts w:ascii="Times New Roman" w:hAnsi="Times New Roman" w:cs="Times New Roman"/>
          <w:sz w:val="28"/>
          <w:szCs w:val="28"/>
        </w:rPr>
        <w:t xml:space="preserve">&gt; 6 mmol/L. </w:t>
      </w:r>
    </w:p>
    <w:p w:rsidR="00F673CE" w:rsidRPr="003B2552" w:rsidRDefault="00F673CE" w:rsidP="00F455D4">
      <w:pPr>
        <w:spacing w:after="0" w:line="240" w:lineRule="auto"/>
        <w:jc w:val="both"/>
        <w:rPr>
          <w:rFonts w:ascii="Times New Roman" w:hAnsi="Times New Roman" w:cs="Times New Roman"/>
          <w:b/>
          <w:sz w:val="28"/>
          <w:szCs w:val="28"/>
        </w:rPr>
      </w:pPr>
      <w:r w:rsidRPr="003B2552">
        <w:rPr>
          <w:rFonts w:ascii="Times New Roman" w:hAnsi="Times New Roman" w:cs="Times New Roman"/>
          <w:b/>
          <w:sz w:val="28"/>
          <w:szCs w:val="28"/>
        </w:rPr>
        <w:t>Показания к гемодиализу</w:t>
      </w:r>
      <w:r w:rsidR="002A76D5">
        <w:rPr>
          <w:rFonts w:ascii="Times New Roman" w:hAnsi="Times New Roman" w:cs="Times New Roman"/>
          <w:b/>
          <w:sz w:val="28"/>
          <w:szCs w:val="28"/>
        </w:rPr>
        <w:t>:</w:t>
      </w:r>
    </w:p>
    <w:p w:rsidR="00F673CE" w:rsidRPr="00413F6E" w:rsidRDefault="00F673CE" w:rsidP="00760F05">
      <w:pPr>
        <w:pStyle w:val="a3"/>
        <w:numPr>
          <w:ilvl w:val="0"/>
          <w:numId w:val="23"/>
        </w:numPr>
        <w:tabs>
          <w:tab w:val="left" w:pos="567"/>
        </w:tabs>
        <w:spacing w:after="0" w:line="240" w:lineRule="auto"/>
        <w:ind w:left="0" w:firstLine="0"/>
        <w:jc w:val="both"/>
        <w:rPr>
          <w:rFonts w:ascii="Times New Roman" w:hAnsi="Times New Roman"/>
          <w:sz w:val="28"/>
          <w:szCs w:val="28"/>
        </w:rPr>
      </w:pPr>
      <w:r w:rsidRPr="00413F6E">
        <w:rPr>
          <w:rFonts w:ascii="Times New Roman" w:hAnsi="Times New Roman"/>
          <w:sz w:val="28"/>
          <w:szCs w:val="28"/>
        </w:rPr>
        <w:t>K</w:t>
      </w:r>
      <w:r w:rsidRPr="00413F6E">
        <w:rPr>
          <w:rFonts w:ascii="Times New Roman" w:hAnsi="Times New Roman"/>
          <w:sz w:val="28"/>
          <w:szCs w:val="28"/>
          <w:vertAlign w:val="superscript"/>
        </w:rPr>
        <w:t>+</w:t>
      </w:r>
      <w:r w:rsidRPr="00413F6E">
        <w:rPr>
          <w:rFonts w:ascii="Times New Roman" w:hAnsi="Times New Roman"/>
          <w:sz w:val="28"/>
          <w:szCs w:val="28"/>
        </w:rPr>
        <w:t>&gt; 7 mmol/L или подъём &gt; 6 mmol/L несмотря на достаточную инфузионную терапию и диуретики;</w:t>
      </w:r>
    </w:p>
    <w:p w:rsidR="00F673CE" w:rsidRPr="00413F6E" w:rsidRDefault="00F673CE" w:rsidP="00760F05">
      <w:pPr>
        <w:pStyle w:val="a3"/>
        <w:numPr>
          <w:ilvl w:val="0"/>
          <w:numId w:val="23"/>
        </w:numPr>
        <w:tabs>
          <w:tab w:val="left" w:pos="284"/>
          <w:tab w:val="left" w:pos="567"/>
        </w:tabs>
        <w:spacing w:after="0" w:line="240" w:lineRule="auto"/>
        <w:ind w:left="0" w:firstLine="0"/>
        <w:jc w:val="both"/>
        <w:rPr>
          <w:rFonts w:ascii="Times New Roman" w:hAnsi="Times New Roman"/>
          <w:sz w:val="28"/>
          <w:szCs w:val="28"/>
        </w:rPr>
      </w:pPr>
      <w:r w:rsidRPr="00413F6E">
        <w:rPr>
          <w:rFonts w:ascii="Times New Roman" w:hAnsi="Times New Roman"/>
          <w:sz w:val="28"/>
          <w:szCs w:val="28"/>
        </w:rPr>
        <w:t>фосфат &gt; 10 мг/100 мл (5 ммоль/л) или продукт Ca x P &gt; 6,0 ммоль/л</w:t>
      </w:r>
      <w:r w:rsidR="00901BD7">
        <w:rPr>
          <w:rFonts w:ascii="Times New Roman" w:hAnsi="Times New Roman"/>
          <w:sz w:val="28"/>
          <w:szCs w:val="28"/>
        </w:rPr>
        <w:t>;</w:t>
      </w:r>
    </w:p>
    <w:p w:rsidR="00F673CE" w:rsidRPr="00413F6E" w:rsidRDefault="00F673CE" w:rsidP="00760F05">
      <w:pPr>
        <w:pStyle w:val="a3"/>
        <w:numPr>
          <w:ilvl w:val="0"/>
          <w:numId w:val="23"/>
        </w:numPr>
        <w:tabs>
          <w:tab w:val="left" w:pos="284"/>
          <w:tab w:val="left" w:pos="567"/>
        </w:tabs>
        <w:spacing w:after="0" w:line="240" w:lineRule="auto"/>
        <w:ind w:left="0" w:firstLine="0"/>
        <w:jc w:val="both"/>
        <w:rPr>
          <w:rFonts w:ascii="Times New Roman" w:hAnsi="Times New Roman"/>
          <w:sz w:val="28"/>
          <w:szCs w:val="28"/>
        </w:rPr>
      </w:pPr>
      <w:r w:rsidRPr="00413F6E">
        <w:rPr>
          <w:rFonts w:ascii="Times New Roman" w:hAnsi="Times New Roman"/>
          <w:sz w:val="28"/>
          <w:szCs w:val="28"/>
        </w:rPr>
        <w:t xml:space="preserve">отделение мочи </w:t>
      </w:r>
      <w:r w:rsidRPr="00901BD7">
        <w:rPr>
          <w:rFonts w:ascii="Times New Roman" w:hAnsi="Times New Roman"/>
          <w:sz w:val="28"/>
          <w:szCs w:val="28"/>
        </w:rPr>
        <w:t>менее 50 мл/м</w:t>
      </w:r>
      <w:r w:rsidRPr="00901BD7">
        <w:rPr>
          <w:rFonts w:ascii="Times New Roman" w:hAnsi="Times New Roman"/>
          <w:sz w:val="28"/>
          <w:szCs w:val="28"/>
          <w:vertAlign w:val="superscript"/>
        </w:rPr>
        <w:t xml:space="preserve">2  </w:t>
      </w:r>
      <w:r w:rsidRPr="00901BD7">
        <w:rPr>
          <w:rFonts w:ascii="Times New Roman" w:hAnsi="Times New Roman"/>
          <w:sz w:val="28"/>
          <w:szCs w:val="28"/>
        </w:rPr>
        <w:t>в час</w:t>
      </w:r>
      <w:r w:rsidRPr="00413F6E">
        <w:rPr>
          <w:rFonts w:ascii="Times New Roman" w:hAnsi="Times New Roman"/>
          <w:sz w:val="28"/>
          <w:szCs w:val="28"/>
        </w:rPr>
        <w:t xml:space="preserve"> несмотря на введение фуросемида 10 мг/кг в сутки и инфузионную  терапию  в  объеме  130-200 мл/м</w:t>
      </w:r>
      <w:r w:rsidRPr="00413F6E">
        <w:rPr>
          <w:rFonts w:ascii="Times New Roman" w:hAnsi="Times New Roman"/>
          <w:sz w:val="28"/>
          <w:szCs w:val="28"/>
          <w:vertAlign w:val="superscript"/>
        </w:rPr>
        <w:t>2</w:t>
      </w:r>
      <w:r w:rsidRPr="00413F6E">
        <w:rPr>
          <w:rFonts w:ascii="Times New Roman" w:hAnsi="Times New Roman"/>
          <w:sz w:val="28"/>
          <w:szCs w:val="28"/>
        </w:rPr>
        <w:t xml:space="preserve"> в час</w:t>
      </w:r>
      <w:r w:rsidR="00901BD7">
        <w:rPr>
          <w:rFonts w:ascii="Times New Roman" w:hAnsi="Times New Roman"/>
          <w:sz w:val="28"/>
          <w:szCs w:val="28"/>
        </w:rPr>
        <w:t>;</w:t>
      </w:r>
    </w:p>
    <w:p w:rsidR="00F673CE" w:rsidRPr="00413F6E" w:rsidRDefault="00F673CE" w:rsidP="00760F05">
      <w:pPr>
        <w:pStyle w:val="a3"/>
        <w:numPr>
          <w:ilvl w:val="0"/>
          <w:numId w:val="23"/>
        </w:numPr>
        <w:tabs>
          <w:tab w:val="left" w:pos="284"/>
          <w:tab w:val="left" w:pos="567"/>
        </w:tabs>
        <w:spacing w:after="0" w:line="240" w:lineRule="auto"/>
        <w:ind w:left="0" w:firstLine="0"/>
        <w:jc w:val="both"/>
        <w:rPr>
          <w:rFonts w:ascii="Times New Roman" w:hAnsi="Times New Roman"/>
          <w:smallCaps/>
          <w:sz w:val="28"/>
          <w:szCs w:val="28"/>
        </w:rPr>
      </w:pPr>
      <w:r w:rsidRPr="00413F6E">
        <w:rPr>
          <w:rFonts w:ascii="Times New Roman" w:hAnsi="Times New Roman"/>
          <w:sz w:val="28"/>
          <w:szCs w:val="28"/>
        </w:rPr>
        <w:t>двусторонняя высокая или полная обструкция мочевыводящих путей</w:t>
      </w:r>
    </w:p>
    <w:p w:rsidR="00F673CE" w:rsidRPr="003B2552" w:rsidRDefault="00F673CE" w:rsidP="002A76D5">
      <w:pPr>
        <w:tabs>
          <w:tab w:val="left" w:pos="284"/>
          <w:tab w:val="left" w:pos="567"/>
        </w:tabs>
        <w:spacing w:after="0" w:line="240" w:lineRule="auto"/>
        <w:jc w:val="center"/>
        <w:rPr>
          <w:rFonts w:ascii="Times New Roman" w:hAnsi="Times New Roman" w:cs="Times New Roman"/>
          <w:b/>
          <w:sz w:val="28"/>
          <w:szCs w:val="28"/>
        </w:rPr>
      </w:pPr>
      <w:r w:rsidRPr="003B2552">
        <w:rPr>
          <w:rFonts w:ascii="Times New Roman" w:hAnsi="Times New Roman" w:cs="Times New Roman"/>
          <w:b/>
          <w:sz w:val="28"/>
          <w:szCs w:val="28"/>
        </w:rPr>
        <w:t>Профилактика и лечение инфекционных осложнений</w:t>
      </w:r>
    </w:p>
    <w:p w:rsidR="00F673CE" w:rsidRPr="003B2552" w:rsidRDefault="00F673CE" w:rsidP="002A76D5">
      <w:pPr>
        <w:tabs>
          <w:tab w:val="left" w:pos="284"/>
          <w:tab w:val="left" w:pos="567"/>
        </w:tabs>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 xml:space="preserve">Инфекционные осложнения являются основной причиной смерти больных в период проведения интенсивной ПХТ, особенно в индукции. </w:t>
      </w:r>
    </w:p>
    <w:p w:rsidR="00F673CE" w:rsidRPr="003B2552" w:rsidRDefault="00F673CE" w:rsidP="002A76D5">
      <w:pPr>
        <w:tabs>
          <w:tab w:val="left" w:pos="284"/>
          <w:tab w:val="left" w:pos="567"/>
        </w:tabs>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В момент постановки диагноза до начала химиотерапии желательно сделать (если есть возможность):</w:t>
      </w:r>
    </w:p>
    <w:p w:rsidR="00F673CE" w:rsidRPr="00413F6E" w:rsidRDefault="00F673CE" w:rsidP="00760F05">
      <w:pPr>
        <w:pStyle w:val="a3"/>
        <w:numPr>
          <w:ilvl w:val="0"/>
          <w:numId w:val="23"/>
        </w:numPr>
        <w:tabs>
          <w:tab w:val="left" w:pos="284"/>
          <w:tab w:val="left" w:pos="567"/>
        </w:tabs>
        <w:spacing w:after="0" w:line="240" w:lineRule="auto"/>
        <w:ind w:left="0" w:firstLine="0"/>
        <w:jc w:val="both"/>
        <w:rPr>
          <w:rFonts w:ascii="Times New Roman" w:hAnsi="Times New Roman"/>
          <w:sz w:val="28"/>
          <w:szCs w:val="28"/>
        </w:rPr>
      </w:pPr>
      <w:r w:rsidRPr="00413F6E">
        <w:rPr>
          <w:rFonts w:ascii="Times New Roman" w:hAnsi="Times New Roman"/>
          <w:sz w:val="28"/>
          <w:szCs w:val="28"/>
        </w:rPr>
        <w:t>бактериологическое иссле</w:t>
      </w:r>
      <w:r w:rsidR="00901BD7">
        <w:rPr>
          <w:rFonts w:ascii="Times New Roman" w:hAnsi="Times New Roman"/>
          <w:sz w:val="28"/>
          <w:szCs w:val="28"/>
        </w:rPr>
        <w:t>дование биологических жидкостей;</w:t>
      </w:r>
    </w:p>
    <w:p w:rsidR="00F673CE" w:rsidRPr="00413F6E" w:rsidRDefault="00F673CE" w:rsidP="00760F05">
      <w:pPr>
        <w:pStyle w:val="a3"/>
        <w:numPr>
          <w:ilvl w:val="0"/>
          <w:numId w:val="23"/>
        </w:numPr>
        <w:tabs>
          <w:tab w:val="left" w:pos="284"/>
          <w:tab w:val="left" w:pos="567"/>
        </w:tabs>
        <w:spacing w:after="0" w:line="240" w:lineRule="auto"/>
        <w:ind w:left="0" w:firstLine="0"/>
        <w:jc w:val="both"/>
        <w:rPr>
          <w:rFonts w:ascii="Times New Roman" w:hAnsi="Times New Roman"/>
          <w:sz w:val="28"/>
          <w:szCs w:val="28"/>
        </w:rPr>
      </w:pPr>
      <w:r w:rsidRPr="00413F6E">
        <w:rPr>
          <w:rFonts w:ascii="Times New Roman" w:hAnsi="Times New Roman"/>
          <w:sz w:val="28"/>
          <w:szCs w:val="28"/>
        </w:rPr>
        <w:t xml:space="preserve">серологические (вирусологические) исследования на </w:t>
      </w:r>
      <w:r w:rsidRPr="00413F6E">
        <w:rPr>
          <w:rFonts w:ascii="Times New Roman" w:hAnsi="Times New Roman"/>
          <w:sz w:val="28"/>
          <w:szCs w:val="28"/>
          <w:lang w:val="en-US"/>
        </w:rPr>
        <w:t>CMV</w:t>
      </w:r>
      <w:r w:rsidRPr="00413F6E">
        <w:rPr>
          <w:rFonts w:ascii="Times New Roman" w:hAnsi="Times New Roman"/>
          <w:sz w:val="28"/>
          <w:szCs w:val="28"/>
        </w:rPr>
        <w:t>, Гепатиты B,C, (</w:t>
      </w:r>
      <w:r w:rsidRPr="00413F6E">
        <w:rPr>
          <w:rFonts w:ascii="Times New Roman" w:hAnsi="Times New Roman"/>
          <w:sz w:val="28"/>
          <w:szCs w:val="28"/>
          <w:lang w:val="en-US"/>
        </w:rPr>
        <w:t>D</w:t>
      </w:r>
      <w:r w:rsidR="00901BD7">
        <w:rPr>
          <w:rFonts w:ascii="Times New Roman" w:hAnsi="Times New Roman"/>
          <w:sz w:val="28"/>
          <w:szCs w:val="28"/>
        </w:rPr>
        <w:t>), ВИЧ,  ЭБВ;</w:t>
      </w:r>
    </w:p>
    <w:p w:rsidR="00F673CE" w:rsidRPr="00413F6E" w:rsidRDefault="00F673CE" w:rsidP="00760F05">
      <w:pPr>
        <w:pStyle w:val="a3"/>
        <w:numPr>
          <w:ilvl w:val="0"/>
          <w:numId w:val="23"/>
        </w:numPr>
        <w:tabs>
          <w:tab w:val="left" w:pos="284"/>
          <w:tab w:val="left" w:pos="567"/>
        </w:tabs>
        <w:spacing w:after="0" w:line="240" w:lineRule="auto"/>
        <w:ind w:left="0" w:firstLine="0"/>
        <w:jc w:val="both"/>
        <w:rPr>
          <w:rFonts w:ascii="Times New Roman" w:hAnsi="Times New Roman"/>
          <w:sz w:val="28"/>
          <w:szCs w:val="28"/>
        </w:rPr>
      </w:pPr>
      <w:r w:rsidRPr="00413F6E">
        <w:rPr>
          <w:rFonts w:ascii="Times New Roman" w:hAnsi="Times New Roman"/>
          <w:sz w:val="28"/>
          <w:szCs w:val="28"/>
        </w:rPr>
        <w:t>определение С-реа</w:t>
      </w:r>
      <w:r w:rsidR="00901BD7">
        <w:rPr>
          <w:rFonts w:ascii="Times New Roman" w:hAnsi="Times New Roman"/>
          <w:sz w:val="28"/>
          <w:szCs w:val="28"/>
        </w:rPr>
        <w:t>ктивного белка (количественное);</w:t>
      </w:r>
    </w:p>
    <w:p w:rsidR="00F673CE" w:rsidRPr="00413F6E" w:rsidRDefault="00F673CE" w:rsidP="00760F05">
      <w:pPr>
        <w:pStyle w:val="a3"/>
        <w:numPr>
          <w:ilvl w:val="0"/>
          <w:numId w:val="23"/>
        </w:numPr>
        <w:tabs>
          <w:tab w:val="left" w:pos="284"/>
          <w:tab w:val="left" w:pos="567"/>
        </w:tabs>
        <w:spacing w:after="0" w:line="240" w:lineRule="auto"/>
        <w:ind w:left="0" w:firstLine="0"/>
        <w:jc w:val="both"/>
        <w:rPr>
          <w:rFonts w:ascii="Times New Roman" w:hAnsi="Times New Roman"/>
          <w:bCs/>
          <w:sz w:val="28"/>
          <w:szCs w:val="28"/>
        </w:rPr>
      </w:pPr>
      <w:r w:rsidRPr="00413F6E">
        <w:rPr>
          <w:rFonts w:ascii="Times New Roman" w:hAnsi="Times New Roman"/>
          <w:bCs/>
          <w:sz w:val="28"/>
          <w:szCs w:val="28"/>
        </w:rPr>
        <w:t>при нарастании показателей трансаминаз:</w:t>
      </w:r>
      <w:r w:rsidR="00D905B4">
        <w:rPr>
          <w:rFonts w:ascii="Times New Roman" w:hAnsi="Times New Roman"/>
          <w:bCs/>
          <w:sz w:val="28"/>
          <w:szCs w:val="28"/>
        </w:rPr>
        <w:t xml:space="preserve"> </w:t>
      </w:r>
      <w:r w:rsidRPr="00413F6E">
        <w:rPr>
          <w:rFonts w:ascii="Times New Roman" w:hAnsi="Times New Roman"/>
          <w:sz w:val="28"/>
          <w:szCs w:val="28"/>
        </w:rPr>
        <w:t>провести серологические (вирусологические) исследования для исключения вирусных гепатитов</w:t>
      </w:r>
      <w:r w:rsidRPr="00413F6E">
        <w:rPr>
          <w:rFonts w:ascii="Times New Roman" w:hAnsi="Times New Roman"/>
          <w:smallCaps/>
          <w:sz w:val="28"/>
          <w:szCs w:val="28"/>
        </w:rPr>
        <w:t xml:space="preserve">: </w:t>
      </w:r>
      <w:r w:rsidRPr="00413F6E">
        <w:rPr>
          <w:rFonts w:ascii="Times New Roman" w:hAnsi="Times New Roman"/>
          <w:sz w:val="28"/>
          <w:szCs w:val="28"/>
          <w:lang w:val="en-US"/>
        </w:rPr>
        <w:t>CMV</w:t>
      </w:r>
      <w:r w:rsidRPr="00413F6E">
        <w:rPr>
          <w:rFonts w:ascii="Times New Roman" w:hAnsi="Times New Roman"/>
          <w:sz w:val="28"/>
          <w:szCs w:val="28"/>
        </w:rPr>
        <w:t xml:space="preserve">, A, B, C, ЭБВ, при положительных результатах ПЦР. </w:t>
      </w:r>
    </w:p>
    <w:p w:rsidR="00F673CE" w:rsidRPr="003B2552" w:rsidRDefault="00F673CE" w:rsidP="002A76D5">
      <w:pPr>
        <w:tabs>
          <w:tab w:val="left" w:pos="284"/>
          <w:tab w:val="left" w:pos="567"/>
        </w:tabs>
        <w:spacing w:after="0" w:line="240" w:lineRule="auto"/>
        <w:jc w:val="center"/>
        <w:rPr>
          <w:rFonts w:ascii="Times New Roman" w:hAnsi="Times New Roman" w:cs="Times New Roman"/>
          <w:b/>
          <w:sz w:val="28"/>
          <w:szCs w:val="28"/>
        </w:rPr>
      </w:pPr>
      <w:r w:rsidRPr="003B2552">
        <w:rPr>
          <w:rFonts w:ascii="Times New Roman" w:hAnsi="Times New Roman" w:cs="Times New Roman"/>
          <w:b/>
          <w:sz w:val="28"/>
          <w:szCs w:val="28"/>
        </w:rPr>
        <w:t>Профилактика инфекций</w:t>
      </w:r>
    </w:p>
    <w:p w:rsidR="00F673CE" w:rsidRPr="00413F6E" w:rsidRDefault="00F673CE" w:rsidP="00760F05">
      <w:pPr>
        <w:pStyle w:val="a3"/>
        <w:numPr>
          <w:ilvl w:val="0"/>
          <w:numId w:val="23"/>
        </w:numPr>
        <w:tabs>
          <w:tab w:val="left" w:pos="284"/>
          <w:tab w:val="left" w:pos="567"/>
        </w:tabs>
        <w:spacing w:after="0" w:line="240" w:lineRule="auto"/>
        <w:ind w:left="0" w:firstLine="0"/>
        <w:jc w:val="both"/>
        <w:rPr>
          <w:rFonts w:ascii="Times New Roman" w:hAnsi="Times New Roman"/>
          <w:sz w:val="28"/>
          <w:szCs w:val="28"/>
          <w:u w:val="single"/>
        </w:rPr>
      </w:pPr>
      <w:r>
        <w:rPr>
          <w:rFonts w:ascii="Times New Roman" w:hAnsi="Times New Roman"/>
          <w:sz w:val="28"/>
          <w:szCs w:val="28"/>
        </w:rPr>
        <w:t>к</w:t>
      </w:r>
      <w:r w:rsidRPr="00413F6E">
        <w:rPr>
          <w:rFonts w:ascii="Times New Roman" w:hAnsi="Times New Roman"/>
          <w:sz w:val="28"/>
          <w:szCs w:val="28"/>
        </w:rPr>
        <w:t>отримоксазол для профилактики пневмоцистной пневмонии 3 раза в неделю (понедельник, вторник, среда) в один прием в дозе 5 мг/кг  по  триметоприму или 20 мг/кг по сульфаметоксазолу</w:t>
      </w:r>
      <w:r w:rsidR="00D905B4">
        <w:rPr>
          <w:rFonts w:ascii="Times New Roman" w:hAnsi="Times New Roman"/>
          <w:sz w:val="28"/>
          <w:szCs w:val="28"/>
        </w:rPr>
        <w:t xml:space="preserve"> </w:t>
      </w:r>
      <w:r w:rsidRPr="00413F6E">
        <w:rPr>
          <w:rFonts w:ascii="Times New Roman" w:hAnsi="Times New Roman"/>
          <w:sz w:val="28"/>
          <w:szCs w:val="28"/>
        </w:rPr>
        <w:t>per</w:t>
      </w:r>
      <w:r w:rsidR="00D905B4">
        <w:rPr>
          <w:rFonts w:ascii="Times New Roman" w:hAnsi="Times New Roman"/>
          <w:sz w:val="28"/>
          <w:szCs w:val="28"/>
        </w:rPr>
        <w:t xml:space="preserve"> </w:t>
      </w:r>
      <w:r w:rsidRPr="00413F6E">
        <w:rPr>
          <w:rFonts w:ascii="Times New Roman" w:hAnsi="Times New Roman"/>
          <w:sz w:val="28"/>
          <w:szCs w:val="28"/>
        </w:rPr>
        <w:t xml:space="preserve">os – в течение всего периода лечения. </w:t>
      </w:r>
      <w:r w:rsidRPr="00413F6E">
        <w:rPr>
          <w:rFonts w:ascii="Times New Roman" w:hAnsi="Times New Roman"/>
          <w:sz w:val="28"/>
          <w:szCs w:val="28"/>
          <w:u w:val="single"/>
        </w:rPr>
        <w:t xml:space="preserve">Закончить не позднее чем через месяц после окончания протокола. </w:t>
      </w:r>
      <w:r w:rsidRPr="00413F6E">
        <w:rPr>
          <w:rFonts w:ascii="Times New Roman" w:hAnsi="Times New Roman"/>
          <w:sz w:val="28"/>
          <w:szCs w:val="28"/>
        </w:rPr>
        <w:t>Во время проведения курсов, содержащих метотрексат,  препарат не дается</w:t>
      </w:r>
      <w:r>
        <w:rPr>
          <w:rFonts w:ascii="Times New Roman" w:hAnsi="Times New Roman"/>
          <w:sz w:val="28"/>
          <w:szCs w:val="28"/>
        </w:rPr>
        <w:t>;</w:t>
      </w:r>
    </w:p>
    <w:p w:rsidR="00F673CE" w:rsidRPr="00413F6E" w:rsidRDefault="00F673CE" w:rsidP="00760F05">
      <w:pPr>
        <w:pStyle w:val="a3"/>
        <w:numPr>
          <w:ilvl w:val="0"/>
          <w:numId w:val="23"/>
        </w:numPr>
        <w:tabs>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у</w:t>
      </w:r>
      <w:r w:rsidRPr="00413F6E">
        <w:rPr>
          <w:rFonts w:ascii="Times New Roman" w:hAnsi="Times New Roman"/>
          <w:sz w:val="28"/>
          <w:szCs w:val="28"/>
        </w:rPr>
        <w:t>ход за ротовой полостью: 6-10 раз в день полоскание полости  рта дезинфицирующими растворами, предназначенные для обработки слизистой ротовой полости. Тщательный, но щадящий уход за зубами и деснами; ограничение использования даже мягких зубных щёток; отдавать предпочтение ротовому душу; при тромбоцитопении или ранимых слизистых использование зубных щёток должно быть исключено, вместо этого необходима дополнительная обработка рта вяжущими средствами</w:t>
      </w:r>
      <w:r>
        <w:rPr>
          <w:rFonts w:ascii="Times New Roman" w:hAnsi="Times New Roman"/>
          <w:sz w:val="28"/>
          <w:szCs w:val="28"/>
        </w:rPr>
        <w:t>;</w:t>
      </w:r>
    </w:p>
    <w:p w:rsidR="00F673CE" w:rsidRPr="00413F6E" w:rsidRDefault="00F673CE" w:rsidP="00760F05">
      <w:pPr>
        <w:pStyle w:val="a3"/>
        <w:numPr>
          <w:ilvl w:val="0"/>
          <w:numId w:val="23"/>
        </w:numPr>
        <w:tabs>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п</w:t>
      </w:r>
      <w:r w:rsidRPr="00413F6E">
        <w:rPr>
          <w:rFonts w:ascii="Times New Roman" w:hAnsi="Times New Roman"/>
          <w:sz w:val="28"/>
          <w:szCs w:val="28"/>
        </w:rPr>
        <w:t>рофилактика запоров и пареза кишечника: необходимо уделять самое пристальное внимание ежедневной дефекации; при запорах лактулёза per os 5-15 мл х 3 раза в день (или другие слабительные препараты). Очистительная клизма - в исключительных случаях, особенно у больных в состоянии аплазии</w:t>
      </w:r>
      <w:r>
        <w:rPr>
          <w:rFonts w:ascii="Times New Roman" w:hAnsi="Times New Roman"/>
          <w:sz w:val="28"/>
          <w:szCs w:val="28"/>
        </w:rPr>
        <w:t>;</w:t>
      </w:r>
    </w:p>
    <w:p w:rsidR="00F673CE" w:rsidRPr="00413F6E" w:rsidRDefault="00F673CE" w:rsidP="00760F05">
      <w:pPr>
        <w:pStyle w:val="a3"/>
        <w:numPr>
          <w:ilvl w:val="0"/>
          <w:numId w:val="23"/>
        </w:numPr>
        <w:tabs>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д</w:t>
      </w:r>
      <w:r w:rsidRPr="00413F6E">
        <w:rPr>
          <w:rFonts w:ascii="Times New Roman" w:hAnsi="Times New Roman"/>
          <w:sz w:val="28"/>
          <w:szCs w:val="28"/>
        </w:rPr>
        <w:t>езинфекция кожи: ежедневное мытье под душем или обтирание водным раствором хлоргексидина, обработка мацераций и</w:t>
      </w:r>
      <w:r>
        <w:rPr>
          <w:rFonts w:ascii="Times New Roman" w:hAnsi="Times New Roman"/>
          <w:sz w:val="28"/>
          <w:szCs w:val="28"/>
        </w:rPr>
        <w:t xml:space="preserve"> повреждений раствором бетадина;</w:t>
      </w:r>
    </w:p>
    <w:p w:rsidR="00F673CE" w:rsidRPr="00413F6E" w:rsidRDefault="00F673CE" w:rsidP="00760F05">
      <w:pPr>
        <w:pStyle w:val="a3"/>
        <w:numPr>
          <w:ilvl w:val="0"/>
          <w:numId w:val="23"/>
        </w:numPr>
        <w:tabs>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lastRenderedPageBreak/>
        <w:t>п</w:t>
      </w:r>
      <w:r w:rsidRPr="00413F6E">
        <w:rPr>
          <w:rFonts w:ascii="Times New Roman" w:hAnsi="Times New Roman"/>
          <w:sz w:val="28"/>
          <w:szCs w:val="28"/>
        </w:rPr>
        <w:t>ри появлении признаков стоматита – к базовой терапии необходимо добавить флюконазол4-5 мг/кг в день (в день введения винкристина не дается) и Ацикловир 250 мг/м</w:t>
      </w:r>
      <w:r w:rsidRPr="00413F6E">
        <w:rPr>
          <w:rFonts w:ascii="Times New Roman" w:hAnsi="Times New Roman"/>
          <w:sz w:val="28"/>
          <w:szCs w:val="28"/>
          <w:vertAlign w:val="superscript"/>
        </w:rPr>
        <w:t xml:space="preserve">2 </w:t>
      </w:r>
      <w:r w:rsidRPr="00413F6E">
        <w:rPr>
          <w:rFonts w:ascii="Times New Roman" w:hAnsi="Times New Roman"/>
          <w:sz w:val="28"/>
          <w:szCs w:val="28"/>
        </w:rPr>
        <w:t>х 3 раза в день в/в</w:t>
      </w:r>
      <w:r>
        <w:rPr>
          <w:rFonts w:ascii="Times New Roman" w:hAnsi="Times New Roman"/>
          <w:sz w:val="28"/>
          <w:szCs w:val="28"/>
        </w:rPr>
        <w:t>;</w:t>
      </w:r>
    </w:p>
    <w:p w:rsidR="00F673CE" w:rsidRPr="00413F6E" w:rsidRDefault="00F673CE" w:rsidP="00760F05">
      <w:pPr>
        <w:pStyle w:val="a3"/>
        <w:numPr>
          <w:ilvl w:val="0"/>
          <w:numId w:val="23"/>
        </w:numPr>
        <w:tabs>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п</w:t>
      </w:r>
      <w:r w:rsidRPr="00413F6E">
        <w:rPr>
          <w:rFonts w:ascii="Times New Roman" w:hAnsi="Times New Roman"/>
          <w:sz w:val="28"/>
          <w:szCs w:val="28"/>
        </w:rPr>
        <w:t>ри появлении дефектов слизистой полости рта:  исключить использование зубных щёток</w:t>
      </w:r>
      <w:r>
        <w:rPr>
          <w:rFonts w:ascii="Times New Roman" w:hAnsi="Times New Roman"/>
          <w:sz w:val="28"/>
          <w:szCs w:val="28"/>
        </w:rPr>
        <w:t>;</w:t>
      </w:r>
    </w:p>
    <w:p w:rsidR="00F673CE" w:rsidRPr="00413F6E" w:rsidRDefault="00F673CE" w:rsidP="00760F05">
      <w:pPr>
        <w:pStyle w:val="a3"/>
        <w:numPr>
          <w:ilvl w:val="0"/>
          <w:numId w:val="23"/>
        </w:numPr>
        <w:tabs>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п</w:t>
      </w:r>
      <w:r w:rsidRPr="00413F6E">
        <w:rPr>
          <w:rFonts w:ascii="Times New Roman" w:hAnsi="Times New Roman"/>
          <w:sz w:val="28"/>
          <w:szCs w:val="28"/>
        </w:rPr>
        <w:t>ри развитии распространённого некротического стоматита показана системная противогрибковая и антибактериальная (а/б) терапия</w:t>
      </w:r>
      <w:r>
        <w:rPr>
          <w:rFonts w:ascii="Times New Roman" w:hAnsi="Times New Roman"/>
          <w:sz w:val="28"/>
          <w:szCs w:val="28"/>
        </w:rPr>
        <w:t>;</w:t>
      </w:r>
    </w:p>
    <w:p w:rsidR="00F673CE" w:rsidRPr="00413F6E" w:rsidRDefault="00F673CE" w:rsidP="00760F05">
      <w:pPr>
        <w:pStyle w:val="a3"/>
        <w:numPr>
          <w:ilvl w:val="0"/>
          <w:numId w:val="23"/>
        </w:numPr>
        <w:tabs>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п</w:t>
      </w:r>
      <w:r w:rsidRPr="00413F6E">
        <w:rPr>
          <w:rFonts w:ascii="Times New Roman" w:hAnsi="Times New Roman"/>
          <w:sz w:val="28"/>
          <w:szCs w:val="28"/>
        </w:rPr>
        <w:t>ри открытых повреждениях не использовать гексидин (Hexidin), (Гексорал) - тормозит заживление;</w:t>
      </w:r>
    </w:p>
    <w:p w:rsidR="00F673CE" w:rsidRPr="00413F6E" w:rsidRDefault="00F673CE" w:rsidP="00760F05">
      <w:pPr>
        <w:pStyle w:val="a3"/>
        <w:numPr>
          <w:ilvl w:val="0"/>
          <w:numId w:val="23"/>
        </w:numPr>
        <w:tabs>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с</w:t>
      </w:r>
      <w:r w:rsidRPr="00413F6E">
        <w:rPr>
          <w:rFonts w:ascii="Times New Roman" w:hAnsi="Times New Roman"/>
          <w:sz w:val="28"/>
          <w:szCs w:val="28"/>
        </w:rPr>
        <w:t>истемное обезболивание вплоть до применения наркотических аналгетиков</w:t>
      </w:r>
    </w:p>
    <w:p w:rsidR="00F673CE" w:rsidRPr="00413F6E" w:rsidRDefault="00F673CE" w:rsidP="00760F05">
      <w:pPr>
        <w:pStyle w:val="a3"/>
        <w:numPr>
          <w:ilvl w:val="0"/>
          <w:numId w:val="23"/>
        </w:numPr>
        <w:tabs>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п</w:t>
      </w:r>
      <w:r w:rsidRPr="00413F6E">
        <w:rPr>
          <w:rFonts w:ascii="Times New Roman" w:hAnsi="Times New Roman"/>
          <w:sz w:val="28"/>
          <w:szCs w:val="28"/>
        </w:rPr>
        <w:t>олоскание с обезболивающими растворами, осторожно у маленьких детей (опасность угнетения гортанного рефлекса и аспирации);</w:t>
      </w:r>
    </w:p>
    <w:p w:rsidR="00F673CE" w:rsidRPr="00413F6E" w:rsidRDefault="00F673CE" w:rsidP="00760F05">
      <w:pPr>
        <w:pStyle w:val="a3"/>
        <w:numPr>
          <w:ilvl w:val="0"/>
          <w:numId w:val="23"/>
        </w:numPr>
        <w:tabs>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п</w:t>
      </w:r>
      <w:r w:rsidRPr="00413F6E">
        <w:rPr>
          <w:rFonts w:ascii="Times New Roman" w:hAnsi="Times New Roman"/>
          <w:sz w:val="28"/>
          <w:szCs w:val="28"/>
        </w:rPr>
        <w:t>ри дефекте слизистой ануса регенерирующая терапия (свечи и мази). Профилакт</w:t>
      </w:r>
      <w:r>
        <w:rPr>
          <w:rFonts w:ascii="Times New Roman" w:hAnsi="Times New Roman"/>
          <w:sz w:val="28"/>
          <w:szCs w:val="28"/>
        </w:rPr>
        <w:t>ика запоров. Контроль за стулом;</w:t>
      </w:r>
    </w:p>
    <w:p w:rsidR="00F673CE" w:rsidRPr="00413F6E" w:rsidRDefault="00F673CE" w:rsidP="00760F05">
      <w:pPr>
        <w:pStyle w:val="a3"/>
        <w:numPr>
          <w:ilvl w:val="0"/>
          <w:numId w:val="23"/>
        </w:numPr>
        <w:tabs>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д</w:t>
      </w:r>
      <w:r w:rsidRPr="00413F6E">
        <w:rPr>
          <w:rFonts w:ascii="Times New Roman" w:hAnsi="Times New Roman"/>
          <w:sz w:val="28"/>
          <w:szCs w:val="28"/>
        </w:rPr>
        <w:t>еконтаминация кишечника проводится по выбору стационара, возможен отказ от деконтаминации. Деконтаминация (превентивная терапия) рекомендуется при инициальных поражениях кишечника. Для селективной деконтаминации кишечника – ципрофлоксацин в дозе  20 мг/кг в сутки на весь период химиотерапии;</w:t>
      </w:r>
    </w:p>
    <w:p w:rsidR="00F673CE" w:rsidRPr="00413F6E" w:rsidRDefault="00F673CE" w:rsidP="00760F05">
      <w:pPr>
        <w:pStyle w:val="a3"/>
        <w:numPr>
          <w:ilvl w:val="0"/>
          <w:numId w:val="23"/>
        </w:numPr>
        <w:tabs>
          <w:tab w:val="left" w:pos="284"/>
          <w:tab w:val="left" w:pos="567"/>
        </w:tabs>
        <w:spacing w:after="0" w:line="240" w:lineRule="auto"/>
        <w:ind w:left="0" w:firstLine="0"/>
        <w:jc w:val="both"/>
        <w:rPr>
          <w:rFonts w:ascii="Times New Roman" w:hAnsi="Times New Roman"/>
          <w:sz w:val="28"/>
          <w:szCs w:val="28"/>
          <w:u w:val="single"/>
        </w:rPr>
      </w:pPr>
      <w:r w:rsidRPr="00901BD7">
        <w:rPr>
          <w:rFonts w:ascii="Times New Roman" w:hAnsi="Times New Roman"/>
          <w:sz w:val="28"/>
          <w:szCs w:val="28"/>
        </w:rPr>
        <w:t>для снижения риска тяжелых инфекционных осложнений в условиях медикаментозно-индуцированной цитопении показано своевременное назначение КСФ:</w:t>
      </w:r>
      <w:r w:rsidRPr="00413F6E">
        <w:rPr>
          <w:rFonts w:ascii="Times New Roman" w:hAnsi="Times New Roman"/>
          <w:sz w:val="28"/>
          <w:szCs w:val="28"/>
          <w:u w:val="single"/>
        </w:rPr>
        <w:t xml:space="preserve"> </w:t>
      </w:r>
      <w:r w:rsidRPr="00413F6E">
        <w:rPr>
          <w:rFonts w:ascii="Times New Roman" w:hAnsi="Times New Roman"/>
          <w:sz w:val="28"/>
          <w:szCs w:val="28"/>
        </w:rPr>
        <w:t xml:space="preserve">после проведения высокодозной химиотерапии: </w:t>
      </w:r>
      <w:r w:rsidRPr="00413F6E">
        <w:rPr>
          <w:rFonts w:ascii="Times New Roman" w:hAnsi="Times New Roman"/>
          <w:sz w:val="28"/>
          <w:szCs w:val="28"/>
          <w:lang w:val="en-US"/>
        </w:rPr>
        <w:t>RCA</w:t>
      </w:r>
      <w:r w:rsidRPr="00413F6E">
        <w:rPr>
          <w:rFonts w:ascii="Times New Roman" w:hAnsi="Times New Roman"/>
          <w:sz w:val="28"/>
          <w:szCs w:val="28"/>
        </w:rPr>
        <w:t xml:space="preserve"> 5-10 мкг\кг\сутки, п.к.  с 3-5-го дня после окончания курса ПХТ и до восстановления гемопоэза;</w:t>
      </w:r>
      <w:r w:rsidR="00901BD7" w:rsidRPr="00901BD7">
        <w:rPr>
          <w:rFonts w:ascii="Times New Roman" w:hAnsi="Times New Roman"/>
          <w:sz w:val="28"/>
          <w:szCs w:val="28"/>
        </w:rPr>
        <w:t xml:space="preserve"> </w:t>
      </w:r>
      <w:r w:rsidRPr="00413F6E">
        <w:rPr>
          <w:rFonts w:ascii="Times New Roman" w:hAnsi="Times New Roman"/>
          <w:sz w:val="28"/>
          <w:szCs w:val="28"/>
        </w:rPr>
        <w:t>при аплазии кроветворения во время септических осложнений;</w:t>
      </w:r>
      <w:r w:rsidR="00901BD7" w:rsidRPr="00901BD7">
        <w:rPr>
          <w:rFonts w:ascii="Times New Roman" w:hAnsi="Times New Roman"/>
          <w:sz w:val="28"/>
          <w:szCs w:val="28"/>
        </w:rPr>
        <w:t xml:space="preserve"> </w:t>
      </w:r>
      <w:r w:rsidRPr="00413F6E">
        <w:rPr>
          <w:rFonts w:ascii="Times New Roman" w:hAnsi="Times New Roman"/>
          <w:sz w:val="28"/>
          <w:szCs w:val="28"/>
        </w:rPr>
        <w:t>в посттрансплантационном период</w:t>
      </w:r>
      <w:r>
        <w:rPr>
          <w:rFonts w:ascii="Times New Roman" w:hAnsi="Times New Roman"/>
          <w:sz w:val="28"/>
          <w:szCs w:val="28"/>
        </w:rPr>
        <w:t>е;</w:t>
      </w:r>
    </w:p>
    <w:p w:rsidR="00F673CE" w:rsidRPr="00413F6E" w:rsidRDefault="00F673CE" w:rsidP="00760F05">
      <w:pPr>
        <w:pStyle w:val="a3"/>
        <w:numPr>
          <w:ilvl w:val="0"/>
          <w:numId w:val="23"/>
        </w:numPr>
        <w:tabs>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е</w:t>
      </w:r>
      <w:r w:rsidRPr="00413F6E">
        <w:rPr>
          <w:rFonts w:ascii="Times New Roman" w:hAnsi="Times New Roman"/>
          <w:sz w:val="28"/>
          <w:szCs w:val="28"/>
        </w:rPr>
        <w:t>жедневная дезинфекция места пребывания больного с помощью дезрастворов,  при наличии агранулоцитоза – ежедневная смена постельного и нательного белья</w:t>
      </w:r>
      <w:r>
        <w:rPr>
          <w:rFonts w:ascii="Times New Roman" w:hAnsi="Times New Roman"/>
          <w:sz w:val="28"/>
          <w:szCs w:val="28"/>
        </w:rPr>
        <w:t>;</w:t>
      </w:r>
    </w:p>
    <w:p w:rsidR="00F673CE" w:rsidRPr="00413F6E" w:rsidRDefault="00F673CE" w:rsidP="00760F05">
      <w:pPr>
        <w:pStyle w:val="a3"/>
        <w:numPr>
          <w:ilvl w:val="0"/>
          <w:numId w:val="23"/>
        </w:numPr>
        <w:tabs>
          <w:tab w:val="left" w:pos="284"/>
          <w:tab w:val="left" w:pos="567"/>
        </w:tabs>
        <w:spacing w:after="0" w:line="240" w:lineRule="auto"/>
        <w:ind w:left="0" w:firstLine="0"/>
        <w:jc w:val="both"/>
        <w:rPr>
          <w:rFonts w:ascii="Times New Roman" w:hAnsi="Times New Roman"/>
          <w:sz w:val="28"/>
          <w:szCs w:val="28"/>
        </w:rPr>
      </w:pPr>
      <w:r>
        <w:rPr>
          <w:rFonts w:ascii="Times New Roman" w:hAnsi="Times New Roman"/>
          <w:sz w:val="28"/>
          <w:szCs w:val="28"/>
        </w:rPr>
        <w:t>о</w:t>
      </w:r>
      <w:r w:rsidRPr="00413F6E">
        <w:rPr>
          <w:rFonts w:ascii="Times New Roman" w:hAnsi="Times New Roman"/>
          <w:sz w:val="28"/>
          <w:szCs w:val="28"/>
        </w:rPr>
        <w:t>бязательно соблюдать   личную гигиену всем, ухаживащим за больным – родителям и посетителям, мытье рук персонала при входе в палату (бокс).</w:t>
      </w:r>
    </w:p>
    <w:p w:rsidR="00F673CE" w:rsidRPr="003B2552" w:rsidRDefault="00F673CE" w:rsidP="00F455D4">
      <w:pPr>
        <w:spacing w:after="0" w:line="240" w:lineRule="auto"/>
        <w:jc w:val="center"/>
        <w:rPr>
          <w:rFonts w:ascii="Times New Roman" w:hAnsi="Times New Roman" w:cs="Times New Roman"/>
          <w:b/>
          <w:sz w:val="28"/>
          <w:szCs w:val="28"/>
        </w:rPr>
      </w:pPr>
      <w:r w:rsidRPr="003B2552">
        <w:rPr>
          <w:rFonts w:ascii="Times New Roman" w:hAnsi="Times New Roman" w:cs="Times New Roman"/>
          <w:b/>
          <w:sz w:val="28"/>
          <w:szCs w:val="28"/>
        </w:rPr>
        <w:t>Лечение инфекционных осложнений</w:t>
      </w:r>
    </w:p>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 xml:space="preserve">     Лихорадкой у больного с нейтропенией (нейтрофилов &lt; 500/мкл) считается однократное повышение температуры тела &gt; 37,9</w:t>
      </w:r>
      <w:r w:rsidRPr="003B2552">
        <w:rPr>
          <w:rFonts w:ascii="Times New Roman" w:hAnsi="Times New Roman" w:cs="Times New Roman"/>
          <w:sz w:val="28"/>
          <w:szCs w:val="28"/>
          <w:vertAlign w:val="superscript"/>
        </w:rPr>
        <w:t>0</w:t>
      </w:r>
      <w:r w:rsidRPr="003B2552">
        <w:rPr>
          <w:rFonts w:ascii="Times New Roman" w:hAnsi="Times New Roman" w:cs="Times New Roman"/>
          <w:sz w:val="28"/>
          <w:szCs w:val="28"/>
        </w:rPr>
        <w:t>С длительностью более часа или несколько подъемов (3 - 4 раза в сутки) до 38</w:t>
      </w:r>
      <w:r w:rsidRPr="003B2552">
        <w:rPr>
          <w:rFonts w:ascii="Times New Roman" w:hAnsi="Times New Roman" w:cs="Times New Roman"/>
          <w:sz w:val="28"/>
          <w:szCs w:val="28"/>
          <w:vertAlign w:val="superscript"/>
        </w:rPr>
        <w:t>0</w:t>
      </w:r>
      <w:r w:rsidRPr="003B2552">
        <w:rPr>
          <w:rFonts w:ascii="Times New Roman" w:hAnsi="Times New Roman" w:cs="Times New Roman"/>
          <w:sz w:val="28"/>
          <w:szCs w:val="28"/>
        </w:rPr>
        <w:t>С. Принимая во внимание высокий риск фатального исхода инфекции лихорадку у  пациента с нейтропенией, развившейся в ходе миелосупрессивной ПХТ, расценивают как наличие инфекции, что диктует немедленное начало эмпирической антибактериальной терапии и проведение обследования с целью уточнения характера инфекции.</w:t>
      </w:r>
    </w:p>
    <w:p w:rsidR="00F673CE" w:rsidRPr="003B2552" w:rsidRDefault="00F673CE" w:rsidP="00F455D4">
      <w:pPr>
        <w:spacing w:after="0" w:line="240" w:lineRule="auto"/>
        <w:jc w:val="both"/>
        <w:rPr>
          <w:rFonts w:ascii="Times New Roman" w:hAnsi="Times New Roman" w:cs="Times New Roman"/>
          <w:b/>
          <w:sz w:val="28"/>
          <w:szCs w:val="28"/>
        </w:rPr>
      </w:pPr>
      <w:r w:rsidRPr="003B2552">
        <w:rPr>
          <w:rFonts w:ascii="Times New Roman" w:hAnsi="Times New Roman" w:cs="Times New Roman"/>
          <w:b/>
          <w:sz w:val="28"/>
          <w:szCs w:val="28"/>
        </w:rPr>
        <w:t>Клинико-лабораторные мероприятия включают:</w:t>
      </w:r>
    </w:p>
    <w:p w:rsidR="00F673CE" w:rsidRPr="00E63C4B" w:rsidRDefault="00F673CE" w:rsidP="00760F05">
      <w:pPr>
        <w:pStyle w:val="a3"/>
        <w:numPr>
          <w:ilvl w:val="0"/>
          <w:numId w:val="23"/>
        </w:numPr>
        <w:tabs>
          <w:tab w:val="left" w:pos="284"/>
        </w:tabs>
        <w:spacing w:after="0" w:line="240" w:lineRule="auto"/>
        <w:ind w:left="0" w:firstLine="0"/>
        <w:jc w:val="both"/>
        <w:rPr>
          <w:rFonts w:ascii="Times New Roman" w:hAnsi="Times New Roman"/>
          <w:sz w:val="28"/>
          <w:szCs w:val="28"/>
        </w:rPr>
      </w:pPr>
      <w:r w:rsidRPr="00E63C4B">
        <w:rPr>
          <w:rFonts w:ascii="Times New Roman" w:hAnsi="Times New Roman"/>
          <w:sz w:val="28"/>
          <w:szCs w:val="28"/>
        </w:rPr>
        <w:t>определение С-реактивного белка в сыворотке в динамике количественным методом;</w:t>
      </w:r>
    </w:p>
    <w:p w:rsidR="00F673CE" w:rsidRPr="00E63C4B" w:rsidRDefault="00A1411C" w:rsidP="002A76D5">
      <w:pPr>
        <w:pStyle w:val="a3"/>
        <w:tabs>
          <w:tab w:val="left" w:pos="284"/>
        </w:tabs>
        <w:spacing w:after="0" w:line="240" w:lineRule="auto"/>
        <w:jc w:val="both"/>
        <w:rPr>
          <w:rFonts w:ascii="Times New Roman" w:hAnsi="Times New Roman"/>
          <w:sz w:val="28"/>
          <w:szCs w:val="28"/>
        </w:rPr>
      </w:pPr>
      <w:r>
        <w:rPr>
          <w:rFonts w:ascii="Times New Roman" w:hAnsi="Times New Roman"/>
          <w:sz w:val="28"/>
          <w:szCs w:val="28"/>
        </w:rPr>
        <w:t>П</w:t>
      </w:r>
      <w:r w:rsidR="00F673CE" w:rsidRPr="00E63C4B">
        <w:rPr>
          <w:rFonts w:ascii="Times New Roman" w:hAnsi="Times New Roman"/>
          <w:sz w:val="28"/>
          <w:szCs w:val="28"/>
        </w:rPr>
        <w:t>овторные бактериологические исследования:</w:t>
      </w:r>
    </w:p>
    <w:p w:rsidR="00F673CE" w:rsidRPr="00E63C4B" w:rsidRDefault="00F673CE" w:rsidP="00760F05">
      <w:pPr>
        <w:pStyle w:val="a3"/>
        <w:numPr>
          <w:ilvl w:val="0"/>
          <w:numId w:val="23"/>
        </w:numPr>
        <w:tabs>
          <w:tab w:val="left" w:pos="284"/>
          <w:tab w:val="left" w:pos="567"/>
        </w:tabs>
        <w:spacing w:after="0" w:line="240" w:lineRule="auto"/>
        <w:ind w:left="0" w:firstLine="0"/>
        <w:jc w:val="both"/>
        <w:rPr>
          <w:rFonts w:ascii="Times New Roman" w:hAnsi="Times New Roman"/>
          <w:sz w:val="28"/>
          <w:szCs w:val="28"/>
        </w:rPr>
      </w:pPr>
      <w:r w:rsidRPr="00E63C4B">
        <w:rPr>
          <w:rFonts w:ascii="Times New Roman" w:hAnsi="Times New Roman"/>
          <w:sz w:val="28"/>
          <w:szCs w:val="28"/>
        </w:rPr>
        <w:t>культура крови из катетера (аэробы, анаэробы, грибы), забор крови из периферической вены не рекомендуется</w:t>
      </w:r>
    </w:p>
    <w:p w:rsidR="00F673CE" w:rsidRPr="00E63C4B" w:rsidRDefault="00F673CE" w:rsidP="00760F05">
      <w:pPr>
        <w:pStyle w:val="a3"/>
        <w:numPr>
          <w:ilvl w:val="0"/>
          <w:numId w:val="23"/>
        </w:numPr>
        <w:tabs>
          <w:tab w:val="left" w:pos="284"/>
          <w:tab w:val="left" w:pos="567"/>
        </w:tabs>
        <w:spacing w:after="0" w:line="240" w:lineRule="auto"/>
        <w:ind w:left="0" w:firstLine="0"/>
        <w:jc w:val="both"/>
        <w:rPr>
          <w:rFonts w:ascii="Times New Roman" w:hAnsi="Times New Roman"/>
          <w:sz w:val="28"/>
          <w:szCs w:val="28"/>
        </w:rPr>
      </w:pPr>
      <w:r w:rsidRPr="00E63C4B">
        <w:rPr>
          <w:rFonts w:ascii="Times New Roman" w:hAnsi="Times New Roman"/>
          <w:sz w:val="28"/>
          <w:szCs w:val="28"/>
        </w:rPr>
        <w:lastRenderedPageBreak/>
        <w:t>бактериологическое исследование очагов инфекции</w:t>
      </w:r>
    </w:p>
    <w:p w:rsidR="00F673CE" w:rsidRPr="00E63C4B" w:rsidRDefault="00F673CE" w:rsidP="00760F05">
      <w:pPr>
        <w:pStyle w:val="a3"/>
        <w:numPr>
          <w:ilvl w:val="0"/>
          <w:numId w:val="23"/>
        </w:numPr>
        <w:tabs>
          <w:tab w:val="left" w:pos="284"/>
          <w:tab w:val="left" w:pos="567"/>
        </w:tabs>
        <w:spacing w:after="0" w:line="240" w:lineRule="auto"/>
        <w:ind w:left="0" w:firstLine="0"/>
        <w:jc w:val="both"/>
        <w:rPr>
          <w:rFonts w:ascii="Times New Roman" w:hAnsi="Times New Roman"/>
          <w:sz w:val="28"/>
          <w:szCs w:val="28"/>
        </w:rPr>
      </w:pPr>
      <w:r w:rsidRPr="00E63C4B">
        <w:rPr>
          <w:rFonts w:ascii="Times New Roman" w:hAnsi="Times New Roman"/>
          <w:sz w:val="28"/>
          <w:szCs w:val="28"/>
        </w:rPr>
        <w:t xml:space="preserve">посев мочи из средней порции струи (количество и культура микроорганизмов, а также  </w:t>
      </w:r>
      <w:r>
        <w:rPr>
          <w:rFonts w:ascii="Times New Roman" w:hAnsi="Times New Roman"/>
          <w:sz w:val="28"/>
          <w:szCs w:val="28"/>
        </w:rPr>
        <w:t>наличие Candida</w:t>
      </w:r>
      <w:r w:rsidR="00D905B4">
        <w:rPr>
          <w:rFonts w:ascii="Times New Roman" w:hAnsi="Times New Roman"/>
          <w:sz w:val="28"/>
          <w:szCs w:val="28"/>
        </w:rPr>
        <w:t xml:space="preserve"> </w:t>
      </w:r>
      <w:r>
        <w:rPr>
          <w:rFonts w:ascii="Times New Roman" w:hAnsi="Times New Roman"/>
          <w:sz w:val="28"/>
          <w:szCs w:val="28"/>
        </w:rPr>
        <w:t>albicans);</w:t>
      </w:r>
    </w:p>
    <w:p w:rsidR="00F673CE" w:rsidRPr="00E63C4B" w:rsidRDefault="00F673CE" w:rsidP="00760F05">
      <w:pPr>
        <w:pStyle w:val="a3"/>
        <w:numPr>
          <w:ilvl w:val="0"/>
          <w:numId w:val="23"/>
        </w:numPr>
        <w:tabs>
          <w:tab w:val="left" w:pos="284"/>
          <w:tab w:val="left" w:pos="567"/>
        </w:tabs>
        <w:spacing w:after="0" w:line="240" w:lineRule="auto"/>
        <w:ind w:left="0" w:firstLine="0"/>
        <w:jc w:val="both"/>
        <w:rPr>
          <w:rFonts w:ascii="Times New Roman" w:hAnsi="Times New Roman"/>
          <w:sz w:val="28"/>
          <w:szCs w:val="28"/>
        </w:rPr>
      </w:pPr>
      <w:r w:rsidRPr="00E63C4B">
        <w:rPr>
          <w:rFonts w:ascii="Times New Roman" w:hAnsi="Times New Roman"/>
          <w:sz w:val="28"/>
          <w:szCs w:val="28"/>
        </w:rPr>
        <w:t>рентгенография грудной клетки недостаточна, объективная оценка возможна только при КТ исследовании</w:t>
      </w:r>
      <w:r>
        <w:rPr>
          <w:rFonts w:ascii="Times New Roman" w:hAnsi="Times New Roman"/>
          <w:sz w:val="28"/>
          <w:szCs w:val="28"/>
        </w:rPr>
        <w:t>;</w:t>
      </w:r>
    </w:p>
    <w:p w:rsidR="00F673CE" w:rsidRPr="00E63C4B" w:rsidRDefault="00F673CE" w:rsidP="00760F05">
      <w:pPr>
        <w:pStyle w:val="a3"/>
        <w:numPr>
          <w:ilvl w:val="0"/>
          <w:numId w:val="23"/>
        </w:numPr>
        <w:tabs>
          <w:tab w:val="left" w:pos="284"/>
          <w:tab w:val="left" w:pos="567"/>
        </w:tabs>
        <w:spacing w:after="0" w:line="240" w:lineRule="auto"/>
        <w:ind w:left="0" w:firstLine="0"/>
        <w:jc w:val="both"/>
        <w:rPr>
          <w:rFonts w:ascii="Times New Roman" w:hAnsi="Times New Roman"/>
          <w:sz w:val="28"/>
          <w:szCs w:val="28"/>
        </w:rPr>
      </w:pPr>
      <w:r w:rsidRPr="00E63C4B">
        <w:rPr>
          <w:rFonts w:ascii="Times New Roman" w:hAnsi="Times New Roman"/>
          <w:sz w:val="28"/>
          <w:szCs w:val="28"/>
        </w:rPr>
        <w:t>ультразвуковое исследование органов брюшной поло</w:t>
      </w:r>
      <w:r>
        <w:rPr>
          <w:rFonts w:ascii="Times New Roman" w:hAnsi="Times New Roman"/>
          <w:sz w:val="28"/>
          <w:szCs w:val="28"/>
        </w:rPr>
        <w:t>сти при наличии абдоминальной;</w:t>
      </w:r>
    </w:p>
    <w:p w:rsidR="00F673CE" w:rsidRPr="00E63C4B" w:rsidRDefault="00F673CE" w:rsidP="00760F05">
      <w:pPr>
        <w:pStyle w:val="a3"/>
        <w:numPr>
          <w:ilvl w:val="0"/>
          <w:numId w:val="23"/>
        </w:numPr>
        <w:tabs>
          <w:tab w:val="left" w:pos="284"/>
          <w:tab w:val="left" w:pos="567"/>
        </w:tabs>
        <w:spacing w:after="0" w:line="240" w:lineRule="auto"/>
        <w:ind w:left="0" w:firstLine="0"/>
        <w:jc w:val="both"/>
        <w:rPr>
          <w:rFonts w:ascii="Times New Roman" w:hAnsi="Times New Roman"/>
          <w:sz w:val="28"/>
          <w:szCs w:val="28"/>
        </w:rPr>
      </w:pPr>
      <w:r w:rsidRPr="00E63C4B">
        <w:rPr>
          <w:rFonts w:ascii="Times New Roman" w:hAnsi="Times New Roman"/>
          <w:sz w:val="28"/>
          <w:szCs w:val="28"/>
        </w:rPr>
        <w:t>симптоматики или увеличении печени и селезенки, по показан</w:t>
      </w:r>
      <w:r>
        <w:rPr>
          <w:rFonts w:ascii="Times New Roman" w:hAnsi="Times New Roman"/>
          <w:sz w:val="28"/>
          <w:szCs w:val="28"/>
        </w:rPr>
        <w:t>иям КТ, инвазивные исследования;</w:t>
      </w:r>
    </w:p>
    <w:p w:rsidR="00F673CE" w:rsidRPr="00E63C4B" w:rsidRDefault="00F673CE" w:rsidP="00760F05">
      <w:pPr>
        <w:pStyle w:val="a3"/>
        <w:numPr>
          <w:ilvl w:val="0"/>
          <w:numId w:val="23"/>
        </w:numPr>
        <w:tabs>
          <w:tab w:val="left" w:pos="284"/>
          <w:tab w:val="left" w:pos="567"/>
        </w:tabs>
        <w:spacing w:after="0" w:line="240" w:lineRule="auto"/>
        <w:ind w:left="0" w:firstLine="0"/>
        <w:jc w:val="both"/>
        <w:rPr>
          <w:rFonts w:ascii="Times New Roman" w:hAnsi="Times New Roman"/>
          <w:smallCaps/>
          <w:sz w:val="28"/>
          <w:szCs w:val="28"/>
        </w:rPr>
      </w:pPr>
      <w:r w:rsidRPr="0064568C">
        <w:rPr>
          <w:rFonts w:ascii="Times New Roman" w:hAnsi="Times New Roman"/>
          <w:sz w:val="28"/>
          <w:szCs w:val="28"/>
        </w:rPr>
        <w:t>БАЛ</w:t>
      </w:r>
      <w:r w:rsidRPr="00E63C4B">
        <w:rPr>
          <w:rFonts w:ascii="Times New Roman" w:hAnsi="Times New Roman"/>
          <w:sz w:val="28"/>
          <w:szCs w:val="28"/>
        </w:rPr>
        <w:t xml:space="preserve"> при респираторных нарушениях</w:t>
      </w:r>
      <w:r>
        <w:rPr>
          <w:rFonts w:ascii="Times New Roman" w:hAnsi="Times New Roman"/>
          <w:sz w:val="28"/>
          <w:szCs w:val="28"/>
        </w:rPr>
        <w:t>.</w:t>
      </w:r>
    </w:p>
    <w:p w:rsidR="00F673CE" w:rsidRPr="003B2552" w:rsidRDefault="00F673CE" w:rsidP="002A76D5">
      <w:pPr>
        <w:tabs>
          <w:tab w:val="left" w:pos="284"/>
          <w:tab w:val="left" w:pos="567"/>
        </w:tabs>
        <w:spacing w:after="0" w:line="240" w:lineRule="auto"/>
        <w:jc w:val="center"/>
        <w:rPr>
          <w:rFonts w:ascii="Times New Roman" w:hAnsi="Times New Roman" w:cs="Times New Roman"/>
          <w:b/>
          <w:sz w:val="28"/>
          <w:szCs w:val="28"/>
        </w:rPr>
      </w:pPr>
      <w:r w:rsidRPr="003B2552">
        <w:rPr>
          <w:rFonts w:ascii="Times New Roman" w:hAnsi="Times New Roman" w:cs="Times New Roman"/>
          <w:b/>
          <w:sz w:val="28"/>
          <w:szCs w:val="28"/>
        </w:rPr>
        <w:t>Антибактериальная терапия</w:t>
      </w:r>
    </w:p>
    <w:p w:rsidR="00F673CE" w:rsidRDefault="00F673CE" w:rsidP="002A76D5">
      <w:pPr>
        <w:pStyle w:val="a6"/>
        <w:tabs>
          <w:tab w:val="left" w:pos="284"/>
          <w:tab w:val="left" w:pos="567"/>
        </w:tabs>
        <w:jc w:val="both"/>
        <w:rPr>
          <w:rFonts w:ascii="Times New Roman" w:hAnsi="Times New Roman" w:cs="Times New Roman"/>
          <w:sz w:val="28"/>
          <w:szCs w:val="28"/>
        </w:rPr>
      </w:pPr>
      <w:r w:rsidRPr="003B2552">
        <w:rPr>
          <w:rFonts w:ascii="Times New Roman" w:hAnsi="Times New Roman" w:cs="Times New Roman"/>
          <w:sz w:val="28"/>
          <w:szCs w:val="28"/>
        </w:rPr>
        <w:tab/>
        <w:t xml:space="preserve">Предложено много инициальных антибактериальных режимов, эффективность которых в целом идентична. </w:t>
      </w:r>
    </w:p>
    <w:p w:rsidR="00F673CE" w:rsidRPr="003B2552" w:rsidRDefault="00F673CE" w:rsidP="002A76D5">
      <w:pPr>
        <w:pStyle w:val="a6"/>
        <w:tabs>
          <w:tab w:val="left" w:pos="284"/>
          <w:tab w:val="left" w:pos="567"/>
        </w:tabs>
        <w:jc w:val="both"/>
        <w:rPr>
          <w:rFonts w:ascii="Times New Roman" w:hAnsi="Times New Roman" w:cs="Times New Roman"/>
          <w:sz w:val="28"/>
          <w:szCs w:val="28"/>
        </w:rPr>
      </w:pPr>
      <w:r w:rsidRPr="003B2552">
        <w:rPr>
          <w:rFonts w:ascii="Times New Roman" w:hAnsi="Times New Roman" w:cs="Times New Roman"/>
          <w:sz w:val="28"/>
          <w:szCs w:val="28"/>
        </w:rPr>
        <w:t>Общие положения:</w:t>
      </w:r>
    </w:p>
    <w:p w:rsidR="00F673CE" w:rsidRPr="003B2552" w:rsidRDefault="00F673CE" w:rsidP="00760F05">
      <w:pPr>
        <w:pStyle w:val="a6"/>
        <w:numPr>
          <w:ilvl w:val="0"/>
          <w:numId w:val="24"/>
        </w:numPr>
        <w:tabs>
          <w:tab w:val="left" w:pos="284"/>
          <w:tab w:val="left" w:pos="567"/>
        </w:tabs>
        <w:ind w:left="0" w:firstLine="0"/>
        <w:jc w:val="both"/>
        <w:rPr>
          <w:rFonts w:ascii="Times New Roman" w:hAnsi="Times New Roman" w:cs="Times New Roman"/>
          <w:sz w:val="28"/>
          <w:szCs w:val="28"/>
        </w:rPr>
      </w:pPr>
      <w:r w:rsidRPr="003B2552">
        <w:rPr>
          <w:rFonts w:ascii="Times New Roman" w:hAnsi="Times New Roman" w:cs="Times New Roman"/>
          <w:sz w:val="28"/>
          <w:szCs w:val="28"/>
        </w:rPr>
        <w:t>стартовая комбинация должна включать бета-лактамный а</w:t>
      </w:r>
      <w:r w:rsidRPr="003B2552">
        <w:rPr>
          <w:rFonts w:ascii="Times New Roman" w:hAnsi="Times New Roman" w:cs="Times New Roman"/>
          <w:sz w:val="28"/>
          <w:szCs w:val="28"/>
          <w:lang w:val="kk-KZ"/>
        </w:rPr>
        <w:t>нтибиотик</w:t>
      </w:r>
      <w:r w:rsidRPr="003B2552">
        <w:rPr>
          <w:rFonts w:ascii="Times New Roman" w:hAnsi="Times New Roman" w:cs="Times New Roman"/>
          <w:sz w:val="28"/>
          <w:szCs w:val="28"/>
        </w:rPr>
        <w:t xml:space="preserve"> широкого спектра с высокой «антисинегнойной» актив</w:t>
      </w:r>
      <w:r>
        <w:rPr>
          <w:rFonts w:ascii="Times New Roman" w:hAnsi="Times New Roman" w:cs="Times New Roman"/>
          <w:sz w:val="28"/>
          <w:szCs w:val="28"/>
        </w:rPr>
        <w:t>ностью в сочетании с амикацином;</w:t>
      </w:r>
    </w:p>
    <w:p w:rsidR="00F673CE" w:rsidRPr="003B2552" w:rsidRDefault="00F673CE" w:rsidP="00760F05">
      <w:pPr>
        <w:pStyle w:val="a6"/>
        <w:numPr>
          <w:ilvl w:val="0"/>
          <w:numId w:val="24"/>
        </w:numPr>
        <w:tabs>
          <w:tab w:val="left" w:pos="284"/>
          <w:tab w:val="left" w:pos="567"/>
        </w:tabs>
        <w:ind w:left="0" w:firstLine="0"/>
        <w:jc w:val="both"/>
        <w:rPr>
          <w:rFonts w:ascii="Times New Roman" w:hAnsi="Times New Roman" w:cs="Times New Roman"/>
          <w:sz w:val="28"/>
          <w:szCs w:val="28"/>
        </w:rPr>
      </w:pPr>
      <w:r w:rsidRPr="003B2552">
        <w:rPr>
          <w:rFonts w:ascii="Times New Roman" w:hAnsi="Times New Roman" w:cs="Times New Roman"/>
          <w:sz w:val="28"/>
          <w:szCs w:val="28"/>
        </w:rPr>
        <w:t>Приемлемы следующие сочетания: цефтазидим+амикацин, тазоцин+амикацин или цефепим+амикацин; монотерапия, учитывая высокий риск поражения слизистых и бактериемии,</w:t>
      </w:r>
      <w:r>
        <w:rPr>
          <w:rFonts w:ascii="Times New Roman" w:hAnsi="Times New Roman" w:cs="Times New Roman"/>
          <w:sz w:val="28"/>
          <w:szCs w:val="28"/>
        </w:rPr>
        <w:t xml:space="preserve"> должна быть редким исключением;</w:t>
      </w:r>
    </w:p>
    <w:p w:rsidR="00F673CE" w:rsidRPr="003B2552" w:rsidRDefault="00F673CE" w:rsidP="00760F05">
      <w:pPr>
        <w:pStyle w:val="a6"/>
        <w:numPr>
          <w:ilvl w:val="0"/>
          <w:numId w:val="24"/>
        </w:numPr>
        <w:tabs>
          <w:tab w:val="left" w:pos="284"/>
          <w:tab w:val="left" w:pos="567"/>
        </w:tabs>
        <w:ind w:left="0" w:firstLine="0"/>
        <w:jc w:val="both"/>
        <w:rPr>
          <w:rFonts w:ascii="Times New Roman" w:hAnsi="Times New Roman" w:cs="Times New Roman"/>
          <w:sz w:val="28"/>
          <w:szCs w:val="28"/>
        </w:rPr>
      </w:pPr>
      <w:r w:rsidRPr="003B2552">
        <w:rPr>
          <w:rFonts w:ascii="Times New Roman" w:hAnsi="Times New Roman" w:cs="Times New Roman"/>
          <w:sz w:val="28"/>
          <w:szCs w:val="28"/>
        </w:rPr>
        <w:t>при выборе стартовой комбинации антибиотиков необходимо учитывать: результаты повторных бактериологических исследований в данной клинике у других пациентов; длительность текущей нейтропении, предшествующий курс химиотерапии, инфекционный анамнез больного, предшествующие курсы антибиотиков и их эффективность</w:t>
      </w:r>
      <w:r>
        <w:rPr>
          <w:rFonts w:ascii="Times New Roman" w:hAnsi="Times New Roman" w:cs="Times New Roman"/>
          <w:sz w:val="28"/>
          <w:szCs w:val="28"/>
        </w:rPr>
        <w:t>;</w:t>
      </w:r>
    </w:p>
    <w:p w:rsidR="00F673CE" w:rsidRPr="003B2552" w:rsidRDefault="00F673CE" w:rsidP="00760F05">
      <w:pPr>
        <w:pStyle w:val="a6"/>
        <w:numPr>
          <w:ilvl w:val="0"/>
          <w:numId w:val="24"/>
        </w:numPr>
        <w:tabs>
          <w:tab w:val="left" w:pos="284"/>
          <w:tab w:val="left" w:pos="567"/>
        </w:tabs>
        <w:ind w:left="0" w:firstLine="0"/>
        <w:jc w:val="both"/>
        <w:rPr>
          <w:rFonts w:ascii="Times New Roman" w:hAnsi="Times New Roman" w:cs="Times New Roman"/>
          <w:sz w:val="28"/>
          <w:szCs w:val="28"/>
        </w:rPr>
      </w:pPr>
      <w:r w:rsidRPr="003B2552">
        <w:rPr>
          <w:rFonts w:ascii="Times New Roman" w:hAnsi="Times New Roman" w:cs="Times New Roman"/>
          <w:sz w:val="28"/>
          <w:szCs w:val="28"/>
        </w:rPr>
        <w:t xml:space="preserve">наряду с появлением лихорадки все остальные клинические данные: артериальная гипотензия, нестабильная гемодинамика </w:t>
      </w:r>
      <w:r w:rsidRPr="003B2552">
        <w:rPr>
          <w:rFonts w:ascii="Times New Roman" w:hAnsi="Times New Roman" w:cs="Times New Roman"/>
          <w:sz w:val="28"/>
          <w:szCs w:val="28"/>
        </w:rPr>
        <w:sym w:font="Symbol" w:char="F0AE"/>
      </w:r>
      <w:r w:rsidRPr="003B2552">
        <w:rPr>
          <w:rFonts w:ascii="Times New Roman" w:hAnsi="Times New Roman" w:cs="Times New Roman"/>
          <w:sz w:val="28"/>
          <w:szCs w:val="28"/>
        </w:rPr>
        <w:t xml:space="preserve"> немедленно </w:t>
      </w:r>
      <w:r w:rsidRPr="003B2552">
        <w:rPr>
          <w:rFonts w:ascii="Times New Roman" w:hAnsi="Times New Roman" w:cs="Times New Roman"/>
          <w:sz w:val="28"/>
          <w:szCs w:val="28"/>
          <w:lang w:val="kk-KZ"/>
        </w:rPr>
        <w:t xml:space="preserve">карбопенемы </w:t>
      </w:r>
      <w:r w:rsidRPr="003B2552">
        <w:rPr>
          <w:rFonts w:ascii="Times New Roman" w:hAnsi="Times New Roman" w:cs="Times New Roman"/>
          <w:sz w:val="28"/>
          <w:szCs w:val="28"/>
        </w:rPr>
        <w:t>(мероп</w:t>
      </w:r>
      <w:r w:rsidR="00901BD7">
        <w:rPr>
          <w:rFonts w:ascii="Times New Roman" w:hAnsi="Times New Roman" w:cs="Times New Roman"/>
          <w:sz w:val="28"/>
          <w:szCs w:val="28"/>
        </w:rPr>
        <w:t>енем (или имипенем/циластатин))</w:t>
      </w:r>
      <w:r w:rsidRPr="003B2552">
        <w:rPr>
          <w:rFonts w:ascii="Times New Roman" w:hAnsi="Times New Roman" w:cs="Times New Roman"/>
          <w:sz w:val="28"/>
          <w:szCs w:val="28"/>
        </w:rPr>
        <w:t>+аминогликозид (амикацин)</w:t>
      </w:r>
      <w:r>
        <w:rPr>
          <w:rFonts w:ascii="Times New Roman" w:hAnsi="Times New Roman" w:cs="Times New Roman"/>
          <w:sz w:val="28"/>
          <w:szCs w:val="28"/>
        </w:rPr>
        <w:t xml:space="preserve"> +ванкомицин;</w:t>
      </w:r>
    </w:p>
    <w:p w:rsidR="00F673CE" w:rsidRPr="003B2552" w:rsidRDefault="00F673CE" w:rsidP="00760F05">
      <w:pPr>
        <w:pStyle w:val="a6"/>
        <w:numPr>
          <w:ilvl w:val="0"/>
          <w:numId w:val="24"/>
        </w:numPr>
        <w:tabs>
          <w:tab w:val="left" w:pos="284"/>
          <w:tab w:val="left" w:pos="567"/>
        </w:tabs>
        <w:ind w:left="0" w:firstLine="0"/>
        <w:jc w:val="both"/>
        <w:rPr>
          <w:rFonts w:ascii="Times New Roman" w:hAnsi="Times New Roman" w:cs="Times New Roman"/>
          <w:sz w:val="28"/>
          <w:szCs w:val="28"/>
        </w:rPr>
      </w:pPr>
      <w:r w:rsidRPr="003B2552">
        <w:rPr>
          <w:rFonts w:ascii="Times New Roman" w:hAnsi="Times New Roman" w:cs="Times New Roman"/>
          <w:sz w:val="28"/>
          <w:szCs w:val="28"/>
        </w:rPr>
        <w:t xml:space="preserve">длительно стоящий ЦВК и  лихорадка после его промывания и/или не просто лихорадка, а потрясающие ознобы </w:t>
      </w:r>
      <w:r w:rsidRPr="003B2552">
        <w:rPr>
          <w:rFonts w:ascii="Times New Roman" w:hAnsi="Times New Roman" w:cs="Times New Roman"/>
          <w:sz w:val="28"/>
          <w:szCs w:val="28"/>
        </w:rPr>
        <w:sym w:font="Symbol" w:char="F0AE"/>
      </w:r>
      <w:r w:rsidR="00D905B4">
        <w:rPr>
          <w:rFonts w:ascii="Times New Roman" w:hAnsi="Times New Roman" w:cs="Times New Roman"/>
          <w:sz w:val="28"/>
          <w:szCs w:val="28"/>
        </w:rPr>
        <w:t xml:space="preserve"> </w:t>
      </w:r>
      <w:r w:rsidRPr="003B2552">
        <w:rPr>
          <w:rFonts w:ascii="Times New Roman" w:hAnsi="Times New Roman" w:cs="Times New Roman"/>
          <w:sz w:val="28"/>
          <w:szCs w:val="28"/>
        </w:rPr>
        <w:t xml:space="preserve">ванкомицин уже в стартовой комбинации; </w:t>
      </w:r>
    </w:p>
    <w:p w:rsidR="00F673CE" w:rsidRPr="003B2552" w:rsidRDefault="00F673CE" w:rsidP="00760F05">
      <w:pPr>
        <w:pStyle w:val="a6"/>
        <w:numPr>
          <w:ilvl w:val="0"/>
          <w:numId w:val="24"/>
        </w:numPr>
        <w:tabs>
          <w:tab w:val="left" w:pos="284"/>
          <w:tab w:val="left" w:pos="567"/>
        </w:tabs>
        <w:ind w:left="0" w:firstLine="0"/>
        <w:jc w:val="both"/>
        <w:rPr>
          <w:rFonts w:ascii="Times New Roman" w:hAnsi="Times New Roman" w:cs="Times New Roman"/>
          <w:sz w:val="28"/>
          <w:szCs w:val="28"/>
        </w:rPr>
      </w:pPr>
      <w:r w:rsidRPr="003B2552">
        <w:rPr>
          <w:rFonts w:ascii="Times New Roman" w:hAnsi="Times New Roman" w:cs="Times New Roman"/>
          <w:sz w:val="28"/>
          <w:szCs w:val="28"/>
        </w:rPr>
        <w:t>клиника энтероколита с диареей: к инициальной комбинации – ванкомицин р.о.  20 мг/кг в сутки.  Возможно назначение метронидазола (</w:t>
      </w:r>
      <w:proofErr w:type="gramStart"/>
      <w:r w:rsidRPr="003B2552">
        <w:rPr>
          <w:rFonts w:ascii="Times New Roman" w:hAnsi="Times New Roman" w:cs="Times New Roman"/>
          <w:sz w:val="28"/>
          <w:szCs w:val="28"/>
        </w:rPr>
        <w:t>р</w:t>
      </w:r>
      <w:proofErr w:type="gramEnd"/>
      <w:r w:rsidR="00901BD7">
        <w:rPr>
          <w:rFonts w:ascii="Times New Roman" w:hAnsi="Times New Roman" w:cs="Times New Roman"/>
          <w:sz w:val="28"/>
          <w:szCs w:val="28"/>
          <w:lang w:val="en-US"/>
        </w:rPr>
        <w:t>er</w:t>
      </w:r>
      <w:r w:rsidR="00901BD7" w:rsidRPr="006F2D8B">
        <w:rPr>
          <w:rFonts w:ascii="Times New Roman" w:hAnsi="Times New Roman" w:cs="Times New Roman"/>
          <w:sz w:val="28"/>
          <w:szCs w:val="28"/>
        </w:rPr>
        <w:t xml:space="preserve"> </w:t>
      </w:r>
      <w:r w:rsidRPr="003B2552">
        <w:rPr>
          <w:rFonts w:ascii="Times New Roman" w:hAnsi="Times New Roman" w:cs="Times New Roman"/>
          <w:sz w:val="28"/>
          <w:szCs w:val="28"/>
        </w:rPr>
        <w:t>о</w:t>
      </w:r>
      <w:r w:rsidR="00901BD7">
        <w:rPr>
          <w:rFonts w:ascii="Times New Roman" w:hAnsi="Times New Roman" w:cs="Times New Roman"/>
          <w:sz w:val="28"/>
          <w:szCs w:val="28"/>
          <w:lang w:val="en-US"/>
        </w:rPr>
        <w:t>s</w:t>
      </w:r>
      <w:r w:rsidRPr="003B2552">
        <w:rPr>
          <w:rFonts w:ascii="Times New Roman" w:hAnsi="Times New Roman" w:cs="Times New Roman"/>
          <w:sz w:val="28"/>
          <w:szCs w:val="28"/>
        </w:rPr>
        <w:t xml:space="preserve"> и/или в/в)</w:t>
      </w:r>
      <w:r>
        <w:rPr>
          <w:rFonts w:ascii="Times New Roman" w:hAnsi="Times New Roman" w:cs="Times New Roman"/>
          <w:sz w:val="28"/>
          <w:szCs w:val="28"/>
        </w:rPr>
        <w:t>;</w:t>
      </w:r>
    </w:p>
    <w:p w:rsidR="00F673CE" w:rsidRPr="003B2552" w:rsidRDefault="00F673CE" w:rsidP="00760F05">
      <w:pPr>
        <w:pStyle w:val="a6"/>
        <w:numPr>
          <w:ilvl w:val="0"/>
          <w:numId w:val="24"/>
        </w:numPr>
        <w:tabs>
          <w:tab w:val="left" w:pos="284"/>
          <w:tab w:val="left" w:pos="567"/>
        </w:tabs>
        <w:ind w:left="0" w:firstLine="0"/>
        <w:jc w:val="both"/>
        <w:rPr>
          <w:rFonts w:ascii="Times New Roman" w:hAnsi="Times New Roman" w:cs="Times New Roman"/>
          <w:sz w:val="28"/>
          <w:szCs w:val="28"/>
        </w:rPr>
      </w:pPr>
      <w:r w:rsidRPr="003B2552">
        <w:rPr>
          <w:rFonts w:ascii="Times New Roman" w:hAnsi="Times New Roman" w:cs="Times New Roman"/>
          <w:sz w:val="28"/>
          <w:szCs w:val="28"/>
        </w:rPr>
        <w:t xml:space="preserve">тяжелый стоматит с воспалительными изменениями дёсен </w:t>
      </w:r>
      <w:r w:rsidRPr="003B2552">
        <w:rPr>
          <w:rFonts w:ascii="Times New Roman" w:hAnsi="Times New Roman" w:cs="Times New Roman"/>
          <w:sz w:val="28"/>
          <w:szCs w:val="28"/>
        </w:rPr>
        <w:sym w:font="Symbol" w:char="F0AE"/>
      </w:r>
      <w:r w:rsidRPr="003B2552">
        <w:rPr>
          <w:rFonts w:ascii="Times New Roman" w:hAnsi="Times New Roman" w:cs="Times New Roman"/>
          <w:sz w:val="28"/>
          <w:szCs w:val="28"/>
        </w:rPr>
        <w:t xml:space="preserve"> пенициллин, клиндамицин в сочетании с бета-лактамом или меропенем (имипенем)</w:t>
      </w:r>
      <w:r>
        <w:rPr>
          <w:rFonts w:ascii="Times New Roman" w:hAnsi="Times New Roman" w:cs="Times New Roman"/>
          <w:sz w:val="28"/>
          <w:szCs w:val="28"/>
        </w:rPr>
        <w:t>;</w:t>
      </w:r>
    </w:p>
    <w:p w:rsidR="00F673CE" w:rsidRPr="003B2552" w:rsidRDefault="00F673CE" w:rsidP="00760F05">
      <w:pPr>
        <w:pStyle w:val="a6"/>
        <w:numPr>
          <w:ilvl w:val="0"/>
          <w:numId w:val="24"/>
        </w:numPr>
        <w:tabs>
          <w:tab w:val="left" w:pos="284"/>
          <w:tab w:val="left" w:pos="567"/>
        </w:tabs>
        <w:ind w:left="0" w:firstLine="0"/>
        <w:jc w:val="both"/>
        <w:rPr>
          <w:rFonts w:ascii="Times New Roman" w:hAnsi="Times New Roman" w:cs="Times New Roman"/>
          <w:sz w:val="28"/>
          <w:szCs w:val="28"/>
        </w:rPr>
      </w:pPr>
      <w:r w:rsidRPr="003B2552">
        <w:rPr>
          <w:rFonts w:ascii="Times New Roman" w:hAnsi="Times New Roman" w:cs="Times New Roman"/>
          <w:sz w:val="28"/>
          <w:szCs w:val="28"/>
        </w:rPr>
        <w:t>характерная сыпь и/или наличие друз грибов в моче и/или характерные очаги в печени и селезёнке при сонографии</w:t>
      </w:r>
      <w:r w:rsidRPr="003B2552">
        <w:rPr>
          <w:rFonts w:ascii="Times New Roman" w:hAnsi="Times New Roman" w:cs="Times New Roman"/>
          <w:sz w:val="28"/>
          <w:szCs w:val="28"/>
        </w:rPr>
        <w:sym w:font="Symbol" w:char="F0AE"/>
      </w:r>
      <w:r w:rsidRPr="003B2552">
        <w:rPr>
          <w:rFonts w:ascii="Times New Roman" w:hAnsi="Times New Roman" w:cs="Times New Roman"/>
          <w:sz w:val="28"/>
          <w:szCs w:val="28"/>
        </w:rPr>
        <w:t xml:space="preserve">амфотерицин (фунгизон), вориконазол, кансидас; </w:t>
      </w:r>
    </w:p>
    <w:p w:rsidR="00F673CE" w:rsidRPr="003B2552" w:rsidRDefault="00F673CE" w:rsidP="00760F05">
      <w:pPr>
        <w:pStyle w:val="a6"/>
        <w:numPr>
          <w:ilvl w:val="0"/>
          <w:numId w:val="24"/>
        </w:numPr>
        <w:tabs>
          <w:tab w:val="left" w:pos="284"/>
          <w:tab w:val="left" w:pos="567"/>
        </w:tabs>
        <w:ind w:left="0" w:firstLine="0"/>
        <w:jc w:val="both"/>
        <w:rPr>
          <w:rFonts w:ascii="Times New Roman" w:hAnsi="Times New Roman" w:cs="Times New Roman"/>
          <w:sz w:val="28"/>
          <w:szCs w:val="28"/>
        </w:rPr>
      </w:pPr>
      <w:r w:rsidRPr="003B2552">
        <w:rPr>
          <w:rFonts w:ascii="Times New Roman" w:hAnsi="Times New Roman" w:cs="Times New Roman"/>
          <w:sz w:val="28"/>
          <w:szCs w:val="28"/>
        </w:rPr>
        <w:t>При инфекции мягких тканей (кроме промежности) рассмотреть вопрос о назначении линезолида (Зивокс)</w:t>
      </w:r>
      <w:r>
        <w:rPr>
          <w:rFonts w:ascii="Times New Roman" w:hAnsi="Times New Roman" w:cs="Times New Roman"/>
          <w:sz w:val="28"/>
          <w:szCs w:val="28"/>
        </w:rPr>
        <w:t>.</w:t>
      </w:r>
    </w:p>
    <w:p w:rsidR="00F673CE" w:rsidRPr="003B2552" w:rsidRDefault="00F673CE" w:rsidP="002A76D5">
      <w:pPr>
        <w:pStyle w:val="a6"/>
        <w:tabs>
          <w:tab w:val="left" w:pos="284"/>
        </w:tabs>
        <w:ind w:firstLine="360"/>
        <w:jc w:val="both"/>
        <w:rPr>
          <w:rFonts w:ascii="Times New Roman" w:hAnsi="Times New Roman" w:cs="Times New Roman"/>
          <w:sz w:val="28"/>
          <w:szCs w:val="28"/>
        </w:rPr>
      </w:pPr>
      <w:r w:rsidRPr="003B2552">
        <w:rPr>
          <w:rFonts w:ascii="Times New Roman" w:hAnsi="Times New Roman" w:cs="Times New Roman"/>
          <w:sz w:val="28"/>
          <w:szCs w:val="28"/>
        </w:rPr>
        <w:t>Смена антибиотиков с учетом чувствительности выделенной флоры</w:t>
      </w:r>
    </w:p>
    <w:p w:rsidR="00F673CE" w:rsidRPr="003B2552" w:rsidRDefault="00F673CE" w:rsidP="002A76D5">
      <w:pPr>
        <w:pStyle w:val="a6"/>
        <w:tabs>
          <w:tab w:val="left" w:pos="284"/>
        </w:tabs>
        <w:jc w:val="both"/>
        <w:rPr>
          <w:rFonts w:ascii="Times New Roman" w:hAnsi="Times New Roman" w:cs="Times New Roman"/>
          <w:sz w:val="28"/>
          <w:szCs w:val="28"/>
        </w:rPr>
      </w:pPr>
      <w:r w:rsidRPr="003B2552">
        <w:rPr>
          <w:rFonts w:ascii="Times New Roman" w:hAnsi="Times New Roman" w:cs="Times New Roman"/>
          <w:sz w:val="28"/>
          <w:szCs w:val="28"/>
        </w:rPr>
        <w:t xml:space="preserve">Эффективность стартовой антибактериальной терапии оценивать через 72 часа, однако всегда необходим повторный с интервалами 8-12 часов детальный осмотр такого больного с оценкой стабильности гемодинамики и степени интоксикации, появления новых инфекционных очагов. </w:t>
      </w:r>
    </w:p>
    <w:p w:rsidR="00F673CE" w:rsidRPr="003B2552" w:rsidRDefault="00F673CE" w:rsidP="002A76D5">
      <w:pPr>
        <w:pStyle w:val="a6"/>
        <w:tabs>
          <w:tab w:val="left" w:pos="284"/>
        </w:tabs>
        <w:jc w:val="both"/>
        <w:rPr>
          <w:rFonts w:ascii="Times New Roman" w:hAnsi="Times New Roman" w:cs="Times New Roman"/>
          <w:sz w:val="28"/>
          <w:szCs w:val="28"/>
        </w:rPr>
      </w:pPr>
      <w:r w:rsidRPr="003B2552">
        <w:rPr>
          <w:rFonts w:ascii="Times New Roman" w:hAnsi="Times New Roman" w:cs="Times New Roman"/>
          <w:sz w:val="28"/>
          <w:szCs w:val="28"/>
        </w:rPr>
        <w:lastRenderedPageBreak/>
        <w:t>Антибактериальная терапия продолжается до разрешения нейтропении и полного разрешения всех инфекционных очагов.</w:t>
      </w:r>
    </w:p>
    <w:p w:rsidR="00F673CE" w:rsidRPr="003B2552" w:rsidRDefault="00F673CE" w:rsidP="00F455D4">
      <w:pPr>
        <w:pStyle w:val="a6"/>
        <w:ind w:firstLine="708"/>
        <w:jc w:val="both"/>
        <w:rPr>
          <w:rFonts w:ascii="Times New Roman" w:hAnsi="Times New Roman" w:cs="Times New Roman"/>
          <w:sz w:val="28"/>
          <w:szCs w:val="28"/>
        </w:rPr>
      </w:pPr>
      <w:r w:rsidRPr="003B2552">
        <w:rPr>
          <w:rFonts w:ascii="Times New Roman" w:hAnsi="Times New Roman" w:cs="Times New Roman"/>
          <w:sz w:val="28"/>
          <w:szCs w:val="28"/>
        </w:rPr>
        <w:t>При обоснованном подозрении  или документации системной грибковой инфекции следует применить внутривенную терапию Амфотерицином В. Стартовая доза - 0,5 мг/кг в 1-ый день, на следующий день - полная терапевтическая доза - 1 мг/кг в день однократно. При применении Амфотерицина В необходимо контролировать функцию почек и делать биохимический анализ  крови (электролиты, креатинин). Необходима постоянная коррекция калия до нормальных величин. Во время инфузии</w:t>
      </w:r>
      <w:r w:rsidR="00D905B4">
        <w:rPr>
          <w:rFonts w:ascii="Times New Roman" w:hAnsi="Times New Roman" w:cs="Times New Roman"/>
          <w:sz w:val="28"/>
          <w:szCs w:val="28"/>
        </w:rPr>
        <w:t xml:space="preserve"> </w:t>
      </w:r>
      <w:r w:rsidRPr="003B2552">
        <w:rPr>
          <w:rFonts w:ascii="Times New Roman" w:hAnsi="Times New Roman" w:cs="Times New Roman"/>
          <w:sz w:val="28"/>
          <w:szCs w:val="28"/>
        </w:rPr>
        <w:t>Амфотерицина</w:t>
      </w:r>
      <w:proofErr w:type="gramStart"/>
      <w:r w:rsidRPr="003B2552">
        <w:rPr>
          <w:rFonts w:ascii="Times New Roman" w:hAnsi="Times New Roman" w:cs="Times New Roman"/>
          <w:sz w:val="28"/>
          <w:szCs w:val="28"/>
        </w:rPr>
        <w:t> В</w:t>
      </w:r>
      <w:proofErr w:type="gramEnd"/>
      <w:r w:rsidRPr="003B2552">
        <w:rPr>
          <w:rFonts w:ascii="Times New Roman" w:hAnsi="Times New Roman" w:cs="Times New Roman"/>
          <w:sz w:val="28"/>
          <w:szCs w:val="28"/>
        </w:rPr>
        <w:t>, а также в течение примерно 3-4 часов после инфузии могут наблюдаться реакции на введение препарата в виде лихорадки, потрясающего озноба, тахикардии, которые купируются промедолом и анальгетиками. При нарушении функции почек необходимо применять вориконазол, кансидас, липидные формы амфоторецина В.</w:t>
      </w:r>
    </w:p>
    <w:p w:rsidR="00F673CE" w:rsidRPr="003B2552" w:rsidRDefault="00F673CE" w:rsidP="00F455D4">
      <w:pPr>
        <w:pStyle w:val="a6"/>
        <w:ind w:firstLine="708"/>
        <w:jc w:val="both"/>
        <w:rPr>
          <w:rFonts w:ascii="Times New Roman" w:hAnsi="Times New Roman" w:cs="Times New Roman"/>
          <w:sz w:val="28"/>
          <w:szCs w:val="28"/>
        </w:rPr>
      </w:pPr>
      <w:r w:rsidRPr="003B2552">
        <w:rPr>
          <w:rFonts w:ascii="Times New Roman" w:hAnsi="Times New Roman" w:cs="Times New Roman"/>
          <w:sz w:val="28"/>
          <w:szCs w:val="28"/>
        </w:rPr>
        <w:t>При развитии симптомов  пневмоцистной пневмонии (Pneumocystiscarinii) ( очень редко при проведении профилактики бисептолом), доза бисептола должна быть увеличена до 20 мг/кг/день по триметоприму в 2-4 введения/ день в/в капельно.</w:t>
      </w:r>
    </w:p>
    <w:p w:rsidR="00F673CE" w:rsidRPr="003B2552" w:rsidRDefault="00F673CE" w:rsidP="00F455D4">
      <w:pPr>
        <w:pStyle w:val="a6"/>
        <w:jc w:val="both"/>
        <w:rPr>
          <w:rFonts w:ascii="Times New Roman" w:hAnsi="Times New Roman" w:cs="Times New Roman"/>
          <w:sz w:val="28"/>
          <w:szCs w:val="28"/>
        </w:rPr>
      </w:pPr>
      <w:r w:rsidRPr="003B2552">
        <w:rPr>
          <w:rFonts w:ascii="Times New Roman" w:hAnsi="Times New Roman" w:cs="Times New Roman"/>
          <w:sz w:val="28"/>
          <w:szCs w:val="28"/>
        </w:rPr>
        <w:t>Интерстициальное поражение легких или появление инфильтратов может быть вызвано также грибковой или кокковой инфекцией, легионеллой, микоплазмой. В соответствии с причиной инфекции назначается соответствующая антимикробная терапия.</w:t>
      </w:r>
    </w:p>
    <w:p w:rsidR="00F673CE" w:rsidRPr="003B2552" w:rsidRDefault="00F673CE" w:rsidP="00F455D4">
      <w:pPr>
        <w:pStyle w:val="a6"/>
        <w:jc w:val="both"/>
        <w:rPr>
          <w:rFonts w:ascii="Times New Roman" w:hAnsi="Times New Roman" w:cs="Times New Roman"/>
          <w:sz w:val="28"/>
          <w:szCs w:val="28"/>
        </w:rPr>
      </w:pPr>
      <w:r w:rsidRPr="003B2552">
        <w:rPr>
          <w:rFonts w:ascii="Times New Roman" w:hAnsi="Times New Roman" w:cs="Times New Roman"/>
          <w:sz w:val="28"/>
          <w:szCs w:val="28"/>
        </w:rPr>
        <w:t>Коррекция антимикробной терапии – по результатам микробиологических исследований.</w:t>
      </w:r>
    </w:p>
    <w:p w:rsidR="00F673CE" w:rsidRPr="003B2552" w:rsidRDefault="00F673CE" w:rsidP="00F455D4">
      <w:pPr>
        <w:pStyle w:val="a6"/>
        <w:jc w:val="both"/>
        <w:rPr>
          <w:rFonts w:ascii="Times New Roman" w:hAnsi="Times New Roman" w:cs="Times New Roman"/>
          <w:sz w:val="28"/>
          <w:szCs w:val="28"/>
        </w:rPr>
      </w:pPr>
      <w:r w:rsidRPr="003B2552">
        <w:rPr>
          <w:rFonts w:ascii="Times New Roman" w:hAnsi="Times New Roman" w:cs="Times New Roman"/>
          <w:sz w:val="28"/>
          <w:szCs w:val="28"/>
        </w:rPr>
        <w:tab/>
        <w:t>При глубокой аплазии, риске развития септических осложнений пассивная иммунизация иммуноглобулинами.</w:t>
      </w:r>
    </w:p>
    <w:p w:rsidR="00F673CE" w:rsidRPr="003B2552" w:rsidRDefault="00F673CE" w:rsidP="00F455D4">
      <w:pPr>
        <w:pStyle w:val="a6"/>
        <w:jc w:val="both"/>
        <w:rPr>
          <w:rFonts w:ascii="Times New Roman" w:hAnsi="Times New Roman" w:cs="Times New Roman"/>
          <w:b/>
          <w:bCs/>
          <w:sz w:val="28"/>
          <w:szCs w:val="28"/>
        </w:rPr>
      </w:pPr>
      <w:r w:rsidRPr="003B2552">
        <w:rPr>
          <w:rFonts w:ascii="Times New Roman" w:hAnsi="Times New Roman" w:cs="Times New Roman"/>
          <w:b/>
          <w:bCs/>
          <w:sz w:val="28"/>
          <w:szCs w:val="28"/>
        </w:rPr>
        <w:t>Профилактика поражений ЖКТ</w:t>
      </w:r>
    </w:p>
    <w:p w:rsidR="00F673CE" w:rsidRPr="003B2552" w:rsidRDefault="00F673CE" w:rsidP="00F455D4">
      <w:pPr>
        <w:pStyle w:val="a6"/>
        <w:ind w:firstLine="708"/>
        <w:jc w:val="both"/>
        <w:rPr>
          <w:rFonts w:ascii="Times New Roman" w:hAnsi="Times New Roman" w:cs="Times New Roman"/>
          <w:sz w:val="28"/>
          <w:szCs w:val="28"/>
        </w:rPr>
      </w:pPr>
      <w:r w:rsidRPr="003B2552">
        <w:rPr>
          <w:rFonts w:ascii="Times New Roman" w:hAnsi="Times New Roman" w:cs="Times New Roman"/>
          <w:sz w:val="28"/>
          <w:szCs w:val="28"/>
        </w:rPr>
        <w:t>Рекомендуется при  проведении блоков ПХТ: либо Н</w:t>
      </w:r>
      <w:r w:rsidRPr="003B2552">
        <w:rPr>
          <w:rFonts w:ascii="Times New Roman" w:hAnsi="Times New Roman" w:cs="Times New Roman"/>
          <w:sz w:val="28"/>
          <w:szCs w:val="28"/>
          <w:vertAlign w:val="subscript"/>
        </w:rPr>
        <w:t>2</w:t>
      </w:r>
      <w:r w:rsidRPr="003B2552">
        <w:rPr>
          <w:rFonts w:ascii="Times New Roman" w:hAnsi="Times New Roman" w:cs="Times New Roman"/>
          <w:sz w:val="28"/>
          <w:szCs w:val="28"/>
        </w:rPr>
        <w:t xml:space="preserve"> – блокаторы (фамотидин, ранитидин), либо ингибиторы протонной помпы (омепразол, ланзопразол). В перерывах ПХТ антацидную терапию применять только при наличии клинических показаний.</w:t>
      </w:r>
      <w:bookmarkStart w:id="24" w:name="_Toc76269281"/>
    </w:p>
    <w:p w:rsidR="00F673CE" w:rsidRPr="003B2552" w:rsidRDefault="00F673CE" w:rsidP="00F455D4">
      <w:pPr>
        <w:pStyle w:val="a6"/>
        <w:jc w:val="both"/>
        <w:rPr>
          <w:rFonts w:ascii="Times New Roman" w:hAnsi="Times New Roman" w:cs="Times New Roman"/>
          <w:b/>
          <w:sz w:val="28"/>
          <w:szCs w:val="28"/>
        </w:rPr>
      </w:pPr>
      <w:r w:rsidRPr="003B2552">
        <w:rPr>
          <w:rFonts w:ascii="Times New Roman" w:hAnsi="Times New Roman" w:cs="Times New Roman"/>
          <w:b/>
          <w:sz w:val="28"/>
          <w:szCs w:val="28"/>
        </w:rPr>
        <w:t>Энтеральное и парентеральное питание у детей</w:t>
      </w:r>
    </w:p>
    <w:p w:rsidR="00F673CE" w:rsidRPr="003B2552" w:rsidRDefault="00F673CE" w:rsidP="00F455D4">
      <w:pPr>
        <w:pStyle w:val="a6"/>
        <w:ind w:firstLine="708"/>
        <w:jc w:val="both"/>
        <w:rPr>
          <w:rFonts w:ascii="Times New Roman" w:hAnsi="Times New Roman" w:cs="Times New Roman"/>
          <w:sz w:val="28"/>
          <w:szCs w:val="28"/>
        </w:rPr>
      </w:pPr>
      <w:r w:rsidRPr="003B2552">
        <w:rPr>
          <w:rFonts w:ascii="Times New Roman" w:hAnsi="Times New Roman" w:cs="Times New Roman"/>
          <w:sz w:val="28"/>
          <w:szCs w:val="28"/>
        </w:rPr>
        <w:t xml:space="preserve">Поддержание хорошего нутритивного статуса является важной частью поддерживающей терапии у детей получающих химиотерапию. Пациенты, получающие полный объем питания, хорошо переносят лечение. </w:t>
      </w:r>
    </w:p>
    <w:p w:rsidR="00F673CE" w:rsidRPr="003B2552" w:rsidRDefault="00F673CE" w:rsidP="00F455D4">
      <w:pPr>
        <w:pStyle w:val="a6"/>
        <w:jc w:val="both"/>
        <w:rPr>
          <w:rFonts w:ascii="Times New Roman" w:hAnsi="Times New Roman" w:cs="Times New Roman"/>
          <w:sz w:val="28"/>
          <w:szCs w:val="28"/>
        </w:rPr>
      </w:pPr>
      <w:r w:rsidRPr="003B2552">
        <w:rPr>
          <w:rFonts w:ascii="Times New Roman" w:hAnsi="Times New Roman" w:cs="Times New Roman"/>
          <w:sz w:val="28"/>
          <w:szCs w:val="28"/>
        </w:rPr>
        <w:t>Причиной нутритивных проблем у онкологических пациентов:</w:t>
      </w:r>
    </w:p>
    <w:p w:rsidR="00F673CE" w:rsidRPr="003B2552" w:rsidRDefault="00F673CE" w:rsidP="00760F05">
      <w:pPr>
        <w:pStyle w:val="a6"/>
        <w:numPr>
          <w:ilvl w:val="0"/>
          <w:numId w:val="24"/>
        </w:numPr>
        <w:tabs>
          <w:tab w:val="left" w:pos="284"/>
          <w:tab w:val="left" w:pos="567"/>
        </w:tabs>
        <w:ind w:left="0" w:firstLine="0"/>
        <w:jc w:val="both"/>
        <w:rPr>
          <w:rFonts w:ascii="Times New Roman" w:hAnsi="Times New Roman" w:cs="Times New Roman"/>
          <w:sz w:val="28"/>
          <w:szCs w:val="28"/>
        </w:rPr>
      </w:pPr>
      <w:r w:rsidRPr="003B2552">
        <w:rPr>
          <w:rFonts w:ascii="Times New Roman" w:hAnsi="Times New Roman" w:cs="Times New Roman"/>
          <w:sz w:val="28"/>
          <w:szCs w:val="28"/>
        </w:rPr>
        <w:t>снижение аппетита</w:t>
      </w:r>
      <w:r>
        <w:rPr>
          <w:rFonts w:ascii="Times New Roman" w:hAnsi="Times New Roman" w:cs="Times New Roman"/>
          <w:sz w:val="28"/>
          <w:szCs w:val="28"/>
        </w:rPr>
        <w:t>;</w:t>
      </w:r>
    </w:p>
    <w:p w:rsidR="00F673CE" w:rsidRPr="003B2552" w:rsidRDefault="00F673CE" w:rsidP="00760F05">
      <w:pPr>
        <w:pStyle w:val="a6"/>
        <w:numPr>
          <w:ilvl w:val="0"/>
          <w:numId w:val="24"/>
        </w:numPr>
        <w:tabs>
          <w:tab w:val="left" w:pos="284"/>
          <w:tab w:val="left" w:pos="567"/>
        </w:tabs>
        <w:ind w:left="0" w:firstLine="0"/>
        <w:jc w:val="both"/>
        <w:rPr>
          <w:rFonts w:ascii="Times New Roman" w:hAnsi="Times New Roman" w:cs="Times New Roman"/>
          <w:sz w:val="28"/>
          <w:szCs w:val="28"/>
        </w:rPr>
      </w:pPr>
      <w:r w:rsidRPr="003B2552">
        <w:rPr>
          <w:rFonts w:ascii="Times New Roman" w:hAnsi="Times New Roman" w:cs="Times New Roman"/>
          <w:sz w:val="28"/>
          <w:szCs w:val="28"/>
        </w:rPr>
        <w:t>тошнота и рвота</w:t>
      </w:r>
      <w:r>
        <w:rPr>
          <w:rFonts w:ascii="Times New Roman" w:hAnsi="Times New Roman" w:cs="Times New Roman"/>
          <w:sz w:val="28"/>
          <w:szCs w:val="28"/>
        </w:rPr>
        <w:t>;</w:t>
      </w:r>
    </w:p>
    <w:p w:rsidR="00F673CE" w:rsidRPr="003B2552" w:rsidRDefault="00F673CE" w:rsidP="00760F05">
      <w:pPr>
        <w:pStyle w:val="a6"/>
        <w:numPr>
          <w:ilvl w:val="0"/>
          <w:numId w:val="24"/>
        </w:numPr>
        <w:tabs>
          <w:tab w:val="left" w:pos="284"/>
          <w:tab w:val="left" w:pos="567"/>
        </w:tabs>
        <w:ind w:left="0" w:firstLine="0"/>
        <w:jc w:val="both"/>
        <w:rPr>
          <w:rFonts w:ascii="Times New Roman" w:hAnsi="Times New Roman" w:cs="Times New Roman"/>
          <w:sz w:val="28"/>
          <w:szCs w:val="28"/>
        </w:rPr>
      </w:pPr>
      <w:r w:rsidRPr="003B2552">
        <w:rPr>
          <w:rFonts w:ascii="Times New Roman" w:hAnsi="Times New Roman" w:cs="Times New Roman"/>
          <w:sz w:val="28"/>
          <w:szCs w:val="28"/>
        </w:rPr>
        <w:t>мукозиты слизистой ротовой полости</w:t>
      </w:r>
      <w:r>
        <w:rPr>
          <w:rFonts w:ascii="Times New Roman" w:hAnsi="Times New Roman" w:cs="Times New Roman"/>
          <w:sz w:val="28"/>
          <w:szCs w:val="28"/>
        </w:rPr>
        <w:t>;</w:t>
      </w:r>
    </w:p>
    <w:p w:rsidR="00F673CE" w:rsidRPr="003B2552" w:rsidRDefault="00F673CE" w:rsidP="00760F05">
      <w:pPr>
        <w:pStyle w:val="a6"/>
        <w:numPr>
          <w:ilvl w:val="0"/>
          <w:numId w:val="24"/>
        </w:numPr>
        <w:tabs>
          <w:tab w:val="left" w:pos="284"/>
          <w:tab w:val="left" w:pos="567"/>
        </w:tabs>
        <w:ind w:left="0" w:firstLine="0"/>
        <w:jc w:val="both"/>
        <w:rPr>
          <w:rFonts w:ascii="Times New Roman" w:hAnsi="Times New Roman" w:cs="Times New Roman"/>
          <w:sz w:val="28"/>
          <w:szCs w:val="28"/>
        </w:rPr>
      </w:pPr>
      <w:r w:rsidRPr="003B2552">
        <w:rPr>
          <w:rFonts w:ascii="Times New Roman" w:hAnsi="Times New Roman" w:cs="Times New Roman"/>
          <w:sz w:val="28"/>
          <w:szCs w:val="28"/>
        </w:rPr>
        <w:t>извращение вкуса</w:t>
      </w:r>
      <w:r>
        <w:rPr>
          <w:rFonts w:ascii="Times New Roman" w:hAnsi="Times New Roman" w:cs="Times New Roman"/>
          <w:sz w:val="28"/>
          <w:szCs w:val="28"/>
        </w:rPr>
        <w:t>;</w:t>
      </w:r>
    </w:p>
    <w:p w:rsidR="00F673CE" w:rsidRPr="003B2552" w:rsidRDefault="00F673CE" w:rsidP="00760F05">
      <w:pPr>
        <w:pStyle w:val="a6"/>
        <w:numPr>
          <w:ilvl w:val="0"/>
          <w:numId w:val="24"/>
        </w:numPr>
        <w:tabs>
          <w:tab w:val="left" w:pos="284"/>
          <w:tab w:val="left" w:pos="567"/>
        </w:tabs>
        <w:ind w:left="0" w:firstLine="0"/>
        <w:jc w:val="both"/>
        <w:rPr>
          <w:rFonts w:ascii="Times New Roman" w:hAnsi="Times New Roman" w:cs="Times New Roman"/>
          <w:sz w:val="28"/>
          <w:szCs w:val="28"/>
        </w:rPr>
      </w:pPr>
      <w:r w:rsidRPr="003B2552">
        <w:rPr>
          <w:rFonts w:ascii="Times New Roman" w:hAnsi="Times New Roman" w:cs="Times New Roman"/>
          <w:sz w:val="28"/>
          <w:szCs w:val="28"/>
        </w:rPr>
        <w:t>сухость в ротовой полости, вследствие снижения секреции</w:t>
      </w:r>
      <w:r>
        <w:rPr>
          <w:rFonts w:ascii="Times New Roman" w:hAnsi="Times New Roman" w:cs="Times New Roman"/>
          <w:sz w:val="28"/>
          <w:szCs w:val="28"/>
        </w:rPr>
        <w:t>;</w:t>
      </w:r>
    </w:p>
    <w:p w:rsidR="00F673CE" w:rsidRPr="003B2552" w:rsidRDefault="00F673CE" w:rsidP="00760F05">
      <w:pPr>
        <w:pStyle w:val="a6"/>
        <w:numPr>
          <w:ilvl w:val="0"/>
          <w:numId w:val="24"/>
        </w:numPr>
        <w:tabs>
          <w:tab w:val="left" w:pos="284"/>
          <w:tab w:val="left" w:pos="567"/>
        </w:tabs>
        <w:ind w:left="0" w:firstLine="0"/>
        <w:jc w:val="both"/>
        <w:rPr>
          <w:rFonts w:ascii="Times New Roman" w:hAnsi="Times New Roman" w:cs="Times New Roman"/>
          <w:sz w:val="28"/>
          <w:szCs w:val="28"/>
        </w:rPr>
      </w:pPr>
      <w:r w:rsidRPr="003B2552">
        <w:rPr>
          <w:rFonts w:ascii="Times New Roman" w:hAnsi="Times New Roman" w:cs="Times New Roman"/>
          <w:sz w:val="28"/>
          <w:szCs w:val="28"/>
        </w:rPr>
        <w:t>мальабсорбции и диарее</w:t>
      </w:r>
      <w:r>
        <w:rPr>
          <w:rFonts w:ascii="Times New Roman" w:hAnsi="Times New Roman" w:cs="Times New Roman"/>
          <w:sz w:val="28"/>
          <w:szCs w:val="28"/>
        </w:rPr>
        <w:t>;</w:t>
      </w:r>
    </w:p>
    <w:p w:rsidR="00F673CE" w:rsidRPr="003B2552" w:rsidRDefault="00F673CE" w:rsidP="00760F05">
      <w:pPr>
        <w:pStyle w:val="a6"/>
        <w:numPr>
          <w:ilvl w:val="0"/>
          <w:numId w:val="24"/>
        </w:numPr>
        <w:tabs>
          <w:tab w:val="left" w:pos="284"/>
          <w:tab w:val="left" w:pos="567"/>
        </w:tabs>
        <w:ind w:left="0" w:firstLine="0"/>
        <w:jc w:val="both"/>
        <w:rPr>
          <w:rFonts w:ascii="Times New Roman" w:hAnsi="Times New Roman" w:cs="Times New Roman"/>
          <w:sz w:val="28"/>
          <w:szCs w:val="28"/>
        </w:rPr>
      </w:pPr>
      <w:r w:rsidRPr="003B2552">
        <w:rPr>
          <w:rFonts w:ascii="Times New Roman" w:hAnsi="Times New Roman" w:cs="Times New Roman"/>
          <w:sz w:val="28"/>
          <w:szCs w:val="28"/>
        </w:rPr>
        <w:t>запоры</w:t>
      </w:r>
      <w:r>
        <w:rPr>
          <w:rFonts w:ascii="Times New Roman" w:hAnsi="Times New Roman" w:cs="Times New Roman"/>
          <w:sz w:val="28"/>
          <w:szCs w:val="28"/>
        </w:rPr>
        <w:t>;</w:t>
      </w:r>
    </w:p>
    <w:p w:rsidR="00F673CE" w:rsidRPr="003B2552" w:rsidRDefault="00F673CE" w:rsidP="00760F05">
      <w:pPr>
        <w:pStyle w:val="a6"/>
        <w:numPr>
          <w:ilvl w:val="0"/>
          <w:numId w:val="24"/>
        </w:numPr>
        <w:tabs>
          <w:tab w:val="left" w:pos="284"/>
          <w:tab w:val="left" w:pos="567"/>
        </w:tabs>
        <w:ind w:left="0" w:firstLine="0"/>
        <w:jc w:val="both"/>
        <w:rPr>
          <w:rFonts w:ascii="Times New Roman" w:hAnsi="Times New Roman" w:cs="Times New Roman"/>
          <w:sz w:val="28"/>
          <w:szCs w:val="28"/>
        </w:rPr>
      </w:pPr>
      <w:r w:rsidRPr="003B2552">
        <w:rPr>
          <w:rFonts w:ascii="Times New Roman" w:hAnsi="Times New Roman" w:cs="Times New Roman"/>
          <w:sz w:val="28"/>
          <w:szCs w:val="28"/>
        </w:rPr>
        <w:t>отвращение к пище</w:t>
      </w:r>
      <w:r>
        <w:rPr>
          <w:rFonts w:ascii="Times New Roman" w:hAnsi="Times New Roman" w:cs="Times New Roman"/>
          <w:sz w:val="28"/>
          <w:szCs w:val="28"/>
        </w:rPr>
        <w:t>;</w:t>
      </w:r>
    </w:p>
    <w:p w:rsidR="00F673CE" w:rsidRPr="003B2552" w:rsidRDefault="00F673CE" w:rsidP="00760F05">
      <w:pPr>
        <w:pStyle w:val="a6"/>
        <w:numPr>
          <w:ilvl w:val="0"/>
          <w:numId w:val="24"/>
        </w:numPr>
        <w:tabs>
          <w:tab w:val="left" w:pos="284"/>
          <w:tab w:val="left" w:pos="567"/>
        </w:tabs>
        <w:ind w:left="0" w:firstLine="0"/>
        <w:jc w:val="both"/>
        <w:rPr>
          <w:rFonts w:ascii="Times New Roman" w:hAnsi="Times New Roman" w:cs="Times New Roman"/>
          <w:sz w:val="28"/>
          <w:szCs w:val="28"/>
        </w:rPr>
      </w:pPr>
      <w:r w:rsidRPr="003B2552">
        <w:rPr>
          <w:rFonts w:ascii="Times New Roman" w:hAnsi="Times New Roman" w:cs="Times New Roman"/>
          <w:sz w:val="28"/>
          <w:szCs w:val="28"/>
        </w:rPr>
        <w:t>стероидная терапия</w:t>
      </w:r>
      <w:r>
        <w:rPr>
          <w:rFonts w:ascii="Times New Roman" w:hAnsi="Times New Roman" w:cs="Times New Roman"/>
          <w:sz w:val="28"/>
          <w:szCs w:val="28"/>
        </w:rPr>
        <w:t>.</w:t>
      </w:r>
    </w:p>
    <w:p w:rsidR="00F673CE" w:rsidRPr="003B2552" w:rsidRDefault="00F673CE" w:rsidP="00F455D4">
      <w:pPr>
        <w:pStyle w:val="a6"/>
        <w:ind w:firstLine="708"/>
        <w:jc w:val="both"/>
        <w:rPr>
          <w:rFonts w:ascii="Times New Roman" w:hAnsi="Times New Roman" w:cs="Times New Roman"/>
          <w:sz w:val="28"/>
          <w:szCs w:val="28"/>
        </w:rPr>
      </w:pPr>
      <w:r w:rsidRPr="003B2552">
        <w:rPr>
          <w:rFonts w:ascii="Times New Roman" w:hAnsi="Times New Roman" w:cs="Times New Roman"/>
          <w:sz w:val="28"/>
          <w:szCs w:val="28"/>
        </w:rPr>
        <w:lastRenderedPageBreak/>
        <w:t>Оральное питание проводится энергетическими и протеиновыми напитками (молочные йогурты, соки, витаминные и минеральные добавки).</w:t>
      </w:r>
    </w:p>
    <w:p w:rsidR="00F673CE" w:rsidRPr="003B2552" w:rsidRDefault="00F673CE" w:rsidP="00F455D4">
      <w:pPr>
        <w:pStyle w:val="a6"/>
        <w:jc w:val="both"/>
        <w:rPr>
          <w:rFonts w:ascii="Times New Roman" w:hAnsi="Times New Roman" w:cs="Times New Roman"/>
          <w:sz w:val="28"/>
          <w:szCs w:val="28"/>
        </w:rPr>
      </w:pPr>
      <w:r w:rsidRPr="003B2552">
        <w:rPr>
          <w:rFonts w:ascii="Times New Roman" w:hAnsi="Times New Roman" w:cs="Times New Roman"/>
          <w:sz w:val="28"/>
          <w:szCs w:val="28"/>
        </w:rPr>
        <w:t>Энтеральное питание показано детям, которые потеряли больше 10% массы тела, также</w:t>
      </w:r>
      <w:r w:rsidR="00D905B4">
        <w:rPr>
          <w:rFonts w:ascii="Times New Roman" w:hAnsi="Times New Roman" w:cs="Times New Roman"/>
          <w:sz w:val="28"/>
          <w:szCs w:val="28"/>
        </w:rPr>
        <w:t xml:space="preserve"> </w:t>
      </w:r>
      <w:r w:rsidRPr="003B2552">
        <w:rPr>
          <w:rFonts w:ascii="Times New Roman" w:hAnsi="Times New Roman" w:cs="Times New Roman"/>
          <w:sz w:val="28"/>
          <w:szCs w:val="28"/>
        </w:rPr>
        <w:t xml:space="preserve">пациентам с большими опухолевыми «массами». Проводится через назогастральный зонд, при необходимости показана гастростомия. Преимущество энтерального питания, возможность продолжения кормления в домашних условиях, обученными родителями. </w:t>
      </w:r>
    </w:p>
    <w:p w:rsidR="00F673CE" w:rsidRPr="003B2552" w:rsidRDefault="00F673CE" w:rsidP="00F455D4">
      <w:pPr>
        <w:pStyle w:val="a6"/>
        <w:jc w:val="both"/>
        <w:rPr>
          <w:rFonts w:ascii="Times New Roman" w:hAnsi="Times New Roman" w:cs="Times New Roman"/>
          <w:sz w:val="28"/>
          <w:szCs w:val="28"/>
        </w:rPr>
      </w:pPr>
      <w:r w:rsidRPr="003B2552">
        <w:rPr>
          <w:rFonts w:ascii="Times New Roman" w:hAnsi="Times New Roman" w:cs="Times New Roman"/>
          <w:sz w:val="28"/>
          <w:szCs w:val="28"/>
        </w:rPr>
        <w:t>Применяются смеси для кормления, индивидуально, с учетом энергетической потребности пациента.</w:t>
      </w:r>
    </w:p>
    <w:p w:rsidR="00F673CE" w:rsidRPr="003B2552" w:rsidRDefault="00F673CE" w:rsidP="00F455D4">
      <w:pPr>
        <w:pStyle w:val="a6"/>
        <w:jc w:val="both"/>
        <w:rPr>
          <w:rFonts w:ascii="Times New Roman" w:hAnsi="Times New Roman" w:cs="Times New Roman"/>
          <w:sz w:val="28"/>
          <w:szCs w:val="28"/>
        </w:rPr>
      </w:pPr>
      <w:r w:rsidRPr="003B2552">
        <w:rPr>
          <w:rFonts w:ascii="Times New Roman" w:hAnsi="Times New Roman" w:cs="Times New Roman"/>
          <w:sz w:val="28"/>
          <w:szCs w:val="28"/>
        </w:rPr>
        <w:t>Парентеральное питание является вариантом выбора, ввиду длительного пребывания в стационаре и наличия центрального венозного доступа.</w:t>
      </w:r>
    </w:p>
    <w:p w:rsidR="00F673CE" w:rsidRPr="003B2552" w:rsidRDefault="00F673CE" w:rsidP="00F455D4">
      <w:pPr>
        <w:pStyle w:val="a6"/>
        <w:jc w:val="both"/>
        <w:rPr>
          <w:rFonts w:ascii="Times New Roman" w:hAnsi="Times New Roman" w:cs="Times New Roman"/>
          <w:sz w:val="28"/>
          <w:szCs w:val="28"/>
        </w:rPr>
      </w:pPr>
      <w:r w:rsidRPr="003B2552">
        <w:rPr>
          <w:rFonts w:ascii="Times New Roman" w:hAnsi="Times New Roman" w:cs="Times New Roman"/>
          <w:sz w:val="28"/>
          <w:szCs w:val="28"/>
        </w:rPr>
        <w:t>Выбор и назначение парентерального питания, проводится коллегиально с диетологами, реаниматологами и онкологами. Используются жировые эмульсии, смеси амнокислот, углеводы.</w:t>
      </w:r>
    </w:p>
    <w:p w:rsidR="00F673CE" w:rsidRPr="003B2552" w:rsidRDefault="00F673CE" w:rsidP="00F455D4">
      <w:pPr>
        <w:pStyle w:val="a6"/>
        <w:ind w:firstLine="708"/>
        <w:jc w:val="both"/>
        <w:rPr>
          <w:rFonts w:ascii="Times New Roman" w:hAnsi="Times New Roman" w:cs="Times New Roman"/>
          <w:bCs/>
          <w:iCs/>
          <w:sz w:val="28"/>
          <w:szCs w:val="28"/>
        </w:rPr>
      </w:pPr>
      <w:r w:rsidRPr="003B2552">
        <w:rPr>
          <w:rFonts w:ascii="Times New Roman" w:hAnsi="Times New Roman" w:cs="Times New Roman"/>
          <w:bCs/>
          <w:iCs/>
          <w:sz w:val="28"/>
          <w:szCs w:val="28"/>
        </w:rPr>
        <w:t>При развитии антибиотик ассоциированной диареи используются лактобактерии, бифидумбактерии.</w:t>
      </w:r>
    </w:p>
    <w:bookmarkEnd w:id="24"/>
    <w:p w:rsidR="000B5DC8" w:rsidRPr="006B4F77" w:rsidRDefault="002A76D5" w:rsidP="00760F05">
      <w:pPr>
        <w:pStyle w:val="a6"/>
        <w:numPr>
          <w:ilvl w:val="0"/>
          <w:numId w:val="56"/>
        </w:numPr>
        <w:ind w:left="0" w:firstLine="567"/>
        <w:jc w:val="both"/>
        <w:rPr>
          <w:rFonts w:ascii="Times New Roman" w:hAnsi="Times New Roman" w:cs="Times New Roman"/>
          <w:b/>
          <w:sz w:val="28"/>
          <w:szCs w:val="28"/>
        </w:rPr>
      </w:pPr>
      <w:r>
        <w:rPr>
          <w:rFonts w:ascii="Times New Roman" w:hAnsi="Times New Roman" w:cs="Times New Roman"/>
          <w:sz w:val="28"/>
          <w:szCs w:val="28"/>
        </w:rPr>
        <w:t xml:space="preserve"> </w:t>
      </w:r>
      <w:r w:rsidR="000B5DC8" w:rsidRPr="002A76D5">
        <w:rPr>
          <w:rFonts w:ascii="Times New Roman" w:hAnsi="Times New Roman" w:cs="Times New Roman"/>
          <w:sz w:val="28"/>
          <w:szCs w:val="28"/>
        </w:rPr>
        <w:t>Тактика заместительной терапии согласно Приказа № 666 «Об утверждении Номенклатуры, Правил заготовки, переработки, хранения, реализация крови, а также Правил хранения, переливания крови, ее компонентов и препаратов крови от «6» марта 2011 года, Приложение к приказу  №417 Приказ от 29.05.2015 года</w:t>
      </w:r>
      <w:r w:rsidR="000B5DC8">
        <w:rPr>
          <w:rFonts w:ascii="Times New Roman" w:hAnsi="Times New Roman" w:cs="Times New Roman"/>
          <w:b/>
          <w:sz w:val="28"/>
          <w:szCs w:val="28"/>
        </w:rPr>
        <w:t>.</w:t>
      </w:r>
    </w:p>
    <w:p w:rsidR="000B5DC8" w:rsidRPr="00A41B95" w:rsidRDefault="000B5DC8" w:rsidP="00760F05">
      <w:pPr>
        <w:pStyle w:val="a3"/>
        <w:numPr>
          <w:ilvl w:val="0"/>
          <w:numId w:val="56"/>
        </w:numPr>
        <w:spacing w:after="0" w:line="240" w:lineRule="auto"/>
        <w:jc w:val="both"/>
        <w:rPr>
          <w:rFonts w:ascii="Times New Roman" w:hAnsi="Times New Roman"/>
          <w:b/>
          <w:sz w:val="28"/>
          <w:szCs w:val="28"/>
        </w:rPr>
      </w:pPr>
      <w:r w:rsidRPr="00A41B95">
        <w:rPr>
          <w:rFonts w:ascii="Times New Roman" w:hAnsi="Times New Roman"/>
          <w:b/>
          <w:sz w:val="28"/>
          <w:szCs w:val="28"/>
        </w:rPr>
        <w:t>Адекватная анальгезия</w:t>
      </w:r>
      <w:r w:rsidR="002A76D5">
        <w:rPr>
          <w:rFonts w:ascii="Times New Roman" w:hAnsi="Times New Roman"/>
          <w:b/>
          <w:sz w:val="28"/>
          <w:szCs w:val="28"/>
        </w:rPr>
        <w:t>:</w:t>
      </w:r>
      <w:r w:rsidRPr="00A41B95">
        <w:rPr>
          <w:rFonts w:ascii="Times New Roman" w:hAnsi="Times New Roman"/>
          <w:b/>
          <w:sz w:val="28"/>
          <w:szCs w:val="28"/>
        </w:rPr>
        <w:t xml:space="preserve"> </w:t>
      </w:r>
      <w:r w:rsidR="002A76D5">
        <w:rPr>
          <w:rFonts w:ascii="Times New Roman" w:hAnsi="Times New Roman"/>
          <w:sz w:val="28"/>
          <w:szCs w:val="28"/>
        </w:rPr>
        <w:t>смотрите</w:t>
      </w:r>
      <w:r w:rsidRPr="002A76D5">
        <w:rPr>
          <w:rFonts w:ascii="Times New Roman" w:hAnsi="Times New Roman"/>
          <w:sz w:val="28"/>
          <w:szCs w:val="28"/>
        </w:rPr>
        <w:t xml:space="preserve"> Приложение 1</w:t>
      </w:r>
      <w:r w:rsidR="002A76D5">
        <w:rPr>
          <w:rFonts w:ascii="Times New Roman" w:hAnsi="Times New Roman"/>
          <w:sz w:val="28"/>
          <w:szCs w:val="28"/>
        </w:rPr>
        <w:t>, настоящего КП.</w:t>
      </w:r>
      <w:r>
        <w:rPr>
          <w:rFonts w:ascii="Times New Roman" w:hAnsi="Times New Roman"/>
          <w:b/>
          <w:sz w:val="28"/>
          <w:szCs w:val="28"/>
        </w:rPr>
        <w:t xml:space="preserve"> </w:t>
      </w:r>
    </w:p>
    <w:p w:rsidR="00F673CE" w:rsidRPr="002A76D5" w:rsidRDefault="00F673CE" w:rsidP="00F455D4">
      <w:pPr>
        <w:pStyle w:val="a6"/>
        <w:jc w:val="both"/>
        <w:rPr>
          <w:rFonts w:ascii="Times New Roman" w:hAnsi="Times New Roman" w:cs="Times New Roman"/>
          <w:sz w:val="28"/>
          <w:szCs w:val="28"/>
        </w:rPr>
      </w:pPr>
      <w:r w:rsidRPr="002A76D5">
        <w:rPr>
          <w:rFonts w:ascii="Times New Roman" w:hAnsi="Times New Roman" w:cs="Times New Roman"/>
          <w:sz w:val="28"/>
          <w:szCs w:val="28"/>
        </w:rPr>
        <w:t>Коррекция  токсичности химиопрепаратов:</w:t>
      </w:r>
    </w:p>
    <w:p w:rsidR="00F673CE" w:rsidRPr="003B2552" w:rsidRDefault="00F673CE" w:rsidP="00760F05">
      <w:pPr>
        <w:pStyle w:val="a6"/>
        <w:numPr>
          <w:ilvl w:val="0"/>
          <w:numId w:val="25"/>
        </w:numPr>
        <w:tabs>
          <w:tab w:val="left" w:pos="284"/>
          <w:tab w:val="left" w:pos="567"/>
        </w:tabs>
        <w:ind w:left="0" w:firstLine="0"/>
        <w:jc w:val="both"/>
        <w:rPr>
          <w:rFonts w:ascii="Times New Roman" w:hAnsi="Times New Roman" w:cs="Times New Roman"/>
          <w:sz w:val="28"/>
          <w:szCs w:val="28"/>
        </w:rPr>
      </w:pPr>
      <w:r w:rsidRPr="003B2552">
        <w:rPr>
          <w:rFonts w:ascii="Times New Roman" w:hAnsi="Times New Roman" w:cs="Times New Roman"/>
          <w:sz w:val="28"/>
          <w:szCs w:val="28"/>
        </w:rPr>
        <w:t xml:space="preserve">Инфузионная терапия: глюкоза 5% и </w:t>
      </w:r>
      <w:r w:rsidRPr="003B2552">
        <w:rPr>
          <w:rFonts w:ascii="Times New Roman" w:hAnsi="Times New Roman" w:cs="Times New Roman"/>
          <w:sz w:val="28"/>
          <w:szCs w:val="28"/>
          <w:lang w:val="en-US"/>
        </w:rPr>
        <w:t>NaCL</w:t>
      </w:r>
      <w:r w:rsidRPr="003B2552">
        <w:rPr>
          <w:rFonts w:ascii="Times New Roman" w:hAnsi="Times New Roman" w:cs="Times New Roman"/>
          <w:sz w:val="28"/>
          <w:szCs w:val="28"/>
        </w:rPr>
        <w:t xml:space="preserve"> 0,9% 3000 мл на м², коррекция электролитов, контроль диуреза во время курсов высокодозной ПХТ, таких как  ВЕАМ, </w:t>
      </w:r>
      <w:r w:rsidRPr="003B2552">
        <w:rPr>
          <w:rFonts w:ascii="Times New Roman" w:hAnsi="Times New Roman" w:cs="Times New Roman"/>
          <w:sz w:val="28"/>
          <w:szCs w:val="28"/>
          <w:lang w:val="en-US"/>
        </w:rPr>
        <w:t>IEP</w:t>
      </w:r>
      <w:r w:rsidRPr="003B2552">
        <w:rPr>
          <w:rFonts w:ascii="Times New Roman" w:hAnsi="Times New Roman" w:cs="Times New Roman"/>
          <w:sz w:val="28"/>
          <w:szCs w:val="28"/>
        </w:rPr>
        <w:t xml:space="preserve">, </w:t>
      </w:r>
      <w:r w:rsidRPr="003B2552">
        <w:rPr>
          <w:rFonts w:ascii="Times New Roman" w:hAnsi="Times New Roman" w:cs="Times New Roman"/>
          <w:sz w:val="28"/>
          <w:szCs w:val="28"/>
          <w:lang w:val="en-US"/>
        </w:rPr>
        <w:t>de</w:t>
      </w:r>
      <w:r w:rsidRPr="003B2552">
        <w:rPr>
          <w:rFonts w:ascii="Times New Roman" w:hAnsi="Times New Roman" w:cs="Times New Roman"/>
          <w:sz w:val="28"/>
          <w:szCs w:val="28"/>
        </w:rPr>
        <w:t>x</w:t>
      </w:r>
      <w:r w:rsidRPr="003B2552">
        <w:rPr>
          <w:rFonts w:ascii="Times New Roman" w:hAnsi="Times New Roman" w:cs="Times New Roman"/>
          <w:sz w:val="28"/>
          <w:szCs w:val="28"/>
          <w:lang w:val="en-US"/>
        </w:rPr>
        <w:t>aBEAM</w:t>
      </w:r>
      <w:r>
        <w:rPr>
          <w:rFonts w:ascii="Times New Roman" w:hAnsi="Times New Roman" w:cs="Times New Roman"/>
          <w:sz w:val="28"/>
          <w:szCs w:val="28"/>
        </w:rPr>
        <w:t>;</w:t>
      </w:r>
    </w:p>
    <w:p w:rsidR="00F673CE" w:rsidRPr="003B2552" w:rsidRDefault="00F673CE" w:rsidP="00760F05">
      <w:pPr>
        <w:pStyle w:val="a6"/>
        <w:numPr>
          <w:ilvl w:val="0"/>
          <w:numId w:val="25"/>
        </w:numPr>
        <w:tabs>
          <w:tab w:val="left" w:pos="284"/>
          <w:tab w:val="left" w:pos="567"/>
        </w:tabs>
        <w:ind w:left="0" w:firstLine="0"/>
        <w:jc w:val="both"/>
        <w:rPr>
          <w:rFonts w:ascii="Times New Roman" w:hAnsi="Times New Roman" w:cs="Times New Roman"/>
          <w:sz w:val="28"/>
          <w:szCs w:val="28"/>
        </w:rPr>
      </w:pPr>
      <w:r w:rsidRPr="003B2552">
        <w:rPr>
          <w:rFonts w:ascii="Times New Roman" w:hAnsi="Times New Roman" w:cs="Times New Roman"/>
          <w:sz w:val="28"/>
          <w:szCs w:val="28"/>
        </w:rPr>
        <w:t>Для предотвращения развития стероидного гастрита и язвы – назначаются антацидные препараты (альмагель, маалокс), в тяжелых случаях развития эрозивного поражения – возможно назначение короткого курса Н2-блокаторов (ранитидин, фамотидин) и</w:t>
      </w:r>
      <w:r>
        <w:rPr>
          <w:rFonts w:ascii="Times New Roman" w:hAnsi="Times New Roman" w:cs="Times New Roman"/>
          <w:sz w:val="28"/>
          <w:szCs w:val="28"/>
        </w:rPr>
        <w:t>ли сайтотека в возрастных дозах;</w:t>
      </w:r>
    </w:p>
    <w:p w:rsidR="00F673CE" w:rsidRPr="003B2552" w:rsidRDefault="00F673CE" w:rsidP="00760F05">
      <w:pPr>
        <w:pStyle w:val="a6"/>
        <w:numPr>
          <w:ilvl w:val="0"/>
          <w:numId w:val="25"/>
        </w:numPr>
        <w:tabs>
          <w:tab w:val="left" w:pos="284"/>
          <w:tab w:val="left" w:pos="567"/>
        </w:tabs>
        <w:ind w:left="0" w:firstLine="0"/>
        <w:jc w:val="both"/>
        <w:rPr>
          <w:rFonts w:ascii="Times New Roman" w:hAnsi="Times New Roman" w:cs="Times New Roman"/>
          <w:sz w:val="28"/>
          <w:szCs w:val="28"/>
        </w:rPr>
      </w:pPr>
      <w:r w:rsidRPr="003B2552">
        <w:rPr>
          <w:rFonts w:ascii="Times New Roman" w:hAnsi="Times New Roman" w:cs="Times New Roman"/>
          <w:sz w:val="28"/>
          <w:szCs w:val="28"/>
        </w:rPr>
        <w:t>Купирование тошноты, рвоты, связанной с применением прокарбазина, циклофосфана, высоких доз цитозара, с помощью антиэметиков:  НТ5 – антогонисты</w:t>
      </w:r>
      <w:r w:rsidR="0061789C">
        <w:rPr>
          <w:rFonts w:ascii="Times New Roman" w:hAnsi="Times New Roman" w:cs="Times New Roman"/>
          <w:sz w:val="28"/>
          <w:szCs w:val="28"/>
        </w:rPr>
        <w:t xml:space="preserve"> </w:t>
      </w:r>
      <w:r w:rsidRPr="003B2552">
        <w:rPr>
          <w:rFonts w:ascii="Times New Roman" w:hAnsi="Times New Roman" w:cs="Times New Roman"/>
          <w:sz w:val="28"/>
          <w:szCs w:val="28"/>
        </w:rPr>
        <w:t>ондасетрон (зофран, эмесет) 0,45 мг/кг в сутки, гранисетрон (китрил)</w:t>
      </w:r>
      <w:r w:rsidR="00901BD7">
        <w:rPr>
          <w:rFonts w:ascii="Times New Roman" w:hAnsi="Times New Roman" w:cs="Times New Roman"/>
          <w:sz w:val="28"/>
          <w:szCs w:val="28"/>
        </w:rPr>
        <w:t xml:space="preserve"> </w:t>
      </w:r>
      <w:r w:rsidRPr="003B2552">
        <w:rPr>
          <w:rFonts w:ascii="Times New Roman" w:hAnsi="Times New Roman" w:cs="Times New Roman"/>
          <w:sz w:val="28"/>
          <w:szCs w:val="28"/>
        </w:rPr>
        <w:t>0,04 мг/кг в сутки, трописет</w:t>
      </w:r>
      <w:r>
        <w:rPr>
          <w:rFonts w:ascii="Times New Roman" w:hAnsi="Times New Roman" w:cs="Times New Roman"/>
          <w:sz w:val="28"/>
          <w:szCs w:val="28"/>
        </w:rPr>
        <w:t>рон (навобан) 0,2 мг/кг в сутки;</w:t>
      </w:r>
    </w:p>
    <w:p w:rsidR="00F673CE" w:rsidRPr="003B2552" w:rsidRDefault="00F673CE" w:rsidP="00760F05">
      <w:pPr>
        <w:pStyle w:val="a6"/>
        <w:numPr>
          <w:ilvl w:val="0"/>
          <w:numId w:val="25"/>
        </w:numPr>
        <w:tabs>
          <w:tab w:val="left" w:pos="284"/>
          <w:tab w:val="left" w:pos="567"/>
        </w:tabs>
        <w:ind w:left="0" w:firstLine="0"/>
        <w:jc w:val="both"/>
        <w:rPr>
          <w:rFonts w:ascii="Times New Roman" w:hAnsi="Times New Roman" w:cs="Times New Roman"/>
          <w:sz w:val="28"/>
          <w:szCs w:val="28"/>
        </w:rPr>
      </w:pPr>
      <w:r w:rsidRPr="003B2552">
        <w:rPr>
          <w:rFonts w:ascii="Times New Roman" w:hAnsi="Times New Roman" w:cs="Times New Roman"/>
          <w:sz w:val="28"/>
          <w:szCs w:val="28"/>
        </w:rPr>
        <w:t>При выраженной нейротоксичности вследствие применения винкристина и винбластина (периферическая нейропатия, парастезии, онемение конечностей, атония кишечника, иногда протекающая с картиной кишечной непроходимости, периферические невриты и полиневриты с болевым синдромом, атаксия, арефлексия, мышечная слабость) используются глютаминовая к</w:t>
      </w:r>
      <w:r>
        <w:rPr>
          <w:rFonts w:ascii="Times New Roman" w:hAnsi="Times New Roman" w:cs="Times New Roman"/>
          <w:sz w:val="28"/>
          <w:szCs w:val="28"/>
        </w:rPr>
        <w:t>ислота, мильгамма, церебролизин;</w:t>
      </w:r>
    </w:p>
    <w:p w:rsidR="00F673CE" w:rsidRPr="003B2552" w:rsidRDefault="00F673CE" w:rsidP="00760F05">
      <w:pPr>
        <w:pStyle w:val="a6"/>
        <w:numPr>
          <w:ilvl w:val="0"/>
          <w:numId w:val="25"/>
        </w:numPr>
        <w:tabs>
          <w:tab w:val="left" w:pos="284"/>
          <w:tab w:val="left" w:pos="567"/>
        </w:tabs>
        <w:ind w:left="0" w:firstLine="0"/>
        <w:jc w:val="both"/>
        <w:rPr>
          <w:rFonts w:ascii="Times New Roman" w:hAnsi="Times New Roman" w:cs="Times New Roman"/>
          <w:sz w:val="28"/>
          <w:szCs w:val="28"/>
        </w:rPr>
      </w:pPr>
      <w:r w:rsidRPr="003B2552">
        <w:rPr>
          <w:rFonts w:ascii="Times New Roman" w:hAnsi="Times New Roman" w:cs="Times New Roman"/>
          <w:sz w:val="28"/>
          <w:szCs w:val="28"/>
        </w:rPr>
        <w:t>При назначении адриамицина максимально допустимая кумулятивная доза не должна превышать 400 мг/м²</w:t>
      </w:r>
      <w:r>
        <w:rPr>
          <w:rFonts w:ascii="Times New Roman" w:hAnsi="Times New Roman" w:cs="Times New Roman"/>
          <w:sz w:val="28"/>
          <w:szCs w:val="28"/>
        </w:rPr>
        <w:t>;</w:t>
      </w:r>
    </w:p>
    <w:p w:rsidR="00F673CE" w:rsidRPr="003B2552" w:rsidRDefault="00F673CE" w:rsidP="00760F05">
      <w:pPr>
        <w:pStyle w:val="a6"/>
        <w:numPr>
          <w:ilvl w:val="0"/>
          <w:numId w:val="25"/>
        </w:numPr>
        <w:tabs>
          <w:tab w:val="left" w:pos="284"/>
          <w:tab w:val="left" w:pos="567"/>
        </w:tabs>
        <w:ind w:left="0" w:firstLine="0"/>
        <w:jc w:val="both"/>
        <w:rPr>
          <w:rFonts w:ascii="Times New Roman" w:hAnsi="Times New Roman" w:cs="Times New Roman"/>
          <w:sz w:val="28"/>
          <w:szCs w:val="28"/>
        </w:rPr>
      </w:pPr>
      <w:r w:rsidRPr="003B2552">
        <w:rPr>
          <w:rFonts w:ascii="Times New Roman" w:hAnsi="Times New Roman" w:cs="Times New Roman"/>
          <w:sz w:val="28"/>
          <w:szCs w:val="28"/>
        </w:rPr>
        <w:t>При применении этопозида возможны выраженные аллергические реакции (озноб, лихорадка, бронхоспазм, кожные сыпи). Для купирования данных симптомов могут бы</w:t>
      </w:r>
      <w:r>
        <w:rPr>
          <w:rFonts w:ascii="Times New Roman" w:hAnsi="Times New Roman" w:cs="Times New Roman"/>
          <w:sz w:val="28"/>
          <w:szCs w:val="28"/>
        </w:rPr>
        <w:t>ть использованы глюкокортикоиды;</w:t>
      </w:r>
    </w:p>
    <w:p w:rsidR="00F673CE" w:rsidRPr="003B2552" w:rsidRDefault="00F673CE" w:rsidP="00760F05">
      <w:pPr>
        <w:pStyle w:val="a6"/>
        <w:numPr>
          <w:ilvl w:val="0"/>
          <w:numId w:val="25"/>
        </w:numPr>
        <w:tabs>
          <w:tab w:val="left" w:pos="284"/>
          <w:tab w:val="left" w:pos="567"/>
        </w:tabs>
        <w:ind w:left="0" w:firstLine="0"/>
        <w:jc w:val="both"/>
        <w:rPr>
          <w:rFonts w:ascii="Times New Roman" w:hAnsi="Times New Roman" w:cs="Times New Roman"/>
          <w:sz w:val="28"/>
          <w:szCs w:val="28"/>
        </w:rPr>
      </w:pPr>
      <w:r w:rsidRPr="003B2552">
        <w:rPr>
          <w:rFonts w:ascii="Times New Roman" w:hAnsi="Times New Roman" w:cs="Times New Roman"/>
          <w:sz w:val="28"/>
          <w:szCs w:val="28"/>
        </w:rPr>
        <w:lastRenderedPageBreak/>
        <w:t>При применении блеомицина и кармустина могут быть явления легочной токсичности, сопровождаемые интерстициальным пульмонитом с кашлем и одышкой, что необходимо учитывать при специфи</w:t>
      </w:r>
      <w:r>
        <w:rPr>
          <w:rFonts w:ascii="Times New Roman" w:hAnsi="Times New Roman" w:cs="Times New Roman"/>
          <w:sz w:val="28"/>
          <w:szCs w:val="28"/>
        </w:rPr>
        <w:t>ческом поражении легочной ткани;</w:t>
      </w:r>
    </w:p>
    <w:p w:rsidR="00F673CE" w:rsidRDefault="00A1411C" w:rsidP="00A1411C">
      <w:pPr>
        <w:pStyle w:val="a6"/>
        <w:tabs>
          <w:tab w:val="left" w:pos="567"/>
        </w:tabs>
        <w:jc w:val="both"/>
        <w:rPr>
          <w:rFonts w:ascii="Times New Roman" w:hAnsi="Times New Roman" w:cs="Times New Roman"/>
          <w:b/>
          <w:sz w:val="28"/>
          <w:szCs w:val="28"/>
        </w:rPr>
      </w:pPr>
      <w:r>
        <w:rPr>
          <w:rFonts w:ascii="Times New Roman" w:hAnsi="Times New Roman" w:cs="Times New Roman"/>
          <w:sz w:val="28"/>
          <w:szCs w:val="28"/>
        </w:rPr>
        <w:tab/>
      </w:r>
      <w:r w:rsidR="00F673CE" w:rsidRPr="00E57F55">
        <w:rPr>
          <w:rFonts w:ascii="Times New Roman" w:hAnsi="Times New Roman" w:cs="Times New Roman"/>
          <w:sz w:val="28"/>
          <w:szCs w:val="28"/>
        </w:rPr>
        <w:t xml:space="preserve">При использовании высоких доз циклофосфана, голоксана для профилактики геморрагического цистита обязательно назначение уромитексана. </w:t>
      </w:r>
    </w:p>
    <w:p w:rsidR="00CD0707" w:rsidRDefault="00F673CE" w:rsidP="00901BD7">
      <w:pPr>
        <w:pStyle w:val="a6"/>
        <w:jc w:val="both"/>
        <w:rPr>
          <w:rFonts w:ascii="Times New Roman" w:hAnsi="Times New Roman" w:cs="Times New Roman"/>
          <w:sz w:val="28"/>
          <w:szCs w:val="28"/>
        </w:rPr>
      </w:pPr>
      <w:r w:rsidRPr="00E57F55">
        <w:rPr>
          <w:rFonts w:ascii="Times New Roman" w:hAnsi="Times New Roman" w:cs="Times New Roman"/>
          <w:b/>
          <w:sz w:val="28"/>
          <w:szCs w:val="28"/>
        </w:rPr>
        <w:t xml:space="preserve">Хирургическое вмешательство: </w:t>
      </w:r>
      <w:r w:rsidRPr="00E57F55">
        <w:rPr>
          <w:rFonts w:ascii="Times New Roman" w:hAnsi="Times New Roman" w:cs="Times New Roman"/>
          <w:sz w:val="28"/>
          <w:szCs w:val="28"/>
        </w:rPr>
        <w:t>Утвержден протоколом заседания Экспертной комиссии по вопросам развития здравоохранения МЗ РК №23 от 12.12.2013 Острая кишечная непроходимость</w:t>
      </w:r>
      <w:r>
        <w:rPr>
          <w:rFonts w:ascii="Times New Roman" w:hAnsi="Times New Roman" w:cs="Times New Roman"/>
          <w:sz w:val="28"/>
          <w:szCs w:val="28"/>
        </w:rPr>
        <w:t>.</w:t>
      </w:r>
    </w:p>
    <w:p w:rsidR="00383C92" w:rsidRDefault="00CD0707" w:rsidP="00901BD7">
      <w:pPr>
        <w:pStyle w:val="a6"/>
        <w:jc w:val="both"/>
        <w:rPr>
          <w:rFonts w:ascii="Times New Roman" w:hAnsi="Times New Roman" w:cs="Times New Roman"/>
          <w:sz w:val="28"/>
          <w:szCs w:val="28"/>
        </w:rPr>
      </w:pPr>
      <w:r w:rsidRPr="008C7513">
        <w:rPr>
          <w:rFonts w:ascii="Times New Roman" w:hAnsi="Times New Roman" w:cs="Times New Roman"/>
          <w:b/>
          <w:sz w:val="28"/>
          <w:szCs w:val="28"/>
        </w:rPr>
        <w:t>Лучевая терапия</w:t>
      </w:r>
      <w:r w:rsidR="00D66CA4">
        <w:rPr>
          <w:rFonts w:ascii="Times New Roman" w:hAnsi="Times New Roman" w:cs="Times New Roman"/>
          <w:sz w:val="28"/>
          <w:szCs w:val="28"/>
        </w:rPr>
        <w:t xml:space="preserve"> - л</w:t>
      </w:r>
      <w:r w:rsidRPr="003B2552">
        <w:rPr>
          <w:rFonts w:ascii="Times New Roman" w:hAnsi="Times New Roman" w:cs="Times New Roman"/>
          <w:sz w:val="28"/>
          <w:szCs w:val="28"/>
        </w:rPr>
        <w:t xml:space="preserve">учевая терапия </w:t>
      </w:r>
      <w:r w:rsidR="004D24F0">
        <w:rPr>
          <w:rFonts w:ascii="Times New Roman" w:hAnsi="Times New Roman" w:cs="Times New Roman"/>
          <w:sz w:val="28"/>
          <w:szCs w:val="28"/>
        </w:rPr>
        <w:t xml:space="preserve">проводится только </w:t>
      </w:r>
      <w:r w:rsidRPr="003B2552">
        <w:rPr>
          <w:rFonts w:ascii="Times New Roman" w:hAnsi="Times New Roman" w:cs="Times New Roman"/>
          <w:sz w:val="28"/>
          <w:szCs w:val="28"/>
        </w:rPr>
        <w:t>при поражении ЦНС</w:t>
      </w:r>
      <w:r w:rsidR="004D24F0">
        <w:rPr>
          <w:rFonts w:ascii="Times New Roman" w:hAnsi="Times New Roman" w:cs="Times New Roman"/>
          <w:sz w:val="28"/>
          <w:szCs w:val="28"/>
        </w:rPr>
        <w:t xml:space="preserve"> </w:t>
      </w:r>
      <w:r w:rsidR="00DC7255">
        <w:rPr>
          <w:rFonts w:ascii="Times New Roman" w:hAnsi="Times New Roman" w:cs="Times New Roman"/>
          <w:sz w:val="28"/>
          <w:szCs w:val="28"/>
        </w:rPr>
        <w:t>в дозе 18 Гр лицам старше 3 лет</w:t>
      </w:r>
      <w:r w:rsidRPr="003B2552">
        <w:rPr>
          <w:rFonts w:ascii="Times New Roman" w:hAnsi="Times New Roman" w:cs="Times New Roman"/>
          <w:sz w:val="28"/>
          <w:szCs w:val="28"/>
        </w:rPr>
        <w:t xml:space="preserve">.  В возрасте </w:t>
      </w:r>
      <w:r w:rsidR="004D24F0">
        <w:rPr>
          <w:rFonts w:ascii="Times New Roman" w:hAnsi="Times New Roman" w:cs="Times New Roman"/>
          <w:sz w:val="28"/>
          <w:szCs w:val="28"/>
        </w:rPr>
        <w:t xml:space="preserve">до </w:t>
      </w:r>
      <w:r w:rsidR="00DC7255">
        <w:rPr>
          <w:rFonts w:ascii="Times New Roman" w:hAnsi="Times New Roman" w:cs="Times New Roman"/>
          <w:sz w:val="28"/>
          <w:szCs w:val="28"/>
        </w:rPr>
        <w:t>3 лет проводятся интратекальные введения тремя препаратами</w:t>
      </w:r>
      <w:r w:rsidR="004D24F0">
        <w:rPr>
          <w:rFonts w:ascii="Times New Roman" w:hAnsi="Times New Roman" w:cs="Times New Roman"/>
          <w:sz w:val="28"/>
          <w:szCs w:val="28"/>
        </w:rPr>
        <w:t xml:space="preserve"> 1 раз в 3 мес в течение 1 года</w:t>
      </w:r>
      <w:r w:rsidR="00DC7255">
        <w:rPr>
          <w:rFonts w:ascii="Times New Roman" w:hAnsi="Times New Roman" w:cs="Times New Roman"/>
          <w:sz w:val="28"/>
          <w:szCs w:val="28"/>
        </w:rPr>
        <w:t xml:space="preserve">: </w:t>
      </w:r>
    </w:p>
    <w:tbl>
      <w:tblPr>
        <w:tblW w:w="82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2"/>
        <w:gridCol w:w="2409"/>
        <w:gridCol w:w="1848"/>
        <w:gridCol w:w="2268"/>
      </w:tblGrid>
      <w:tr w:rsidR="00383C92" w:rsidRPr="00054779" w:rsidTr="00383C92">
        <w:tc>
          <w:tcPr>
            <w:tcW w:w="1702" w:type="dxa"/>
          </w:tcPr>
          <w:p w:rsidR="00383C92" w:rsidRPr="00F455D4" w:rsidRDefault="00383C92" w:rsidP="00570CD3">
            <w:pPr>
              <w:spacing w:line="240" w:lineRule="auto"/>
              <w:rPr>
                <w:rFonts w:ascii="Times New Roman" w:hAnsi="Times New Roman" w:cs="Times New Roman"/>
                <w:sz w:val="24"/>
                <w:szCs w:val="24"/>
              </w:rPr>
            </w:pPr>
            <w:r w:rsidRPr="00F455D4">
              <w:rPr>
                <w:rFonts w:ascii="Times New Roman" w:hAnsi="Times New Roman" w:cs="Times New Roman"/>
                <w:sz w:val="24"/>
                <w:szCs w:val="24"/>
              </w:rPr>
              <w:t>Возраст (г.)</w:t>
            </w:r>
          </w:p>
        </w:tc>
        <w:tc>
          <w:tcPr>
            <w:tcW w:w="2409" w:type="dxa"/>
          </w:tcPr>
          <w:p w:rsidR="00383C92" w:rsidRPr="00F455D4" w:rsidRDefault="00383C92" w:rsidP="0061789C">
            <w:pPr>
              <w:spacing w:line="240" w:lineRule="auto"/>
              <w:jc w:val="center"/>
              <w:rPr>
                <w:rFonts w:ascii="Times New Roman" w:hAnsi="Times New Roman" w:cs="Times New Roman"/>
                <w:sz w:val="24"/>
                <w:szCs w:val="24"/>
              </w:rPr>
            </w:pPr>
            <w:r w:rsidRPr="00F455D4">
              <w:rPr>
                <w:rFonts w:ascii="Times New Roman" w:hAnsi="Times New Roman" w:cs="Times New Roman"/>
                <w:sz w:val="24"/>
                <w:szCs w:val="24"/>
              </w:rPr>
              <w:t>Метотрексат (мг)</w:t>
            </w:r>
          </w:p>
        </w:tc>
        <w:tc>
          <w:tcPr>
            <w:tcW w:w="1848" w:type="dxa"/>
          </w:tcPr>
          <w:p w:rsidR="00383C92" w:rsidRPr="00F455D4" w:rsidRDefault="00383C92" w:rsidP="0061789C">
            <w:pPr>
              <w:spacing w:line="240" w:lineRule="auto"/>
              <w:jc w:val="center"/>
              <w:rPr>
                <w:rFonts w:ascii="Times New Roman" w:hAnsi="Times New Roman" w:cs="Times New Roman"/>
                <w:sz w:val="24"/>
                <w:szCs w:val="24"/>
              </w:rPr>
            </w:pPr>
            <w:r w:rsidRPr="00F455D4">
              <w:rPr>
                <w:rFonts w:ascii="Times New Roman" w:hAnsi="Times New Roman" w:cs="Times New Roman"/>
                <w:sz w:val="24"/>
                <w:szCs w:val="24"/>
              </w:rPr>
              <w:t>Цитозар (мг)</w:t>
            </w:r>
          </w:p>
        </w:tc>
        <w:tc>
          <w:tcPr>
            <w:tcW w:w="2268" w:type="dxa"/>
          </w:tcPr>
          <w:p w:rsidR="00383C92" w:rsidRPr="00F455D4" w:rsidRDefault="00383C92" w:rsidP="0061789C">
            <w:pPr>
              <w:spacing w:line="240" w:lineRule="auto"/>
              <w:jc w:val="center"/>
              <w:rPr>
                <w:rFonts w:ascii="Times New Roman" w:hAnsi="Times New Roman" w:cs="Times New Roman"/>
                <w:sz w:val="24"/>
                <w:szCs w:val="24"/>
              </w:rPr>
            </w:pPr>
            <w:r w:rsidRPr="00F455D4">
              <w:rPr>
                <w:rFonts w:ascii="Times New Roman" w:hAnsi="Times New Roman" w:cs="Times New Roman"/>
                <w:sz w:val="24"/>
                <w:szCs w:val="24"/>
              </w:rPr>
              <w:t xml:space="preserve">Преднизолон </w:t>
            </w:r>
            <w:r>
              <w:rPr>
                <w:rFonts w:ascii="Times New Roman" w:hAnsi="Times New Roman" w:cs="Times New Roman"/>
                <w:sz w:val="24"/>
                <w:szCs w:val="24"/>
              </w:rPr>
              <w:t>(</w:t>
            </w:r>
            <w:r w:rsidRPr="00F455D4">
              <w:rPr>
                <w:rFonts w:ascii="Times New Roman" w:hAnsi="Times New Roman" w:cs="Times New Roman"/>
                <w:sz w:val="24"/>
                <w:szCs w:val="24"/>
              </w:rPr>
              <w:t>мг)</w:t>
            </w:r>
          </w:p>
        </w:tc>
      </w:tr>
      <w:tr w:rsidR="00383C92" w:rsidRPr="00054779" w:rsidTr="00383C92">
        <w:trPr>
          <w:trHeight w:val="381"/>
        </w:trPr>
        <w:tc>
          <w:tcPr>
            <w:tcW w:w="1702" w:type="dxa"/>
          </w:tcPr>
          <w:p w:rsidR="00383C92" w:rsidRPr="00F455D4" w:rsidRDefault="00383C92" w:rsidP="00570CD3">
            <w:pPr>
              <w:spacing w:after="0" w:line="240" w:lineRule="auto"/>
              <w:rPr>
                <w:rFonts w:ascii="Times New Roman" w:hAnsi="Times New Roman" w:cs="Times New Roman"/>
                <w:sz w:val="24"/>
                <w:szCs w:val="24"/>
              </w:rPr>
            </w:pPr>
            <w:r w:rsidRPr="00F455D4">
              <w:rPr>
                <w:rFonts w:ascii="Times New Roman" w:hAnsi="Times New Roman" w:cs="Times New Roman"/>
                <w:sz w:val="24"/>
                <w:szCs w:val="24"/>
              </w:rPr>
              <w:t>&lt; 1</w:t>
            </w:r>
          </w:p>
        </w:tc>
        <w:tc>
          <w:tcPr>
            <w:tcW w:w="2409" w:type="dxa"/>
          </w:tcPr>
          <w:p w:rsidR="00383C92" w:rsidRPr="00F455D4" w:rsidRDefault="00383C92" w:rsidP="0061789C">
            <w:pPr>
              <w:spacing w:after="0" w:line="240" w:lineRule="auto"/>
              <w:jc w:val="center"/>
              <w:rPr>
                <w:rFonts w:ascii="Times New Roman" w:hAnsi="Times New Roman" w:cs="Times New Roman"/>
                <w:sz w:val="24"/>
                <w:szCs w:val="24"/>
              </w:rPr>
            </w:pPr>
            <w:r w:rsidRPr="00F455D4">
              <w:rPr>
                <w:rFonts w:ascii="Times New Roman" w:hAnsi="Times New Roman" w:cs="Times New Roman"/>
                <w:sz w:val="24"/>
                <w:szCs w:val="24"/>
              </w:rPr>
              <w:t>6</w:t>
            </w:r>
          </w:p>
        </w:tc>
        <w:tc>
          <w:tcPr>
            <w:tcW w:w="1848" w:type="dxa"/>
          </w:tcPr>
          <w:p w:rsidR="00383C92" w:rsidRPr="00F455D4" w:rsidRDefault="00383C92" w:rsidP="0061789C">
            <w:pPr>
              <w:spacing w:after="0" w:line="240" w:lineRule="auto"/>
              <w:jc w:val="center"/>
              <w:rPr>
                <w:rFonts w:ascii="Times New Roman" w:hAnsi="Times New Roman" w:cs="Times New Roman"/>
                <w:sz w:val="24"/>
                <w:szCs w:val="24"/>
              </w:rPr>
            </w:pPr>
            <w:r w:rsidRPr="00F455D4">
              <w:rPr>
                <w:rFonts w:ascii="Times New Roman" w:hAnsi="Times New Roman" w:cs="Times New Roman"/>
                <w:sz w:val="24"/>
                <w:szCs w:val="24"/>
              </w:rPr>
              <w:t>16</w:t>
            </w:r>
          </w:p>
        </w:tc>
        <w:tc>
          <w:tcPr>
            <w:tcW w:w="2268" w:type="dxa"/>
          </w:tcPr>
          <w:p w:rsidR="00383C92" w:rsidRPr="00F455D4" w:rsidRDefault="00383C92" w:rsidP="0061789C">
            <w:pPr>
              <w:spacing w:after="0" w:line="240" w:lineRule="auto"/>
              <w:jc w:val="center"/>
              <w:rPr>
                <w:rFonts w:ascii="Times New Roman" w:hAnsi="Times New Roman" w:cs="Times New Roman"/>
                <w:sz w:val="24"/>
                <w:szCs w:val="24"/>
              </w:rPr>
            </w:pPr>
            <w:r w:rsidRPr="00F455D4">
              <w:rPr>
                <w:rFonts w:ascii="Times New Roman" w:hAnsi="Times New Roman" w:cs="Times New Roman"/>
                <w:sz w:val="24"/>
                <w:szCs w:val="24"/>
              </w:rPr>
              <w:t>4</w:t>
            </w:r>
          </w:p>
        </w:tc>
      </w:tr>
      <w:tr w:rsidR="00383C92" w:rsidRPr="00054779" w:rsidTr="00383C92">
        <w:trPr>
          <w:trHeight w:val="331"/>
        </w:trPr>
        <w:tc>
          <w:tcPr>
            <w:tcW w:w="1702" w:type="dxa"/>
          </w:tcPr>
          <w:p w:rsidR="00383C92" w:rsidRPr="00F455D4" w:rsidRDefault="00383C92" w:rsidP="00570CD3">
            <w:pPr>
              <w:spacing w:after="0" w:line="240" w:lineRule="auto"/>
              <w:rPr>
                <w:rFonts w:ascii="Times New Roman" w:hAnsi="Times New Roman" w:cs="Times New Roman"/>
                <w:sz w:val="24"/>
                <w:szCs w:val="24"/>
              </w:rPr>
            </w:pPr>
            <w:r w:rsidRPr="00F455D4">
              <w:rPr>
                <w:rFonts w:ascii="Times New Roman" w:hAnsi="Times New Roman" w:cs="Times New Roman"/>
                <w:sz w:val="24"/>
                <w:szCs w:val="24"/>
              </w:rPr>
              <w:t xml:space="preserve">   1</w:t>
            </w:r>
            <w:r>
              <w:rPr>
                <w:rFonts w:ascii="Times New Roman" w:hAnsi="Times New Roman" w:cs="Times New Roman"/>
                <w:sz w:val="24"/>
                <w:szCs w:val="24"/>
              </w:rPr>
              <w:t>-2</w:t>
            </w:r>
          </w:p>
        </w:tc>
        <w:tc>
          <w:tcPr>
            <w:tcW w:w="2409" w:type="dxa"/>
          </w:tcPr>
          <w:p w:rsidR="00383C92" w:rsidRPr="00F455D4" w:rsidRDefault="00383C92" w:rsidP="0061789C">
            <w:pPr>
              <w:spacing w:after="0" w:line="240" w:lineRule="auto"/>
              <w:jc w:val="center"/>
              <w:rPr>
                <w:rFonts w:ascii="Times New Roman" w:hAnsi="Times New Roman" w:cs="Times New Roman"/>
                <w:sz w:val="24"/>
                <w:szCs w:val="24"/>
              </w:rPr>
            </w:pPr>
            <w:r w:rsidRPr="00F455D4">
              <w:rPr>
                <w:rFonts w:ascii="Times New Roman" w:hAnsi="Times New Roman" w:cs="Times New Roman"/>
                <w:sz w:val="24"/>
                <w:szCs w:val="24"/>
              </w:rPr>
              <w:t>8</w:t>
            </w:r>
          </w:p>
        </w:tc>
        <w:tc>
          <w:tcPr>
            <w:tcW w:w="1848" w:type="dxa"/>
          </w:tcPr>
          <w:p w:rsidR="00383C92" w:rsidRPr="00F455D4" w:rsidRDefault="00383C92" w:rsidP="0061789C">
            <w:pPr>
              <w:spacing w:after="0" w:line="240" w:lineRule="auto"/>
              <w:jc w:val="center"/>
              <w:rPr>
                <w:rFonts w:ascii="Times New Roman" w:hAnsi="Times New Roman" w:cs="Times New Roman"/>
                <w:sz w:val="24"/>
                <w:szCs w:val="24"/>
              </w:rPr>
            </w:pPr>
            <w:r w:rsidRPr="00F455D4">
              <w:rPr>
                <w:rFonts w:ascii="Times New Roman" w:hAnsi="Times New Roman" w:cs="Times New Roman"/>
                <w:sz w:val="24"/>
                <w:szCs w:val="24"/>
              </w:rPr>
              <w:t>20</w:t>
            </w:r>
          </w:p>
        </w:tc>
        <w:tc>
          <w:tcPr>
            <w:tcW w:w="2268" w:type="dxa"/>
          </w:tcPr>
          <w:p w:rsidR="00383C92" w:rsidRPr="00F455D4" w:rsidRDefault="00383C92" w:rsidP="0061789C">
            <w:pPr>
              <w:spacing w:after="0" w:line="240" w:lineRule="auto"/>
              <w:jc w:val="center"/>
              <w:rPr>
                <w:rFonts w:ascii="Times New Roman" w:hAnsi="Times New Roman" w:cs="Times New Roman"/>
                <w:sz w:val="24"/>
                <w:szCs w:val="24"/>
              </w:rPr>
            </w:pPr>
            <w:r w:rsidRPr="00F455D4">
              <w:rPr>
                <w:rFonts w:ascii="Times New Roman" w:hAnsi="Times New Roman" w:cs="Times New Roman"/>
                <w:sz w:val="24"/>
                <w:szCs w:val="24"/>
              </w:rPr>
              <w:t>6</w:t>
            </w:r>
          </w:p>
        </w:tc>
      </w:tr>
      <w:tr w:rsidR="00383C92" w:rsidRPr="00054779" w:rsidTr="00383C92">
        <w:trPr>
          <w:trHeight w:val="267"/>
        </w:trPr>
        <w:tc>
          <w:tcPr>
            <w:tcW w:w="1702" w:type="dxa"/>
          </w:tcPr>
          <w:p w:rsidR="00383C92" w:rsidRPr="00F455D4" w:rsidRDefault="00383C92" w:rsidP="00570CD3">
            <w:pPr>
              <w:spacing w:after="0" w:line="240" w:lineRule="auto"/>
              <w:rPr>
                <w:rFonts w:ascii="Times New Roman" w:hAnsi="Times New Roman" w:cs="Times New Roman"/>
                <w:sz w:val="24"/>
                <w:szCs w:val="24"/>
              </w:rPr>
            </w:pPr>
            <w:r w:rsidRPr="00F455D4">
              <w:rPr>
                <w:rFonts w:ascii="Times New Roman" w:hAnsi="Times New Roman" w:cs="Times New Roman"/>
                <w:sz w:val="24"/>
                <w:szCs w:val="24"/>
              </w:rPr>
              <w:t xml:space="preserve">   2</w:t>
            </w:r>
            <w:r>
              <w:rPr>
                <w:rFonts w:ascii="Times New Roman" w:hAnsi="Times New Roman" w:cs="Times New Roman"/>
                <w:sz w:val="24"/>
                <w:szCs w:val="24"/>
              </w:rPr>
              <w:t>-3</w:t>
            </w:r>
          </w:p>
        </w:tc>
        <w:tc>
          <w:tcPr>
            <w:tcW w:w="2409" w:type="dxa"/>
          </w:tcPr>
          <w:p w:rsidR="00383C92" w:rsidRPr="00F455D4" w:rsidRDefault="00383C92" w:rsidP="0061789C">
            <w:pPr>
              <w:spacing w:after="0" w:line="240" w:lineRule="auto"/>
              <w:jc w:val="center"/>
              <w:rPr>
                <w:rFonts w:ascii="Times New Roman" w:hAnsi="Times New Roman" w:cs="Times New Roman"/>
                <w:sz w:val="24"/>
                <w:szCs w:val="24"/>
              </w:rPr>
            </w:pPr>
            <w:r w:rsidRPr="00F455D4">
              <w:rPr>
                <w:rFonts w:ascii="Times New Roman" w:hAnsi="Times New Roman" w:cs="Times New Roman"/>
                <w:sz w:val="24"/>
                <w:szCs w:val="24"/>
              </w:rPr>
              <w:t>10</w:t>
            </w:r>
          </w:p>
        </w:tc>
        <w:tc>
          <w:tcPr>
            <w:tcW w:w="1848" w:type="dxa"/>
          </w:tcPr>
          <w:p w:rsidR="00383C92" w:rsidRPr="00F455D4" w:rsidRDefault="00383C92" w:rsidP="0061789C">
            <w:pPr>
              <w:spacing w:after="0" w:line="240" w:lineRule="auto"/>
              <w:jc w:val="center"/>
              <w:rPr>
                <w:rFonts w:ascii="Times New Roman" w:hAnsi="Times New Roman" w:cs="Times New Roman"/>
                <w:sz w:val="24"/>
                <w:szCs w:val="24"/>
              </w:rPr>
            </w:pPr>
            <w:r w:rsidRPr="00F455D4">
              <w:rPr>
                <w:rFonts w:ascii="Times New Roman" w:hAnsi="Times New Roman" w:cs="Times New Roman"/>
                <w:sz w:val="24"/>
                <w:szCs w:val="24"/>
              </w:rPr>
              <w:t>26</w:t>
            </w:r>
          </w:p>
        </w:tc>
        <w:tc>
          <w:tcPr>
            <w:tcW w:w="2268" w:type="dxa"/>
          </w:tcPr>
          <w:p w:rsidR="00383C92" w:rsidRPr="00F455D4" w:rsidRDefault="00383C92" w:rsidP="0061789C">
            <w:pPr>
              <w:spacing w:after="0" w:line="240" w:lineRule="auto"/>
              <w:jc w:val="center"/>
              <w:rPr>
                <w:rFonts w:ascii="Times New Roman" w:hAnsi="Times New Roman" w:cs="Times New Roman"/>
                <w:sz w:val="24"/>
                <w:szCs w:val="24"/>
              </w:rPr>
            </w:pPr>
            <w:r w:rsidRPr="00F455D4">
              <w:rPr>
                <w:rFonts w:ascii="Times New Roman" w:hAnsi="Times New Roman" w:cs="Times New Roman"/>
                <w:sz w:val="24"/>
                <w:szCs w:val="24"/>
              </w:rPr>
              <w:t>8</w:t>
            </w:r>
          </w:p>
        </w:tc>
      </w:tr>
    </w:tbl>
    <w:p w:rsidR="00F673CE" w:rsidRPr="003B2552" w:rsidRDefault="00F673CE" w:rsidP="00F455D4">
      <w:pPr>
        <w:spacing w:after="0" w:line="240" w:lineRule="auto"/>
        <w:jc w:val="both"/>
        <w:rPr>
          <w:rFonts w:ascii="Times New Roman" w:hAnsi="Times New Roman" w:cs="Times New Roman"/>
          <w:b/>
          <w:sz w:val="28"/>
          <w:szCs w:val="28"/>
        </w:rPr>
      </w:pPr>
      <w:r w:rsidRPr="003B2552">
        <w:rPr>
          <w:rFonts w:ascii="Times New Roman" w:hAnsi="Times New Roman" w:cs="Times New Roman"/>
          <w:b/>
          <w:sz w:val="28"/>
          <w:szCs w:val="28"/>
        </w:rPr>
        <w:t>6</w:t>
      </w:r>
      <w:r w:rsidR="00BE748D">
        <w:rPr>
          <w:rFonts w:ascii="Times New Roman" w:hAnsi="Times New Roman" w:cs="Times New Roman"/>
          <w:b/>
          <w:sz w:val="28"/>
          <w:szCs w:val="28"/>
        </w:rPr>
        <w:t xml:space="preserve">) </w:t>
      </w:r>
      <w:r w:rsidRPr="003B2552">
        <w:rPr>
          <w:rFonts w:ascii="Times New Roman" w:hAnsi="Times New Roman" w:cs="Times New Roman"/>
          <w:b/>
          <w:sz w:val="28"/>
          <w:szCs w:val="28"/>
        </w:rPr>
        <w:t xml:space="preserve"> Показания для консультации специалистов:</w:t>
      </w:r>
    </w:p>
    <w:tbl>
      <w:tblPr>
        <w:tblStyle w:val="ad"/>
        <w:tblW w:w="10173" w:type="dxa"/>
        <w:tblLook w:val="04A0" w:firstRow="1" w:lastRow="0" w:firstColumn="1" w:lastColumn="0" w:noHBand="0" w:noVBand="1"/>
      </w:tblPr>
      <w:tblGrid>
        <w:gridCol w:w="2518"/>
        <w:gridCol w:w="7655"/>
      </w:tblGrid>
      <w:tr w:rsidR="00F673CE" w:rsidRPr="003B2552" w:rsidTr="00A1411C">
        <w:tc>
          <w:tcPr>
            <w:tcW w:w="2518" w:type="dxa"/>
          </w:tcPr>
          <w:p w:rsidR="00F673CE" w:rsidRPr="008C7513" w:rsidRDefault="00F673CE" w:rsidP="00F455D4">
            <w:pPr>
              <w:jc w:val="both"/>
              <w:rPr>
                <w:rFonts w:ascii="Times New Roman" w:hAnsi="Times New Roman" w:cs="Times New Roman"/>
                <w:b/>
                <w:bCs/>
                <w:sz w:val="24"/>
                <w:szCs w:val="24"/>
              </w:rPr>
            </w:pPr>
            <w:r w:rsidRPr="008C7513">
              <w:rPr>
                <w:rFonts w:ascii="Times New Roman" w:hAnsi="Times New Roman" w:cs="Times New Roman"/>
                <w:b/>
                <w:bCs/>
                <w:sz w:val="24"/>
                <w:szCs w:val="24"/>
              </w:rPr>
              <w:t>Специалист</w:t>
            </w:r>
          </w:p>
        </w:tc>
        <w:tc>
          <w:tcPr>
            <w:tcW w:w="7655" w:type="dxa"/>
          </w:tcPr>
          <w:p w:rsidR="00F673CE" w:rsidRPr="008C7513" w:rsidRDefault="00F673CE" w:rsidP="00F455D4">
            <w:pPr>
              <w:jc w:val="both"/>
              <w:rPr>
                <w:rFonts w:ascii="Times New Roman" w:hAnsi="Times New Roman" w:cs="Times New Roman"/>
                <w:b/>
                <w:bCs/>
                <w:sz w:val="24"/>
                <w:szCs w:val="24"/>
              </w:rPr>
            </w:pPr>
            <w:r w:rsidRPr="008C7513">
              <w:rPr>
                <w:rFonts w:ascii="Times New Roman" w:hAnsi="Times New Roman" w:cs="Times New Roman"/>
                <w:b/>
                <w:bCs/>
                <w:sz w:val="24"/>
                <w:szCs w:val="24"/>
              </w:rPr>
              <w:t>Показание</w:t>
            </w:r>
          </w:p>
        </w:tc>
      </w:tr>
      <w:tr w:rsidR="00F673CE" w:rsidRPr="003B2552" w:rsidTr="00A1411C">
        <w:tc>
          <w:tcPr>
            <w:tcW w:w="2518" w:type="dxa"/>
          </w:tcPr>
          <w:p w:rsidR="00F673CE" w:rsidRPr="008C7513" w:rsidRDefault="00F673CE" w:rsidP="00F455D4">
            <w:pPr>
              <w:jc w:val="both"/>
              <w:rPr>
                <w:rFonts w:ascii="Times New Roman" w:hAnsi="Times New Roman" w:cs="Times New Roman"/>
                <w:bCs/>
                <w:sz w:val="24"/>
                <w:szCs w:val="24"/>
              </w:rPr>
            </w:pPr>
            <w:r w:rsidRPr="008C7513">
              <w:rPr>
                <w:rFonts w:ascii="Times New Roman" w:hAnsi="Times New Roman" w:cs="Times New Roman"/>
                <w:bCs/>
                <w:sz w:val="24"/>
                <w:szCs w:val="24"/>
              </w:rPr>
              <w:t>офтальмолог</w:t>
            </w:r>
          </w:p>
        </w:tc>
        <w:tc>
          <w:tcPr>
            <w:tcW w:w="7655" w:type="dxa"/>
          </w:tcPr>
          <w:p w:rsidR="00F673CE" w:rsidRPr="008C7513" w:rsidRDefault="00F673CE" w:rsidP="00F455D4">
            <w:pPr>
              <w:jc w:val="both"/>
              <w:rPr>
                <w:rFonts w:ascii="Times New Roman" w:hAnsi="Times New Roman" w:cs="Times New Roman"/>
                <w:bCs/>
                <w:sz w:val="24"/>
                <w:szCs w:val="24"/>
              </w:rPr>
            </w:pPr>
            <w:r w:rsidRPr="008C7513">
              <w:rPr>
                <w:rFonts w:ascii="Times New Roman" w:hAnsi="Times New Roman" w:cs="Times New Roman"/>
                <w:bCs/>
                <w:sz w:val="24"/>
                <w:szCs w:val="24"/>
              </w:rPr>
              <w:t xml:space="preserve"> Наличие сопутствующего заболевания со стороны глаз или осложнения на фоне химиотерапии</w:t>
            </w:r>
          </w:p>
        </w:tc>
      </w:tr>
      <w:tr w:rsidR="00F673CE" w:rsidRPr="003B2552" w:rsidTr="00A1411C">
        <w:tc>
          <w:tcPr>
            <w:tcW w:w="2518" w:type="dxa"/>
          </w:tcPr>
          <w:p w:rsidR="00F673CE" w:rsidRPr="008C7513" w:rsidRDefault="00F673CE" w:rsidP="00F455D4">
            <w:pPr>
              <w:jc w:val="both"/>
              <w:rPr>
                <w:rFonts w:ascii="Times New Roman" w:hAnsi="Times New Roman" w:cs="Times New Roman"/>
                <w:bCs/>
                <w:sz w:val="24"/>
                <w:szCs w:val="24"/>
              </w:rPr>
            </w:pPr>
            <w:r w:rsidRPr="008C7513">
              <w:rPr>
                <w:rFonts w:ascii="Times New Roman" w:hAnsi="Times New Roman" w:cs="Times New Roman"/>
                <w:bCs/>
                <w:sz w:val="24"/>
                <w:szCs w:val="24"/>
              </w:rPr>
              <w:t>невропатолог</w:t>
            </w:r>
          </w:p>
        </w:tc>
        <w:tc>
          <w:tcPr>
            <w:tcW w:w="7655" w:type="dxa"/>
          </w:tcPr>
          <w:p w:rsidR="00F673CE" w:rsidRPr="008C7513" w:rsidRDefault="00F673CE" w:rsidP="00F455D4">
            <w:pPr>
              <w:jc w:val="both"/>
              <w:rPr>
                <w:rFonts w:ascii="Times New Roman" w:hAnsi="Times New Roman" w:cs="Times New Roman"/>
                <w:bCs/>
                <w:sz w:val="24"/>
                <w:szCs w:val="24"/>
              </w:rPr>
            </w:pPr>
            <w:r w:rsidRPr="008C7513">
              <w:rPr>
                <w:rFonts w:ascii="Times New Roman" w:hAnsi="Times New Roman" w:cs="Times New Roman"/>
                <w:bCs/>
                <w:sz w:val="24"/>
                <w:szCs w:val="24"/>
              </w:rPr>
              <w:t>наличие неврологической симптоматики, нарушение функции органов малого таза,  развитие осложнений на фоне химиотерапии.</w:t>
            </w:r>
          </w:p>
        </w:tc>
      </w:tr>
      <w:tr w:rsidR="00F673CE" w:rsidRPr="003B2552" w:rsidTr="00A1411C">
        <w:tc>
          <w:tcPr>
            <w:tcW w:w="2518" w:type="dxa"/>
          </w:tcPr>
          <w:p w:rsidR="00F673CE" w:rsidRPr="008C7513" w:rsidRDefault="00F673CE" w:rsidP="00F455D4">
            <w:pPr>
              <w:jc w:val="both"/>
              <w:rPr>
                <w:rFonts w:ascii="Times New Roman" w:hAnsi="Times New Roman" w:cs="Times New Roman"/>
                <w:bCs/>
                <w:sz w:val="24"/>
                <w:szCs w:val="24"/>
              </w:rPr>
            </w:pPr>
            <w:r w:rsidRPr="008C7513">
              <w:rPr>
                <w:rFonts w:ascii="Times New Roman" w:hAnsi="Times New Roman" w:cs="Times New Roman"/>
                <w:bCs/>
                <w:sz w:val="24"/>
                <w:szCs w:val="24"/>
              </w:rPr>
              <w:t>пульмонолог</w:t>
            </w:r>
          </w:p>
        </w:tc>
        <w:tc>
          <w:tcPr>
            <w:tcW w:w="7655" w:type="dxa"/>
          </w:tcPr>
          <w:p w:rsidR="00F673CE" w:rsidRPr="008C7513" w:rsidRDefault="00F673CE" w:rsidP="00F455D4">
            <w:pPr>
              <w:jc w:val="both"/>
              <w:rPr>
                <w:rFonts w:ascii="Times New Roman" w:hAnsi="Times New Roman" w:cs="Times New Roman"/>
                <w:bCs/>
                <w:sz w:val="24"/>
                <w:szCs w:val="24"/>
              </w:rPr>
            </w:pPr>
            <w:r w:rsidRPr="008C7513">
              <w:rPr>
                <w:rFonts w:ascii="Times New Roman" w:hAnsi="Times New Roman" w:cs="Times New Roman"/>
                <w:bCs/>
                <w:sz w:val="24"/>
                <w:szCs w:val="24"/>
              </w:rPr>
              <w:t xml:space="preserve">дыхательная недостаточность, при развитии воспалительных процессов со стороны органов дыхания, сопутствующие заболевания органов дыхания. </w:t>
            </w:r>
          </w:p>
        </w:tc>
      </w:tr>
      <w:tr w:rsidR="00F673CE" w:rsidRPr="003B2552" w:rsidTr="00A1411C">
        <w:tc>
          <w:tcPr>
            <w:tcW w:w="2518" w:type="dxa"/>
          </w:tcPr>
          <w:p w:rsidR="00F673CE" w:rsidRPr="008C7513" w:rsidRDefault="00F673CE" w:rsidP="00F455D4">
            <w:pPr>
              <w:jc w:val="both"/>
              <w:rPr>
                <w:rFonts w:ascii="Times New Roman" w:hAnsi="Times New Roman" w:cs="Times New Roman"/>
                <w:bCs/>
                <w:sz w:val="24"/>
                <w:szCs w:val="24"/>
              </w:rPr>
            </w:pPr>
            <w:r w:rsidRPr="008C7513">
              <w:rPr>
                <w:rFonts w:ascii="Times New Roman" w:hAnsi="Times New Roman" w:cs="Times New Roman"/>
                <w:bCs/>
                <w:sz w:val="24"/>
                <w:szCs w:val="24"/>
              </w:rPr>
              <w:t>кардиолог</w:t>
            </w:r>
          </w:p>
        </w:tc>
        <w:tc>
          <w:tcPr>
            <w:tcW w:w="7655" w:type="dxa"/>
          </w:tcPr>
          <w:p w:rsidR="00F673CE" w:rsidRPr="008C7513" w:rsidRDefault="00F673CE" w:rsidP="00F455D4">
            <w:pPr>
              <w:jc w:val="both"/>
              <w:rPr>
                <w:rFonts w:ascii="Times New Roman" w:hAnsi="Times New Roman" w:cs="Times New Roman"/>
                <w:bCs/>
                <w:sz w:val="24"/>
                <w:szCs w:val="24"/>
              </w:rPr>
            </w:pPr>
            <w:r w:rsidRPr="008C7513">
              <w:rPr>
                <w:rFonts w:ascii="Times New Roman" w:hAnsi="Times New Roman" w:cs="Times New Roman"/>
                <w:bCs/>
                <w:sz w:val="24"/>
                <w:szCs w:val="24"/>
              </w:rPr>
              <w:t>наличие сопутствующего заболевания со стороны сердечно сосудистой системы, развитие осложнении во время химиотерапии.</w:t>
            </w:r>
          </w:p>
        </w:tc>
      </w:tr>
      <w:tr w:rsidR="00F673CE" w:rsidRPr="003B2552" w:rsidTr="00A1411C">
        <w:tc>
          <w:tcPr>
            <w:tcW w:w="2518" w:type="dxa"/>
          </w:tcPr>
          <w:p w:rsidR="00F673CE" w:rsidRPr="008C7513" w:rsidRDefault="00F673CE" w:rsidP="00F455D4">
            <w:pPr>
              <w:jc w:val="both"/>
              <w:rPr>
                <w:rFonts w:ascii="Times New Roman" w:hAnsi="Times New Roman" w:cs="Times New Roman"/>
                <w:bCs/>
                <w:sz w:val="24"/>
                <w:szCs w:val="24"/>
              </w:rPr>
            </w:pPr>
            <w:r w:rsidRPr="008C7513">
              <w:rPr>
                <w:rFonts w:ascii="Times New Roman" w:hAnsi="Times New Roman" w:cs="Times New Roman"/>
                <w:bCs/>
                <w:sz w:val="24"/>
                <w:szCs w:val="24"/>
              </w:rPr>
              <w:t>хирург</w:t>
            </w:r>
          </w:p>
        </w:tc>
        <w:tc>
          <w:tcPr>
            <w:tcW w:w="7655" w:type="dxa"/>
          </w:tcPr>
          <w:p w:rsidR="00F673CE" w:rsidRPr="008C7513" w:rsidRDefault="00F673CE" w:rsidP="00F455D4">
            <w:pPr>
              <w:jc w:val="both"/>
              <w:rPr>
                <w:rFonts w:ascii="Times New Roman" w:hAnsi="Times New Roman" w:cs="Times New Roman"/>
                <w:bCs/>
                <w:sz w:val="24"/>
                <w:szCs w:val="24"/>
              </w:rPr>
            </w:pPr>
            <w:r w:rsidRPr="008C7513">
              <w:rPr>
                <w:rFonts w:ascii="Times New Roman" w:hAnsi="Times New Roman" w:cs="Times New Roman"/>
                <w:bCs/>
                <w:sz w:val="24"/>
                <w:szCs w:val="24"/>
              </w:rPr>
              <w:t>для планирования и проведения оперативного лечения, биопсия отдаленных метастазов, развитие сопутствующей острой хирургической патологии</w:t>
            </w:r>
          </w:p>
        </w:tc>
      </w:tr>
      <w:tr w:rsidR="00F673CE" w:rsidRPr="003B2552" w:rsidTr="00A1411C">
        <w:tc>
          <w:tcPr>
            <w:tcW w:w="2518" w:type="dxa"/>
          </w:tcPr>
          <w:p w:rsidR="00F673CE" w:rsidRPr="008C7513" w:rsidRDefault="00F673CE" w:rsidP="00F455D4">
            <w:pPr>
              <w:jc w:val="both"/>
              <w:rPr>
                <w:rFonts w:ascii="Times New Roman" w:hAnsi="Times New Roman" w:cs="Times New Roman"/>
                <w:bCs/>
                <w:sz w:val="24"/>
                <w:szCs w:val="24"/>
              </w:rPr>
            </w:pPr>
            <w:r w:rsidRPr="008C7513">
              <w:rPr>
                <w:rFonts w:ascii="Times New Roman" w:hAnsi="Times New Roman" w:cs="Times New Roman"/>
                <w:bCs/>
                <w:sz w:val="24"/>
                <w:szCs w:val="24"/>
              </w:rPr>
              <w:t>эндокринолог</w:t>
            </w:r>
          </w:p>
        </w:tc>
        <w:tc>
          <w:tcPr>
            <w:tcW w:w="7655" w:type="dxa"/>
          </w:tcPr>
          <w:p w:rsidR="00F673CE" w:rsidRPr="008C7513" w:rsidRDefault="00F673CE" w:rsidP="00F455D4">
            <w:pPr>
              <w:jc w:val="both"/>
              <w:rPr>
                <w:rFonts w:ascii="Times New Roman" w:hAnsi="Times New Roman" w:cs="Times New Roman"/>
                <w:bCs/>
                <w:sz w:val="24"/>
                <w:szCs w:val="24"/>
              </w:rPr>
            </w:pPr>
            <w:r w:rsidRPr="008C7513">
              <w:rPr>
                <w:rFonts w:ascii="Times New Roman" w:hAnsi="Times New Roman" w:cs="Times New Roman"/>
                <w:bCs/>
                <w:sz w:val="24"/>
                <w:szCs w:val="24"/>
              </w:rPr>
              <w:t>при трилатеральной ретинобластоме, поражение ЦНС с признаками нарушения гормонального статуса, развитие осложнении во время химиотерапии;</w:t>
            </w:r>
          </w:p>
        </w:tc>
      </w:tr>
      <w:tr w:rsidR="00F673CE" w:rsidRPr="003B2552" w:rsidTr="00A1411C">
        <w:tc>
          <w:tcPr>
            <w:tcW w:w="2518" w:type="dxa"/>
          </w:tcPr>
          <w:p w:rsidR="00F673CE" w:rsidRPr="008C7513" w:rsidRDefault="00F673CE" w:rsidP="00F455D4">
            <w:pPr>
              <w:jc w:val="both"/>
              <w:rPr>
                <w:rFonts w:ascii="Times New Roman" w:hAnsi="Times New Roman" w:cs="Times New Roman"/>
                <w:bCs/>
                <w:sz w:val="24"/>
                <w:szCs w:val="24"/>
              </w:rPr>
            </w:pPr>
            <w:r w:rsidRPr="008C7513">
              <w:rPr>
                <w:rFonts w:ascii="Times New Roman" w:hAnsi="Times New Roman" w:cs="Times New Roman"/>
                <w:bCs/>
                <w:sz w:val="24"/>
                <w:szCs w:val="24"/>
              </w:rPr>
              <w:t>гастроэнтеролог</w:t>
            </w:r>
          </w:p>
        </w:tc>
        <w:tc>
          <w:tcPr>
            <w:tcW w:w="7655" w:type="dxa"/>
          </w:tcPr>
          <w:p w:rsidR="00F673CE" w:rsidRPr="008C7513" w:rsidRDefault="00F673CE" w:rsidP="00F455D4">
            <w:pPr>
              <w:jc w:val="both"/>
              <w:rPr>
                <w:rFonts w:ascii="Times New Roman" w:hAnsi="Times New Roman" w:cs="Times New Roman"/>
                <w:bCs/>
                <w:sz w:val="24"/>
                <w:szCs w:val="24"/>
              </w:rPr>
            </w:pPr>
            <w:r w:rsidRPr="008C7513">
              <w:rPr>
                <w:rFonts w:ascii="Times New Roman" w:hAnsi="Times New Roman" w:cs="Times New Roman"/>
                <w:bCs/>
                <w:sz w:val="24"/>
                <w:szCs w:val="24"/>
              </w:rPr>
              <w:t>наличие сопутствующего заболевания, развитие осложнении со стороны желудочно-кишечного тракта во время химиотерапии;</w:t>
            </w:r>
          </w:p>
        </w:tc>
      </w:tr>
      <w:tr w:rsidR="00F673CE" w:rsidRPr="003B2552" w:rsidTr="00A1411C">
        <w:tc>
          <w:tcPr>
            <w:tcW w:w="2518" w:type="dxa"/>
          </w:tcPr>
          <w:p w:rsidR="00F673CE" w:rsidRPr="008C7513" w:rsidRDefault="00F673CE" w:rsidP="00F455D4">
            <w:pPr>
              <w:jc w:val="both"/>
              <w:rPr>
                <w:rFonts w:ascii="Times New Roman" w:hAnsi="Times New Roman" w:cs="Times New Roman"/>
                <w:bCs/>
                <w:sz w:val="24"/>
                <w:szCs w:val="24"/>
              </w:rPr>
            </w:pPr>
            <w:r w:rsidRPr="008C7513">
              <w:rPr>
                <w:rFonts w:ascii="Times New Roman" w:hAnsi="Times New Roman" w:cs="Times New Roman"/>
                <w:sz w:val="24"/>
                <w:szCs w:val="24"/>
              </w:rPr>
              <w:t>анестезиолог</w:t>
            </w:r>
          </w:p>
        </w:tc>
        <w:tc>
          <w:tcPr>
            <w:tcW w:w="7655" w:type="dxa"/>
          </w:tcPr>
          <w:p w:rsidR="00F673CE" w:rsidRPr="008C7513" w:rsidRDefault="00F673CE" w:rsidP="00F455D4">
            <w:pPr>
              <w:jc w:val="both"/>
              <w:rPr>
                <w:rFonts w:ascii="Times New Roman" w:hAnsi="Times New Roman" w:cs="Times New Roman"/>
                <w:bCs/>
                <w:sz w:val="24"/>
                <w:szCs w:val="24"/>
              </w:rPr>
            </w:pPr>
            <w:r w:rsidRPr="008C7513">
              <w:rPr>
                <w:rFonts w:ascii="Times New Roman" w:hAnsi="Times New Roman" w:cs="Times New Roman"/>
                <w:sz w:val="24"/>
                <w:szCs w:val="24"/>
              </w:rPr>
              <w:t>выбор сосудистого доступа, катетеризация центральных вен, установка длительно-стоящих катетеров, перед оперативным вмешательством;</w:t>
            </w:r>
          </w:p>
        </w:tc>
      </w:tr>
      <w:tr w:rsidR="00F673CE" w:rsidRPr="003B2552" w:rsidTr="00A1411C">
        <w:tc>
          <w:tcPr>
            <w:tcW w:w="2518" w:type="dxa"/>
          </w:tcPr>
          <w:p w:rsidR="00F673CE" w:rsidRPr="008C7513" w:rsidRDefault="00F673CE" w:rsidP="00F455D4">
            <w:pPr>
              <w:jc w:val="both"/>
              <w:rPr>
                <w:rFonts w:ascii="Times New Roman" w:hAnsi="Times New Roman" w:cs="Times New Roman"/>
                <w:bCs/>
                <w:sz w:val="24"/>
                <w:szCs w:val="24"/>
              </w:rPr>
            </w:pPr>
            <w:r w:rsidRPr="008C7513">
              <w:rPr>
                <w:rFonts w:ascii="Times New Roman" w:hAnsi="Times New Roman" w:cs="Times New Roman"/>
                <w:sz w:val="24"/>
                <w:szCs w:val="24"/>
              </w:rPr>
              <w:t>радиолог</w:t>
            </w:r>
          </w:p>
        </w:tc>
        <w:tc>
          <w:tcPr>
            <w:tcW w:w="7655" w:type="dxa"/>
          </w:tcPr>
          <w:p w:rsidR="00F673CE" w:rsidRPr="008C7513" w:rsidRDefault="00F673CE" w:rsidP="00F455D4">
            <w:pPr>
              <w:jc w:val="both"/>
              <w:rPr>
                <w:rFonts w:ascii="Times New Roman" w:hAnsi="Times New Roman" w:cs="Times New Roman"/>
                <w:bCs/>
                <w:sz w:val="24"/>
                <w:szCs w:val="24"/>
              </w:rPr>
            </w:pPr>
            <w:r w:rsidRPr="008C7513">
              <w:rPr>
                <w:rFonts w:ascii="Times New Roman" w:hAnsi="Times New Roman" w:cs="Times New Roman"/>
                <w:sz w:val="24"/>
                <w:szCs w:val="24"/>
              </w:rPr>
              <w:t>перед  лучевой терапией;</w:t>
            </w:r>
          </w:p>
        </w:tc>
      </w:tr>
      <w:tr w:rsidR="00F673CE" w:rsidRPr="003B2552" w:rsidTr="00A1411C">
        <w:tc>
          <w:tcPr>
            <w:tcW w:w="2518" w:type="dxa"/>
          </w:tcPr>
          <w:p w:rsidR="00F673CE" w:rsidRPr="008C7513" w:rsidRDefault="00F673CE" w:rsidP="00F455D4">
            <w:pPr>
              <w:jc w:val="both"/>
              <w:rPr>
                <w:rFonts w:ascii="Times New Roman" w:hAnsi="Times New Roman" w:cs="Times New Roman"/>
                <w:bCs/>
                <w:sz w:val="24"/>
                <w:szCs w:val="24"/>
              </w:rPr>
            </w:pPr>
            <w:r w:rsidRPr="008C7513">
              <w:rPr>
                <w:rFonts w:ascii="Times New Roman" w:hAnsi="Times New Roman" w:cs="Times New Roman"/>
                <w:sz w:val="24"/>
                <w:szCs w:val="24"/>
              </w:rPr>
              <w:t>диетолог</w:t>
            </w:r>
          </w:p>
        </w:tc>
        <w:tc>
          <w:tcPr>
            <w:tcW w:w="7655" w:type="dxa"/>
          </w:tcPr>
          <w:p w:rsidR="00F673CE" w:rsidRPr="008C7513" w:rsidRDefault="00F673CE" w:rsidP="00F455D4">
            <w:pPr>
              <w:jc w:val="both"/>
              <w:rPr>
                <w:rFonts w:ascii="Times New Roman" w:hAnsi="Times New Roman" w:cs="Times New Roman"/>
                <w:bCs/>
                <w:sz w:val="24"/>
                <w:szCs w:val="24"/>
              </w:rPr>
            </w:pPr>
            <w:r w:rsidRPr="008C7513">
              <w:rPr>
                <w:rFonts w:ascii="Times New Roman" w:hAnsi="Times New Roman" w:cs="Times New Roman"/>
                <w:sz w:val="24"/>
                <w:szCs w:val="24"/>
              </w:rPr>
              <w:t>коррекция питания</w:t>
            </w:r>
            <w:bookmarkStart w:id="25" w:name="page17"/>
            <w:bookmarkEnd w:id="25"/>
            <w:r w:rsidRPr="008C7513">
              <w:rPr>
                <w:rFonts w:ascii="Times New Roman" w:hAnsi="Times New Roman" w:cs="Times New Roman"/>
                <w:sz w:val="24"/>
                <w:szCs w:val="24"/>
              </w:rPr>
              <w:t xml:space="preserve"> у пациентов с кахексией на фоне запущенного заболевания, при проведении химиотерапии;</w:t>
            </w:r>
          </w:p>
        </w:tc>
      </w:tr>
      <w:tr w:rsidR="00F673CE" w:rsidRPr="003B2552" w:rsidTr="00A1411C">
        <w:tc>
          <w:tcPr>
            <w:tcW w:w="2518" w:type="dxa"/>
          </w:tcPr>
          <w:p w:rsidR="00F673CE" w:rsidRPr="008C7513" w:rsidRDefault="00F673CE" w:rsidP="00F455D4">
            <w:pPr>
              <w:jc w:val="both"/>
              <w:rPr>
                <w:rFonts w:ascii="Times New Roman" w:hAnsi="Times New Roman" w:cs="Times New Roman"/>
                <w:bCs/>
                <w:sz w:val="24"/>
                <w:szCs w:val="24"/>
              </w:rPr>
            </w:pPr>
            <w:r w:rsidRPr="008C7513">
              <w:rPr>
                <w:rFonts w:ascii="Times New Roman" w:hAnsi="Times New Roman" w:cs="Times New Roman"/>
                <w:sz w:val="24"/>
                <w:szCs w:val="24"/>
              </w:rPr>
              <w:t>генетик</w:t>
            </w:r>
          </w:p>
        </w:tc>
        <w:tc>
          <w:tcPr>
            <w:tcW w:w="7655" w:type="dxa"/>
          </w:tcPr>
          <w:p w:rsidR="00F673CE" w:rsidRPr="008C7513" w:rsidRDefault="00F673CE" w:rsidP="00F455D4">
            <w:pPr>
              <w:jc w:val="both"/>
              <w:rPr>
                <w:rFonts w:ascii="Times New Roman" w:hAnsi="Times New Roman" w:cs="Times New Roman"/>
                <w:bCs/>
                <w:sz w:val="24"/>
                <w:szCs w:val="24"/>
              </w:rPr>
            </w:pPr>
            <w:r w:rsidRPr="008C7513">
              <w:rPr>
                <w:rFonts w:ascii="Times New Roman" w:hAnsi="Times New Roman" w:cs="Times New Roman"/>
                <w:sz w:val="24"/>
                <w:szCs w:val="24"/>
              </w:rPr>
              <w:t>наследственная форма заболевания;</w:t>
            </w:r>
          </w:p>
        </w:tc>
      </w:tr>
      <w:tr w:rsidR="00F673CE" w:rsidRPr="003B2552" w:rsidTr="00A1411C">
        <w:tc>
          <w:tcPr>
            <w:tcW w:w="2518" w:type="dxa"/>
          </w:tcPr>
          <w:p w:rsidR="00F673CE" w:rsidRPr="008C7513" w:rsidRDefault="00F673CE" w:rsidP="00F455D4">
            <w:pPr>
              <w:jc w:val="both"/>
              <w:rPr>
                <w:rFonts w:ascii="Times New Roman" w:hAnsi="Times New Roman" w:cs="Times New Roman"/>
                <w:bCs/>
                <w:sz w:val="24"/>
                <w:szCs w:val="24"/>
              </w:rPr>
            </w:pPr>
            <w:r w:rsidRPr="008C7513">
              <w:rPr>
                <w:rFonts w:ascii="Times New Roman" w:hAnsi="Times New Roman" w:cs="Times New Roman"/>
                <w:sz w:val="24"/>
                <w:szCs w:val="24"/>
              </w:rPr>
              <w:t>ЛОР</w:t>
            </w:r>
          </w:p>
        </w:tc>
        <w:tc>
          <w:tcPr>
            <w:tcW w:w="7655" w:type="dxa"/>
          </w:tcPr>
          <w:p w:rsidR="00F673CE" w:rsidRPr="008C7513" w:rsidRDefault="00F673CE" w:rsidP="00F455D4">
            <w:pPr>
              <w:jc w:val="both"/>
              <w:rPr>
                <w:rFonts w:ascii="Times New Roman" w:hAnsi="Times New Roman" w:cs="Times New Roman"/>
                <w:bCs/>
                <w:sz w:val="24"/>
                <w:szCs w:val="24"/>
              </w:rPr>
            </w:pPr>
            <w:r w:rsidRPr="008C7513">
              <w:rPr>
                <w:rFonts w:ascii="Times New Roman" w:hAnsi="Times New Roman" w:cs="Times New Roman"/>
                <w:sz w:val="24"/>
                <w:szCs w:val="24"/>
              </w:rPr>
              <w:t>проверка слуха перед началом химиотерапии, развитие осложнений со стороны ЛОР-органов;</w:t>
            </w:r>
          </w:p>
        </w:tc>
      </w:tr>
      <w:tr w:rsidR="00F673CE" w:rsidRPr="003B2552" w:rsidTr="00A1411C">
        <w:tc>
          <w:tcPr>
            <w:tcW w:w="2518" w:type="dxa"/>
          </w:tcPr>
          <w:p w:rsidR="00F673CE" w:rsidRPr="008C7513" w:rsidRDefault="00F673CE" w:rsidP="00F455D4">
            <w:pPr>
              <w:jc w:val="both"/>
              <w:rPr>
                <w:rFonts w:ascii="Times New Roman" w:hAnsi="Times New Roman" w:cs="Times New Roman"/>
                <w:bCs/>
                <w:sz w:val="24"/>
                <w:szCs w:val="24"/>
              </w:rPr>
            </w:pPr>
            <w:r w:rsidRPr="008C7513">
              <w:rPr>
                <w:rFonts w:ascii="Times New Roman" w:hAnsi="Times New Roman" w:cs="Times New Roman"/>
                <w:sz w:val="24"/>
                <w:szCs w:val="24"/>
              </w:rPr>
              <w:t>реаниматолог</w:t>
            </w:r>
          </w:p>
        </w:tc>
        <w:tc>
          <w:tcPr>
            <w:tcW w:w="7655" w:type="dxa"/>
          </w:tcPr>
          <w:p w:rsidR="00F673CE" w:rsidRPr="008C7513" w:rsidRDefault="00F673CE" w:rsidP="00F455D4">
            <w:pPr>
              <w:jc w:val="both"/>
              <w:rPr>
                <w:rFonts w:ascii="Times New Roman" w:hAnsi="Times New Roman" w:cs="Times New Roman"/>
                <w:bCs/>
                <w:sz w:val="24"/>
                <w:szCs w:val="24"/>
              </w:rPr>
            </w:pPr>
            <w:r w:rsidRPr="008C7513">
              <w:rPr>
                <w:rFonts w:ascii="Times New Roman" w:hAnsi="Times New Roman" w:cs="Times New Roman"/>
                <w:sz w:val="24"/>
                <w:szCs w:val="24"/>
              </w:rPr>
              <w:t>необходимость коррекции интенсивной терапии</w:t>
            </w:r>
          </w:p>
        </w:tc>
      </w:tr>
      <w:tr w:rsidR="00F673CE" w:rsidRPr="003B2552" w:rsidTr="00A1411C">
        <w:tc>
          <w:tcPr>
            <w:tcW w:w="2518" w:type="dxa"/>
          </w:tcPr>
          <w:p w:rsidR="00F673CE" w:rsidRPr="008C7513" w:rsidRDefault="00F673CE" w:rsidP="00F455D4">
            <w:pPr>
              <w:jc w:val="both"/>
              <w:rPr>
                <w:rFonts w:ascii="Times New Roman" w:hAnsi="Times New Roman" w:cs="Times New Roman"/>
                <w:bCs/>
                <w:sz w:val="24"/>
                <w:szCs w:val="24"/>
              </w:rPr>
            </w:pPr>
            <w:r w:rsidRPr="008C7513">
              <w:rPr>
                <w:rFonts w:ascii="Times New Roman" w:hAnsi="Times New Roman" w:cs="Times New Roman"/>
                <w:sz w:val="24"/>
                <w:szCs w:val="24"/>
              </w:rPr>
              <w:t>физиотерапевт</w:t>
            </w:r>
          </w:p>
        </w:tc>
        <w:tc>
          <w:tcPr>
            <w:tcW w:w="7655" w:type="dxa"/>
          </w:tcPr>
          <w:p w:rsidR="00F673CE" w:rsidRPr="008C7513" w:rsidRDefault="00F673CE" w:rsidP="00F455D4">
            <w:pPr>
              <w:pStyle w:val="a6"/>
              <w:rPr>
                <w:rFonts w:ascii="Times New Roman" w:hAnsi="Times New Roman" w:cs="Times New Roman"/>
                <w:sz w:val="24"/>
                <w:szCs w:val="24"/>
              </w:rPr>
            </w:pPr>
            <w:r w:rsidRPr="008C7513">
              <w:rPr>
                <w:rFonts w:ascii="Times New Roman" w:hAnsi="Times New Roman" w:cs="Times New Roman"/>
                <w:sz w:val="24"/>
                <w:szCs w:val="24"/>
              </w:rPr>
              <w:t xml:space="preserve"> для проведения пассивной лечебной физкультуры;</w:t>
            </w:r>
          </w:p>
          <w:p w:rsidR="00F673CE" w:rsidRPr="008C7513" w:rsidRDefault="00F673CE" w:rsidP="00F455D4">
            <w:pPr>
              <w:jc w:val="both"/>
              <w:rPr>
                <w:rFonts w:ascii="Times New Roman" w:hAnsi="Times New Roman" w:cs="Times New Roman"/>
                <w:bCs/>
                <w:sz w:val="24"/>
                <w:szCs w:val="24"/>
              </w:rPr>
            </w:pPr>
          </w:p>
        </w:tc>
      </w:tr>
      <w:tr w:rsidR="00F673CE" w:rsidRPr="003B2552" w:rsidTr="00A1411C">
        <w:tc>
          <w:tcPr>
            <w:tcW w:w="2518" w:type="dxa"/>
          </w:tcPr>
          <w:p w:rsidR="00F673CE" w:rsidRPr="008C7513" w:rsidRDefault="00F673CE" w:rsidP="00F455D4">
            <w:pPr>
              <w:jc w:val="both"/>
              <w:rPr>
                <w:rFonts w:ascii="Times New Roman" w:hAnsi="Times New Roman" w:cs="Times New Roman"/>
                <w:sz w:val="24"/>
                <w:szCs w:val="24"/>
              </w:rPr>
            </w:pPr>
            <w:r w:rsidRPr="008C7513">
              <w:rPr>
                <w:rFonts w:ascii="Times New Roman" w:hAnsi="Times New Roman" w:cs="Times New Roman"/>
                <w:sz w:val="24"/>
                <w:szCs w:val="24"/>
              </w:rPr>
              <w:t>инфекционист</w:t>
            </w:r>
          </w:p>
        </w:tc>
        <w:tc>
          <w:tcPr>
            <w:tcW w:w="7655" w:type="dxa"/>
          </w:tcPr>
          <w:p w:rsidR="00F673CE" w:rsidRPr="008C7513" w:rsidRDefault="00F673CE" w:rsidP="00F455D4">
            <w:pPr>
              <w:jc w:val="both"/>
              <w:rPr>
                <w:rFonts w:ascii="Times New Roman" w:hAnsi="Times New Roman" w:cs="Times New Roman"/>
                <w:sz w:val="24"/>
                <w:szCs w:val="24"/>
              </w:rPr>
            </w:pPr>
            <w:r w:rsidRPr="008C7513">
              <w:rPr>
                <w:rFonts w:ascii="Times New Roman" w:hAnsi="Times New Roman" w:cs="Times New Roman"/>
                <w:sz w:val="24"/>
                <w:szCs w:val="24"/>
              </w:rPr>
              <w:t xml:space="preserve">наличие сопутствующей патологии, развитие осложнений на фоне химиотерапии; </w:t>
            </w:r>
          </w:p>
        </w:tc>
      </w:tr>
      <w:tr w:rsidR="00F673CE" w:rsidRPr="003B2552" w:rsidTr="00A1411C">
        <w:tc>
          <w:tcPr>
            <w:tcW w:w="2518" w:type="dxa"/>
          </w:tcPr>
          <w:p w:rsidR="00F673CE" w:rsidRPr="008C7513" w:rsidRDefault="00F673CE" w:rsidP="00F455D4">
            <w:pPr>
              <w:jc w:val="both"/>
              <w:rPr>
                <w:rFonts w:ascii="Times New Roman" w:hAnsi="Times New Roman" w:cs="Times New Roman"/>
                <w:sz w:val="24"/>
                <w:szCs w:val="24"/>
              </w:rPr>
            </w:pPr>
            <w:r w:rsidRPr="008C7513">
              <w:rPr>
                <w:rFonts w:ascii="Times New Roman" w:hAnsi="Times New Roman" w:cs="Times New Roman"/>
                <w:sz w:val="24"/>
                <w:szCs w:val="24"/>
              </w:rPr>
              <w:lastRenderedPageBreak/>
              <w:t>нефролог</w:t>
            </w:r>
          </w:p>
        </w:tc>
        <w:tc>
          <w:tcPr>
            <w:tcW w:w="7655" w:type="dxa"/>
          </w:tcPr>
          <w:p w:rsidR="00F673CE" w:rsidRPr="008C7513" w:rsidRDefault="00F673CE" w:rsidP="00F455D4">
            <w:pPr>
              <w:jc w:val="both"/>
              <w:rPr>
                <w:rFonts w:ascii="Times New Roman" w:hAnsi="Times New Roman" w:cs="Times New Roman"/>
                <w:sz w:val="24"/>
                <w:szCs w:val="24"/>
              </w:rPr>
            </w:pPr>
            <w:r w:rsidRPr="008C7513">
              <w:rPr>
                <w:rFonts w:ascii="Times New Roman" w:hAnsi="Times New Roman" w:cs="Times New Roman"/>
                <w:sz w:val="24"/>
                <w:szCs w:val="24"/>
              </w:rPr>
              <w:t>развитие осложнении или сопутствующая патология со стороны  почек;</w:t>
            </w:r>
          </w:p>
        </w:tc>
      </w:tr>
      <w:tr w:rsidR="00F673CE" w:rsidRPr="003B2552" w:rsidTr="00A1411C">
        <w:tc>
          <w:tcPr>
            <w:tcW w:w="2518" w:type="dxa"/>
          </w:tcPr>
          <w:p w:rsidR="00F673CE" w:rsidRPr="008C7513" w:rsidRDefault="00F673CE" w:rsidP="00F455D4">
            <w:pPr>
              <w:jc w:val="both"/>
              <w:rPr>
                <w:rFonts w:ascii="Times New Roman" w:hAnsi="Times New Roman" w:cs="Times New Roman"/>
                <w:sz w:val="24"/>
                <w:szCs w:val="24"/>
              </w:rPr>
            </w:pPr>
            <w:r w:rsidRPr="008C7513">
              <w:rPr>
                <w:rFonts w:ascii="Times New Roman" w:hAnsi="Times New Roman" w:cs="Times New Roman"/>
                <w:sz w:val="24"/>
                <w:szCs w:val="24"/>
              </w:rPr>
              <w:t>нейрохирург</w:t>
            </w:r>
          </w:p>
        </w:tc>
        <w:tc>
          <w:tcPr>
            <w:tcW w:w="7655" w:type="dxa"/>
          </w:tcPr>
          <w:p w:rsidR="00F673CE" w:rsidRPr="008C7513" w:rsidRDefault="00F673CE" w:rsidP="00F455D4">
            <w:pPr>
              <w:jc w:val="both"/>
              <w:rPr>
                <w:rFonts w:ascii="Times New Roman" w:hAnsi="Times New Roman" w:cs="Times New Roman"/>
                <w:sz w:val="24"/>
                <w:szCs w:val="24"/>
              </w:rPr>
            </w:pPr>
            <w:r w:rsidRPr="008C7513">
              <w:rPr>
                <w:rFonts w:ascii="Times New Roman" w:hAnsi="Times New Roman" w:cs="Times New Roman"/>
                <w:sz w:val="24"/>
                <w:szCs w:val="24"/>
              </w:rPr>
              <w:t>сопутствующее заболевание, развитие осложнений на фоне химиотерапии, планирование оперативного лечения при поражении зрительного нерва, когда есть показание для проведения совместного оперативного вмешательства с офтальмологами</w:t>
            </w:r>
          </w:p>
        </w:tc>
      </w:tr>
      <w:tr w:rsidR="00F673CE" w:rsidRPr="003B2552" w:rsidTr="00A1411C">
        <w:tc>
          <w:tcPr>
            <w:tcW w:w="2518" w:type="dxa"/>
          </w:tcPr>
          <w:p w:rsidR="00F673CE" w:rsidRPr="008C7513" w:rsidRDefault="00F673CE" w:rsidP="00F455D4">
            <w:pPr>
              <w:jc w:val="both"/>
              <w:rPr>
                <w:rFonts w:ascii="Times New Roman" w:hAnsi="Times New Roman" w:cs="Times New Roman"/>
                <w:sz w:val="24"/>
                <w:szCs w:val="24"/>
              </w:rPr>
            </w:pPr>
            <w:r w:rsidRPr="008C7513">
              <w:rPr>
                <w:rFonts w:ascii="Times New Roman" w:hAnsi="Times New Roman" w:cs="Times New Roman"/>
                <w:sz w:val="24"/>
                <w:szCs w:val="24"/>
              </w:rPr>
              <w:t>фтизиатр</w:t>
            </w:r>
          </w:p>
        </w:tc>
        <w:tc>
          <w:tcPr>
            <w:tcW w:w="7655" w:type="dxa"/>
          </w:tcPr>
          <w:p w:rsidR="00F673CE" w:rsidRPr="008C7513" w:rsidRDefault="00F673CE" w:rsidP="00F455D4">
            <w:pPr>
              <w:jc w:val="both"/>
              <w:rPr>
                <w:rFonts w:ascii="Times New Roman" w:hAnsi="Times New Roman" w:cs="Times New Roman"/>
                <w:sz w:val="24"/>
                <w:szCs w:val="24"/>
              </w:rPr>
            </w:pPr>
            <w:r w:rsidRPr="008C7513">
              <w:rPr>
                <w:rFonts w:ascii="Times New Roman" w:hAnsi="Times New Roman" w:cs="Times New Roman"/>
                <w:sz w:val="24"/>
                <w:szCs w:val="24"/>
              </w:rPr>
              <w:t xml:space="preserve">наличие/подозрение сопутствующего специфического заболевания; </w:t>
            </w:r>
          </w:p>
        </w:tc>
      </w:tr>
      <w:tr w:rsidR="00F673CE" w:rsidRPr="003B2552" w:rsidTr="00A1411C">
        <w:tc>
          <w:tcPr>
            <w:tcW w:w="10173" w:type="dxa"/>
            <w:gridSpan w:val="2"/>
          </w:tcPr>
          <w:p w:rsidR="00F673CE" w:rsidRPr="008C7513" w:rsidRDefault="00F673CE" w:rsidP="00F455D4">
            <w:pPr>
              <w:jc w:val="both"/>
              <w:rPr>
                <w:rFonts w:ascii="Times New Roman" w:hAnsi="Times New Roman" w:cs="Times New Roman"/>
                <w:sz w:val="24"/>
                <w:szCs w:val="24"/>
              </w:rPr>
            </w:pPr>
            <w:r w:rsidRPr="008C7513">
              <w:rPr>
                <w:rFonts w:ascii="Times New Roman" w:hAnsi="Times New Roman" w:cs="Times New Roman"/>
                <w:sz w:val="24"/>
                <w:szCs w:val="24"/>
              </w:rPr>
              <w:t>При необходимости возможна консультация других специалистов в зависимости от клинического случая.</w:t>
            </w:r>
          </w:p>
        </w:tc>
      </w:tr>
    </w:tbl>
    <w:p w:rsidR="00F673CE" w:rsidRPr="003B2552" w:rsidRDefault="00F673CE" w:rsidP="00F455D4">
      <w:pPr>
        <w:spacing w:after="0" w:line="240" w:lineRule="auto"/>
        <w:jc w:val="both"/>
        <w:rPr>
          <w:rFonts w:ascii="Times New Roman" w:hAnsi="Times New Roman" w:cs="Times New Roman"/>
          <w:b/>
          <w:sz w:val="28"/>
          <w:szCs w:val="28"/>
        </w:rPr>
      </w:pPr>
      <w:r w:rsidRPr="003B2552">
        <w:rPr>
          <w:rFonts w:ascii="Times New Roman" w:hAnsi="Times New Roman" w:cs="Times New Roman"/>
          <w:b/>
          <w:sz w:val="28"/>
          <w:szCs w:val="28"/>
        </w:rPr>
        <w:t>7</w:t>
      </w:r>
      <w:r w:rsidR="00BE748D">
        <w:rPr>
          <w:rFonts w:ascii="Times New Roman" w:hAnsi="Times New Roman" w:cs="Times New Roman"/>
          <w:b/>
          <w:sz w:val="28"/>
          <w:szCs w:val="28"/>
        </w:rPr>
        <w:t>)</w:t>
      </w:r>
      <w:r w:rsidRPr="003B2552">
        <w:rPr>
          <w:rFonts w:ascii="Times New Roman" w:hAnsi="Times New Roman" w:cs="Times New Roman"/>
          <w:b/>
          <w:sz w:val="28"/>
          <w:szCs w:val="28"/>
        </w:rPr>
        <w:t xml:space="preserve">  Показания для перевода в отделение интенсивной терапии и реанимации:</w:t>
      </w:r>
    </w:p>
    <w:p w:rsidR="00F673CE" w:rsidRPr="003B2552" w:rsidRDefault="00F673CE" w:rsidP="00760F05">
      <w:pPr>
        <w:pStyle w:val="a6"/>
        <w:numPr>
          <w:ilvl w:val="0"/>
          <w:numId w:val="49"/>
        </w:numPr>
        <w:tabs>
          <w:tab w:val="left" w:pos="284"/>
          <w:tab w:val="left" w:pos="567"/>
        </w:tabs>
        <w:ind w:left="0" w:firstLine="0"/>
        <w:jc w:val="both"/>
        <w:rPr>
          <w:rFonts w:ascii="Times New Roman" w:hAnsi="Times New Roman" w:cs="Times New Roman"/>
          <w:sz w:val="28"/>
          <w:szCs w:val="28"/>
        </w:rPr>
      </w:pPr>
      <w:r w:rsidRPr="003B2552">
        <w:rPr>
          <w:rFonts w:ascii="Times New Roman" w:hAnsi="Times New Roman" w:cs="Times New Roman"/>
          <w:sz w:val="28"/>
          <w:szCs w:val="28"/>
        </w:rPr>
        <w:t>декомпенсированное состояние пациента,</w:t>
      </w:r>
    </w:p>
    <w:p w:rsidR="00F673CE" w:rsidRPr="003B2552" w:rsidRDefault="00F673CE" w:rsidP="00760F05">
      <w:pPr>
        <w:pStyle w:val="a6"/>
        <w:numPr>
          <w:ilvl w:val="0"/>
          <w:numId w:val="49"/>
        </w:numPr>
        <w:tabs>
          <w:tab w:val="left" w:pos="284"/>
          <w:tab w:val="left" w:pos="567"/>
        </w:tabs>
        <w:ind w:left="0" w:firstLine="0"/>
        <w:jc w:val="both"/>
        <w:rPr>
          <w:rFonts w:ascii="Times New Roman" w:hAnsi="Times New Roman" w:cs="Times New Roman"/>
          <w:sz w:val="28"/>
          <w:szCs w:val="28"/>
        </w:rPr>
      </w:pPr>
      <w:r w:rsidRPr="003B2552">
        <w:rPr>
          <w:rFonts w:ascii="Times New Roman" w:hAnsi="Times New Roman" w:cs="Times New Roman"/>
          <w:sz w:val="28"/>
          <w:szCs w:val="28"/>
        </w:rPr>
        <w:t>генерализованность процесса с развитием осложнений требующих интенсивного наблюдения и терапии,</w:t>
      </w:r>
    </w:p>
    <w:p w:rsidR="00F673CE" w:rsidRPr="003B2552" w:rsidRDefault="00F673CE" w:rsidP="00760F05">
      <w:pPr>
        <w:pStyle w:val="a6"/>
        <w:numPr>
          <w:ilvl w:val="0"/>
          <w:numId w:val="49"/>
        </w:numPr>
        <w:tabs>
          <w:tab w:val="left" w:pos="284"/>
          <w:tab w:val="left" w:pos="567"/>
        </w:tabs>
        <w:ind w:left="0" w:firstLine="0"/>
        <w:jc w:val="both"/>
        <w:rPr>
          <w:rFonts w:ascii="Times New Roman" w:hAnsi="Times New Roman" w:cs="Times New Roman"/>
          <w:sz w:val="28"/>
          <w:szCs w:val="28"/>
        </w:rPr>
      </w:pPr>
      <w:r w:rsidRPr="003B2552">
        <w:rPr>
          <w:rFonts w:ascii="Times New Roman" w:hAnsi="Times New Roman" w:cs="Times New Roman"/>
          <w:sz w:val="28"/>
          <w:szCs w:val="28"/>
        </w:rPr>
        <w:t>послеоперационный период,</w:t>
      </w:r>
    </w:p>
    <w:p w:rsidR="00F673CE" w:rsidRPr="003B2552" w:rsidRDefault="00F673CE" w:rsidP="00760F05">
      <w:pPr>
        <w:pStyle w:val="a6"/>
        <w:numPr>
          <w:ilvl w:val="0"/>
          <w:numId w:val="49"/>
        </w:numPr>
        <w:tabs>
          <w:tab w:val="left" w:pos="284"/>
          <w:tab w:val="left" w:pos="567"/>
        </w:tabs>
        <w:ind w:left="0" w:firstLine="0"/>
        <w:jc w:val="both"/>
        <w:rPr>
          <w:rFonts w:ascii="Times New Roman" w:hAnsi="Times New Roman" w:cs="Times New Roman"/>
          <w:sz w:val="28"/>
          <w:szCs w:val="28"/>
        </w:rPr>
      </w:pPr>
      <w:r w:rsidRPr="003B2552">
        <w:rPr>
          <w:rFonts w:ascii="Times New Roman" w:hAnsi="Times New Roman" w:cs="Times New Roman"/>
          <w:sz w:val="28"/>
          <w:szCs w:val="28"/>
        </w:rPr>
        <w:t>развитие осложнений на фоне интенсивной химиотерапии, требующее интенсивного лечения и наблюдения.</w:t>
      </w:r>
    </w:p>
    <w:p w:rsidR="00F673CE" w:rsidRPr="003B2552" w:rsidRDefault="00F673CE" w:rsidP="00F455D4">
      <w:pPr>
        <w:spacing w:after="0" w:line="240" w:lineRule="auto"/>
        <w:jc w:val="both"/>
        <w:rPr>
          <w:rFonts w:ascii="Times New Roman" w:hAnsi="Times New Roman" w:cs="Times New Roman"/>
          <w:b/>
          <w:sz w:val="28"/>
          <w:szCs w:val="28"/>
        </w:rPr>
      </w:pPr>
      <w:r w:rsidRPr="003B2552">
        <w:rPr>
          <w:rFonts w:ascii="Times New Roman" w:hAnsi="Times New Roman" w:cs="Times New Roman"/>
          <w:b/>
          <w:sz w:val="28"/>
          <w:szCs w:val="28"/>
        </w:rPr>
        <w:t>8</w:t>
      </w:r>
      <w:r w:rsidR="00BE748D">
        <w:rPr>
          <w:rFonts w:ascii="Times New Roman" w:hAnsi="Times New Roman" w:cs="Times New Roman"/>
          <w:b/>
          <w:sz w:val="28"/>
          <w:szCs w:val="28"/>
        </w:rPr>
        <w:t>)</w:t>
      </w:r>
      <w:r w:rsidRPr="003B2552">
        <w:rPr>
          <w:rFonts w:ascii="Times New Roman" w:hAnsi="Times New Roman" w:cs="Times New Roman"/>
          <w:b/>
          <w:sz w:val="28"/>
          <w:szCs w:val="28"/>
        </w:rPr>
        <w:t xml:space="preserve"> Индикаторы эффективности лечения.</w:t>
      </w:r>
    </w:p>
    <w:p w:rsidR="00F673CE" w:rsidRPr="003B2552" w:rsidRDefault="00F673CE" w:rsidP="00F455D4">
      <w:pPr>
        <w:pStyle w:val="a6"/>
        <w:ind w:firstLine="708"/>
        <w:jc w:val="both"/>
        <w:rPr>
          <w:rFonts w:ascii="Times New Roman" w:hAnsi="Times New Roman" w:cs="Times New Roman"/>
          <w:sz w:val="28"/>
          <w:szCs w:val="28"/>
        </w:rPr>
      </w:pPr>
      <w:r w:rsidRPr="003B2552">
        <w:rPr>
          <w:rFonts w:ascii="Times New Roman" w:hAnsi="Times New Roman" w:cs="Times New Roman"/>
          <w:sz w:val="28"/>
          <w:szCs w:val="28"/>
        </w:rPr>
        <w:t>Эффективность лечения оценивается после окончания первого курса химиотерапии. При недостаточном эффекте целесообразно изменить схемы химиотерапии, замена отдельных препаратов или схемы лечения препаратами альтернативного блока, применяемых при возникновении резистентности и рецидивов заболевания. Критериями оценки эффективности проведенного лечения является регрессия процесса.</w:t>
      </w:r>
    </w:p>
    <w:p w:rsidR="00F673CE" w:rsidRPr="008C7513" w:rsidRDefault="00F673CE" w:rsidP="00F455D4">
      <w:pPr>
        <w:pStyle w:val="a6"/>
        <w:jc w:val="center"/>
        <w:rPr>
          <w:rFonts w:ascii="Times New Roman" w:hAnsi="Times New Roman" w:cs="Times New Roman"/>
          <w:b/>
          <w:sz w:val="28"/>
          <w:szCs w:val="28"/>
        </w:rPr>
      </w:pPr>
      <w:r w:rsidRPr="008C7513">
        <w:rPr>
          <w:rFonts w:ascii="Times New Roman" w:hAnsi="Times New Roman" w:cs="Times New Roman"/>
          <w:b/>
          <w:sz w:val="28"/>
          <w:szCs w:val="28"/>
        </w:rPr>
        <w:t>Оценка ответа опухоли на лечение:</w:t>
      </w:r>
    </w:p>
    <w:p w:rsidR="00F673CE" w:rsidRPr="003B2552" w:rsidRDefault="00F673CE" w:rsidP="00F455D4">
      <w:pPr>
        <w:pStyle w:val="a6"/>
        <w:jc w:val="both"/>
        <w:rPr>
          <w:rFonts w:ascii="Times New Roman" w:hAnsi="Times New Roman" w:cs="Times New Roman"/>
          <w:sz w:val="28"/>
          <w:szCs w:val="28"/>
        </w:rPr>
      </w:pPr>
      <w:r w:rsidRPr="003B2552">
        <w:rPr>
          <w:rFonts w:ascii="Times New Roman" w:hAnsi="Times New Roman" w:cs="Times New Roman"/>
          <w:sz w:val="28"/>
          <w:szCs w:val="28"/>
        </w:rPr>
        <w:t>С – стабилизация процесса.</w:t>
      </w:r>
    </w:p>
    <w:p w:rsidR="00F673CE" w:rsidRPr="003B2552" w:rsidRDefault="00F673CE" w:rsidP="00F455D4">
      <w:pPr>
        <w:pStyle w:val="a6"/>
        <w:jc w:val="both"/>
        <w:rPr>
          <w:rFonts w:ascii="Times New Roman" w:hAnsi="Times New Roman" w:cs="Times New Roman"/>
          <w:sz w:val="28"/>
          <w:szCs w:val="28"/>
        </w:rPr>
      </w:pPr>
      <w:r w:rsidRPr="003B2552">
        <w:rPr>
          <w:rFonts w:ascii="Times New Roman" w:hAnsi="Times New Roman" w:cs="Times New Roman"/>
          <w:sz w:val="28"/>
          <w:szCs w:val="28"/>
        </w:rPr>
        <w:t xml:space="preserve">ЧР – частичная регрессия. </w:t>
      </w:r>
    </w:p>
    <w:p w:rsidR="00F673CE" w:rsidRPr="003B2552" w:rsidRDefault="00F673CE" w:rsidP="00F455D4">
      <w:pPr>
        <w:pStyle w:val="a6"/>
        <w:jc w:val="both"/>
        <w:rPr>
          <w:rFonts w:ascii="Times New Roman" w:hAnsi="Times New Roman" w:cs="Times New Roman"/>
          <w:sz w:val="28"/>
          <w:szCs w:val="28"/>
        </w:rPr>
      </w:pPr>
      <w:r w:rsidRPr="003B2552">
        <w:rPr>
          <w:rFonts w:ascii="Times New Roman" w:hAnsi="Times New Roman" w:cs="Times New Roman"/>
          <w:sz w:val="28"/>
          <w:szCs w:val="28"/>
        </w:rPr>
        <w:t>ПР– полная регрессия.</w:t>
      </w:r>
    </w:p>
    <w:p w:rsidR="00F673CE" w:rsidRPr="003B2552" w:rsidRDefault="00F673CE" w:rsidP="00F455D4">
      <w:pPr>
        <w:pStyle w:val="a6"/>
        <w:jc w:val="both"/>
        <w:rPr>
          <w:rFonts w:ascii="Times New Roman" w:hAnsi="Times New Roman" w:cs="Times New Roman"/>
          <w:sz w:val="28"/>
          <w:szCs w:val="28"/>
        </w:rPr>
      </w:pPr>
      <w:r w:rsidRPr="003B2552">
        <w:rPr>
          <w:rFonts w:ascii="Times New Roman" w:hAnsi="Times New Roman" w:cs="Times New Roman"/>
          <w:sz w:val="28"/>
          <w:szCs w:val="28"/>
        </w:rPr>
        <w:t xml:space="preserve">П – прогрессирование </w:t>
      </w:r>
    </w:p>
    <w:p w:rsidR="00F673CE" w:rsidRPr="003B2552" w:rsidRDefault="00F673CE" w:rsidP="00F455D4">
      <w:pPr>
        <w:spacing w:after="0" w:line="240" w:lineRule="auto"/>
        <w:jc w:val="both"/>
        <w:rPr>
          <w:rFonts w:ascii="Times New Roman" w:hAnsi="Times New Roman" w:cs="Times New Roman"/>
          <w:b/>
          <w:sz w:val="28"/>
          <w:szCs w:val="28"/>
        </w:rPr>
      </w:pPr>
      <w:r w:rsidRPr="003B2552">
        <w:rPr>
          <w:rFonts w:ascii="Times New Roman" w:hAnsi="Times New Roman" w:cs="Times New Roman"/>
          <w:b/>
          <w:sz w:val="28"/>
          <w:szCs w:val="28"/>
        </w:rPr>
        <w:t>9</w:t>
      </w:r>
      <w:r w:rsidR="00BE748D">
        <w:rPr>
          <w:rFonts w:ascii="Times New Roman" w:hAnsi="Times New Roman" w:cs="Times New Roman"/>
          <w:b/>
          <w:sz w:val="28"/>
          <w:szCs w:val="28"/>
        </w:rPr>
        <w:t>)</w:t>
      </w:r>
      <w:r w:rsidRPr="003B2552">
        <w:rPr>
          <w:rFonts w:ascii="Times New Roman" w:hAnsi="Times New Roman" w:cs="Times New Roman"/>
          <w:b/>
          <w:sz w:val="28"/>
          <w:szCs w:val="28"/>
        </w:rPr>
        <w:t xml:space="preserve"> Дальнейшее ведение:</w:t>
      </w:r>
    </w:p>
    <w:p w:rsidR="00F673CE" w:rsidRPr="003B2552"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После окончания интенсивного лечения ребенок наблюдается на диспансерном учете по месту жительства.</w:t>
      </w:r>
    </w:p>
    <w:p w:rsidR="00F673CE" w:rsidRPr="003B2552" w:rsidRDefault="00F673CE" w:rsidP="00F455D4">
      <w:pPr>
        <w:spacing w:after="0" w:line="240" w:lineRule="auto"/>
        <w:jc w:val="center"/>
        <w:rPr>
          <w:rFonts w:ascii="Times New Roman" w:hAnsi="Times New Roman" w:cs="Times New Roman"/>
          <w:b/>
          <w:sz w:val="28"/>
          <w:szCs w:val="28"/>
        </w:rPr>
      </w:pPr>
      <w:r w:rsidRPr="003B2552">
        <w:rPr>
          <w:rFonts w:ascii="Times New Roman" w:hAnsi="Times New Roman" w:cs="Times New Roman"/>
          <w:b/>
          <w:sz w:val="28"/>
          <w:szCs w:val="28"/>
        </w:rPr>
        <w:t>Диспансеризация детей с НХЛ</w:t>
      </w:r>
    </w:p>
    <w:p w:rsidR="00F673CE" w:rsidRPr="003B2552" w:rsidRDefault="00F673CE" w:rsidP="00F455D4">
      <w:pPr>
        <w:spacing w:after="0" w:line="240" w:lineRule="auto"/>
        <w:jc w:val="center"/>
        <w:rPr>
          <w:rFonts w:ascii="Times New Roman" w:hAnsi="Times New Roman" w:cs="Times New Roman"/>
          <w:b/>
          <w:sz w:val="28"/>
          <w:szCs w:val="28"/>
        </w:rPr>
      </w:pPr>
      <w:r w:rsidRPr="003B2552">
        <w:rPr>
          <w:rFonts w:ascii="Times New Roman" w:hAnsi="Times New Roman" w:cs="Times New Roman"/>
          <w:b/>
          <w:sz w:val="28"/>
          <w:szCs w:val="28"/>
        </w:rPr>
        <w:t>Схема обследований</w:t>
      </w:r>
    </w:p>
    <w:p w:rsidR="00F673CE" w:rsidRPr="003B2552" w:rsidRDefault="00F673CE" w:rsidP="00F455D4">
      <w:pPr>
        <w:pStyle w:val="a6"/>
        <w:jc w:val="center"/>
        <w:rPr>
          <w:rFonts w:ascii="Times New Roman" w:hAnsi="Times New Roman" w:cs="Times New Roman"/>
          <w:sz w:val="28"/>
          <w:szCs w:val="28"/>
        </w:rPr>
      </w:pPr>
      <w:r w:rsidRPr="003B2552">
        <w:rPr>
          <w:rFonts w:ascii="Times New Roman" w:hAnsi="Times New Roman" w:cs="Times New Roman"/>
          <w:sz w:val="28"/>
          <w:szCs w:val="28"/>
        </w:rPr>
        <w:t>НХЛ</w:t>
      </w:r>
    </w:p>
    <w:tbl>
      <w:tblPr>
        <w:tblW w:w="10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18"/>
        <w:gridCol w:w="1925"/>
        <w:gridCol w:w="961"/>
        <w:gridCol w:w="1024"/>
        <w:gridCol w:w="1519"/>
        <w:gridCol w:w="1519"/>
        <w:gridCol w:w="890"/>
      </w:tblGrid>
      <w:tr w:rsidR="00F673CE" w:rsidRPr="003B2552" w:rsidTr="00B417F4">
        <w:tc>
          <w:tcPr>
            <w:tcW w:w="2518" w:type="dxa"/>
          </w:tcPr>
          <w:p w:rsidR="00F673CE" w:rsidRPr="00A1411C" w:rsidRDefault="00F673CE" w:rsidP="00A1411C">
            <w:pPr>
              <w:pStyle w:val="a6"/>
              <w:rPr>
                <w:rFonts w:ascii="Times New Roman" w:hAnsi="Times New Roman" w:cs="Times New Roman"/>
                <w:sz w:val="24"/>
                <w:szCs w:val="24"/>
              </w:rPr>
            </w:pPr>
            <w:r w:rsidRPr="00A1411C">
              <w:rPr>
                <w:rFonts w:ascii="Times New Roman" w:hAnsi="Times New Roman" w:cs="Times New Roman"/>
                <w:sz w:val="24"/>
                <w:szCs w:val="24"/>
              </w:rPr>
              <w:t>Обследования</w:t>
            </w:r>
          </w:p>
        </w:tc>
        <w:tc>
          <w:tcPr>
            <w:tcW w:w="1925" w:type="dxa"/>
          </w:tcPr>
          <w:p w:rsidR="00F673CE" w:rsidRPr="008C7513" w:rsidRDefault="00F673CE" w:rsidP="00F455D4">
            <w:pPr>
              <w:pStyle w:val="a6"/>
              <w:jc w:val="center"/>
              <w:rPr>
                <w:rFonts w:ascii="Times New Roman" w:hAnsi="Times New Roman" w:cs="Times New Roman"/>
                <w:b/>
                <w:sz w:val="24"/>
                <w:szCs w:val="24"/>
              </w:rPr>
            </w:pPr>
            <w:r w:rsidRPr="008C7513">
              <w:rPr>
                <w:rFonts w:ascii="Times New Roman" w:hAnsi="Times New Roman" w:cs="Times New Roman"/>
                <w:b/>
                <w:bCs/>
                <w:sz w:val="24"/>
                <w:szCs w:val="24"/>
              </w:rPr>
              <w:t>1-й год</w:t>
            </w:r>
          </w:p>
          <w:p w:rsidR="00F673CE" w:rsidRPr="008C7513" w:rsidRDefault="00F673CE" w:rsidP="00A1411C">
            <w:pPr>
              <w:pStyle w:val="a6"/>
              <w:jc w:val="center"/>
              <w:rPr>
                <w:rFonts w:ascii="Times New Roman" w:hAnsi="Times New Roman" w:cs="Times New Roman"/>
                <w:b/>
                <w:sz w:val="24"/>
                <w:szCs w:val="24"/>
              </w:rPr>
            </w:pPr>
            <w:r w:rsidRPr="008C7513">
              <w:rPr>
                <w:rFonts w:ascii="Times New Roman" w:hAnsi="Times New Roman" w:cs="Times New Roman"/>
                <w:b/>
                <w:bCs/>
                <w:sz w:val="24"/>
                <w:szCs w:val="24"/>
              </w:rPr>
              <w:t>Первое обследование начинается после 6 нед</w:t>
            </w:r>
            <w:r w:rsidR="00A1411C">
              <w:rPr>
                <w:rFonts w:ascii="Times New Roman" w:hAnsi="Times New Roman" w:cs="Times New Roman"/>
                <w:b/>
                <w:bCs/>
                <w:sz w:val="24"/>
                <w:szCs w:val="24"/>
              </w:rPr>
              <w:t>.</w:t>
            </w:r>
            <w:r w:rsidRPr="008C7513">
              <w:rPr>
                <w:rFonts w:ascii="Times New Roman" w:hAnsi="Times New Roman" w:cs="Times New Roman"/>
                <w:b/>
                <w:bCs/>
                <w:sz w:val="24"/>
                <w:szCs w:val="24"/>
              </w:rPr>
              <w:t xml:space="preserve"> после проведенной химиотерапии </w:t>
            </w:r>
          </w:p>
        </w:tc>
        <w:tc>
          <w:tcPr>
            <w:tcW w:w="961" w:type="dxa"/>
          </w:tcPr>
          <w:p w:rsidR="00F673CE" w:rsidRPr="008C7513" w:rsidRDefault="00F673CE" w:rsidP="00F455D4">
            <w:pPr>
              <w:pStyle w:val="a6"/>
              <w:jc w:val="center"/>
              <w:rPr>
                <w:rFonts w:ascii="Times New Roman" w:hAnsi="Times New Roman" w:cs="Times New Roman"/>
                <w:b/>
                <w:sz w:val="24"/>
                <w:szCs w:val="24"/>
              </w:rPr>
            </w:pPr>
            <w:r w:rsidRPr="008C7513">
              <w:rPr>
                <w:rFonts w:ascii="Times New Roman" w:hAnsi="Times New Roman" w:cs="Times New Roman"/>
                <w:b/>
                <w:bCs/>
                <w:sz w:val="24"/>
                <w:szCs w:val="24"/>
              </w:rPr>
              <w:t xml:space="preserve">2-й год </w:t>
            </w:r>
          </w:p>
          <w:p w:rsidR="00F673CE" w:rsidRPr="008C7513" w:rsidRDefault="00F673CE" w:rsidP="00F455D4">
            <w:pPr>
              <w:pStyle w:val="a6"/>
              <w:jc w:val="center"/>
              <w:rPr>
                <w:rFonts w:ascii="Times New Roman" w:hAnsi="Times New Roman" w:cs="Times New Roman"/>
                <w:b/>
                <w:sz w:val="24"/>
                <w:szCs w:val="24"/>
              </w:rPr>
            </w:pPr>
          </w:p>
        </w:tc>
        <w:tc>
          <w:tcPr>
            <w:tcW w:w="1024" w:type="dxa"/>
          </w:tcPr>
          <w:p w:rsidR="00F673CE" w:rsidRPr="008C7513" w:rsidRDefault="00F673CE" w:rsidP="00F455D4">
            <w:pPr>
              <w:pStyle w:val="a6"/>
              <w:jc w:val="center"/>
              <w:rPr>
                <w:rFonts w:ascii="Times New Roman" w:hAnsi="Times New Roman" w:cs="Times New Roman"/>
                <w:b/>
                <w:sz w:val="24"/>
                <w:szCs w:val="24"/>
              </w:rPr>
            </w:pPr>
            <w:r w:rsidRPr="008C7513">
              <w:rPr>
                <w:rFonts w:ascii="Times New Roman" w:hAnsi="Times New Roman" w:cs="Times New Roman"/>
                <w:b/>
                <w:bCs/>
                <w:sz w:val="24"/>
                <w:szCs w:val="24"/>
              </w:rPr>
              <w:t xml:space="preserve">3-й год </w:t>
            </w:r>
          </w:p>
          <w:p w:rsidR="00F673CE" w:rsidRPr="008C7513" w:rsidRDefault="00F673CE" w:rsidP="00F455D4">
            <w:pPr>
              <w:pStyle w:val="a6"/>
              <w:jc w:val="center"/>
              <w:rPr>
                <w:rFonts w:ascii="Times New Roman" w:hAnsi="Times New Roman" w:cs="Times New Roman"/>
                <w:b/>
                <w:sz w:val="24"/>
                <w:szCs w:val="24"/>
              </w:rPr>
            </w:pPr>
          </w:p>
        </w:tc>
        <w:tc>
          <w:tcPr>
            <w:tcW w:w="1519" w:type="dxa"/>
          </w:tcPr>
          <w:p w:rsidR="00F673CE" w:rsidRPr="008C7513" w:rsidRDefault="00F673CE" w:rsidP="00F455D4">
            <w:pPr>
              <w:pStyle w:val="a6"/>
              <w:jc w:val="center"/>
              <w:rPr>
                <w:rFonts w:ascii="Times New Roman" w:hAnsi="Times New Roman" w:cs="Times New Roman"/>
                <w:b/>
                <w:sz w:val="24"/>
                <w:szCs w:val="24"/>
              </w:rPr>
            </w:pPr>
            <w:r w:rsidRPr="008C7513">
              <w:rPr>
                <w:rFonts w:ascii="Times New Roman" w:hAnsi="Times New Roman" w:cs="Times New Roman"/>
                <w:b/>
                <w:bCs/>
                <w:sz w:val="24"/>
                <w:szCs w:val="24"/>
              </w:rPr>
              <w:t xml:space="preserve">4-й год </w:t>
            </w:r>
          </w:p>
          <w:p w:rsidR="00F673CE" w:rsidRPr="008C7513" w:rsidRDefault="00F673CE" w:rsidP="00F455D4">
            <w:pPr>
              <w:pStyle w:val="a6"/>
              <w:jc w:val="center"/>
              <w:rPr>
                <w:rFonts w:ascii="Times New Roman" w:hAnsi="Times New Roman" w:cs="Times New Roman"/>
                <w:b/>
                <w:sz w:val="24"/>
                <w:szCs w:val="24"/>
              </w:rPr>
            </w:pPr>
          </w:p>
        </w:tc>
        <w:tc>
          <w:tcPr>
            <w:tcW w:w="1519" w:type="dxa"/>
          </w:tcPr>
          <w:p w:rsidR="00F673CE" w:rsidRPr="008C7513" w:rsidRDefault="00F673CE" w:rsidP="00F455D4">
            <w:pPr>
              <w:pStyle w:val="a6"/>
              <w:jc w:val="center"/>
              <w:rPr>
                <w:rFonts w:ascii="Times New Roman" w:hAnsi="Times New Roman" w:cs="Times New Roman"/>
                <w:b/>
                <w:sz w:val="24"/>
                <w:szCs w:val="24"/>
              </w:rPr>
            </w:pPr>
            <w:r w:rsidRPr="008C7513">
              <w:rPr>
                <w:rFonts w:ascii="Times New Roman" w:hAnsi="Times New Roman" w:cs="Times New Roman"/>
                <w:b/>
                <w:bCs/>
                <w:sz w:val="24"/>
                <w:szCs w:val="24"/>
              </w:rPr>
              <w:t xml:space="preserve">5-й год </w:t>
            </w:r>
          </w:p>
          <w:p w:rsidR="00F673CE" w:rsidRPr="008C7513" w:rsidRDefault="00F673CE" w:rsidP="00F455D4">
            <w:pPr>
              <w:pStyle w:val="a6"/>
              <w:jc w:val="center"/>
              <w:rPr>
                <w:rFonts w:ascii="Times New Roman" w:hAnsi="Times New Roman" w:cs="Times New Roman"/>
                <w:b/>
                <w:sz w:val="24"/>
                <w:szCs w:val="24"/>
              </w:rPr>
            </w:pPr>
          </w:p>
        </w:tc>
        <w:tc>
          <w:tcPr>
            <w:tcW w:w="890" w:type="dxa"/>
          </w:tcPr>
          <w:p w:rsidR="00F673CE" w:rsidRPr="008C7513" w:rsidRDefault="00F673CE" w:rsidP="00F455D4">
            <w:pPr>
              <w:pStyle w:val="a6"/>
              <w:jc w:val="center"/>
              <w:rPr>
                <w:rFonts w:ascii="Times New Roman" w:hAnsi="Times New Roman" w:cs="Times New Roman"/>
                <w:b/>
                <w:sz w:val="24"/>
                <w:szCs w:val="24"/>
              </w:rPr>
            </w:pPr>
            <w:r w:rsidRPr="008C7513">
              <w:rPr>
                <w:rFonts w:ascii="Times New Roman" w:hAnsi="Times New Roman" w:cs="Times New Roman"/>
                <w:b/>
                <w:bCs/>
                <w:sz w:val="24"/>
                <w:szCs w:val="24"/>
              </w:rPr>
              <w:t xml:space="preserve">6-й год </w:t>
            </w:r>
          </w:p>
          <w:p w:rsidR="00F673CE" w:rsidRPr="008C7513" w:rsidRDefault="00F673CE" w:rsidP="00F455D4">
            <w:pPr>
              <w:pStyle w:val="a6"/>
              <w:jc w:val="center"/>
              <w:rPr>
                <w:rFonts w:ascii="Times New Roman" w:hAnsi="Times New Roman" w:cs="Times New Roman"/>
                <w:b/>
                <w:sz w:val="24"/>
                <w:szCs w:val="24"/>
              </w:rPr>
            </w:pPr>
          </w:p>
        </w:tc>
      </w:tr>
      <w:tr w:rsidR="00F673CE" w:rsidRPr="003B2552" w:rsidTr="00B417F4">
        <w:tc>
          <w:tcPr>
            <w:tcW w:w="2518" w:type="dxa"/>
          </w:tcPr>
          <w:p w:rsidR="00F673CE" w:rsidRPr="00A1411C" w:rsidRDefault="00F673CE" w:rsidP="00A1411C">
            <w:pPr>
              <w:pStyle w:val="a6"/>
              <w:rPr>
                <w:rFonts w:ascii="Times New Roman" w:hAnsi="Times New Roman" w:cs="Times New Roman"/>
                <w:sz w:val="24"/>
                <w:szCs w:val="24"/>
              </w:rPr>
            </w:pPr>
            <w:r w:rsidRPr="00A1411C">
              <w:rPr>
                <w:rFonts w:ascii="Times New Roman" w:hAnsi="Times New Roman" w:cs="Times New Roman"/>
                <w:bCs/>
                <w:sz w:val="24"/>
                <w:szCs w:val="24"/>
              </w:rPr>
              <w:t xml:space="preserve">Клинический осмотр и физикальное обследование </w:t>
            </w:r>
          </w:p>
        </w:tc>
        <w:tc>
          <w:tcPr>
            <w:tcW w:w="1925" w:type="dxa"/>
          </w:tcPr>
          <w:p w:rsidR="00F673CE" w:rsidRPr="008C7513" w:rsidRDefault="00F673CE" w:rsidP="00F455D4">
            <w:pPr>
              <w:pStyle w:val="a6"/>
              <w:jc w:val="center"/>
              <w:rPr>
                <w:rFonts w:ascii="Times New Roman" w:hAnsi="Times New Roman" w:cs="Times New Roman"/>
                <w:sz w:val="24"/>
                <w:szCs w:val="24"/>
              </w:rPr>
            </w:pPr>
            <w:r w:rsidRPr="008C7513">
              <w:rPr>
                <w:rFonts w:ascii="Times New Roman" w:hAnsi="Times New Roman" w:cs="Times New Roman"/>
                <w:sz w:val="24"/>
                <w:szCs w:val="24"/>
              </w:rPr>
              <w:t>1 раз в  3 мес</w:t>
            </w:r>
            <w:r>
              <w:rPr>
                <w:rFonts w:ascii="Times New Roman" w:hAnsi="Times New Roman" w:cs="Times New Roman"/>
                <w:sz w:val="24"/>
                <w:szCs w:val="24"/>
              </w:rPr>
              <w:t>.</w:t>
            </w:r>
          </w:p>
          <w:p w:rsidR="00F673CE" w:rsidRPr="008C7513" w:rsidRDefault="00F673CE" w:rsidP="00F455D4">
            <w:pPr>
              <w:pStyle w:val="a6"/>
              <w:jc w:val="center"/>
              <w:rPr>
                <w:rFonts w:ascii="Times New Roman" w:hAnsi="Times New Roman" w:cs="Times New Roman"/>
                <w:sz w:val="24"/>
                <w:szCs w:val="24"/>
              </w:rPr>
            </w:pPr>
          </w:p>
        </w:tc>
        <w:tc>
          <w:tcPr>
            <w:tcW w:w="961" w:type="dxa"/>
          </w:tcPr>
          <w:p w:rsidR="00F673CE" w:rsidRDefault="00F673CE" w:rsidP="00F455D4">
            <w:pPr>
              <w:pStyle w:val="a6"/>
              <w:jc w:val="center"/>
              <w:rPr>
                <w:rFonts w:ascii="Times New Roman" w:hAnsi="Times New Roman" w:cs="Times New Roman"/>
                <w:sz w:val="24"/>
                <w:szCs w:val="24"/>
              </w:rPr>
            </w:pPr>
            <w:r w:rsidRPr="008C7513">
              <w:rPr>
                <w:rFonts w:ascii="Times New Roman" w:hAnsi="Times New Roman" w:cs="Times New Roman"/>
                <w:sz w:val="24"/>
                <w:szCs w:val="24"/>
              </w:rPr>
              <w:t xml:space="preserve">1 раз </w:t>
            </w:r>
          </w:p>
          <w:p w:rsidR="00F673CE" w:rsidRPr="008C7513" w:rsidRDefault="00F673CE" w:rsidP="00F455D4">
            <w:pPr>
              <w:pStyle w:val="a6"/>
              <w:jc w:val="center"/>
              <w:rPr>
                <w:rFonts w:ascii="Times New Roman" w:hAnsi="Times New Roman" w:cs="Times New Roman"/>
                <w:sz w:val="24"/>
                <w:szCs w:val="24"/>
              </w:rPr>
            </w:pPr>
            <w:r w:rsidRPr="008C7513">
              <w:rPr>
                <w:rFonts w:ascii="Times New Roman" w:hAnsi="Times New Roman" w:cs="Times New Roman"/>
                <w:sz w:val="24"/>
                <w:szCs w:val="24"/>
              </w:rPr>
              <w:t xml:space="preserve">в 6 мес </w:t>
            </w:r>
            <w:r>
              <w:rPr>
                <w:rFonts w:ascii="Times New Roman" w:hAnsi="Times New Roman" w:cs="Times New Roman"/>
                <w:sz w:val="24"/>
                <w:szCs w:val="24"/>
              </w:rPr>
              <w:t>.</w:t>
            </w:r>
          </w:p>
          <w:p w:rsidR="00F673CE" w:rsidRPr="008C7513" w:rsidRDefault="00F673CE" w:rsidP="00F455D4">
            <w:pPr>
              <w:pStyle w:val="a6"/>
              <w:jc w:val="center"/>
              <w:rPr>
                <w:rFonts w:ascii="Times New Roman" w:hAnsi="Times New Roman" w:cs="Times New Roman"/>
                <w:sz w:val="24"/>
                <w:szCs w:val="24"/>
              </w:rPr>
            </w:pPr>
          </w:p>
        </w:tc>
        <w:tc>
          <w:tcPr>
            <w:tcW w:w="1024" w:type="dxa"/>
          </w:tcPr>
          <w:p w:rsidR="00F673CE" w:rsidRPr="008C7513" w:rsidRDefault="00F673CE" w:rsidP="00F455D4">
            <w:pPr>
              <w:pStyle w:val="a6"/>
              <w:jc w:val="center"/>
              <w:rPr>
                <w:rFonts w:ascii="Times New Roman" w:hAnsi="Times New Roman" w:cs="Times New Roman"/>
                <w:sz w:val="24"/>
                <w:szCs w:val="24"/>
              </w:rPr>
            </w:pPr>
            <w:r w:rsidRPr="008C7513">
              <w:rPr>
                <w:rFonts w:ascii="Times New Roman" w:hAnsi="Times New Roman" w:cs="Times New Roman"/>
                <w:sz w:val="24"/>
                <w:szCs w:val="24"/>
              </w:rPr>
              <w:t>1 раз в 6 мес</w:t>
            </w:r>
            <w:r>
              <w:rPr>
                <w:rFonts w:ascii="Times New Roman" w:hAnsi="Times New Roman" w:cs="Times New Roman"/>
                <w:sz w:val="24"/>
                <w:szCs w:val="24"/>
              </w:rPr>
              <w:t>.</w:t>
            </w:r>
          </w:p>
          <w:p w:rsidR="00F673CE" w:rsidRPr="008C7513" w:rsidRDefault="00F673CE" w:rsidP="00F455D4">
            <w:pPr>
              <w:pStyle w:val="a6"/>
              <w:jc w:val="center"/>
              <w:rPr>
                <w:rFonts w:ascii="Times New Roman" w:hAnsi="Times New Roman" w:cs="Times New Roman"/>
                <w:sz w:val="24"/>
                <w:szCs w:val="24"/>
              </w:rPr>
            </w:pPr>
          </w:p>
        </w:tc>
        <w:tc>
          <w:tcPr>
            <w:tcW w:w="1519" w:type="dxa"/>
          </w:tcPr>
          <w:p w:rsidR="00F673CE" w:rsidRPr="008C7513" w:rsidRDefault="00F673CE" w:rsidP="00F455D4">
            <w:pPr>
              <w:pStyle w:val="a6"/>
              <w:jc w:val="center"/>
              <w:rPr>
                <w:rFonts w:ascii="Times New Roman" w:hAnsi="Times New Roman" w:cs="Times New Roman"/>
                <w:sz w:val="24"/>
                <w:szCs w:val="24"/>
              </w:rPr>
            </w:pPr>
            <w:r w:rsidRPr="008C7513">
              <w:rPr>
                <w:rFonts w:ascii="Times New Roman" w:hAnsi="Times New Roman" w:cs="Times New Roman"/>
                <w:sz w:val="24"/>
                <w:szCs w:val="24"/>
              </w:rPr>
              <w:t xml:space="preserve">1 раз в  год </w:t>
            </w:r>
          </w:p>
          <w:p w:rsidR="00F673CE" w:rsidRPr="008C7513" w:rsidRDefault="00F673CE" w:rsidP="00F455D4">
            <w:pPr>
              <w:pStyle w:val="a6"/>
              <w:jc w:val="center"/>
              <w:rPr>
                <w:rFonts w:ascii="Times New Roman" w:hAnsi="Times New Roman" w:cs="Times New Roman"/>
                <w:sz w:val="24"/>
                <w:szCs w:val="24"/>
              </w:rPr>
            </w:pPr>
          </w:p>
        </w:tc>
        <w:tc>
          <w:tcPr>
            <w:tcW w:w="1519" w:type="dxa"/>
          </w:tcPr>
          <w:p w:rsidR="00F673CE" w:rsidRPr="008C7513" w:rsidRDefault="00F673CE" w:rsidP="00F455D4">
            <w:pPr>
              <w:pStyle w:val="a6"/>
              <w:jc w:val="center"/>
              <w:rPr>
                <w:rFonts w:ascii="Times New Roman" w:hAnsi="Times New Roman" w:cs="Times New Roman"/>
                <w:sz w:val="24"/>
                <w:szCs w:val="24"/>
              </w:rPr>
            </w:pPr>
            <w:r w:rsidRPr="008C7513">
              <w:rPr>
                <w:rFonts w:ascii="Times New Roman" w:hAnsi="Times New Roman" w:cs="Times New Roman"/>
                <w:sz w:val="24"/>
                <w:szCs w:val="24"/>
              </w:rPr>
              <w:t xml:space="preserve">1 раз в  год </w:t>
            </w:r>
          </w:p>
          <w:p w:rsidR="00F673CE" w:rsidRPr="008C7513" w:rsidRDefault="00F673CE" w:rsidP="00F455D4">
            <w:pPr>
              <w:pStyle w:val="a6"/>
              <w:jc w:val="center"/>
              <w:rPr>
                <w:rFonts w:ascii="Times New Roman" w:hAnsi="Times New Roman" w:cs="Times New Roman"/>
                <w:sz w:val="24"/>
                <w:szCs w:val="24"/>
              </w:rPr>
            </w:pPr>
          </w:p>
        </w:tc>
        <w:tc>
          <w:tcPr>
            <w:tcW w:w="890" w:type="dxa"/>
            <w:vMerge w:val="restart"/>
            <w:textDirection w:val="btLr"/>
          </w:tcPr>
          <w:p w:rsidR="00F673CE" w:rsidRPr="008C7513" w:rsidRDefault="00F673CE" w:rsidP="00F455D4">
            <w:pPr>
              <w:pStyle w:val="a6"/>
              <w:ind w:left="113" w:right="113"/>
              <w:jc w:val="center"/>
              <w:rPr>
                <w:rFonts w:ascii="Times New Roman" w:hAnsi="Times New Roman" w:cs="Times New Roman"/>
                <w:sz w:val="24"/>
                <w:szCs w:val="24"/>
              </w:rPr>
            </w:pPr>
            <w:r w:rsidRPr="008C7513">
              <w:rPr>
                <w:rFonts w:ascii="Times New Roman" w:hAnsi="Times New Roman" w:cs="Times New Roman"/>
                <w:sz w:val="24"/>
                <w:szCs w:val="24"/>
              </w:rPr>
              <w:t xml:space="preserve">Индиви-дуально </w:t>
            </w:r>
          </w:p>
          <w:p w:rsidR="00F673CE" w:rsidRPr="008C7513" w:rsidRDefault="00F673CE" w:rsidP="00F455D4">
            <w:pPr>
              <w:pStyle w:val="a6"/>
              <w:ind w:left="113" w:right="113"/>
              <w:jc w:val="center"/>
              <w:rPr>
                <w:rFonts w:ascii="Times New Roman" w:hAnsi="Times New Roman" w:cs="Times New Roman"/>
                <w:sz w:val="24"/>
                <w:szCs w:val="24"/>
              </w:rPr>
            </w:pPr>
          </w:p>
        </w:tc>
      </w:tr>
      <w:tr w:rsidR="00F673CE" w:rsidRPr="003B2552" w:rsidTr="00B417F4">
        <w:tc>
          <w:tcPr>
            <w:tcW w:w="2518" w:type="dxa"/>
          </w:tcPr>
          <w:p w:rsidR="00F673CE" w:rsidRPr="00A1411C" w:rsidRDefault="00F673CE" w:rsidP="00A1411C">
            <w:pPr>
              <w:pStyle w:val="a6"/>
              <w:rPr>
                <w:rFonts w:ascii="Times New Roman" w:hAnsi="Times New Roman" w:cs="Times New Roman"/>
                <w:sz w:val="24"/>
                <w:szCs w:val="24"/>
              </w:rPr>
            </w:pPr>
            <w:r w:rsidRPr="00A1411C">
              <w:rPr>
                <w:rFonts w:ascii="Times New Roman" w:hAnsi="Times New Roman" w:cs="Times New Roman"/>
                <w:bCs/>
                <w:sz w:val="24"/>
                <w:szCs w:val="24"/>
              </w:rPr>
              <w:t xml:space="preserve">ОАК </w:t>
            </w:r>
          </w:p>
          <w:p w:rsidR="00F673CE" w:rsidRPr="00A1411C" w:rsidRDefault="00F673CE" w:rsidP="00A1411C">
            <w:pPr>
              <w:pStyle w:val="a6"/>
              <w:rPr>
                <w:rFonts w:ascii="Times New Roman" w:hAnsi="Times New Roman" w:cs="Times New Roman"/>
                <w:sz w:val="24"/>
                <w:szCs w:val="24"/>
              </w:rPr>
            </w:pPr>
          </w:p>
        </w:tc>
        <w:tc>
          <w:tcPr>
            <w:tcW w:w="1925" w:type="dxa"/>
          </w:tcPr>
          <w:p w:rsidR="00F673CE" w:rsidRDefault="00F673CE" w:rsidP="00F455D4">
            <w:pPr>
              <w:pStyle w:val="a6"/>
              <w:jc w:val="center"/>
              <w:rPr>
                <w:rFonts w:ascii="Times New Roman" w:hAnsi="Times New Roman" w:cs="Times New Roman"/>
                <w:sz w:val="24"/>
                <w:szCs w:val="24"/>
              </w:rPr>
            </w:pPr>
            <w:r w:rsidRPr="008C7513">
              <w:rPr>
                <w:rFonts w:ascii="Times New Roman" w:hAnsi="Times New Roman" w:cs="Times New Roman"/>
                <w:sz w:val="24"/>
                <w:szCs w:val="24"/>
              </w:rPr>
              <w:t>1 раз в  нед</w:t>
            </w:r>
            <w:r>
              <w:rPr>
                <w:rFonts w:ascii="Times New Roman" w:hAnsi="Times New Roman" w:cs="Times New Roman"/>
                <w:sz w:val="24"/>
                <w:szCs w:val="24"/>
              </w:rPr>
              <w:t>.</w:t>
            </w:r>
          </w:p>
          <w:p w:rsidR="00F673CE" w:rsidRPr="008C7513" w:rsidRDefault="00F673CE" w:rsidP="00F455D4">
            <w:pPr>
              <w:pStyle w:val="a6"/>
              <w:jc w:val="center"/>
              <w:rPr>
                <w:rFonts w:ascii="Times New Roman" w:hAnsi="Times New Roman" w:cs="Times New Roman"/>
                <w:sz w:val="24"/>
                <w:szCs w:val="24"/>
              </w:rPr>
            </w:pPr>
            <w:r w:rsidRPr="008C7513">
              <w:rPr>
                <w:rFonts w:ascii="Times New Roman" w:hAnsi="Times New Roman" w:cs="Times New Roman"/>
                <w:sz w:val="24"/>
                <w:szCs w:val="24"/>
              </w:rPr>
              <w:t>3 мес</w:t>
            </w:r>
            <w:r>
              <w:rPr>
                <w:rFonts w:ascii="Times New Roman" w:hAnsi="Times New Roman" w:cs="Times New Roman"/>
                <w:sz w:val="24"/>
                <w:szCs w:val="24"/>
              </w:rPr>
              <w:t>.</w:t>
            </w:r>
          </w:p>
          <w:p w:rsidR="00F673CE" w:rsidRPr="008C7513" w:rsidRDefault="00F673CE" w:rsidP="00F455D4">
            <w:pPr>
              <w:pStyle w:val="a6"/>
              <w:jc w:val="center"/>
              <w:rPr>
                <w:rFonts w:ascii="Times New Roman" w:hAnsi="Times New Roman" w:cs="Times New Roman"/>
                <w:sz w:val="24"/>
                <w:szCs w:val="24"/>
              </w:rPr>
            </w:pPr>
          </w:p>
        </w:tc>
        <w:tc>
          <w:tcPr>
            <w:tcW w:w="961" w:type="dxa"/>
          </w:tcPr>
          <w:p w:rsidR="00F673CE" w:rsidRPr="008C7513" w:rsidRDefault="00F673CE" w:rsidP="00F455D4">
            <w:pPr>
              <w:pStyle w:val="a6"/>
              <w:jc w:val="center"/>
              <w:rPr>
                <w:rFonts w:ascii="Times New Roman" w:hAnsi="Times New Roman" w:cs="Times New Roman"/>
                <w:sz w:val="24"/>
                <w:szCs w:val="24"/>
              </w:rPr>
            </w:pPr>
            <w:r w:rsidRPr="008C7513">
              <w:rPr>
                <w:rFonts w:ascii="Times New Roman" w:hAnsi="Times New Roman" w:cs="Times New Roman"/>
                <w:sz w:val="24"/>
                <w:szCs w:val="24"/>
              </w:rPr>
              <w:t>1 раз в  нед3 месяца</w:t>
            </w:r>
          </w:p>
        </w:tc>
        <w:tc>
          <w:tcPr>
            <w:tcW w:w="1024" w:type="dxa"/>
          </w:tcPr>
          <w:p w:rsidR="00F673CE" w:rsidRPr="008C7513" w:rsidRDefault="00F673CE" w:rsidP="00F455D4">
            <w:pPr>
              <w:pStyle w:val="a6"/>
              <w:jc w:val="center"/>
              <w:rPr>
                <w:rFonts w:ascii="Times New Roman" w:hAnsi="Times New Roman" w:cs="Times New Roman"/>
                <w:sz w:val="24"/>
                <w:szCs w:val="24"/>
              </w:rPr>
            </w:pPr>
            <w:r w:rsidRPr="008C7513">
              <w:rPr>
                <w:rFonts w:ascii="Times New Roman" w:hAnsi="Times New Roman" w:cs="Times New Roman"/>
                <w:sz w:val="24"/>
                <w:szCs w:val="24"/>
              </w:rPr>
              <w:t>1 раз в 6 мес</w:t>
            </w:r>
            <w:r>
              <w:rPr>
                <w:rFonts w:ascii="Times New Roman" w:hAnsi="Times New Roman" w:cs="Times New Roman"/>
                <w:sz w:val="24"/>
                <w:szCs w:val="24"/>
              </w:rPr>
              <w:t>.</w:t>
            </w:r>
          </w:p>
          <w:p w:rsidR="00F673CE" w:rsidRPr="008C7513" w:rsidRDefault="00F673CE" w:rsidP="00F455D4">
            <w:pPr>
              <w:pStyle w:val="a6"/>
              <w:jc w:val="center"/>
              <w:rPr>
                <w:rFonts w:ascii="Times New Roman" w:hAnsi="Times New Roman" w:cs="Times New Roman"/>
                <w:sz w:val="24"/>
                <w:szCs w:val="24"/>
              </w:rPr>
            </w:pPr>
          </w:p>
        </w:tc>
        <w:tc>
          <w:tcPr>
            <w:tcW w:w="1519" w:type="dxa"/>
          </w:tcPr>
          <w:p w:rsidR="00F673CE" w:rsidRPr="008C7513" w:rsidRDefault="00F673CE" w:rsidP="00F455D4">
            <w:pPr>
              <w:pStyle w:val="a6"/>
              <w:jc w:val="center"/>
              <w:rPr>
                <w:rFonts w:ascii="Times New Roman" w:hAnsi="Times New Roman" w:cs="Times New Roman"/>
                <w:sz w:val="24"/>
                <w:szCs w:val="24"/>
              </w:rPr>
            </w:pPr>
            <w:r w:rsidRPr="008C7513">
              <w:rPr>
                <w:rFonts w:ascii="Times New Roman" w:hAnsi="Times New Roman" w:cs="Times New Roman"/>
                <w:sz w:val="24"/>
                <w:szCs w:val="24"/>
              </w:rPr>
              <w:t xml:space="preserve">1 раз в 6 мес </w:t>
            </w:r>
          </w:p>
          <w:p w:rsidR="00F673CE" w:rsidRPr="008C7513" w:rsidRDefault="00F673CE" w:rsidP="00F455D4">
            <w:pPr>
              <w:pStyle w:val="a6"/>
              <w:jc w:val="center"/>
              <w:rPr>
                <w:rFonts w:ascii="Times New Roman" w:hAnsi="Times New Roman" w:cs="Times New Roman"/>
                <w:sz w:val="24"/>
                <w:szCs w:val="24"/>
              </w:rPr>
            </w:pPr>
          </w:p>
        </w:tc>
        <w:tc>
          <w:tcPr>
            <w:tcW w:w="1519" w:type="dxa"/>
          </w:tcPr>
          <w:p w:rsidR="00F673CE" w:rsidRDefault="00F673CE" w:rsidP="00F455D4">
            <w:pPr>
              <w:pStyle w:val="a6"/>
              <w:jc w:val="center"/>
              <w:rPr>
                <w:rFonts w:ascii="Times New Roman" w:hAnsi="Times New Roman" w:cs="Times New Roman"/>
                <w:sz w:val="24"/>
                <w:szCs w:val="24"/>
              </w:rPr>
            </w:pPr>
            <w:r w:rsidRPr="008C7513">
              <w:rPr>
                <w:rFonts w:ascii="Times New Roman" w:hAnsi="Times New Roman" w:cs="Times New Roman"/>
                <w:sz w:val="24"/>
                <w:szCs w:val="24"/>
              </w:rPr>
              <w:t>1 раз в</w:t>
            </w:r>
          </w:p>
          <w:p w:rsidR="00F673CE" w:rsidRPr="008C7513" w:rsidRDefault="00F673CE" w:rsidP="00F455D4">
            <w:pPr>
              <w:pStyle w:val="a6"/>
              <w:jc w:val="center"/>
              <w:rPr>
                <w:rFonts w:ascii="Times New Roman" w:hAnsi="Times New Roman" w:cs="Times New Roman"/>
                <w:sz w:val="24"/>
                <w:szCs w:val="24"/>
              </w:rPr>
            </w:pPr>
            <w:r w:rsidRPr="008C7513">
              <w:rPr>
                <w:rFonts w:ascii="Times New Roman" w:hAnsi="Times New Roman" w:cs="Times New Roman"/>
                <w:sz w:val="24"/>
                <w:szCs w:val="24"/>
              </w:rPr>
              <w:t xml:space="preserve"> 6 мес</w:t>
            </w:r>
            <w:r>
              <w:rPr>
                <w:rFonts w:ascii="Times New Roman" w:hAnsi="Times New Roman" w:cs="Times New Roman"/>
                <w:sz w:val="24"/>
                <w:szCs w:val="24"/>
              </w:rPr>
              <w:t>.</w:t>
            </w:r>
          </w:p>
          <w:p w:rsidR="00F673CE" w:rsidRPr="008C7513" w:rsidRDefault="00F673CE" w:rsidP="00F455D4">
            <w:pPr>
              <w:pStyle w:val="a6"/>
              <w:jc w:val="center"/>
              <w:rPr>
                <w:rFonts w:ascii="Times New Roman" w:hAnsi="Times New Roman" w:cs="Times New Roman"/>
                <w:sz w:val="24"/>
                <w:szCs w:val="24"/>
              </w:rPr>
            </w:pPr>
          </w:p>
        </w:tc>
        <w:tc>
          <w:tcPr>
            <w:tcW w:w="890" w:type="dxa"/>
            <w:vMerge/>
          </w:tcPr>
          <w:p w:rsidR="00F673CE" w:rsidRPr="008C7513" w:rsidRDefault="00F673CE" w:rsidP="00F455D4">
            <w:pPr>
              <w:pStyle w:val="a6"/>
              <w:jc w:val="center"/>
              <w:rPr>
                <w:rFonts w:ascii="Times New Roman" w:hAnsi="Times New Roman" w:cs="Times New Roman"/>
                <w:sz w:val="24"/>
                <w:szCs w:val="24"/>
              </w:rPr>
            </w:pPr>
          </w:p>
        </w:tc>
      </w:tr>
      <w:tr w:rsidR="00F673CE" w:rsidRPr="003B2552" w:rsidTr="00B417F4">
        <w:tc>
          <w:tcPr>
            <w:tcW w:w="2518" w:type="dxa"/>
          </w:tcPr>
          <w:p w:rsidR="00F673CE" w:rsidRPr="00A1411C" w:rsidRDefault="00F673CE" w:rsidP="00A1411C">
            <w:pPr>
              <w:pStyle w:val="a6"/>
              <w:rPr>
                <w:rFonts w:ascii="Times New Roman" w:hAnsi="Times New Roman" w:cs="Times New Roman"/>
                <w:sz w:val="24"/>
                <w:szCs w:val="24"/>
              </w:rPr>
            </w:pPr>
            <w:r w:rsidRPr="00A1411C">
              <w:rPr>
                <w:rFonts w:ascii="Times New Roman" w:hAnsi="Times New Roman" w:cs="Times New Roman"/>
                <w:bCs/>
                <w:sz w:val="24"/>
                <w:szCs w:val="24"/>
              </w:rPr>
              <w:lastRenderedPageBreak/>
              <w:t>После ЛТ средостения и/или легких</w:t>
            </w:r>
            <w:r w:rsidRPr="00A1411C">
              <w:rPr>
                <w:rFonts w:ascii="Times New Roman" w:hAnsi="Times New Roman" w:cs="Times New Roman"/>
                <w:bCs/>
                <w:sz w:val="24"/>
                <w:szCs w:val="24"/>
                <w:lang w:val="kk-KZ"/>
              </w:rPr>
              <w:t>:</w:t>
            </w:r>
          </w:p>
          <w:p w:rsidR="00F673CE" w:rsidRPr="00A1411C" w:rsidRDefault="00F673CE" w:rsidP="00A1411C">
            <w:pPr>
              <w:pStyle w:val="a6"/>
              <w:rPr>
                <w:rFonts w:ascii="Times New Roman" w:hAnsi="Times New Roman" w:cs="Times New Roman"/>
                <w:sz w:val="24"/>
                <w:szCs w:val="24"/>
              </w:rPr>
            </w:pPr>
            <w:r w:rsidRPr="00A1411C">
              <w:rPr>
                <w:rFonts w:ascii="Times New Roman" w:hAnsi="Times New Roman" w:cs="Times New Roman"/>
                <w:bCs/>
                <w:sz w:val="24"/>
                <w:szCs w:val="24"/>
              </w:rPr>
              <w:t xml:space="preserve">функция внешнего дыхания </w:t>
            </w:r>
          </w:p>
        </w:tc>
        <w:tc>
          <w:tcPr>
            <w:tcW w:w="1925" w:type="dxa"/>
          </w:tcPr>
          <w:p w:rsidR="00F673CE" w:rsidRPr="008C7513" w:rsidRDefault="00F673CE" w:rsidP="00F455D4">
            <w:pPr>
              <w:pStyle w:val="a6"/>
              <w:jc w:val="center"/>
              <w:rPr>
                <w:rFonts w:ascii="Times New Roman" w:hAnsi="Times New Roman" w:cs="Times New Roman"/>
                <w:sz w:val="24"/>
                <w:szCs w:val="24"/>
              </w:rPr>
            </w:pPr>
            <w:r w:rsidRPr="008C7513">
              <w:rPr>
                <w:rFonts w:ascii="Times New Roman" w:hAnsi="Times New Roman" w:cs="Times New Roman"/>
                <w:sz w:val="24"/>
                <w:szCs w:val="24"/>
              </w:rPr>
              <w:t xml:space="preserve">1 раз в год </w:t>
            </w:r>
          </w:p>
          <w:p w:rsidR="00F673CE" w:rsidRPr="008C7513" w:rsidRDefault="00F673CE" w:rsidP="00F455D4">
            <w:pPr>
              <w:pStyle w:val="a6"/>
              <w:jc w:val="center"/>
              <w:rPr>
                <w:rFonts w:ascii="Times New Roman" w:hAnsi="Times New Roman" w:cs="Times New Roman"/>
                <w:sz w:val="24"/>
                <w:szCs w:val="24"/>
              </w:rPr>
            </w:pPr>
          </w:p>
        </w:tc>
        <w:tc>
          <w:tcPr>
            <w:tcW w:w="5023" w:type="dxa"/>
            <w:gridSpan w:val="4"/>
          </w:tcPr>
          <w:p w:rsidR="00F673CE" w:rsidRPr="008C7513" w:rsidRDefault="00F673CE" w:rsidP="00F455D4">
            <w:pPr>
              <w:pStyle w:val="a6"/>
              <w:jc w:val="center"/>
              <w:rPr>
                <w:rFonts w:ascii="Times New Roman" w:hAnsi="Times New Roman" w:cs="Times New Roman"/>
                <w:sz w:val="24"/>
                <w:szCs w:val="24"/>
              </w:rPr>
            </w:pPr>
            <w:r w:rsidRPr="008C7513">
              <w:rPr>
                <w:rFonts w:ascii="Times New Roman" w:hAnsi="Times New Roman" w:cs="Times New Roman"/>
                <w:sz w:val="24"/>
                <w:szCs w:val="24"/>
              </w:rPr>
              <w:t xml:space="preserve">индивидуально </w:t>
            </w:r>
          </w:p>
          <w:p w:rsidR="00F673CE" w:rsidRPr="008C7513" w:rsidRDefault="00F673CE" w:rsidP="00F455D4">
            <w:pPr>
              <w:pStyle w:val="a6"/>
              <w:jc w:val="center"/>
              <w:rPr>
                <w:rFonts w:ascii="Times New Roman" w:hAnsi="Times New Roman" w:cs="Times New Roman"/>
                <w:sz w:val="24"/>
                <w:szCs w:val="24"/>
              </w:rPr>
            </w:pPr>
          </w:p>
        </w:tc>
        <w:tc>
          <w:tcPr>
            <w:tcW w:w="890" w:type="dxa"/>
            <w:vMerge/>
          </w:tcPr>
          <w:p w:rsidR="00F673CE" w:rsidRPr="008C7513" w:rsidRDefault="00F673CE" w:rsidP="00F455D4">
            <w:pPr>
              <w:pStyle w:val="a6"/>
              <w:jc w:val="center"/>
              <w:rPr>
                <w:rFonts w:ascii="Times New Roman" w:hAnsi="Times New Roman" w:cs="Times New Roman"/>
                <w:sz w:val="24"/>
                <w:szCs w:val="24"/>
              </w:rPr>
            </w:pPr>
          </w:p>
        </w:tc>
      </w:tr>
      <w:tr w:rsidR="00F673CE" w:rsidRPr="003B2552" w:rsidTr="00B417F4">
        <w:tc>
          <w:tcPr>
            <w:tcW w:w="2518" w:type="dxa"/>
          </w:tcPr>
          <w:p w:rsidR="00F673CE" w:rsidRPr="00A1411C" w:rsidRDefault="00F673CE" w:rsidP="00A1411C">
            <w:pPr>
              <w:pStyle w:val="a6"/>
              <w:rPr>
                <w:rFonts w:ascii="Times New Roman" w:hAnsi="Times New Roman" w:cs="Times New Roman"/>
                <w:sz w:val="24"/>
                <w:szCs w:val="24"/>
              </w:rPr>
            </w:pPr>
            <w:r w:rsidRPr="00A1411C">
              <w:rPr>
                <w:rFonts w:ascii="Times New Roman" w:hAnsi="Times New Roman" w:cs="Times New Roman"/>
                <w:bCs/>
                <w:sz w:val="24"/>
                <w:szCs w:val="24"/>
              </w:rPr>
              <w:t xml:space="preserve">УЗИ органов брюшной полости </w:t>
            </w:r>
          </w:p>
        </w:tc>
        <w:tc>
          <w:tcPr>
            <w:tcW w:w="1925" w:type="dxa"/>
          </w:tcPr>
          <w:p w:rsidR="00F673CE" w:rsidRPr="008C7513" w:rsidRDefault="00F673CE" w:rsidP="00F455D4">
            <w:pPr>
              <w:pStyle w:val="a6"/>
              <w:jc w:val="center"/>
              <w:rPr>
                <w:rFonts w:ascii="Times New Roman" w:hAnsi="Times New Roman" w:cs="Times New Roman"/>
                <w:sz w:val="24"/>
                <w:szCs w:val="24"/>
              </w:rPr>
            </w:pPr>
            <w:r w:rsidRPr="008C7513">
              <w:rPr>
                <w:rFonts w:ascii="Times New Roman" w:hAnsi="Times New Roman" w:cs="Times New Roman"/>
                <w:sz w:val="24"/>
                <w:szCs w:val="24"/>
              </w:rPr>
              <w:t xml:space="preserve">1 раз в 3 месяца </w:t>
            </w:r>
          </w:p>
          <w:p w:rsidR="00F673CE" w:rsidRPr="008C7513" w:rsidRDefault="00F673CE" w:rsidP="00F455D4">
            <w:pPr>
              <w:pStyle w:val="a6"/>
              <w:jc w:val="center"/>
              <w:rPr>
                <w:rFonts w:ascii="Times New Roman" w:hAnsi="Times New Roman" w:cs="Times New Roman"/>
                <w:sz w:val="24"/>
                <w:szCs w:val="24"/>
              </w:rPr>
            </w:pPr>
          </w:p>
        </w:tc>
        <w:tc>
          <w:tcPr>
            <w:tcW w:w="961" w:type="dxa"/>
          </w:tcPr>
          <w:p w:rsidR="00F673CE" w:rsidRPr="008C7513" w:rsidRDefault="00F673CE" w:rsidP="00F455D4">
            <w:pPr>
              <w:pStyle w:val="a6"/>
              <w:jc w:val="center"/>
              <w:rPr>
                <w:rFonts w:ascii="Times New Roman" w:hAnsi="Times New Roman" w:cs="Times New Roman"/>
                <w:sz w:val="24"/>
                <w:szCs w:val="24"/>
              </w:rPr>
            </w:pPr>
            <w:r w:rsidRPr="008C7513">
              <w:rPr>
                <w:rFonts w:ascii="Times New Roman" w:hAnsi="Times New Roman" w:cs="Times New Roman"/>
                <w:sz w:val="24"/>
                <w:szCs w:val="24"/>
              </w:rPr>
              <w:t>1 раз в 3 мес</w:t>
            </w:r>
            <w:r>
              <w:rPr>
                <w:rFonts w:ascii="Times New Roman" w:hAnsi="Times New Roman" w:cs="Times New Roman"/>
                <w:sz w:val="24"/>
                <w:szCs w:val="24"/>
              </w:rPr>
              <w:t>.</w:t>
            </w:r>
          </w:p>
        </w:tc>
        <w:tc>
          <w:tcPr>
            <w:tcW w:w="1024" w:type="dxa"/>
          </w:tcPr>
          <w:p w:rsidR="00F673CE" w:rsidRPr="008C7513" w:rsidRDefault="00F673CE" w:rsidP="00F455D4">
            <w:pPr>
              <w:pStyle w:val="a6"/>
              <w:jc w:val="center"/>
              <w:rPr>
                <w:rFonts w:ascii="Times New Roman" w:hAnsi="Times New Roman" w:cs="Times New Roman"/>
                <w:sz w:val="24"/>
                <w:szCs w:val="24"/>
              </w:rPr>
            </w:pPr>
            <w:r w:rsidRPr="008C7513">
              <w:rPr>
                <w:rFonts w:ascii="Times New Roman" w:hAnsi="Times New Roman" w:cs="Times New Roman"/>
                <w:sz w:val="24"/>
                <w:szCs w:val="24"/>
              </w:rPr>
              <w:t>1 раз в 6 мес</w:t>
            </w:r>
            <w:r>
              <w:rPr>
                <w:rFonts w:ascii="Times New Roman" w:hAnsi="Times New Roman" w:cs="Times New Roman"/>
                <w:sz w:val="24"/>
                <w:szCs w:val="24"/>
              </w:rPr>
              <w:t>.</w:t>
            </w:r>
          </w:p>
          <w:p w:rsidR="00F673CE" w:rsidRPr="008C7513" w:rsidRDefault="00F673CE" w:rsidP="00F455D4">
            <w:pPr>
              <w:pStyle w:val="a6"/>
              <w:jc w:val="center"/>
              <w:rPr>
                <w:rFonts w:ascii="Times New Roman" w:hAnsi="Times New Roman" w:cs="Times New Roman"/>
                <w:sz w:val="24"/>
                <w:szCs w:val="24"/>
              </w:rPr>
            </w:pPr>
          </w:p>
        </w:tc>
        <w:tc>
          <w:tcPr>
            <w:tcW w:w="1519" w:type="dxa"/>
          </w:tcPr>
          <w:p w:rsidR="00F673CE" w:rsidRDefault="00F673CE" w:rsidP="00F455D4">
            <w:pPr>
              <w:pStyle w:val="a6"/>
              <w:jc w:val="center"/>
              <w:rPr>
                <w:rFonts w:ascii="Times New Roman" w:hAnsi="Times New Roman" w:cs="Times New Roman"/>
                <w:sz w:val="24"/>
                <w:szCs w:val="24"/>
              </w:rPr>
            </w:pPr>
            <w:r w:rsidRPr="008C7513">
              <w:rPr>
                <w:rFonts w:ascii="Times New Roman" w:hAnsi="Times New Roman" w:cs="Times New Roman"/>
                <w:sz w:val="24"/>
                <w:szCs w:val="24"/>
              </w:rPr>
              <w:t xml:space="preserve">1 раз в </w:t>
            </w:r>
          </w:p>
          <w:p w:rsidR="00F673CE" w:rsidRPr="008C7513" w:rsidRDefault="00F673CE" w:rsidP="00F455D4">
            <w:pPr>
              <w:pStyle w:val="a6"/>
              <w:jc w:val="center"/>
              <w:rPr>
                <w:rFonts w:ascii="Times New Roman" w:hAnsi="Times New Roman" w:cs="Times New Roman"/>
                <w:sz w:val="24"/>
                <w:szCs w:val="24"/>
              </w:rPr>
            </w:pPr>
            <w:r w:rsidRPr="008C7513">
              <w:rPr>
                <w:rFonts w:ascii="Times New Roman" w:hAnsi="Times New Roman" w:cs="Times New Roman"/>
                <w:sz w:val="24"/>
                <w:szCs w:val="24"/>
              </w:rPr>
              <w:t>6 мес</w:t>
            </w:r>
            <w:r>
              <w:rPr>
                <w:rFonts w:ascii="Times New Roman" w:hAnsi="Times New Roman" w:cs="Times New Roman"/>
                <w:sz w:val="24"/>
                <w:szCs w:val="24"/>
              </w:rPr>
              <w:t>.</w:t>
            </w:r>
          </w:p>
          <w:p w:rsidR="00F673CE" w:rsidRPr="008C7513" w:rsidRDefault="00F673CE" w:rsidP="00F455D4">
            <w:pPr>
              <w:pStyle w:val="a6"/>
              <w:jc w:val="center"/>
              <w:rPr>
                <w:rFonts w:ascii="Times New Roman" w:hAnsi="Times New Roman" w:cs="Times New Roman"/>
                <w:sz w:val="24"/>
                <w:szCs w:val="24"/>
              </w:rPr>
            </w:pPr>
          </w:p>
        </w:tc>
        <w:tc>
          <w:tcPr>
            <w:tcW w:w="1519" w:type="dxa"/>
          </w:tcPr>
          <w:p w:rsidR="00F673CE" w:rsidRDefault="00F673CE" w:rsidP="00F455D4">
            <w:pPr>
              <w:pStyle w:val="a6"/>
              <w:jc w:val="center"/>
              <w:rPr>
                <w:rFonts w:ascii="Times New Roman" w:hAnsi="Times New Roman" w:cs="Times New Roman"/>
                <w:sz w:val="24"/>
                <w:szCs w:val="24"/>
              </w:rPr>
            </w:pPr>
            <w:r w:rsidRPr="008C7513">
              <w:rPr>
                <w:rFonts w:ascii="Times New Roman" w:hAnsi="Times New Roman" w:cs="Times New Roman"/>
                <w:sz w:val="24"/>
                <w:szCs w:val="24"/>
              </w:rPr>
              <w:t xml:space="preserve">1 раз в </w:t>
            </w:r>
          </w:p>
          <w:p w:rsidR="00F673CE" w:rsidRPr="008C7513" w:rsidRDefault="00F673CE" w:rsidP="00F455D4">
            <w:pPr>
              <w:pStyle w:val="a6"/>
              <w:jc w:val="center"/>
              <w:rPr>
                <w:rFonts w:ascii="Times New Roman" w:hAnsi="Times New Roman" w:cs="Times New Roman"/>
                <w:sz w:val="24"/>
                <w:szCs w:val="24"/>
              </w:rPr>
            </w:pPr>
            <w:r w:rsidRPr="008C7513">
              <w:rPr>
                <w:rFonts w:ascii="Times New Roman" w:hAnsi="Times New Roman" w:cs="Times New Roman"/>
                <w:sz w:val="24"/>
                <w:szCs w:val="24"/>
              </w:rPr>
              <w:t>6 мес</w:t>
            </w:r>
            <w:r>
              <w:rPr>
                <w:rFonts w:ascii="Times New Roman" w:hAnsi="Times New Roman" w:cs="Times New Roman"/>
                <w:sz w:val="24"/>
                <w:szCs w:val="24"/>
              </w:rPr>
              <w:t>.</w:t>
            </w:r>
          </w:p>
          <w:p w:rsidR="00F673CE" w:rsidRPr="008C7513" w:rsidRDefault="00F673CE" w:rsidP="00F455D4">
            <w:pPr>
              <w:pStyle w:val="a6"/>
              <w:jc w:val="center"/>
              <w:rPr>
                <w:rFonts w:ascii="Times New Roman" w:hAnsi="Times New Roman" w:cs="Times New Roman"/>
                <w:sz w:val="24"/>
                <w:szCs w:val="24"/>
              </w:rPr>
            </w:pPr>
          </w:p>
        </w:tc>
        <w:tc>
          <w:tcPr>
            <w:tcW w:w="890" w:type="dxa"/>
            <w:vMerge/>
          </w:tcPr>
          <w:p w:rsidR="00F673CE" w:rsidRPr="008C7513" w:rsidRDefault="00F673CE" w:rsidP="00F455D4">
            <w:pPr>
              <w:pStyle w:val="a6"/>
              <w:jc w:val="center"/>
              <w:rPr>
                <w:rFonts w:ascii="Times New Roman" w:hAnsi="Times New Roman" w:cs="Times New Roman"/>
                <w:sz w:val="24"/>
                <w:szCs w:val="24"/>
              </w:rPr>
            </w:pPr>
          </w:p>
        </w:tc>
      </w:tr>
      <w:tr w:rsidR="00F673CE" w:rsidRPr="003B2552" w:rsidTr="00A1411C">
        <w:trPr>
          <w:trHeight w:val="561"/>
        </w:trPr>
        <w:tc>
          <w:tcPr>
            <w:tcW w:w="2518" w:type="dxa"/>
          </w:tcPr>
          <w:p w:rsidR="00F673CE" w:rsidRPr="00A1411C" w:rsidRDefault="00F673CE" w:rsidP="00A1411C">
            <w:pPr>
              <w:pStyle w:val="a6"/>
              <w:rPr>
                <w:rFonts w:ascii="Times New Roman" w:hAnsi="Times New Roman" w:cs="Times New Roman"/>
                <w:sz w:val="24"/>
                <w:szCs w:val="24"/>
              </w:rPr>
            </w:pPr>
            <w:r w:rsidRPr="00A1411C">
              <w:rPr>
                <w:rFonts w:ascii="Times New Roman" w:hAnsi="Times New Roman" w:cs="Times New Roman"/>
                <w:bCs/>
                <w:sz w:val="24"/>
                <w:szCs w:val="24"/>
              </w:rPr>
              <w:t xml:space="preserve">МРТ пораженного региона </w:t>
            </w:r>
          </w:p>
        </w:tc>
        <w:tc>
          <w:tcPr>
            <w:tcW w:w="1925" w:type="dxa"/>
          </w:tcPr>
          <w:p w:rsidR="00F673CE" w:rsidRPr="008C7513" w:rsidRDefault="00F673CE" w:rsidP="00F455D4">
            <w:pPr>
              <w:pStyle w:val="a6"/>
              <w:jc w:val="center"/>
              <w:rPr>
                <w:rFonts w:ascii="Times New Roman" w:hAnsi="Times New Roman" w:cs="Times New Roman"/>
                <w:sz w:val="24"/>
                <w:szCs w:val="24"/>
              </w:rPr>
            </w:pPr>
            <w:r w:rsidRPr="008C7513">
              <w:rPr>
                <w:rFonts w:ascii="Times New Roman" w:hAnsi="Times New Roman" w:cs="Times New Roman"/>
                <w:sz w:val="24"/>
                <w:szCs w:val="24"/>
              </w:rPr>
              <w:t>1 раз в 6 ме</w:t>
            </w:r>
            <w:r>
              <w:rPr>
                <w:rFonts w:ascii="Times New Roman" w:hAnsi="Times New Roman" w:cs="Times New Roman"/>
                <w:sz w:val="24"/>
                <w:szCs w:val="24"/>
              </w:rPr>
              <w:t>с.</w:t>
            </w:r>
          </w:p>
          <w:p w:rsidR="00F673CE" w:rsidRPr="008C7513" w:rsidRDefault="00F673CE" w:rsidP="00F455D4">
            <w:pPr>
              <w:pStyle w:val="a6"/>
              <w:jc w:val="center"/>
              <w:rPr>
                <w:rFonts w:ascii="Times New Roman" w:hAnsi="Times New Roman" w:cs="Times New Roman"/>
                <w:sz w:val="24"/>
                <w:szCs w:val="24"/>
              </w:rPr>
            </w:pPr>
          </w:p>
        </w:tc>
        <w:tc>
          <w:tcPr>
            <w:tcW w:w="961" w:type="dxa"/>
          </w:tcPr>
          <w:p w:rsidR="00F673CE" w:rsidRPr="008C7513" w:rsidRDefault="00F673CE" w:rsidP="00A1411C">
            <w:pPr>
              <w:pStyle w:val="a6"/>
              <w:jc w:val="center"/>
              <w:rPr>
                <w:rFonts w:ascii="Times New Roman" w:hAnsi="Times New Roman" w:cs="Times New Roman"/>
                <w:sz w:val="24"/>
                <w:szCs w:val="24"/>
              </w:rPr>
            </w:pPr>
            <w:r w:rsidRPr="008C7513">
              <w:rPr>
                <w:rFonts w:ascii="Times New Roman" w:hAnsi="Times New Roman" w:cs="Times New Roman"/>
                <w:sz w:val="24"/>
                <w:szCs w:val="24"/>
              </w:rPr>
              <w:t xml:space="preserve">1 раза в год </w:t>
            </w:r>
          </w:p>
        </w:tc>
        <w:tc>
          <w:tcPr>
            <w:tcW w:w="1024" w:type="dxa"/>
          </w:tcPr>
          <w:p w:rsidR="00F673CE" w:rsidRPr="008C7513" w:rsidRDefault="00F673CE" w:rsidP="00F455D4">
            <w:pPr>
              <w:pStyle w:val="a6"/>
              <w:jc w:val="center"/>
              <w:rPr>
                <w:rFonts w:ascii="Times New Roman" w:hAnsi="Times New Roman" w:cs="Times New Roman"/>
                <w:sz w:val="24"/>
                <w:szCs w:val="24"/>
              </w:rPr>
            </w:pPr>
            <w:r w:rsidRPr="008C7513">
              <w:rPr>
                <w:rFonts w:ascii="Times New Roman" w:hAnsi="Times New Roman" w:cs="Times New Roman"/>
                <w:sz w:val="24"/>
                <w:szCs w:val="24"/>
              </w:rPr>
              <w:t>1 раз в год</w:t>
            </w:r>
          </w:p>
          <w:p w:rsidR="00F673CE" w:rsidRPr="008C7513" w:rsidRDefault="00F673CE" w:rsidP="00F455D4">
            <w:pPr>
              <w:pStyle w:val="a6"/>
              <w:jc w:val="center"/>
              <w:rPr>
                <w:rFonts w:ascii="Times New Roman" w:hAnsi="Times New Roman" w:cs="Times New Roman"/>
                <w:sz w:val="24"/>
                <w:szCs w:val="24"/>
              </w:rPr>
            </w:pPr>
          </w:p>
        </w:tc>
        <w:tc>
          <w:tcPr>
            <w:tcW w:w="1519" w:type="dxa"/>
          </w:tcPr>
          <w:p w:rsidR="00F673CE" w:rsidRPr="008C7513" w:rsidRDefault="00F673CE" w:rsidP="00F455D4">
            <w:pPr>
              <w:pStyle w:val="a6"/>
              <w:jc w:val="center"/>
              <w:rPr>
                <w:rFonts w:ascii="Times New Roman" w:hAnsi="Times New Roman" w:cs="Times New Roman"/>
                <w:sz w:val="24"/>
                <w:szCs w:val="24"/>
              </w:rPr>
            </w:pPr>
            <w:r w:rsidRPr="008C7513">
              <w:rPr>
                <w:rFonts w:ascii="Times New Roman" w:hAnsi="Times New Roman" w:cs="Times New Roman"/>
                <w:sz w:val="24"/>
                <w:szCs w:val="24"/>
              </w:rPr>
              <w:t>По показаниям</w:t>
            </w:r>
          </w:p>
        </w:tc>
        <w:tc>
          <w:tcPr>
            <w:tcW w:w="1519" w:type="dxa"/>
          </w:tcPr>
          <w:p w:rsidR="00F673CE" w:rsidRPr="008C7513" w:rsidRDefault="00F673CE" w:rsidP="00F455D4">
            <w:pPr>
              <w:pStyle w:val="a6"/>
              <w:jc w:val="center"/>
              <w:rPr>
                <w:rFonts w:ascii="Times New Roman" w:hAnsi="Times New Roman" w:cs="Times New Roman"/>
                <w:sz w:val="24"/>
                <w:szCs w:val="24"/>
              </w:rPr>
            </w:pPr>
            <w:r w:rsidRPr="008C7513">
              <w:rPr>
                <w:rFonts w:ascii="Times New Roman" w:hAnsi="Times New Roman" w:cs="Times New Roman"/>
                <w:sz w:val="24"/>
                <w:szCs w:val="24"/>
              </w:rPr>
              <w:t>По показаниям</w:t>
            </w:r>
          </w:p>
        </w:tc>
        <w:tc>
          <w:tcPr>
            <w:tcW w:w="890" w:type="dxa"/>
            <w:vMerge/>
          </w:tcPr>
          <w:p w:rsidR="00F673CE" w:rsidRPr="008C7513" w:rsidRDefault="00F673CE" w:rsidP="00F455D4">
            <w:pPr>
              <w:pStyle w:val="a6"/>
              <w:jc w:val="center"/>
              <w:rPr>
                <w:rFonts w:ascii="Times New Roman" w:hAnsi="Times New Roman" w:cs="Times New Roman"/>
                <w:sz w:val="24"/>
                <w:szCs w:val="24"/>
              </w:rPr>
            </w:pPr>
          </w:p>
        </w:tc>
      </w:tr>
      <w:tr w:rsidR="00F673CE" w:rsidRPr="003B2552" w:rsidTr="00B417F4">
        <w:tc>
          <w:tcPr>
            <w:tcW w:w="2518" w:type="dxa"/>
          </w:tcPr>
          <w:p w:rsidR="00F673CE" w:rsidRPr="00A1411C" w:rsidRDefault="00F673CE" w:rsidP="00A1411C">
            <w:pPr>
              <w:pStyle w:val="a6"/>
              <w:rPr>
                <w:rFonts w:ascii="Times New Roman" w:hAnsi="Times New Roman" w:cs="Times New Roman"/>
                <w:sz w:val="24"/>
                <w:szCs w:val="24"/>
              </w:rPr>
            </w:pPr>
            <w:r w:rsidRPr="00A1411C">
              <w:rPr>
                <w:rFonts w:ascii="Times New Roman" w:hAnsi="Times New Roman" w:cs="Times New Roman"/>
                <w:bCs/>
                <w:sz w:val="24"/>
                <w:szCs w:val="24"/>
              </w:rPr>
              <w:t xml:space="preserve">КТ в случае поражения легких  рентген отдельно </w:t>
            </w:r>
          </w:p>
        </w:tc>
        <w:tc>
          <w:tcPr>
            <w:tcW w:w="1925" w:type="dxa"/>
          </w:tcPr>
          <w:p w:rsidR="00F673CE" w:rsidRPr="008C7513" w:rsidRDefault="00F673CE" w:rsidP="00F455D4">
            <w:pPr>
              <w:pStyle w:val="a6"/>
              <w:jc w:val="center"/>
              <w:rPr>
                <w:rFonts w:ascii="Times New Roman" w:hAnsi="Times New Roman" w:cs="Times New Roman"/>
                <w:sz w:val="24"/>
                <w:szCs w:val="24"/>
              </w:rPr>
            </w:pPr>
            <w:r w:rsidRPr="008C7513">
              <w:rPr>
                <w:rFonts w:ascii="Times New Roman" w:hAnsi="Times New Roman" w:cs="Times New Roman"/>
                <w:sz w:val="24"/>
                <w:szCs w:val="24"/>
              </w:rPr>
              <w:t>1 раз в 6 мес</w:t>
            </w:r>
            <w:r>
              <w:rPr>
                <w:rFonts w:ascii="Times New Roman" w:hAnsi="Times New Roman" w:cs="Times New Roman"/>
                <w:sz w:val="24"/>
                <w:szCs w:val="24"/>
              </w:rPr>
              <w:t>.</w:t>
            </w:r>
          </w:p>
          <w:p w:rsidR="00F673CE" w:rsidRPr="008C7513" w:rsidRDefault="00F673CE" w:rsidP="00F455D4">
            <w:pPr>
              <w:pStyle w:val="a6"/>
              <w:jc w:val="center"/>
              <w:rPr>
                <w:rFonts w:ascii="Times New Roman" w:hAnsi="Times New Roman" w:cs="Times New Roman"/>
                <w:sz w:val="24"/>
                <w:szCs w:val="24"/>
              </w:rPr>
            </w:pPr>
          </w:p>
        </w:tc>
        <w:tc>
          <w:tcPr>
            <w:tcW w:w="961" w:type="dxa"/>
          </w:tcPr>
          <w:p w:rsidR="00F673CE" w:rsidRPr="008C7513" w:rsidRDefault="00F673CE" w:rsidP="00F455D4">
            <w:pPr>
              <w:pStyle w:val="a6"/>
              <w:jc w:val="center"/>
              <w:rPr>
                <w:rFonts w:ascii="Times New Roman" w:hAnsi="Times New Roman" w:cs="Times New Roman"/>
                <w:sz w:val="24"/>
                <w:szCs w:val="24"/>
              </w:rPr>
            </w:pPr>
            <w:r w:rsidRPr="008C7513">
              <w:rPr>
                <w:rFonts w:ascii="Times New Roman" w:hAnsi="Times New Roman" w:cs="Times New Roman"/>
                <w:sz w:val="24"/>
                <w:szCs w:val="24"/>
              </w:rPr>
              <w:t xml:space="preserve">1 раз в год </w:t>
            </w:r>
          </w:p>
          <w:p w:rsidR="00F673CE" w:rsidRPr="008C7513" w:rsidRDefault="00F673CE" w:rsidP="00F455D4">
            <w:pPr>
              <w:pStyle w:val="a6"/>
              <w:jc w:val="center"/>
              <w:rPr>
                <w:rFonts w:ascii="Times New Roman" w:hAnsi="Times New Roman" w:cs="Times New Roman"/>
                <w:sz w:val="24"/>
                <w:szCs w:val="24"/>
              </w:rPr>
            </w:pPr>
          </w:p>
        </w:tc>
        <w:tc>
          <w:tcPr>
            <w:tcW w:w="4062" w:type="dxa"/>
            <w:gridSpan w:val="3"/>
          </w:tcPr>
          <w:p w:rsidR="00F673CE" w:rsidRPr="008C7513" w:rsidRDefault="00F673CE" w:rsidP="00F455D4">
            <w:pPr>
              <w:pStyle w:val="a6"/>
              <w:jc w:val="center"/>
              <w:rPr>
                <w:rFonts w:ascii="Times New Roman" w:hAnsi="Times New Roman" w:cs="Times New Roman"/>
                <w:sz w:val="24"/>
                <w:szCs w:val="24"/>
              </w:rPr>
            </w:pPr>
            <w:r w:rsidRPr="008C7513">
              <w:rPr>
                <w:rFonts w:ascii="Times New Roman" w:hAnsi="Times New Roman" w:cs="Times New Roman"/>
                <w:sz w:val="24"/>
                <w:szCs w:val="24"/>
              </w:rPr>
              <w:t>Индивидуально</w:t>
            </w:r>
          </w:p>
          <w:p w:rsidR="00F673CE" w:rsidRPr="008C7513" w:rsidRDefault="00F673CE" w:rsidP="00F455D4">
            <w:pPr>
              <w:pStyle w:val="a6"/>
              <w:jc w:val="center"/>
              <w:rPr>
                <w:rFonts w:ascii="Times New Roman" w:hAnsi="Times New Roman" w:cs="Times New Roman"/>
                <w:sz w:val="24"/>
                <w:szCs w:val="24"/>
              </w:rPr>
            </w:pPr>
          </w:p>
        </w:tc>
        <w:tc>
          <w:tcPr>
            <w:tcW w:w="890" w:type="dxa"/>
            <w:vMerge/>
          </w:tcPr>
          <w:p w:rsidR="00F673CE" w:rsidRPr="008C7513" w:rsidRDefault="00F673CE" w:rsidP="00F455D4">
            <w:pPr>
              <w:pStyle w:val="a6"/>
              <w:jc w:val="center"/>
              <w:rPr>
                <w:rFonts w:ascii="Times New Roman" w:hAnsi="Times New Roman" w:cs="Times New Roman"/>
                <w:sz w:val="24"/>
                <w:szCs w:val="24"/>
              </w:rPr>
            </w:pPr>
          </w:p>
        </w:tc>
      </w:tr>
      <w:tr w:rsidR="00F673CE" w:rsidRPr="003B2552" w:rsidTr="00B417F4">
        <w:tc>
          <w:tcPr>
            <w:tcW w:w="2518" w:type="dxa"/>
          </w:tcPr>
          <w:p w:rsidR="00F673CE" w:rsidRPr="00A1411C" w:rsidRDefault="00F673CE" w:rsidP="00A1411C">
            <w:pPr>
              <w:pStyle w:val="a6"/>
              <w:rPr>
                <w:rFonts w:ascii="Times New Roman" w:hAnsi="Times New Roman" w:cs="Times New Roman"/>
                <w:sz w:val="24"/>
                <w:szCs w:val="24"/>
              </w:rPr>
            </w:pPr>
            <w:r w:rsidRPr="00A1411C">
              <w:rPr>
                <w:rFonts w:ascii="Times New Roman" w:hAnsi="Times New Roman" w:cs="Times New Roman"/>
                <w:bCs/>
                <w:sz w:val="24"/>
                <w:szCs w:val="24"/>
              </w:rPr>
              <w:t>После ЛТ шеи</w:t>
            </w:r>
            <w:r w:rsidRPr="00A1411C">
              <w:rPr>
                <w:rFonts w:ascii="Times New Roman" w:hAnsi="Times New Roman" w:cs="Times New Roman"/>
                <w:bCs/>
                <w:sz w:val="24"/>
                <w:szCs w:val="24"/>
                <w:lang w:val="kk-KZ"/>
              </w:rPr>
              <w:t xml:space="preserve">: </w:t>
            </w:r>
          </w:p>
          <w:p w:rsidR="00F673CE" w:rsidRPr="00A1411C" w:rsidRDefault="00F673CE" w:rsidP="00A1411C">
            <w:pPr>
              <w:pStyle w:val="a6"/>
              <w:rPr>
                <w:rFonts w:ascii="Times New Roman" w:hAnsi="Times New Roman" w:cs="Times New Roman"/>
                <w:sz w:val="24"/>
                <w:szCs w:val="24"/>
              </w:rPr>
            </w:pPr>
            <w:r w:rsidRPr="00A1411C">
              <w:rPr>
                <w:rFonts w:ascii="Times New Roman" w:hAnsi="Times New Roman" w:cs="Times New Roman"/>
                <w:bCs/>
                <w:sz w:val="24"/>
                <w:szCs w:val="24"/>
              </w:rPr>
              <w:t>гормоны щитовидной железы</w:t>
            </w:r>
          </w:p>
        </w:tc>
        <w:tc>
          <w:tcPr>
            <w:tcW w:w="1925" w:type="dxa"/>
          </w:tcPr>
          <w:p w:rsidR="00F673CE" w:rsidRPr="008C7513" w:rsidRDefault="00F673CE" w:rsidP="00F455D4">
            <w:pPr>
              <w:pStyle w:val="a6"/>
              <w:jc w:val="center"/>
              <w:rPr>
                <w:rFonts w:ascii="Times New Roman" w:hAnsi="Times New Roman" w:cs="Times New Roman"/>
                <w:sz w:val="24"/>
                <w:szCs w:val="24"/>
              </w:rPr>
            </w:pPr>
            <w:r w:rsidRPr="008C7513">
              <w:rPr>
                <w:rFonts w:ascii="Times New Roman" w:hAnsi="Times New Roman" w:cs="Times New Roman"/>
                <w:sz w:val="24"/>
                <w:szCs w:val="24"/>
              </w:rPr>
              <w:t xml:space="preserve">1 раз в год </w:t>
            </w:r>
          </w:p>
          <w:p w:rsidR="00F673CE" w:rsidRPr="008C7513" w:rsidRDefault="00F673CE" w:rsidP="00F455D4">
            <w:pPr>
              <w:pStyle w:val="a6"/>
              <w:jc w:val="center"/>
              <w:rPr>
                <w:rFonts w:ascii="Times New Roman" w:hAnsi="Times New Roman" w:cs="Times New Roman"/>
                <w:sz w:val="24"/>
                <w:szCs w:val="24"/>
              </w:rPr>
            </w:pPr>
          </w:p>
        </w:tc>
        <w:tc>
          <w:tcPr>
            <w:tcW w:w="961" w:type="dxa"/>
          </w:tcPr>
          <w:p w:rsidR="00F673CE" w:rsidRPr="008C7513" w:rsidRDefault="00F673CE" w:rsidP="00F455D4">
            <w:pPr>
              <w:pStyle w:val="a6"/>
              <w:jc w:val="center"/>
              <w:rPr>
                <w:rFonts w:ascii="Times New Roman" w:hAnsi="Times New Roman" w:cs="Times New Roman"/>
                <w:sz w:val="24"/>
                <w:szCs w:val="24"/>
              </w:rPr>
            </w:pPr>
            <w:r w:rsidRPr="008C7513">
              <w:rPr>
                <w:rFonts w:ascii="Times New Roman" w:hAnsi="Times New Roman" w:cs="Times New Roman"/>
                <w:sz w:val="24"/>
                <w:szCs w:val="24"/>
              </w:rPr>
              <w:t xml:space="preserve">1 раз в год </w:t>
            </w:r>
          </w:p>
          <w:p w:rsidR="00F673CE" w:rsidRPr="008C7513" w:rsidRDefault="00F673CE" w:rsidP="00F455D4">
            <w:pPr>
              <w:pStyle w:val="a6"/>
              <w:jc w:val="center"/>
              <w:rPr>
                <w:rFonts w:ascii="Times New Roman" w:hAnsi="Times New Roman" w:cs="Times New Roman"/>
                <w:sz w:val="24"/>
                <w:szCs w:val="24"/>
              </w:rPr>
            </w:pPr>
          </w:p>
        </w:tc>
        <w:tc>
          <w:tcPr>
            <w:tcW w:w="1024" w:type="dxa"/>
          </w:tcPr>
          <w:p w:rsidR="00F673CE" w:rsidRPr="008C7513" w:rsidRDefault="00F673CE" w:rsidP="00F455D4">
            <w:pPr>
              <w:pStyle w:val="a6"/>
              <w:jc w:val="center"/>
              <w:rPr>
                <w:rFonts w:ascii="Times New Roman" w:hAnsi="Times New Roman" w:cs="Times New Roman"/>
                <w:sz w:val="24"/>
                <w:szCs w:val="24"/>
              </w:rPr>
            </w:pPr>
            <w:r w:rsidRPr="008C7513">
              <w:rPr>
                <w:rFonts w:ascii="Times New Roman" w:hAnsi="Times New Roman" w:cs="Times New Roman"/>
                <w:sz w:val="24"/>
                <w:szCs w:val="24"/>
              </w:rPr>
              <w:t xml:space="preserve">1 раз в год </w:t>
            </w:r>
          </w:p>
          <w:p w:rsidR="00F673CE" w:rsidRPr="008C7513" w:rsidRDefault="00F673CE" w:rsidP="00F455D4">
            <w:pPr>
              <w:pStyle w:val="a6"/>
              <w:jc w:val="center"/>
              <w:rPr>
                <w:rFonts w:ascii="Times New Roman" w:hAnsi="Times New Roman" w:cs="Times New Roman"/>
                <w:sz w:val="24"/>
                <w:szCs w:val="24"/>
              </w:rPr>
            </w:pPr>
          </w:p>
        </w:tc>
        <w:tc>
          <w:tcPr>
            <w:tcW w:w="1519" w:type="dxa"/>
          </w:tcPr>
          <w:p w:rsidR="00F673CE" w:rsidRPr="008C7513" w:rsidRDefault="00F673CE" w:rsidP="00F455D4">
            <w:pPr>
              <w:pStyle w:val="a6"/>
              <w:jc w:val="center"/>
              <w:rPr>
                <w:rFonts w:ascii="Times New Roman" w:hAnsi="Times New Roman" w:cs="Times New Roman"/>
                <w:sz w:val="24"/>
                <w:szCs w:val="24"/>
              </w:rPr>
            </w:pPr>
            <w:r w:rsidRPr="008C7513">
              <w:rPr>
                <w:rFonts w:ascii="Times New Roman" w:hAnsi="Times New Roman" w:cs="Times New Roman"/>
                <w:sz w:val="24"/>
                <w:szCs w:val="24"/>
              </w:rPr>
              <w:t xml:space="preserve">1 раз в год </w:t>
            </w:r>
          </w:p>
          <w:p w:rsidR="00F673CE" w:rsidRPr="008C7513" w:rsidRDefault="00F673CE" w:rsidP="00F455D4">
            <w:pPr>
              <w:pStyle w:val="a6"/>
              <w:jc w:val="center"/>
              <w:rPr>
                <w:rFonts w:ascii="Times New Roman" w:hAnsi="Times New Roman" w:cs="Times New Roman"/>
                <w:sz w:val="24"/>
                <w:szCs w:val="24"/>
              </w:rPr>
            </w:pPr>
          </w:p>
        </w:tc>
        <w:tc>
          <w:tcPr>
            <w:tcW w:w="1519" w:type="dxa"/>
          </w:tcPr>
          <w:p w:rsidR="00F673CE" w:rsidRPr="008C7513" w:rsidRDefault="00F673CE" w:rsidP="00F455D4">
            <w:pPr>
              <w:pStyle w:val="a6"/>
              <w:jc w:val="center"/>
              <w:rPr>
                <w:rFonts w:ascii="Times New Roman" w:hAnsi="Times New Roman" w:cs="Times New Roman"/>
                <w:sz w:val="24"/>
                <w:szCs w:val="24"/>
              </w:rPr>
            </w:pPr>
            <w:r w:rsidRPr="008C7513">
              <w:rPr>
                <w:rFonts w:ascii="Times New Roman" w:hAnsi="Times New Roman" w:cs="Times New Roman"/>
                <w:sz w:val="24"/>
                <w:szCs w:val="24"/>
              </w:rPr>
              <w:t xml:space="preserve">1 раз в год </w:t>
            </w:r>
          </w:p>
          <w:p w:rsidR="00F673CE" w:rsidRPr="008C7513" w:rsidRDefault="00F673CE" w:rsidP="00F455D4">
            <w:pPr>
              <w:pStyle w:val="a6"/>
              <w:jc w:val="center"/>
              <w:rPr>
                <w:rFonts w:ascii="Times New Roman" w:hAnsi="Times New Roman" w:cs="Times New Roman"/>
                <w:sz w:val="24"/>
                <w:szCs w:val="24"/>
              </w:rPr>
            </w:pPr>
          </w:p>
        </w:tc>
        <w:tc>
          <w:tcPr>
            <w:tcW w:w="890" w:type="dxa"/>
            <w:vMerge/>
          </w:tcPr>
          <w:p w:rsidR="00F673CE" w:rsidRPr="008C7513" w:rsidRDefault="00F673CE" w:rsidP="00F455D4">
            <w:pPr>
              <w:pStyle w:val="a6"/>
              <w:jc w:val="center"/>
              <w:rPr>
                <w:rFonts w:ascii="Times New Roman" w:hAnsi="Times New Roman" w:cs="Times New Roman"/>
                <w:sz w:val="24"/>
                <w:szCs w:val="24"/>
              </w:rPr>
            </w:pPr>
          </w:p>
        </w:tc>
      </w:tr>
      <w:tr w:rsidR="00F673CE" w:rsidRPr="003B2552" w:rsidTr="00B417F4">
        <w:tc>
          <w:tcPr>
            <w:tcW w:w="2518" w:type="dxa"/>
          </w:tcPr>
          <w:p w:rsidR="00F673CE" w:rsidRPr="00A1411C" w:rsidRDefault="00F673CE" w:rsidP="00A1411C">
            <w:pPr>
              <w:pStyle w:val="a6"/>
              <w:rPr>
                <w:rFonts w:ascii="Times New Roman" w:hAnsi="Times New Roman" w:cs="Times New Roman"/>
                <w:sz w:val="24"/>
                <w:szCs w:val="24"/>
              </w:rPr>
            </w:pPr>
            <w:r w:rsidRPr="00A1411C">
              <w:rPr>
                <w:rFonts w:ascii="Times New Roman" w:hAnsi="Times New Roman" w:cs="Times New Roman"/>
                <w:bCs/>
                <w:sz w:val="24"/>
                <w:szCs w:val="24"/>
              </w:rPr>
              <w:t xml:space="preserve">ЭКГ/ЭхоКГ </w:t>
            </w:r>
          </w:p>
          <w:p w:rsidR="00F673CE" w:rsidRPr="00A1411C" w:rsidRDefault="00F673CE" w:rsidP="00A1411C">
            <w:pPr>
              <w:pStyle w:val="a6"/>
              <w:rPr>
                <w:rFonts w:ascii="Times New Roman" w:hAnsi="Times New Roman" w:cs="Times New Roman"/>
                <w:sz w:val="24"/>
                <w:szCs w:val="24"/>
              </w:rPr>
            </w:pPr>
          </w:p>
        </w:tc>
        <w:tc>
          <w:tcPr>
            <w:tcW w:w="1925" w:type="dxa"/>
          </w:tcPr>
          <w:p w:rsidR="00F673CE" w:rsidRPr="008C7513" w:rsidRDefault="00F673CE" w:rsidP="00F455D4">
            <w:pPr>
              <w:pStyle w:val="a6"/>
              <w:jc w:val="center"/>
              <w:rPr>
                <w:rFonts w:ascii="Times New Roman" w:hAnsi="Times New Roman" w:cs="Times New Roman"/>
                <w:sz w:val="24"/>
                <w:szCs w:val="24"/>
              </w:rPr>
            </w:pPr>
            <w:r w:rsidRPr="008C7513">
              <w:rPr>
                <w:rFonts w:ascii="Times New Roman" w:hAnsi="Times New Roman" w:cs="Times New Roman"/>
                <w:sz w:val="24"/>
                <w:szCs w:val="24"/>
              </w:rPr>
              <w:t>1 раз в 6 мес</w:t>
            </w:r>
            <w:r>
              <w:rPr>
                <w:rFonts w:ascii="Times New Roman" w:hAnsi="Times New Roman" w:cs="Times New Roman"/>
                <w:sz w:val="24"/>
                <w:szCs w:val="24"/>
              </w:rPr>
              <w:t>.</w:t>
            </w:r>
          </w:p>
          <w:p w:rsidR="00F673CE" w:rsidRPr="008C7513" w:rsidRDefault="00F673CE" w:rsidP="00F455D4">
            <w:pPr>
              <w:pStyle w:val="a6"/>
              <w:jc w:val="center"/>
              <w:rPr>
                <w:rFonts w:ascii="Times New Roman" w:hAnsi="Times New Roman" w:cs="Times New Roman"/>
                <w:sz w:val="24"/>
                <w:szCs w:val="24"/>
              </w:rPr>
            </w:pPr>
          </w:p>
        </w:tc>
        <w:tc>
          <w:tcPr>
            <w:tcW w:w="961" w:type="dxa"/>
          </w:tcPr>
          <w:p w:rsidR="00F673CE" w:rsidRPr="008C7513" w:rsidRDefault="00F673CE" w:rsidP="00F455D4">
            <w:pPr>
              <w:pStyle w:val="a6"/>
              <w:jc w:val="center"/>
              <w:rPr>
                <w:rFonts w:ascii="Times New Roman" w:hAnsi="Times New Roman" w:cs="Times New Roman"/>
                <w:sz w:val="24"/>
                <w:szCs w:val="24"/>
              </w:rPr>
            </w:pPr>
            <w:r w:rsidRPr="008C7513">
              <w:rPr>
                <w:rFonts w:ascii="Times New Roman" w:hAnsi="Times New Roman" w:cs="Times New Roman"/>
                <w:sz w:val="24"/>
                <w:szCs w:val="24"/>
              </w:rPr>
              <w:t xml:space="preserve">1 раз в год </w:t>
            </w:r>
          </w:p>
        </w:tc>
        <w:tc>
          <w:tcPr>
            <w:tcW w:w="1024" w:type="dxa"/>
          </w:tcPr>
          <w:p w:rsidR="00F673CE" w:rsidRPr="008C7513" w:rsidRDefault="00F673CE" w:rsidP="00F455D4">
            <w:pPr>
              <w:pStyle w:val="a6"/>
              <w:jc w:val="center"/>
              <w:rPr>
                <w:rFonts w:ascii="Times New Roman" w:hAnsi="Times New Roman" w:cs="Times New Roman"/>
                <w:sz w:val="24"/>
                <w:szCs w:val="24"/>
              </w:rPr>
            </w:pPr>
            <w:r w:rsidRPr="008C7513">
              <w:rPr>
                <w:rFonts w:ascii="Times New Roman" w:hAnsi="Times New Roman" w:cs="Times New Roman"/>
                <w:sz w:val="24"/>
                <w:szCs w:val="24"/>
              </w:rPr>
              <w:t xml:space="preserve">1 раз в год </w:t>
            </w:r>
          </w:p>
        </w:tc>
        <w:tc>
          <w:tcPr>
            <w:tcW w:w="1519" w:type="dxa"/>
          </w:tcPr>
          <w:p w:rsidR="00F673CE" w:rsidRPr="008C7513" w:rsidRDefault="00F673CE" w:rsidP="00F455D4">
            <w:pPr>
              <w:pStyle w:val="a6"/>
              <w:jc w:val="center"/>
              <w:rPr>
                <w:rFonts w:ascii="Times New Roman" w:hAnsi="Times New Roman" w:cs="Times New Roman"/>
                <w:sz w:val="24"/>
                <w:szCs w:val="24"/>
              </w:rPr>
            </w:pPr>
            <w:r w:rsidRPr="008C7513">
              <w:rPr>
                <w:rFonts w:ascii="Times New Roman" w:hAnsi="Times New Roman" w:cs="Times New Roman"/>
                <w:sz w:val="24"/>
                <w:szCs w:val="24"/>
              </w:rPr>
              <w:t xml:space="preserve">1 раз в год </w:t>
            </w:r>
          </w:p>
          <w:p w:rsidR="00F673CE" w:rsidRPr="008C7513" w:rsidRDefault="00F673CE" w:rsidP="00F455D4">
            <w:pPr>
              <w:pStyle w:val="a6"/>
              <w:jc w:val="center"/>
              <w:rPr>
                <w:rFonts w:ascii="Times New Roman" w:hAnsi="Times New Roman" w:cs="Times New Roman"/>
                <w:sz w:val="24"/>
                <w:szCs w:val="24"/>
              </w:rPr>
            </w:pPr>
          </w:p>
        </w:tc>
        <w:tc>
          <w:tcPr>
            <w:tcW w:w="1519" w:type="dxa"/>
          </w:tcPr>
          <w:p w:rsidR="00F673CE" w:rsidRPr="008C7513" w:rsidRDefault="00F673CE" w:rsidP="00F455D4">
            <w:pPr>
              <w:pStyle w:val="a6"/>
              <w:jc w:val="center"/>
              <w:rPr>
                <w:rFonts w:ascii="Times New Roman" w:hAnsi="Times New Roman" w:cs="Times New Roman"/>
                <w:sz w:val="24"/>
                <w:szCs w:val="24"/>
              </w:rPr>
            </w:pPr>
            <w:r w:rsidRPr="008C7513">
              <w:rPr>
                <w:rFonts w:ascii="Times New Roman" w:hAnsi="Times New Roman" w:cs="Times New Roman"/>
                <w:sz w:val="24"/>
                <w:szCs w:val="24"/>
              </w:rPr>
              <w:t xml:space="preserve">1 раз в год </w:t>
            </w:r>
          </w:p>
          <w:p w:rsidR="00F673CE" w:rsidRPr="008C7513" w:rsidRDefault="00F673CE" w:rsidP="00F455D4">
            <w:pPr>
              <w:pStyle w:val="a6"/>
              <w:jc w:val="center"/>
              <w:rPr>
                <w:rFonts w:ascii="Times New Roman" w:hAnsi="Times New Roman" w:cs="Times New Roman"/>
                <w:sz w:val="24"/>
                <w:szCs w:val="24"/>
              </w:rPr>
            </w:pPr>
          </w:p>
        </w:tc>
        <w:tc>
          <w:tcPr>
            <w:tcW w:w="890" w:type="dxa"/>
            <w:vMerge/>
          </w:tcPr>
          <w:p w:rsidR="00F673CE" w:rsidRPr="008C7513" w:rsidRDefault="00F673CE" w:rsidP="00F455D4">
            <w:pPr>
              <w:pStyle w:val="a6"/>
              <w:jc w:val="center"/>
              <w:rPr>
                <w:rFonts w:ascii="Times New Roman" w:hAnsi="Times New Roman" w:cs="Times New Roman"/>
                <w:sz w:val="24"/>
                <w:szCs w:val="24"/>
              </w:rPr>
            </w:pPr>
          </w:p>
        </w:tc>
      </w:tr>
      <w:tr w:rsidR="00F673CE" w:rsidRPr="003B2552" w:rsidTr="00B417F4">
        <w:tc>
          <w:tcPr>
            <w:tcW w:w="2518" w:type="dxa"/>
          </w:tcPr>
          <w:p w:rsidR="00F673CE" w:rsidRPr="00A1411C" w:rsidRDefault="00F673CE" w:rsidP="00A1411C">
            <w:pPr>
              <w:pStyle w:val="a6"/>
              <w:rPr>
                <w:rFonts w:ascii="Times New Roman" w:hAnsi="Times New Roman" w:cs="Times New Roman"/>
                <w:sz w:val="24"/>
                <w:szCs w:val="24"/>
              </w:rPr>
            </w:pPr>
            <w:r w:rsidRPr="00A1411C">
              <w:rPr>
                <w:rFonts w:ascii="Times New Roman" w:hAnsi="Times New Roman" w:cs="Times New Roman"/>
                <w:bCs/>
                <w:sz w:val="24"/>
                <w:szCs w:val="24"/>
              </w:rPr>
              <w:t xml:space="preserve">ФДГ-ПЭТ </w:t>
            </w:r>
          </w:p>
        </w:tc>
        <w:tc>
          <w:tcPr>
            <w:tcW w:w="6948" w:type="dxa"/>
            <w:gridSpan w:val="5"/>
          </w:tcPr>
          <w:p w:rsidR="00F673CE" w:rsidRPr="008C7513" w:rsidRDefault="00F673CE" w:rsidP="00F455D4">
            <w:pPr>
              <w:pStyle w:val="a6"/>
              <w:jc w:val="center"/>
              <w:rPr>
                <w:rFonts w:ascii="Times New Roman" w:hAnsi="Times New Roman" w:cs="Times New Roman"/>
                <w:sz w:val="24"/>
                <w:szCs w:val="24"/>
              </w:rPr>
            </w:pPr>
            <w:r w:rsidRPr="008C7513">
              <w:rPr>
                <w:rFonts w:ascii="Times New Roman" w:hAnsi="Times New Roman" w:cs="Times New Roman"/>
                <w:sz w:val="24"/>
                <w:szCs w:val="24"/>
              </w:rPr>
              <w:t xml:space="preserve">По показаниям специалистов Республиканского уровня </w:t>
            </w:r>
          </w:p>
          <w:p w:rsidR="00F673CE" w:rsidRPr="008C7513" w:rsidRDefault="00F673CE" w:rsidP="00F455D4">
            <w:pPr>
              <w:pStyle w:val="a6"/>
              <w:jc w:val="center"/>
              <w:rPr>
                <w:rFonts w:ascii="Times New Roman" w:hAnsi="Times New Roman" w:cs="Times New Roman"/>
                <w:sz w:val="24"/>
                <w:szCs w:val="24"/>
              </w:rPr>
            </w:pPr>
          </w:p>
        </w:tc>
        <w:tc>
          <w:tcPr>
            <w:tcW w:w="890" w:type="dxa"/>
            <w:vMerge/>
          </w:tcPr>
          <w:p w:rsidR="00F673CE" w:rsidRPr="008C7513" w:rsidRDefault="00F673CE" w:rsidP="00F455D4">
            <w:pPr>
              <w:pStyle w:val="a6"/>
              <w:jc w:val="center"/>
              <w:rPr>
                <w:rFonts w:ascii="Times New Roman" w:hAnsi="Times New Roman" w:cs="Times New Roman"/>
                <w:sz w:val="24"/>
                <w:szCs w:val="24"/>
              </w:rPr>
            </w:pPr>
          </w:p>
        </w:tc>
      </w:tr>
      <w:tr w:rsidR="00F673CE" w:rsidRPr="003B2552" w:rsidTr="00B417F4">
        <w:tc>
          <w:tcPr>
            <w:tcW w:w="2518" w:type="dxa"/>
          </w:tcPr>
          <w:p w:rsidR="00F673CE" w:rsidRPr="008C7513" w:rsidRDefault="00F673CE" w:rsidP="00F455D4">
            <w:pPr>
              <w:pStyle w:val="a6"/>
              <w:rPr>
                <w:rFonts w:ascii="Times New Roman" w:hAnsi="Times New Roman" w:cs="Times New Roman"/>
                <w:sz w:val="24"/>
                <w:szCs w:val="24"/>
              </w:rPr>
            </w:pPr>
            <w:r w:rsidRPr="008C7513">
              <w:rPr>
                <w:rFonts w:ascii="Times New Roman" w:hAnsi="Times New Roman" w:cs="Times New Roman"/>
                <w:bCs/>
                <w:sz w:val="24"/>
                <w:szCs w:val="24"/>
              </w:rPr>
              <w:t xml:space="preserve">Осмотр на Республиканском  уровне </w:t>
            </w:r>
          </w:p>
        </w:tc>
        <w:tc>
          <w:tcPr>
            <w:tcW w:w="1925" w:type="dxa"/>
          </w:tcPr>
          <w:p w:rsidR="00F673CE" w:rsidRPr="008C7513" w:rsidRDefault="00F673CE" w:rsidP="00F455D4">
            <w:pPr>
              <w:pStyle w:val="a6"/>
              <w:rPr>
                <w:rFonts w:ascii="Times New Roman" w:hAnsi="Times New Roman" w:cs="Times New Roman"/>
                <w:sz w:val="24"/>
                <w:szCs w:val="24"/>
              </w:rPr>
            </w:pPr>
            <w:r w:rsidRPr="008C7513">
              <w:rPr>
                <w:rFonts w:ascii="Times New Roman" w:hAnsi="Times New Roman" w:cs="Times New Roman"/>
                <w:bCs/>
                <w:kern w:val="24"/>
                <w:sz w:val="24"/>
                <w:szCs w:val="24"/>
              </w:rPr>
              <w:t>1 раз в 3 мес</w:t>
            </w:r>
            <w:r>
              <w:rPr>
                <w:rFonts w:ascii="Times New Roman" w:hAnsi="Times New Roman" w:cs="Times New Roman"/>
                <w:bCs/>
                <w:kern w:val="24"/>
                <w:sz w:val="24"/>
                <w:szCs w:val="24"/>
              </w:rPr>
              <w:t>.</w:t>
            </w:r>
            <w:r w:rsidRPr="008C7513">
              <w:rPr>
                <w:rFonts w:ascii="Times New Roman" w:hAnsi="Times New Roman" w:cs="Times New Roman"/>
                <w:bCs/>
                <w:color w:val="FFFFFF"/>
                <w:kern w:val="24"/>
                <w:sz w:val="24"/>
                <w:szCs w:val="24"/>
              </w:rPr>
              <w:t xml:space="preserve">) </w:t>
            </w:r>
          </w:p>
        </w:tc>
        <w:tc>
          <w:tcPr>
            <w:tcW w:w="961" w:type="dxa"/>
          </w:tcPr>
          <w:p w:rsidR="00F673CE" w:rsidRPr="008C7513" w:rsidRDefault="00F673CE" w:rsidP="00F455D4">
            <w:pPr>
              <w:pStyle w:val="a6"/>
              <w:rPr>
                <w:rFonts w:ascii="Times New Roman" w:hAnsi="Times New Roman" w:cs="Times New Roman"/>
                <w:sz w:val="24"/>
                <w:szCs w:val="24"/>
              </w:rPr>
            </w:pPr>
            <w:r w:rsidRPr="008C7513">
              <w:rPr>
                <w:rFonts w:ascii="Times New Roman" w:hAnsi="Times New Roman" w:cs="Times New Roman"/>
                <w:sz w:val="24"/>
                <w:szCs w:val="24"/>
              </w:rPr>
              <w:t>1 раз в 6 мес</w:t>
            </w:r>
            <w:r>
              <w:rPr>
                <w:rFonts w:ascii="Times New Roman" w:hAnsi="Times New Roman" w:cs="Times New Roman"/>
                <w:sz w:val="24"/>
                <w:szCs w:val="24"/>
              </w:rPr>
              <w:t>.</w:t>
            </w:r>
          </w:p>
          <w:p w:rsidR="00F673CE" w:rsidRPr="008C7513" w:rsidRDefault="00F673CE" w:rsidP="00F455D4">
            <w:pPr>
              <w:pStyle w:val="a6"/>
              <w:rPr>
                <w:rFonts w:ascii="Times New Roman" w:hAnsi="Times New Roman" w:cs="Times New Roman"/>
                <w:sz w:val="24"/>
                <w:szCs w:val="24"/>
              </w:rPr>
            </w:pPr>
          </w:p>
        </w:tc>
        <w:tc>
          <w:tcPr>
            <w:tcW w:w="1024" w:type="dxa"/>
          </w:tcPr>
          <w:p w:rsidR="00F673CE" w:rsidRPr="008C7513" w:rsidRDefault="00F673CE" w:rsidP="00F455D4">
            <w:pPr>
              <w:pStyle w:val="a6"/>
              <w:rPr>
                <w:rFonts w:ascii="Times New Roman" w:hAnsi="Times New Roman" w:cs="Times New Roman"/>
                <w:sz w:val="24"/>
                <w:szCs w:val="24"/>
              </w:rPr>
            </w:pPr>
            <w:r w:rsidRPr="008C7513">
              <w:rPr>
                <w:rFonts w:ascii="Times New Roman" w:hAnsi="Times New Roman" w:cs="Times New Roman"/>
                <w:sz w:val="24"/>
                <w:szCs w:val="24"/>
              </w:rPr>
              <w:t xml:space="preserve">1 раз в год </w:t>
            </w:r>
          </w:p>
        </w:tc>
        <w:tc>
          <w:tcPr>
            <w:tcW w:w="1519" w:type="dxa"/>
          </w:tcPr>
          <w:p w:rsidR="00F673CE" w:rsidRPr="008C7513" w:rsidRDefault="00F673CE" w:rsidP="00F455D4">
            <w:pPr>
              <w:pStyle w:val="a6"/>
              <w:jc w:val="center"/>
              <w:rPr>
                <w:rFonts w:ascii="Times New Roman" w:hAnsi="Times New Roman" w:cs="Times New Roman"/>
                <w:sz w:val="24"/>
                <w:szCs w:val="24"/>
              </w:rPr>
            </w:pPr>
            <w:r w:rsidRPr="008C7513">
              <w:rPr>
                <w:rFonts w:ascii="Times New Roman" w:hAnsi="Times New Roman" w:cs="Times New Roman"/>
                <w:sz w:val="24"/>
                <w:szCs w:val="24"/>
              </w:rPr>
              <w:t xml:space="preserve">1 раз в год </w:t>
            </w:r>
          </w:p>
        </w:tc>
        <w:tc>
          <w:tcPr>
            <w:tcW w:w="1519" w:type="dxa"/>
          </w:tcPr>
          <w:p w:rsidR="00F673CE" w:rsidRPr="008C7513" w:rsidRDefault="00F673CE" w:rsidP="00F455D4">
            <w:pPr>
              <w:pStyle w:val="a6"/>
              <w:jc w:val="center"/>
              <w:rPr>
                <w:rFonts w:ascii="Times New Roman" w:hAnsi="Times New Roman" w:cs="Times New Roman"/>
                <w:sz w:val="24"/>
                <w:szCs w:val="24"/>
              </w:rPr>
            </w:pPr>
            <w:r w:rsidRPr="008C7513">
              <w:rPr>
                <w:rFonts w:ascii="Times New Roman" w:hAnsi="Times New Roman" w:cs="Times New Roman"/>
                <w:sz w:val="24"/>
                <w:szCs w:val="24"/>
              </w:rPr>
              <w:t xml:space="preserve">1 раз в год </w:t>
            </w:r>
          </w:p>
        </w:tc>
        <w:tc>
          <w:tcPr>
            <w:tcW w:w="890" w:type="dxa"/>
          </w:tcPr>
          <w:p w:rsidR="00F673CE" w:rsidRPr="008C7513" w:rsidRDefault="00F673CE" w:rsidP="00F455D4">
            <w:pPr>
              <w:pStyle w:val="a6"/>
              <w:jc w:val="center"/>
              <w:rPr>
                <w:rFonts w:ascii="Times New Roman" w:hAnsi="Times New Roman" w:cs="Times New Roman"/>
                <w:sz w:val="24"/>
                <w:szCs w:val="24"/>
              </w:rPr>
            </w:pPr>
          </w:p>
        </w:tc>
      </w:tr>
    </w:tbl>
    <w:p w:rsidR="00F673CE" w:rsidRPr="003B2552" w:rsidRDefault="00F673CE" w:rsidP="00F455D4">
      <w:pPr>
        <w:pStyle w:val="a6"/>
        <w:jc w:val="center"/>
        <w:rPr>
          <w:rFonts w:ascii="Times New Roman" w:hAnsi="Times New Roman" w:cs="Times New Roman"/>
          <w:sz w:val="28"/>
          <w:szCs w:val="28"/>
        </w:rPr>
      </w:pPr>
    </w:p>
    <w:p w:rsidR="00F673CE"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b/>
          <w:sz w:val="28"/>
          <w:szCs w:val="28"/>
        </w:rPr>
        <w:t>13. Медицинская реабилитация</w:t>
      </w:r>
      <w:r w:rsidR="00A1411C">
        <w:rPr>
          <w:rFonts w:ascii="Times New Roman" w:hAnsi="Times New Roman" w:cs="Times New Roman"/>
          <w:b/>
          <w:sz w:val="28"/>
          <w:szCs w:val="28"/>
        </w:rPr>
        <w:t xml:space="preserve">: </w:t>
      </w:r>
      <w:r w:rsidR="00A1411C" w:rsidRPr="00A1411C">
        <w:rPr>
          <w:rFonts w:ascii="Times New Roman" w:hAnsi="Times New Roman" w:cs="Times New Roman"/>
          <w:sz w:val="28"/>
          <w:szCs w:val="28"/>
        </w:rPr>
        <w:t>согласно КП по реабилитации данной нозологии</w:t>
      </w:r>
      <w:r w:rsidRPr="00A1411C">
        <w:rPr>
          <w:rFonts w:ascii="Times New Roman" w:hAnsi="Times New Roman" w:cs="Times New Roman"/>
          <w:sz w:val="28"/>
          <w:szCs w:val="28"/>
        </w:rPr>
        <w:t>.</w:t>
      </w:r>
    </w:p>
    <w:p w:rsidR="002A76D5" w:rsidRPr="00A1411C" w:rsidRDefault="002A76D5" w:rsidP="00F455D4">
      <w:pPr>
        <w:spacing w:after="0" w:line="240" w:lineRule="auto"/>
        <w:jc w:val="both"/>
        <w:rPr>
          <w:rFonts w:ascii="Times New Roman" w:hAnsi="Times New Roman" w:cs="Times New Roman"/>
          <w:sz w:val="28"/>
          <w:szCs w:val="28"/>
        </w:rPr>
      </w:pPr>
    </w:p>
    <w:p w:rsidR="00F673CE" w:rsidRDefault="00F673CE" w:rsidP="00F455D4">
      <w:pPr>
        <w:spacing w:after="0" w:line="240" w:lineRule="auto"/>
        <w:jc w:val="both"/>
        <w:rPr>
          <w:rFonts w:ascii="Times New Roman" w:hAnsi="Times New Roman" w:cs="Times New Roman"/>
          <w:b/>
          <w:sz w:val="28"/>
          <w:szCs w:val="28"/>
        </w:rPr>
      </w:pPr>
      <w:r w:rsidRPr="003B2552">
        <w:rPr>
          <w:rFonts w:ascii="Times New Roman" w:hAnsi="Times New Roman" w:cs="Times New Roman"/>
          <w:b/>
          <w:sz w:val="28"/>
          <w:szCs w:val="28"/>
        </w:rPr>
        <w:t xml:space="preserve">14. Паллиативная помощь </w:t>
      </w:r>
      <w:r w:rsidR="00A1411C">
        <w:rPr>
          <w:rFonts w:ascii="Times New Roman" w:hAnsi="Times New Roman" w:cs="Times New Roman"/>
          <w:sz w:val="28"/>
          <w:szCs w:val="28"/>
        </w:rPr>
        <w:t xml:space="preserve">согласно </w:t>
      </w:r>
      <w:r w:rsidRPr="00A1411C">
        <w:rPr>
          <w:rFonts w:ascii="Times New Roman" w:hAnsi="Times New Roman" w:cs="Times New Roman"/>
          <w:sz w:val="28"/>
          <w:szCs w:val="28"/>
        </w:rPr>
        <w:t xml:space="preserve">Приложении </w:t>
      </w:r>
      <w:r w:rsidR="00426880">
        <w:rPr>
          <w:rFonts w:ascii="Times New Roman" w:hAnsi="Times New Roman" w:cs="Times New Roman"/>
          <w:sz w:val="28"/>
          <w:szCs w:val="28"/>
        </w:rPr>
        <w:t xml:space="preserve">1 </w:t>
      </w:r>
      <w:r w:rsidR="00A1411C">
        <w:rPr>
          <w:rFonts w:ascii="Times New Roman" w:hAnsi="Times New Roman" w:cs="Times New Roman"/>
          <w:sz w:val="28"/>
          <w:szCs w:val="28"/>
        </w:rPr>
        <w:t>настоящего КП</w:t>
      </w:r>
      <w:r w:rsidRPr="003B2552">
        <w:rPr>
          <w:rFonts w:ascii="Times New Roman" w:hAnsi="Times New Roman" w:cs="Times New Roman"/>
          <w:b/>
          <w:sz w:val="28"/>
          <w:szCs w:val="28"/>
        </w:rPr>
        <w:t xml:space="preserve">. </w:t>
      </w:r>
    </w:p>
    <w:p w:rsidR="002A76D5" w:rsidRPr="003B2552" w:rsidRDefault="002A76D5" w:rsidP="00F455D4">
      <w:pPr>
        <w:spacing w:after="0" w:line="240" w:lineRule="auto"/>
        <w:jc w:val="both"/>
        <w:rPr>
          <w:rFonts w:ascii="Times New Roman" w:hAnsi="Times New Roman" w:cs="Times New Roman"/>
          <w:b/>
          <w:sz w:val="28"/>
          <w:szCs w:val="28"/>
        </w:rPr>
      </w:pPr>
    </w:p>
    <w:p w:rsidR="00F673CE" w:rsidRDefault="00F673CE" w:rsidP="00A1411C">
      <w:pPr>
        <w:spacing w:after="0" w:line="240" w:lineRule="auto"/>
        <w:jc w:val="both"/>
        <w:rPr>
          <w:rFonts w:ascii="Times New Roman" w:hAnsi="Times New Roman" w:cs="Times New Roman"/>
          <w:sz w:val="28"/>
          <w:szCs w:val="28"/>
        </w:rPr>
      </w:pPr>
      <w:r w:rsidRPr="003B2552">
        <w:rPr>
          <w:rFonts w:ascii="Times New Roman" w:hAnsi="Times New Roman" w:cs="Times New Roman"/>
          <w:b/>
          <w:sz w:val="28"/>
          <w:szCs w:val="28"/>
        </w:rPr>
        <w:t>15. Сокращения, используемые в протоколе:</w:t>
      </w:r>
    </w:p>
    <w:tbl>
      <w:tblPr>
        <w:tblStyle w:val="ad"/>
        <w:tblW w:w="0" w:type="auto"/>
        <w:tblLook w:val="04A0" w:firstRow="1" w:lastRow="0" w:firstColumn="1" w:lastColumn="0" w:noHBand="0" w:noVBand="1"/>
      </w:tblPr>
      <w:tblGrid>
        <w:gridCol w:w="1242"/>
        <w:gridCol w:w="8819"/>
      </w:tblGrid>
      <w:tr w:rsidR="00F673CE" w:rsidTr="00B417F4">
        <w:tc>
          <w:tcPr>
            <w:tcW w:w="1242" w:type="dxa"/>
          </w:tcPr>
          <w:p w:rsidR="00F673CE" w:rsidRDefault="00F673CE" w:rsidP="00F455D4">
            <w:pPr>
              <w:pStyle w:val="a6"/>
              <w:rPr>
                <w:rFonts w:ascii="Times New Roman" w:hAnsi="Times New Roman" w:cs="Times New Roman"/>
                <w:sz w:val="28"/>
                <w:szCs w:val="28"/>
              </w:rPr>
            </w:pPr>
            <w:r w:rsidRPr="003B2552">
              <w:rPr>
                <w:rFonts w:ascii="Times New Roman" w:hAnsi="Times New Roman" w:cs="Times New Roman"/>
                <w:sz w:val="28"/>
                <w:szCs w:val="28"/>
              </w:rPr>
              <w:t>В-НХЛ</w:t>
            </w:r>
          </w:p>
        </w:tc>
        <w:tc>
          <w:tcPr>
            <w:tcW w:w="8819" w:type="dxa"/>
          </w:tcPr>
          <w:p w:rsidR="00F673CE" w:rsidRDefault="00F673CE" w:rsidP="00F455D4">
            <w:pPr>
              <w:pStyle w:val="a6"/>
              <w:rPr>
                <w:rFonts w:ascii="Times New Roman" w:hAnsi="Times New Roman" w:cs="Times New Roman"/>
                <w:sz w:val="28"/>
                <w:szCs w:val="28"/>
              </w:rPr>
            </w:pPr>
            <w:r w:rsidRPr="003B2552">
              <w:rPr>
                <w:rFonts w:ascii="Times New Roman" w:hAnsi="Times New Roman" w:cs="Times New Roman"/>
                <w:sz w:val="28"/>
                <w:szCs w:val="28"/>
              </w:rPr>
              <w:t>В клеточная неходжкинская лимфома</w:t>
            </w:r>
          </w:p>
        </w:tc>
      </w:tr>
      <w:tr w:rsidR="00F673CE" w:rsidTr="00B417F4">
        <w:tc>
          <w:tcPr>
            <w:tcW w:w="1242" w:type="dxa"/>
          </w:tcPr>
          <w:p w:rsidR="00F673CE" w:rsidRDefault="00F673CE" w:rsidP="00F455D4">
            <w:pPr>
              <w:pStyle w:val="a6"/>
              <w:rPr>
                <w:rFonts w:ascii="Times New Roman" w:hAnsi="Times New Roman" w:cs="Times New Roman"/>
                <w:sz w:val="28"/>
                <w:szCs w:val="28"/>
              </w:rPr>
            </w:pPr>
            <w:r w:rsidRPr="003B2552">
              <w:rPr>
                <w:rFonts w:ascii="Times New Roman" w:hAnsi="Times New Roman" w:cs="Times New Roman"/>
                <w:bCs/>
                <w:sz w:val="28"/>
                <w:szCs w:val="28"/>
              </w:rPr>
              <w:t>ВИЧ</w:t>
            </w:r>
          </w:p>
        </w:tc>
        <w:tc>
          <w:tcPr>
            <w:tcW w:w="8819" w:type="dxa"/>
          </w:tcPr>
          <w:p w:rsidR="00F673CE" w:rsidRDefault="00F673CE" w:rsidP="00F455D4">
            <w:pPr>
              <w:pStyle w:val="a6"/>
              <w:rPr>
                <w:rFonts w:ascii="Times New Roman" w:hAnsi="Times New Roman" w:cs="Times New Roman"/>
                <w:sz w:val="28"/>
                <w:szCs w:val="28"/>
              </w:rPr>
            </w:pPr>
            <w:r w:rsidRPr="003B2552">
              <w:rPr>
                <w:rFonts w:ascii="Times New Roman" w:hAnsi="Times New Roman" w:cs="Times New Roman"/>
                <w:bCs/>
                <w:sz w:val="28"/>
                <w:szCs w:val="28"/>
              </w:rPr>
              <w:t>вирус иммунодефицита человека</w:t>
            </w:r>
          </w:p>
        </w:tc>
      </w:tr>
      <w:tr w:rsidR="00F673CE" w:rsidTr="00B417F4">
        <w:tc>
          <w:tcPr>
            <w:tcW w:w="1242" w:type="dxa"/>
          </w:tcPr>
          <w:p w:rsidR="00F673CE" w:rsidRDefault="00F673CE" w:rsidP="00F455D4">
            <w:pPr>
              <w:pStyle w:val="a6"/>
              <w:rPr>
                <w:rFonts w:ascii="Times New Roman" w:hAnsi="Times New Roman" w:cs="Times New Roman"/>
                <w:sz w:val="28"/>
                <w:szCs w:val="28"/>
              </w:rPr>
            </w:pPr>
            <w:r w:rsidRPr="003B2552">
              <w:rPr>
                <w:rFonts w:ascii="Times New Roman" w:hAnsi="Times New Roman" w:cs="Times New Roman"/>
                <w:bCs/>
                <w:sz w:val="28"/>
                <w:szCs w:val="28"/>
              </w:rPr>
              <w:t>ИГХ</w:t>
            </w:r>
          </w:p>
        </w:tc>
        <w:tc>
          <w:tcPr>
            <w:tcW w:w="8819" w:type="dxa"/>
          </w:tcPr>
          <w:p w:rsidR="00F673CE" w:rsidRDefault="00F673CE" w:rsidP="00F455D4">
            <w:pPr>
              <w:pStyle w:val="a6"/>
              <w:rPr>
                <w:rFonts w:ascii="Times New Roman" w:hAnsi="Times New Roman" w:cs="Times New Roman"/>
                <w:sz w:val="28"/>
                <w:szCs w:val="28"/>
              </w:rPr>
            </w:pPr>
            <w:r w:rsidRPr="003B2552">
              <w:rPr>
                <w:rFonts w:ascii="Times New Roman" w:hAnsi="Times New Roman" w:cs="Times New Roman"/>
                <w:bCs/>
                <w:sz w:val="28"/>
                <w:szCs w:val="28"/>
              </w:rPr>
              <w:t>иммуногистохимия</w:t>
            </w:r>
          </w:p>
        </w:tc>
      </w:tr>
      <w:tr w:rsidR="00F673CE" w:rsidTr="00B417F4">
        <w:tc>
          <w:tcPr>
            <w:tcW w:w="1242" w:type="dxa"/>
          </w:tcPr>
          <w:p w:rsidR="00F673CE" w:rsidRDefault="00F673CE" w:rsidP="00F455D4">
            <w:pPr>
              <w:pStyle w:val="a6"/>
              <w:rPr>
                <w:rFonts w:ascii="Times New Roman" w:hAnsi="Times New Roman" w:cs="Times New Roman"/>
                <w:sz w:val="28"/>
                <w:szCs w:val="28"/>
              </w:rPr>
            </w:pPr>
            <w:r w:rsidRPr="003B2552">
              <w:rPr>
                <w:rFonts w:ascii="Times New Roman" w:hAnsi="Times New Roman" w:cs="Times New Roman"/>
                <w:sz w:val="28"/>
                <w:szCs w:val="28"/>
              </w:rPr>
              <w:t>КМ</w:t>
            </w:r>
          </w:p>
        </w:tc>
        <w:tc>
          <w:tcPr>
            <w:tcW w:w="8819" w:type="dxa"/>
          </w:tcPr>
          <w:p w:rsidR="00F673CE" w:rsidRDefault="00F673CE" w:rsidP="00F455D4">
            <w:pPr>
              <w:pStyle w:val="a6"/>
              <w:rPr>
                <w:rFonts w:ascii="Times New Roman" w:hAnsi="Times New Roman" w:cs="Times New Roman"/>
                <w:sz w:val="28"/>
                <w:szCs w:val="28"/>
              </w:rPr>
            </w:pPr>
            <w:r w:rsidRPr="003B2552">
              <w:rPr>
                <w:rFonts w:ascii="Times New Roman" w:hAnsi="Times New Roman" w:cs="Times New Roman"/>
                <w:sz w:val="28"/>
                <w:szCs w:val="28"/>
              </w:rPr>
              <w:t>костный мозг</w:t>
            </w:r>
          </w:p>
        </w:tc>
      </w:tr>
      <w:tr w:rsidR="00F673CE" w:rsidTr="00B417F4">
        <w:tc>
          <w:tcPr>
            <w:tcW w:w="1242" w:type="dxa"/>
          </w:tcPr>
          <w:p w:rsidR="00F673CE" w:rsidRDefault="00F673CE" w:rsidP="00F455D4">
            <w:pPr>
              <w:pStyle w:val="a6"/>
              <w:rPr>
                <w:rFonts w:ascii="Times New Roman" w:hAnsi="Times New Roman" w:cs="Times New Roman"/>
                <w:sz w:val="28"/>
                <w:szCs w:val="28"/>
              </w:rPr>
            </w:pPr>
            <w:r w:rsidRPr="003B2552">
              <w:rPr>
                <w:rFonts w:ascii="Times New Roman" w:hAnsi="Times New Roman" w:cs="Times New Roman"/>
                <w:bCs/>
                <w:sz w:val="28"/>
                <w:szCs w:val="28"/>
              </w:rPr>
              <w:t>КТ</w:t>
            </w:r>
          </w:p>
        </w:tc>
        <w:tc>
          <w:tcPr>
            <w:tcW w:w="8819" w:type="dxa"/>
          </w:tcPr>
          <w:p w:rsidR="00F673CE" w:rsidRDefault="00F673CE" w:rsidP="00F455D4">
            <w:pPr>
              <w:pStyle w:val="a6"/>
              <w:rPr>
                <w:rFonts w:ascii="Times New Roman" w:hAnsi="Times New Roman" w:cs="Times New Roman"/>
                <w:sz w:val="28"/>
                <w:szCs w:val="28"/>
              </w:rPr>
            </w:pPr>
            <w:r w:rsidRPr="003B2552">
              <w:rPr>
                <w:rFonts w:ascii="Times New Roman" w:hAnsi="Times New Roman" w:cs="Times New Roman"/>
                <w:bCs/>
                <w:sz w:val="28"/>
                <w:szCs w:val="28"/>
              </w:rPr>
              <w:t>компьютерная томография</w:t>
            </w:r>
          </w:p>
        </w:tc>
      </w:tr>
      <w:tr w:rsidR="00F673CE" w:rsidTr="00B417F4">
        <w:tc>
          <w:tcPr>
            <w:tcW w:w="1242" w:type="dxa"/>
          </w:tcPr>
          <w:p w:rsidR="00F673CE" w:rsidRDefault="00F673CE" w:rsidP="00F455D4">
            <w:pPr>
              <w:pStyle w:val="a6"/>
              <w:rPr>
                <w:rFonts w:ascii="Times New Roman" w:hAnsi="Times New Roman" w:cs="Times New Roman"/>
                <w:sz w:val="28"/>
                <w:szCs w:val="28"/>
              </w:rPr>
            </w:pPr>
            <w:r w:rsidRPr="003B2552">
              <w:rPr>
                <w:rFonts w:ascii="Times New Roman" w:hAnsi="Times New Roman" w:cs="Times New Roman"/>
                <w:bCs/>
                <w:sz w:val="28"/>
                <w:szCs w:val="28"/>
              </w:rPr>
              <w:t>ЛДГ</w:t>
            </w:r>
          </w:p>
        </w:tc>
        <w:tc>
          <w:tcPr>
            <w:tcW w:w="8819" w:type="dxa"/>
          </w:tcPr>
          <w:p w:rsidR="00F673CE" w:rsidRDefault="00F673CE" w:rsidP="00F455D4">
            <w:pPr>
              <w:pStyle w:val="a6"/>
              <w:rPr>
                <w:rFonts w:ascii="Times New Roman" w:hAnsi="Times New Roman" w:cs="Times New Roman"/>
                <w:sz w:val="28"/>
                <w:szCs w:val="28"/>
              </w:rPr>
            </w:pPr>
            <w:r w:rsidRPr="003B2552">
              <w:rPr>
                <w:rFonts w:ascii="Times New Roman" w:hAnsi="Times New Roman" w:cs="Times New Roman"/>
                <w:bCs/>
                <w:sz w:val="28"/>
                <w:szCs w:val="28"/>
              </w:rPr>
              <w:t>лактатдегидрогеназа</w:t>
            </w:r>
          </w:p>
        </w:tc>
      </w:tr>
      <w:tr w:rsidR="00F673CE" w:rsidTr="00B417F4">
        <w:tc>
          <w:tcPr>
            <w:tcW w:w="1242" w:type="dxa"/>
          </w:tcPr>
          <w:p w:rsidR="00F673CE" w:rsidRPr="003B2552" w:rsidRDefault="00F673CE" w:rsidP="00F455D4">
            <w:pPr>
              <w:pStyle w:val="a6"/>
              <w:rPr>
                <w:rFonts w:ascii="Times New Roman" w:hAnsi="Times New Roman" w:cs="Times New Roman"/>
                <w:bCs/>
                <w:sz w:val="28"/>
                <w:szCs w:val="28"/>
              </w:rPr>
            </w:pPr>
            <w:r w:rsidRPr="003B2552">
              <w:rPr>
                <w:rFonts w:ascii="Times New Roman" w:hAnsi="Times New Roman" w:cs="Times New Roman"/>
                <w:bCs/>
                <w:sz w:val="28"/>
                <w:szCs w:val="28"/>
              </w:rPr>
              <w:t>ЛП</w:t>
            </w:r>
          </w:p>
        </w:tc>
        <w:tc>
          <w:tcPr>
            <w:tcW w:w="8819" w:type="dxa"/>
          </w:tcPr>
          <w:p w:rsidR="00F673CE" w:rsidRPr="003B2552" w:rsidRDefault="00F673CE" w:rsidP="00F455D4">
            <w:pPr>
              <w:pStyle w:val="a6"/>
              <w:rPr>
                <w:rFonts w:ascii="Times New Roman" w:hAnsi="Times New Roman" w:cs="Times New Roman"/>
                <w:bCs/>
                <w:sz w:val="28"/>
                <w:szCs w:val="28"/>
              </w:rPr>
            </w:pPr>
            <w:r w:rsidRPr="003B2552">
              <w:rPr>
                <w:rFonts w:ascii="Times New Roman" w:hAnsi="Times New Roman" w:cs="Times New Roman"/>
                <w:bCs/>
                <w:sz w:val="28"/>
                <w:szCs w:val="28"/>
              </w:rPr>
              <w:t>люмбальная пункция</w:t>
            </w:r>
          </w:p>
        </w:tc>
      </w:tr>
      <w:tr w:rsidR="00F673CE" w:rsidTr="00B417F4">
        <w:tc>
          <w:tcPr>
            <w:tcW w:w="1242" w:type="dxa"/>
          </w:tcPr>
          <w:p w:rsidR="00F673CE" w:rsidRDefault="00F673CE" w:rsidP="00F455D4">
            <w:pPr>
              <w:pStyle w:val="a6"/>
              <w:rPr>
                <w:rFonts w:ascii="Times New Roman" w:hAnsi="Times New Roman" w:cs="Times New Roman"/>
                <w:sz w:val="28"/>
                <w:szCs w:val="28"/>
              </w:rPr>
            </w:pPr>
            <w:r w:rsidRPr="003B2552">
              <w:rPr>
                <w:rFonts w:ascii="Times New Roman" w:hAnsi="Times New Roman" w:cs="Times New Roman"/>
                <w:bCs/>
                <w:sz w:val="28"/>
                <w:szCs w:val="28"/>
              </w:rPr>
              <w:t>МРТ</w:t>
            </w:r>
          </w:p>
        </w:tc>
        <w:tc>
          <w:tcPr>
            <w:tcW w:w="8819" w:type="dxa"/>
          </w:tcPr>
          <w:p w:rsidR="00F673CE" w:rsidRDefault="00F673CE" w:rsidP="00F455D4">
            <w:pPr>
              <w:pStyle w:val="a6"/>
              <w:rPr>
                <w:rFonts w:ascii="Times New Roman" w:hAnsi="Times New Roman" w:cs="Times New Roman"/>
                <w:sz w:val="28"/>
                <w:szCs w:val="28"/>
              </w:rPr>
            </w:pPr>
            <w:r w:rsidRPr="003B2552">
              <w:rPr>
                <w:rFonts w:ascii="Times New Roman" w:hAnsi="Times New Roman" w:cs="Times New Roman"/>
                <w:bCs/>
                <w:sz w:val="28"/>
                <w:szCs w:val="28"/>
              </w:rPr>
              <w:t>магнитнорезонансная томография</w:t>
            </w:r>
          </w:p>
        </w:tc>
      </w:tr>
      <w:tr w:rsidR="00F673CE" w:rsidTr="00B417F4">
        <w:tc>
          <w:tcPr>
            <w:tcW w:w="1242" w:type="dxa"/>
          </w:tcPr>
          <w:p w:rsidR="00F673CE" w:rsidRDefault="00F673CE" w:rsidP="00F455D4">
            <w:pPr>
              <w:pStyle w:val="a6"/>
              <w:rPr>
                <w:rFonts w:ascii="Times New Roman" w:hAnsi="Times New Roman" w:cs="Times New Roman"/>
                <w:sz w:val="28"/>
                <w:szCs w:val="28"/>
              </w:rPr>
            </w:pPr>
            <w:r w:rsidRPr="003B2552">
              <w:rPr>
                <w:rFonts w:ascii="Times New Roman" w:hAnsi="Times New Roman" w:cs="Times New Roman"/>
                <w:sz w:val="28"/>
                <w:szCs w:val="28"/>
              </w:rPr>
              <w:t>НХЛ</w:t>
            </w:r>
          </w:p>
        </w:tc>
        <w:tc>
          <w:tcPr>
            <w:tcW w:w="8819" w:type="dxa"/>
          </w:tcPr>
          <w:p w:rsidR="00F673CE" w:rsidRDefault="00F673CE" w:rsidP="00F455D4">
            <w:pPr>
              <w:pStyle w:val="a6"/>
              <w:rPr>
                <w:rFonts w:ascii="Times New Roman" w:hAnsi="Times New Roman" w:cs="Times New Roman"/>
                <w:sz w:val="28"/>
                <w:szCs w:val="28"/>
              </w:rPr>
            </w:pPr>
            <w:r w:rsidRPr="003B2552">
              <w:rPr>
                <w:rFonts w:ascii="Times New Roman" w:hAnsi="Times New Roman" w:cs="Times New Roman"/>
                <w:sz w:val="28"/>
                <w:szCs w:val="28"/>
              </w:rPr>
              <w:t>неходжкинская лимфома</w:t>
            </w:r>
          </w:p>
        </w:tc>
      </w:tr>
      <w:tr w:rsidR="00F673CE" w:rsidTr="00B417F4">
        <w:tc>
          <w:tcPr>
            <w:tcW w:w="1242" w:type="dxa"/>
          </w:tcPr>
          <w:p w:rsidR="00F673CE" w:rsidRPr="003B2552" w:rsidRDefault="00F673CE" w:rsidP="00F455D4">
            <w:pPr>
              <w:pStyle w:val="a6"/>
              <w:rPr>
                <w:rFonts w:ascii="Times New Roman" w:hAnsi="Times New Roman" w:cs="Times New Roman"/>
                <w:sz w:val="28"/>
                <w:szCs w:val="28"/>
              </w:rPr>
            </w:pPr>
            <w:r w:rsidRPr="003B2552">
              <w:rPr>
                <w:rFonts w:ascii="Times New Roman" w:hAnsi="Times New Roman" w:cs="Times New Roman"/>
                <w:bCs/>
                <w:sz w:val="28"/>
                <w:szCs w:val="28"/>
              </w:rPr>
              <w:t>ПЭТ</w:t>
            </w:r>
          </w:p>
        </w:tc>
        <w:tc>
          <w:tcPr>
            <w:tcW w:w="8819" w:type="dxa"/>
          </w:tcPr>
          <w:p w:rsidR="00F673CE" w:rsidRPr="003B2552" w:rsidRDefault="00F673CE" w:rsidP="00F455D4">
            <w:pPr>
              <w:pStyle w:val="a6"/>
              <w:rPr>
                <w:rFonts w:ascii="Times New Roman" w:hAnsi="Times New Roman" w:cs="Times New Roman"/>
                <w:sz w:val="28"/>
                <w:szCs w:val="28"/>
              </w:rPr>
            </w:pPr>
            <w:r w:rsidRPr="003B2552">
              <w:rPr>
                <w:rFonts w:ascii="Times New Roman" w:hAnsi="Times New Roman" w:cs="Times New Roman"/>
                <w:bCs/>
                <w:sz w:val="28"/>
                <w:szCs w:val="28"/>
              </w:rPr>
              <w:t>позиционноэм</w:t>
            </w:r>
            <w:r>
              <w:rPr>
                <w:rFonts w:ascii="Times New Roman" w:hAnsi="Times New Roman" w:cs="Times New Roman"/>
                <w:bCs/>
                <w:sz w:val="28"/>
                <w:szCs w:val="28"/>
              </w:rPr>
              <w:t>ис</w:t>
            </w:r>
            <w:r w:rsidRPr="003B2552">
              <w:rPr>
                <w:rFonts w:ascii="Times New Roman" w:hAnsi="Times New Roman" w:cs="Times New Roman"/>
                <w:bCs/>
                <w:sz w:val="28"/>
                <w:szCs w:val="28"/>
              </w:rPr>
              <w:t>сионная томография</w:t>
            </w:r>
          </w:p>
        </w:tc>
      </w:tr>
      <w:tr w:rsidR="00F673CE" w:rsidTr="00B417F4">
        <w:tc>
          <w:tcPr>
            <w:tcW w:w="1242" w:type="dxa"/>
          </w:tcPr>
          <w:p w:rsidR="00F673CE" w:rsidRPr="003B2552" w:rsidRDefault="00F673CE" w:rsidP="00F455D4">
            <w:pPr>
              <w:pStyle w:val="a6"/>
              <w:rPr>
                <w:rFonts w:ascii="Times New Roman" w:hAnsi="Times New Roman" w:cs="Times New Roman"/>
                <w:sz w:val="28"/>
                <w:szCs w:val="28"/>
              </w:rPr>
            </w:pPr>
            <w:r w:rsidRPr="003B2552">
              <w:rPr>
                <w:rFonts w:ascii="Times New Roman" w:hAnsi="Times New Roman" w:cs="Times New Roman"/>
                <w:bCs/>
                <w:sz w:val="28"/>
                <w:szCs w:val="28"/>
              </w:rPr>
              <w:t>СОЭ</w:t>
            </w:r>
          </w:p>
        </w:tc>
        <w:tc>
          <w:tcPr>
            <w:tcW w:w="8819" w:type="dxa"/>
          </w:tcPr>
          <w:p w:rsidR="00F673CE" w:rsidRPr="003B2552" w:rsidRDefault="00F673CE" w:rsidP="00F455D4">
            <w:pPr>
              <w:pStyle w:val="a6"/>
              <w:rPr>
                <w:rFonts w:ascii="Times New Roman" w:hAnsi="Times New Roman" w:cs="Times New Roman"/>
                <w:sz w:val="28"/>
                <w:szCs w:val="28"/>
              </w:rPr>
            </w:pPr>
            <w:r w:rsidRPr="003B2552">
              <w:rPr>
                <w:rFonts w:ascii="Times New Roman" w:hAnsi="Times New Roman" w:cs="Times New Roman"/>
                <w:bCs/>
                <w:sz w:val="28"/>
                <w:szCs w:val="28"/>
              </w:rPr>
              <w:t>скорость оседания эритроцитов</w:t>
            </w:r>
          </w:p>
        </w:tc>
      </w:tr>
      <w:tr w:rsidR="00F673CE" w:rsidTr="00B417F4">
        <w:tc>
          <w:tcPr>
            <w:tcW w:w="1242" w:type="dxa"/>
          </w:tcPr>
          <w:p w:rsidR="00F673CE" w:rsidRPr="003B2552" w:rsidRDefault="00F673CE" w:rsidP="00F455D4">
            <w:pPr>
              <w:pStyle w:val="a6"/>
              <w:rPr>
                <w:rFonts w:ascii="Times New Roman" w:hAnsi="Times New Roman" w:cs="Times New Roman"/>
                <w:sz w:val="28"/>
                <w:szCs w:val="28"/>
              </w:rPr>
            </w:pPr>
            <w:r w:rsidRPr="003B2552">
              <w:rPr>
                <w:rFonts w:ascii="Times New Roman" w:hAnsi="Times New Roman" w:cs="Times New Roman"/>
                <w:bCs/>
                <w:sz w:val="28"/>
                <w:szCs w:val="28"/>
              </w:rPr>
              <w:t>ТГ</w:t>
            </w:r>
          </w:p>
        </w:tc>
        <w:tc>
          <w:tcPr>
            <w:tcW w:w="8819" w:type="dxa"/>
          </w:tcPr>
          <w:p w:rsidR="00F673CE" w:rsidRPr="003B2552" w:rsidRDefault="00F673CE" w:rsidP="00F455D4">
            <w:pPr>
              <w:pStyle w:val="a6"/>
              <w:rPr>
                <w:rFonts w:ascii="Times New Roman" w:hAnsi="Times New Roman" w:cs="Times New Roman"/>
                <w:sz w:val="28"/>
                <w:szCs w:val="28"/>
              </w:rPr>
            </w:pPr>
            <w:r w:rsidRPr="003B2552">
              <w:rPr>
                <w:rFonts w:ascii="Times New Roman" w:hAnsi="Times New Roman" w:cs="Times New Roman"/>
                <w:bCs/>
                <w:sz w:val="28"/>
                <w:szCs w:val="28"/>
              </w:rPr>
              <w:t>терапевтическая группа</w:t>
            </w:r>
          </w:p>
        </w:tc>
      </w:tr>
      <w:tr w:rsidR="00F673CE" w:rsidTr="00B417F4">
        <w:tc>
          <w:tcPr>
            <w:tcW w:w="1242" w:type="dxa"/>
          </w:tcPr>
          <w:p w:rsidR="00F673CE" w:rsidRPr="003B2552" w:rsidRDefault="00F673CE" w:rsidP="00F455D4">
            <w:pPr>
              <w:pStyle w:val="a6"/>
              <w:rPr>
                <w:rFonts w:ascii="Times New Roman" w:hAnsi="Times New Roman" w:cs="Times New Roman"/>
                <w:bCs/>
                <w:sz w:val="28"/>
                <w:szCs w:val="28"/>
              </w:rPr>
            </w:pPr>
            <w:r w:rsidRPr="003B2552">
              <w:rPr>
                <w:rFonts w:ascii="Times New Roman" w:hAnsi="Times New Roman" w:cs="Times New Roman"/>
                <w:bCs/>
                <w:sz w:val="28"/>
                <w:szCs w:val="28"/>
                <w:lang w:val="kk-KZ"/>
              </w:rPr>
              <w:t>ТК</w:t>
            </w:r>
            <w:r>
              <w:rPr>
                <w:rFonts w:ascii="Times New Roman" w:hAnsi="Times New Roman" w:cs="Times New Roman"/>
                <w:bCs/>
                <w:sz w:val="28"/>
                <w:szCs w:val="28"/>
                <w:lang w:val="kk-KZ"/>
              </w:rPr>
              <w:t>М</w:t>
            </w:r>
          </w:p>
        </w:tc>
        <w:tc>
          <w:tcPr>
            <w:tcW w:w="8819" w:type="dxa"/>
          </w:tcPr>
          <w:p w:rsidR="00F673CE" w:rsidRPr="003B2552" w:rsidRDefault="00F673CE" w:rsidP="00F455D4">
            <w:pPr>
              <w:pStyle w:val="a6"/>
              <w:rPr>
                <w:rFonts w:ascii="Times New Roman" w:hAnsi="Times New Roman" w:cs="Times New Roman"/>
                <w:bCs/>
                <w:sz w:val="28"/>
                <w:szCs w:val="28"/>
              </w:rPr>
            </w:pPr>
            <w:r w:rsidRPr="003B2552">
              <w:rPr>
                <w:rFonts w:ascii="Times New Roman" w:hAnsi="Times New Roman" w:cs="Times New Roman"/>
                <w:bCs/>
                <w:sz w:val="28"/>
                <w:szCs w:val="28"/>
              </w:rPr>
              <w:t>трансплантация костного мозга</w:t>
            </w:r>
          </w:p>
        </w:tc>
      </w:tr>
      <w:tr w:rsidR="00F673CE" w:rsidTr="00B417F4">
        <w:tc>
          <w:tcPr>
            <w:tcW w:w="1242" w:type="dxa"/>
          </w:tcPr>
          <w:p w:rsidR="00F673CE" w:rsidRPr="003B2552" w:rsidRDefault="00F673CE" w:rsidP="00F455D4">
            <w:pPr>
              <w:pStyle w:val="a6"/>
              <w:rPr>
                <w:rFonts w:ascii="Times New Roman" w:hAnsi="Times New Roman" w:cs="Times New Roman"/>
                <w:sz w:val="28"/>
                <w:szCs w:val="28"/>
              </w:rPr>
            </w:pPr>
            <w:r w:rsidRPr="003B2552">
              <w:rPr>
                <w:rFonts w:ascii="Times New Roman" w:hAnsi="Times New Roman" w:cs="Times New Roman"/>
                <w:bCs/>
                <w:sz w:val="28"/>
                <w:szCs w:val="28"/>
              </w:rPr>
              <w:t>УЗИ</w:t>
            </w:r>
          </w:p>
        </w:tc>
        <w:tc>
          <w:tcPr>
            <w:tcW w:w="8819" w:type="dxa"/>
          </w:tcPr>
          <w:p w:rsidR="00F673CE" w:rsidRPr="003B2552" w:rsidRDefault="00F673CE" w:rsidP="00F455D4">
            <w:pPr>
              <w:pStyle w:val="a6"/>
              <w:rPr>
                <w:rFonts w:ascii="Times New Roman" w:hAnsi="Times New Roman" w:cs="Times New Roman"/>
                <w:sz w:val="28"/>
                <w:szCs w:val="28"/>
              </w:rPr>
            </w:pPr>
            <w:r w:rsidRPr="003B2552">
              <w:rPr>
                <w:rFonts w:ascii="Times New Roman" w:hAnsi="Times New Roman" w:cs="Times New Roman"/>
                <w:bCs/>
                <w:sz w:val="28"/>
                <w:szCs w:val="28"/>
              </w:rPr>
              <w:t>ультразвуковое исследование</w:t>
            </w:r>
          </w:p>
        </w:tc>
      </w:tr>
      <w:tr w:rsidR="00F673CE" w:rsidTr="00B417F4">
        <w:tc>
          <w:tcPr>
            <w:tcW w:w="1242" w:type="dxa"/>
          </w:tcPr>
          <w:p w:rsidR="00F673CE" w:rsidRPr="003B2552" w:rsidRDefault="00F673CE" w:rsidP="00F455D4">
            <w:pPr>
              <w:pStyle w:val="a6"/>
              <w:rPr>
                <w:rFonts w:ascii="Times New Roman" w:hAnsi="Times New Roman" w:cs="Times New Roman"/>
                <w:sz w:val="28"/>
                <w:szCs w:val="28"/>
              </w:rPr>
            </w:pPr>
            <w:r w:rsidRPr="003B2552">
              <w:rPr>
                <w:rFonts w:ascii="Times New Roman" w:hAnsi="Times New Roman" w:cs="Times New Roman"/>
                <w:bCs/>
                <w:sz w:val="28"/>
                <w:szCs w:val="28"/>
              </w:rPr>
              <w:t>ФГДС</w:t>
            </w:r>
          </w:p>
        </w:tc>
        <w:tc>
          <w:tcPr>
            <w:tcW w:w="8819" w:type="dxa"/>
          </w:tcPr>
          <w:p w:rsidR="00F673CE" w:rsidRPr="003B2552" w:rsidRDefault="00F673CE" w:rsidP="00F455D4">
            <w:pPr>
              <w:pStyle w:val="a6"/>
              <w:rPr>
                <w:rFonts w:ascii="Times New Roman" w:hAnsi="Times New Roman" w:cs="Times New Roman"/>
                <w:sz w:val="28"/>
                <w:szCs w:val="28"/>
              </w:rPr>
            </w:pPr>
            <w:r w:rsidRPr="003B2552">
              <w:rPr>
                <w:rFonts w:ascii="Times New Roman" w:hAnsi="Times New Roman" w:cs="Times New Roman"/>
                <w:bCs/>
                <w:sz w:val="28"/>
                <w:szCs w:val="28"/>
              </w:rPr>
              <w:t>фиброгастродуоденоскопия</w:t>
            </w:r>
          </w:p>
        </w:tc>
      </w:tr>
      <w:tr w:rsidR="00F673CE" w:rsidTr="00B417F4">
        <w:tc>
          <w:tcPr>
            <w:tcW w:w="1242" w:type="dxa"/>
          </w:tcPr>
          <w:p w:rsidR="00F673CE" w:rsidRPr="003B2552" w:rsidRDefault="00F673CE" w:rsidP="00F455D4">
            <w:pPr>
              <w:pStyle w:val="a6"/>
              <w:rPr>
                <w:rFonts w:ascii="Times New Roman" w:hAnsi="Times New Roman" w:cs="Times New Roman"/>
                <w:sz w:val="28"/>
                <w:szCs w:val="28"/>
              </w:rPr>
            </w:pPr>
            <w:r w:rsidRPr="003B2552">
              <w:rPr>
                <w:rFonts w:ascii="Times New Roman" w:hAnsi="Times New Roman" w:cs="Times New Roman"/>
                <w:bCs/>
                <w:sz w:val="28"/>
                <w:szCs w:val="28"/>
              </w:rPr>
              <w:t>ЦМВ</w:t>
            </w:r>
          </w:p>
        </w:tc>
        <w:tc>
          <w:tcPr>
            <w:tcW w:w="8819" w:type="dxa"/>
          </w:tcPr>
          <w:p w:rsidR="00F673CE" w:rsidRPr="003B2552" w:rsidRDefault="00F673CE" w:rsidP="00F455D4">
            <w:pPr>
              <w:pStyle w:val="a6"/>
              <w:rPr>
                <w:rFonts w:ascii="Times New Roman" w:hAnsi="Times New Roman" w:cs="Times New Roman"/>
                <w:sz w:val="28"/>
                <w:szCs w:val="28"/>
              </w:rPr>
            </w:pPr>
            <w:r w:rsidRPr="003B2552">
              <w:rPr>
                <w:rFonts w:ascii="Times New Roman" w:hAnsi="Times New Roman" w:cs="Times New Roman"/>
                <w:bCs/>
                <w:sz w:val="28"/>
                <w:szCs w:val="28"/>
              </w:rPr>
              <w:t>цитомегаловирус</w:t>
            </w:r>
          </w:p>
        </w:tc>
      </w:tr>
      <w:tr w:rsidR="00F673CE" w:rsidTr="00B417F4">
        <w:tc>
          <w:tcPr>
            <w:tcW w:w="1242" w:type="dxa"/>
          </w:tcPr>
          <w:p w:rsidR="00F673CE" w:rsidRPr="003B2552" w:rsidRDefault="00F673CE" w:rsidP="00F455D4">
            <w:pPr>
              <w:pStyle w:val="a6"/>
              <w:rPr>
                <w:rFonts w:ascii="Times New Roman" w:hAnsi="Times New Roman" w:cs="Times New Roman"/>
                <w:sz w:val="28"/>
                <w:szCs w:val="28"/>
              </w:rPr>
            </w:pPr>
            <w:r w:rsidRPr="003B2552">
              <w:rPr>
                <w:rFonts w:ascii="Times New Roman" w:hAnsi="Times New Roman" w:cs="Times New Roman"/>
                <w:sz w:val="28"/>
                <w:szCs w:val="28"/>
              </w:rPr>
              <w:t>ЦНС</w:t>
            </w:r>
          </w:p>
        </w:tc>
        <w:tc>
          <w:tcPr>
            <w:tcW w:w="8819" w:type="dxa"/>
          </w:tcPr>
          <w:p w:rsidR="00F673CE" w:rsidRPr="003B2552" w:rsidRDefault="00F673CE" w:rsidP="00F455D4">
            <w:pPr>
              <w:pStyle w:val="a6"/>
              <w:rPr>
                <w:rFonts w:ascii="Times New Roman" w:hAnsi="Times New Roman" w:cs="Times New Roman"/>
                <w:sz w:val="28"/>
                <w:szCs w:val="28"/>
              </w:rPr>
            </w:pPr>
            <w:r w:rsidRPr="003B2552">
              <w:rPr>
                <w:rFonts w:ascii="Times New Roman" w:hAnsi="Times New Roman" w:cs="Times New Roman"/>
                <w:sz w:val="28"/>
                <w:szCs w:val="28"/>
              </w:rPr>
              <w:t>центральная нервная система</w:t>
            </w:r>
          </w:p>
        </w:tc>
      </w:tr>
      <w:tr w:rsidR="00F673CE" w:rsidTr="00B417F4">
        <w:tc>
          <w:tcPr>
            <w:tcW w:w="1242" w:type="dxa"/>
          </w:tcPr>
          <w:p w:rsidR="00F673CE" w:rsidRPr="003B2552" w:rsidRDefault="00F673CE" w:rsidP="00F455D4">
            <w:pPr>
              <w:pStyle w:val="a6"/>
              <w:rPr>
                <w:rFonts w:ascii="Times New Roman" w:hAnsi="Times New Roman" w:cs="Times New Roman"/>
                <w:sz w:val="28"/>
                <w:szCs w:val="28"/>
              </w:rPr>
            </w:pPr>
            <w:r w:rsidRPr="003B2552">
              <w:rPr>
                <w:rFonts w:ascii="Times New Roman" w:hAnsi="Times New Roman" w:cs="Times New Roman"/>
                <w:bCs/>
                <w:sz w:val="28"/>
                <w:szCs w:val="28"/>
                <w:lang w:val="en-US"/>
              </w:rPr>
              <w:lastRenderedPageBreak/>
              <w:t>ARA</w:t>
            </w:r>
            <w:r w:rsidRPr="003B2552">
              <w:rPr>
                <w:rFonts w:ascii="Times New Roman" w:hAnsi="Times New Roman" w:cs="Times New Roman"/>
                <w:bCs/>
                <w:sz w:val="28"/>
                <w:szCs w:val="28"/>
              </w:rPr>
              <w:t>-</w:t>
            </w:r>
            <w:r w:rsidRPr="003B2552">
              <w:rPr>
                <w:rFonts w:ascii="Times New Roman" w:hAnsi="Times New Roman" w:cs="Times New Roman"/>
                <w:bCs/>
                <w:sz w:val="28"/>
                <w:szCs w:val="28"/>
                <w:lang w:val="en-US"/>
              </w:rPr>
              <w:t>C</w:t>
            </w:r>
          </w:p>
        </w:tc>
        <w:tc>
          <w:tcPr>
            <w:tcW w:w="8819" w:type="dxa"/>
          </w:tcPr>
          <w:p w:rsidR="00F673CE" w:rsidRPr="003B2552" w:rsidRDefault="00F673CE" w:rsidP="00F455D4">
            <w:pPr>
              <w:pStyle w:val="a6"/>
              <w:rPr>
                <w:rFonts w:ascii="Times New Roman" w:hAnsi="Times New Roman" w:cs="Times New Roman"/>
                <w:sz w:val="28"/>
                <w:szCs w:val="28"/>
              </w:rPr>
            </w:pPr>
            <w:r w:rsidRPr="003B2552">
              <w:rPr>
                <w:rFonts w:ascii="Times New Roman" w:hAnsi="Times New Roman" w:cs="Times New Roman"/>
                <w:bCs/>
                <w:sz w:val="28"/>
                <w:szCs w:val="28"/>
              </w:rPr>
              <w:t>арабиносид (цитозар)</w:t>
            </w:r>
          </w:p>
        </w:tc>
      </w:tr>
      <w:tr w:rsidR="00F673CE" w:rsidTr="00B417F4">
        <w:tc>
          <w:tcPr>
            <w:tcW w:w="1242" w:type="dxa"/>
          </w:tcPr>
          <w:p w:rsidR="00F673CE" w:rsidRPr="003B2552" w:rsidRDefault="00F673CE" w:rsidP="00F455D4">
            <w:pPr>
              <w:pStyle w:val="a6"/>
              <w:rPr>
                <w:rFonts w:ascii="Times New Roman" w:hAnsi="Times New Roman" w:cs="Times New Roman"/>
                <w:sz w:val="28"/>
                <w:szCs w:val="28"/>
              </w:rPr>
            </w:pPr>
            <w:r w:rsidRPr="003B2552">
              <w:rPr>
                <w:rFonts w:ascii="Times New Roman" w:hAnsi="Times New Roman" w:cs="Times New Roman"/>
                <w:bCs/>
                <w:sz w:val="28"/>
                <w:szCs w:val="28"/>
                <w:lang w:val="en-US"/>
              </w:rPr>
              <w:t>GCSF</w:t>
            </w:r>
          </w:p>
        </w:tc>
        <w:tc>
          <w:tcPr>
            <w:tcW w:w="8819" w:type="dxa"/>
          </w:tcPr>
          <w:p w:rsidR="00F673CE" w:rsidRPr="003B2552" w:rsidRDefault="00F673CE" w:rsidP="00F455D4">
            <w:pPr>
              <w:pStyle w:val="a6"/>
              <w:rPr>
                <w:rFonts w:ascii="Times New Roman" w:hAnsi="Times New Roman" w:cs="Times New Roman"/>
                <w:sz w:val="28"/>
                <w:szCs w:val="28"/>
              </w:rPr>
            </w:pPr>
            <w:r w:rsidRPr="003B2552">
              <w:rPr>
                <w:rFonts w:ascii="Times New Roman" w:hAnsi="Times New Roman" w:cs="Times New Roman"/>
                <w:bCs/>
                <w:sz w:val="28"/>
                <w:szCs w:val="28"/>
              </w:rPr>
              <w:t>гранулоцитарный колониестимулирующий фактор</w:t>
            </w:r>
          </w:p>
        </w:tc>
      </w:tr>
      <w:tr w:rsidR="00F673CE" w:rsidTr="00B417F4">
        <w:tc>
          <w:tcPr>
            <w:tcW w:w="1242" w:type="dxa"/>
          </w:tcPr>
          <w:p w:rsidR="00F673CE" w:rsidRPr="003B2552" w:rsidRDefault="00F673CE" w:rsidP="00F455D4">
            <w:pPr>
              <w:pStyle w:val="a6"/>
              <w:rPr>
                <w:rFonts w:ascii="Times New Roman" w:hAnsi="Times New Roman" w:cs="Times New Roman"/>
                <w:sz w:val="28"/>
                <w:szCs w:val="28"/>
              </w:rPr>
            </w:pPr>
            <w:r w:rsidRPr="003B2552">
              <w:rPr>
                <w:rFonts w:ascii="Times New Roman" w:hAnsi="Times New Roman" w:cs="Times New Roman"/>
                <w:bCs/>
                <w:sz w:val="28"/>
                <w:szCs w:val="28"/>
                <w:lang w:val="en-US"/>
              </w:rPr>
              <w:t>HR</w:t>
            </w:r>
          </w:p>
        </w:tc>
        <w:tc>
          <w:tcPr>
            <w:tcW w:w="8819" w:type="dxa"/>
          </w:tcPr>
          <w:p w:rsidR="00F673CE" w:rsidRPr="003B2552" w:rsidRDefault="00F673CE" w:rsidP="00F455D4">
            <w:pPr>
              <w:pStyle w:val="a6"/>
              <w:rPr>
                <w:rFonts w:ascii="Times New Roman" w:hAnsi="Times New Roman" w:cs="Times New Roman"/>
                <w:sz w:val="28"/>
                <w:szCs w:val="28"/>
              </w:rPr>
            </w:pPr>
            <w:r w:rsidRPr="003B2552">
              <w:rPr>
                <w:rFonts w:ascii="Times New Roman" w:hAnsi="Times New Roman" w:cs="Times New Roman"/>
                <w:bCs/>
                <w:sz w:val="28"/>
                <w:szCs w:val="28"/>
              </w:rPr>
              <w:t>высокий риск</w:t>
            </w:r>
          </w:p>
        </w:tc>
      </w:tr>
      <w:tr w:rsidR="00F673CE" w:rsidTr="00B417F4">
        <w:tc>
          <w:tcPr>
            <w:tcW w:w="1242" w:type="dxa"/>
          </w:tcPr>
          <w:p w:rsidR="00F673CE" w:rsidRPr="003B2552" w:rsidRDefault="00F673CE" w:rsidP="00F455D4">
            <w:pPr>
              <w:pStyle w:val="a6"/>
              <w:rPr>
                <w:rFonts w:ascii="Times New Roman" w:hAnsi="Times New Roman" w:cs="Times New Roman"/>
                <w:sz w:val="28"/>
                <w:szCs w:val="28"/>
              </w:rPr>
            </w:pPr>
            <w:r w:rsidRPr="003B2552">
              <w:rPr>
                <w:rFonts w:ascii="Times New Roman" w:hAnsi="Times New Roman" w:cs="Times New Roman"/>
                <w:bCs/>
                <w:sz w:val="28"/>
                <w:szCs w:val="28"/>
                <w:lang w:val="en-US"/>
              </w:rPr>
              <w:t>MR</w:t>
            </w:r>
          </w:p>
        </w:tc>
        <w:tc>
          <w:tcPr>
            <w:tcW w:w="8819" w:type="dxa"/>
          </w:tcPr>
          <w:p w:rsidR="00F673CE" w:rsidRPr="003B2552" w:rsidRDefault="00F673CE" w:rsidP="00F455D4">
            <w:pPr>
              <w:pStyle w:val="a6"/>
              <w:rPr>
                <w:rFonts w:ascii="Times New Roman" w:hAnsi="Times New Roman" w:cs="Times New Roman"/>
                <w:sz w:val="28"/>
                <w:szCs w:val="28"/>
              </w:rPr>
            </w:pPr>
            <w:r w:rsidRPr="003B2552">
              <w:rPr>
                <w:rFonts w:ascii="Times New Roman" w:hAnsi="Times New Roman" w:cs="Times New Roman"/>
                <w:bCs/>
                <w:sz w:val="28"/>
                <w:szCs w:val="28"/>
              </w:rPr>
              <w:t>средний риск</w:t>
            </w:r>
          </w:p>
        </w:tc>
      </w:tr>
      <w:tr w:rsidR="00F673CE" w:rsidTr="00B417F4">
        <w:tc>
          <w:tcPr>
            <w:tcW w:w="1242" w:type="dxa"/>
          </w:tcPr>
          <w:p w:rsidR="00F673CE" w:rsidRPr="003B2552" w:rsidRDefault="00F673CE" w:rsidP="00F455D4">
            <w:pPr>
              <w:pStyle w:val="a6"/>
              <w:rPr>
                <w:rFonts w:ascii="Times New Roman" w:hAnsi="Times New Roman" w:cs="Times New Roman"/>
                <w:sz w:val="28"/>
                <w:szCs w:val="28"/>
              </w:rPr>
            </w:pPr>
            <w:r w:rsidRPr="003B2552">
              <w:rPr>
                <w:rFonts w:ascii="Times New Roman" w:hAnsi="Times New Roman" w:cs="Times New Roman"/>
                <w:bCs/>
                <w:sz w:val="28"/>
                <w:szCs w:val="28"/>
                <w:lang w:val="en-US"/>
              </w:rPr>
              <w:t>MTX</w:t>
            </w:r>
          </w:p>
        </w:tc>
        <w:tc>
          <w:tcPr>
            <w:tcW w:w="8819" w:type="dxa"/>
          </w:tcPr>
          <w:p w:rsidR="00F673CE" w:rsidRPr="003B2552" w:rsidRDefault="00F673CE" w:rsidP="00F455D4">
            <w:pPr>
              <w:pStyle w:val="a6"/>
              <w:rPr>
                <w:rFonts w:ascii="Times New Roman" w:hAnsi="Times New Roman" w:cs="Times New Roman"/>
                <w:sz w:val="28"/>
                <w:szCs w:val="28"/>
              </w:rPr>
            </w:pPr>
            <w:r w:rsidRPr="003B2552">
              <w:rPr>
                <w:rFonts w:ascii="Times New Roman" w:hAnsi="Times New Roman" w:cs="Times New Roman"/>
                <w:bCs/>
                <w:sz w:val="28"/>
                <w:szCs w:val="28"/>
              </w:rPr>
              <w:t>метотрексат</w:t>
            </w:r>
          </w:p>
        </w:tc>
      </w:tr>
      <w:tr w:rsidR="00F673CE" w:rsidTr="00B417F4">
        <w:tc>
          <w:tcPr>
            <w:tcW w:w="1242" w:type="dxa"/>
          </w:tcPr>
          <w:p w:rsidR="00F673CE" w:rsidRPr="003B2552" w:rsidRDefault="00F673CE" w:rsidP="00F455D4">
            <w:pPr>
              <w:pStyle w:val="a6"/>
              <w:rPr>
                <w:rFonts w:ascii="Times New Roman" w:hAnsi="Times New Roman" w:cs="Times New Roman"/>
                <w:sz w:val="28"/>
                <w:szCs w:val="28"/>
              </w:rPr>
            </w:pPr>
            <w:r w:rsidRPr="003B2552">
              <w:rPr>
                <w:rFonts w:ascii="Times New Roman" w:hAnsi="Times New Roman" w:cs="Times New Roman"/>
                <w:bCs/>
                <w:sz w:val="28"/>
                <w:szCs w:val="28"/>
                <w:lang w:val="en-US"/>
              </w:rPr>
              <w:t>SR</w:t>
            </w:r>
          </w:p>
        </w:tc>
        <w:tc>
          <w:tcPr>
            <w:tcW w:w="8819" w:type="dxa"/>
          </w:tcPr>
          <w:p w:rsidR="00F673CE" w:rsidRPr="003B2552" w:rsidRDefault="00F673CE" w:rsidP="00F455D4">
            <w:pPr>
              <w:pStyle w:val="a6"/>
              <w:rPr>
                <w:rFonts w:ascii="Times New Roman" w:hAnsi="Times New Roman" w:cs="Times New Roman"/>
                <w:sz w:val="28"/>
                <w:szCs w:val="28"/>
              </w:rPr>
            </w:pPr>
            <w:r w:rsidRPr="003B2552">
              <w:rPr>
                <w:rFonts w:ascii="Times New Roman" w:hAnsi="Times New Roman" w:cs="Times New Roman"/>
                <w:bCs/>
                <w:sz w:val="28"/>
                <w:szCs w:val="28"/>
              </w:rPr>
              <w:t>стандартный риск</w:t>
            </w:r>
          </w:p>
        </w:tc>
      </w:tr>
      <w:tr w:rsidR="00F673CE" w:rsidTr="00B417F4">
        <w:tc>
          <w:tcPr>
            <w:tcW w:w="1242" w:type="dxa"/>
          </w:tcPr>
          <w:p w:rsidR="00F673CE" w:rsidRPr="003B2552" w:rsidRDefault="00F673CE" w:rsidP="00F455D4">
            <w:pPr>
              <w:pStyle w:val="a6"/>
              <w:rPr>
                <w:rFonts w:ascii="Times New Roman" w:hAnsi="Times New Roman" w:cs="Times New Roman"/>
                <w:bCs/>
                <w:sz w:val="28"/>
                <w:szCs w:val="28"/>
                <w:lang w:val="en-US"/>
              </w:rPr>
            </w:pPr>
            <w:r w:rsidRPr="003B2552">
              <w:rPr>
                <w:rFonts w:ascii="Times New Roman" w:hAnsi="Times New Roman" w:cs="Times New Roman"/>
                <w:bCs/>
                <w:sz w:val="28"/>
                <w:szCs w:val="28"/>
                <w:lang w:val="en-US"/>
              </w:rPr>
              <w:t>Pred</w:t>
            </w:r>
          </w:p>
        </w:tc>
        <w:tc>
          <w:tcPr>
            <w:tcW w:w="8819" w:type="dxa"/>
          </w:tcPr>
          <w:p w:rsidR="00F673CE" w:rsidRPr="003B2552" w:rsidRDefault="00F673CE" w:rsidP="00F455D4">
            <w:pPr>
              <w:pStyle w:val="a6"/>
              <w:rPr>
                <w:rFonts w:ascii="Times New Roman" w:hAnsi="Times New Roman" w:cs="Times New Roman"/>
                <w:bCs/>
                <w:sz w:val="28"/>
                <w:szCs w:val="28"/>
              </w:rPr>
            </w:pPr>
            <w:r w:rsidRPr="003B2552">
              <w:rPr>
                <w:rFonts w:ascii="Times New Roman" w:hAnsi="Times New Roman" w:cs="Times New Roman"/>
                <w:bCs/>
                <w:sz w:val="28"/>
                <w:szCs w:val="28"/>
              </w:rPr>
              <w:t>преднизолон</w:t>
            </w:r>
          </w:p>
        </w:tc>
      </w:tr>
      <w:tr w:rsidR="00F673CE" w:rsidTr="00B417F4">
        <w:tc>
          <w:tcPr>
            <w:tcW w:w="1242" w:type="dxa"/>
          </w:tcPr>
          <w:p w:rsidR="00F673CE" w:rsidRPr="00611BBC" w:rsidRDefault="00F673CE" w:rsidP="00F455D4">
            <w:pPr>
              <w:pStyle w:val="a6"/>
              <w:rPr>
                <w:rFonts w:ascii="Times New Roman" w:hAnsi="Times New Roman" w:cs="Times New Roman"/>
                <w:bCs/>
                <w:sz w:val="28"/>
                <w:szCs w:val="28"/>
              </w:rPr>
            </w:pPr>
            <w:r>
              <w:rPr>
                <w:rFonts w:ascii="Times New Roman" w:hAnsi="Times New Roman" w:cs="Times New Roman"/>
                <w:bCs/>
                <w:sz w:val="28"/>
                <w:szCs w:val="28"/>
              </w:rPr>
              <w:t>БАЛ</w:t>
            </w:r>
          </w:p>
        </w:tc>
        <w:tc>
          <w:tcPr>
            <w:tcW w:w="8819" w:type="dxa"/>
          </w:tcPr>
          <w:p w:rsidR="00F673CE" w:rsidRPr="003B2552" w:rsidRDefault="00F673CE" w:rsidP="00F455D4">
            <w:pPr>
              <w:pStyle w:val="a6"/>
              <w:rPr>
                <w:rFonts w:ascii="Times New Roman" w:hAnsi="Times New Roman" w:cs="Times New Roman"/>
                <w:bCs/>
                <w:sz w:val="28"/>
                <w:szCs w:val="28"/>
              </w:rPr>
            </w:pPr>
            <w:r>
              <w:rPr>
                <w:rFonts w:ascii="Times New Roman" w:hAnsi="Times New Roman" w:cs="Times New Roman"/>
                <w:bCs/>
                <w:sz w:val="28"/>
                <w:szCs w:val="28"/>
              </w:rPr>
              <w:t>Бронхо-альвеолярный лаваж</w:t>
            </w:r>
          </w:p>
        </w:tc>
      </w:tr>
      <w:tr w:rsidR="00A0720D" w:rsidTr="00B417F4">
        <w:tc>
          <w:tcPr>
            <w:tcW w:w="1242" w:type="dxa"/>
          </w:tcPr>
          <w:p w:rsidR="00A0720D" w:rsidRDefault="00A0720D" w:rsidP="00F455D4">
            <w:pPr>
              <w:pStyle w:val="a6"/>
              <w:rPr>
                <w:rFonts w:ascii="Times New Roman" w:hAnsi="Times New Roman" w:cs="Times New Roman"/>
                <w:bCs/>
                <w:sz w:val="28"/>
                <w:szCs w:val="28"/>
              </w:rPr>
            </w:pPr>
            <w:r>
              <w:rPr>
                <w:rFonts w:ascii="Times New Roman" w:hAnsi="Times New Roman" w:cs="Times New Roman"/>
                <w:bCs/>
                <w:sz w:val="28"/>
                <w:szCs w:val="28"/>
              </w:rPr>
              <w:t>УЗИ</w:t>
            </w:r>
          </w:p>
        </w:tc>
        <w:tc>
          <w:tcPr>
            <w:tcW w:w="8819" w:type="dxa"/>
          </w:tcPr>
          <w:p w:rsidR="00A0720D" w:rsidRDefault="00A0720D" w:rsidP="00F455D4">
            <w:pPr>
              <w:pStyle w:val="a6"/>
              <w:rPr>
                <w:rFonts w:ascii="Times New Roman" w:hAnsi="Times New Roman" w:cs="Times New Roman"/>
                <w:bCs/>
                <w:sz w:val="28"/>
                <w:szCs w:val="28"/>
              </w:rPr>
            </w:pPr>
            <w:r>
              <w:rPr>
                <w:rFonts w:ascii="Times New Roman" w:hAnsi="Times New Roman" w:cs="Times New Roman"/>
                <w:bCs/>
                <w:sz w:val="28"/>
                <w:szCs w:val="28"/>
              </w:rPr>
              <w:t>Ультразвуковое исследование</w:t>
            </w:r>
          </w:p>
        </w:tc>
      </w:tr>
      <w:tr w:rsidR="00126D78" w:rsidTr="00B417F4">
        <w:tc>
          <w:tcPr>
            <w:tcW w:w="1242" w:type="dxa"/>
          </w:tcPr>
          <w:p w:rsidR="00126D78" w:rsidRDefault="00126D78" w:rsidP="00F455D4">
            <w:pPr>
              <w:pStyle w:val="a6"/>
              <w:rPr>
                <w:rFonts w:ascii="Times New Roman" w:hAnsi="Times New Roman" w:cs="Times New Roman"/>
                <w:bCs/>
                <w:sz w:val="28"/>
                <w:szCs w:val="28"/>
              </w:rPr>
            </w:pPr>
            <w:r>
              <w:rPr>
                <w:rFonts w:ascii="Times New Roman" w:hAnsi="Times New Roman" w:cs="Times New Roman"/>
                <w:bCs/>
                <w:sz w:val="28"/>
                <w:szCs w:val="28"/>
              </w:rPr>
              <w:t>СРБ</w:t>
            </w:r>
          </w:p>
        </w:tc>
        <w:tc>
          <w:tcPr>
            <w:tcW w:w="8819" w:type="dxa"/>
          </w:tcPr>
          <w:p w:rsidR="00126D78" w:rsidRDefault="00126D78" w:rsidP="00F455D4">
            <w:pPr>
              <w:pStyle w:val="a6"/>
              <w:rPr>
                <w:rFonts w:ascii="Times New Roman" w:hAnsi="Times New Roman" w:cs="Times New Roman"/>
                <w:bCs/>
                <w:sz w:val="28"/>
                <w:szCs w:val="28"/>
              </w:rPr>
            </w:pPr>
            <w:r>
              <w:rPr>
                <w:rFonts w:ascii="Times New Roman" w:hAnsi="Times New Roman" w:cs="Times New Roman"/>
                <w:bCs/>
                <w:sz w:val="28"/>
                <w:szCs w:val="28"/>
              </w:rPr>
              <w:t>С-реактивный белок</w:t>
            </w:r>
          </w:p>
        </w:tc>
      </w:tr>
      <w:tr w:rsidR="00711ECB" w:rsidTr="00B417F4">
        <w:tc>
          <w:tcPr>
            <w:tcW w:w="1242" w:type="dxa"/>
          </w:tcPr>
          <w:p w:rsidR="00711ECB" w:rsidRDefault="00711ECB" w:rsidP="00F455D4">
            <w:pPr>
              <w:pStyle w:val="a6"/>
              <w:rPr>
                <w:rFonts w:ascii="Times New Roman" w:hAnsi="Times New Roman" w:cs="Times New Roman"/>
                <w:bCs/>
                <w:sz w:val="28"/>
                <w:szCs w:val="28"/>
              </w:rPr>
            </w:pPr>
            <w:r>
              <w:rPr>
                <w:rFonts w:ascii="Times New Roman" w:hAnsi="Times New Roman" w:cs="Times New Roman"/>
                <w:bCs/>
                <w:sz w:val="28"/>
                <w:szCs w:val="28"/>
              </w:rPr>
              <w:t>ИВБДВ</w:t>
            </w:r>
          </w:p>
        </w:tc>
        <w:tc>
          <w:tcPr>
            <w:tcW w:w="8819" w:type="dxa"/>
          </w:tcPr>
          <w:p w:rsidR="00711ECB" w:rsidRDefault="00711ECB" w:rsidP="008F416A">
            <w:pPr>
              <w:pStyle w:val="a6"/>
              <w:rPr>
                <w:rFonts w:ascii="Times New Roman" w:hAnsi="Times New Roman" w:cs="Times New Roman"/>
                <w:bCs/>
                <w:sz w:val="28"/>
                <w:szCs w:val="28"/>
              </w:rPr>
            </w:pPr>
            <w:r>
              <w:rPr>
                <w:rFonts w:ascii="Times New Roman" w:hAnsi="Times New Roman" w:cs="Times New Roman"/>
                <w:bCs/>
                <w:sz w:val="28"/>
                <w:szCs w:val="28"/>
              </w:rPr>
              <w:t xml:space="preserve">Интегрированное ведение </w:t>
            </w:r>
            <w:r w:rsidR="008F416A">
              <w:rPr>
                <w:rFonts w:ascii="Times New Roman" w:hAnsi="Times New Roman" w:cs="Times New Roman"/>
                <w:bCs/>
                <w:sz w:val="28"/>
                <w:szCs w:val="28"/>
              </w:rPr>
              <w:t>болезней детского возраста</w:t>
            </w:r>
            <w:r>
              <w:rPr>
                <w:rFonts w:ascii="Times New Roman" w:hAnsi="Times New Roman" w:cs="Times New Roman"/>
                <w:bCs/>
                <w:sz w:val="28"/>
                <w:szCs w:val="28"/>
              </w:rPr>
              <w:t xml:space="preserve"> </w:t>
            </w:r>
          </w:p>
        </w:tc>
      </w:tr>
    </w:tbl>
    <w:p w:rsidR="002A76D5" w:rsidRDefault="002A76D5" w:rsidP="00F455D4">
      <w:pPr>
        <w:spacing w:after="0" w:line="240" w:lineRule="auto"/>
        <w:jc w:val="both"/>
        <w:rPr>
          <w:rFonts w:ascii="Times New Roman" w:hAnsi="Times New Roman" w:cs="Times New Roman"/>
          <w:b/>
          <w:sz w:val="28"/>
          <w:szCs w:val="28"/>
        </w:rPr>
      </w:pPr>
    </w:p>
    <w:p w:rsidR="00F673CE" w:rsidRPr="003C04AB" w:rsidRDefault="00F673CE" w:rsidP="00F455D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16</w:t>
      </w:r>
      <w:r w:rsidRPr="003C04AB">
        <w:rPr>
          <w:rFonts w:ascii="Times New Roman" w:hAnsi="Times New Roman" w:cs="Times New Roman"/>
          <w:b/>
          <w:sz w:val="28"/>
          <w:szCs w:val="28"/>
        </w:rPr>
        <w:t>. Список разработчиков:</w:t>
      </w:r>
    </w:p>
    <w:p w:rsidR="00F673CE" w:rsidRPr="003B2552" w:rsidRDefault="00F673CE" w:rsidP="00760F05">
      <w:pPr>
        <w:pStyle w:val="a6"/>
        <w:numPr>
          <w:ilvl w:val="8"/>
          <w:numId w:val="57"/>
        </w:numPr>
        <w:tabs>
          <w:tab w:val="left" w:pos="284"/>
        </w:tabs>
        <w:ind w:left="0" w:firstLine="0"/>
        <w:rPr>
          <w:rFonts w:ascii="Times New Roman" w:hAnsi="Times New Roman" w:cs="Times New Roman"/>
          <w:sz w:val="28"/>
          <w:szCs w:val="28"/>
        </w:rPr>
      </w:pPr>
      <w:r w:rsidRPr="003B2552">
        <w:rPr>
          <w:rFonts w:ascii="Times New Roman" w:hAnsi="Times New Roman" w:cs="Times New Roman"/>
          <w:sz w:val="28"/>
          <w:szCs w:val="28"/>
        </w:rPr>
        <w:t>Абдилова Г</w:t>
      </w:r>
      <w:r>
        <w:rPr>
          <w:rFonts w:ascii="Times New Roman" w:hAnsi="Times New Roman" w:cs="Times New Roman"/>
          <w:sz w:val="28"/>
          <w:szCs w:val="28"/>
        </w:rPr>
        <w:t xml:space="preserve">ульнара </w:t>
      </w:r>
      <w:r w:rsidRPr="003B2552">
        <w:rPr>
          <w:rFonts w:ascii="Times New Roman" w:hAnsi="Times New Roman" w:cs="Times New Roman"/>
          <w:sz w:val="28"/>
          <w:szCs w:val="28"/>
        </w:rPr>
        <w:t>К</w:t>
      </w:r>
      <w:r>
        <w:rPr>
          <w:rFonts w:ascii="Times New Roman" w:hAnsi="Times New Roman" w:cs="Times New Roman"/>
          <w:sz w:val="28"/>
          <w:szCs w:val="28"/>
        </w:rPr>
        <w:t>алденовна – к.м.н., врач детский онколог, и.о. заместителя директора по педиатрии, РГКП «НЦПДХ» МЗ РК.</w:t>
      </w:r>
    </w:p>
    <w:p w:rsidR="00F673CE" w:rsidRPr="00C53888" w:rsidRDefault="00F673CE" w:rsidP="00760F05">
      <w:pPr>
        <w:pStyle w:val="a6"/>
        <w:numPr>
          <w:ilvl w:val="8"/>
          <w:numId w:val="57"/>
        </w:numPr>
        <w:tabs>
          <w:tab w:val="left" w:pos="284"/>
        </w:tabs>
        <w:ind w:left="0" w:firstLine="0"/>
        <w:rPr>
          <w:rFonts w:ascii="Times New Roman" w:hAnsi="Times New Roman" w:cs="Times New Roman"/>
          <w:sz w:val="28"/>
          <w:szCs w:val="28"/>
        </w:rPr>
      </w:pPr>
      <w:r w:rsidRPr="003B2552">
        <w:rPr>
          <w:rFonts w:ascii="Times New Roman" w:hAnsi="Times New Roman" w:cs="Times New Roman"/>
          <w:sz w:val="28"/>
          <w:szCs w:val="28"/>
        </w:rPr>
        <w:t>Нуржанова Г</w:t>
      </w:r>
      <w:r>
        <w:rPr>
          <w:rFonts w:ascii="Times New Roman" w:hAnsi="Times New Roman" w:cs="Times New Roman"/>
          <w:sz w:val="28"/>
          <w:szCs w:val="28"/>
        </w:rPr>
        <w:t xml:space="preserve">аухар </w:t>
      </w:r>
      <w:r w:rsidRPr="003B2552">
        <w:rPr>
          <w:rFonts w:ascii="Times New Roman" w:hAnsi="Times New Roman" w:cs="Times New Roman"/>
          <w:sz w:val="28"/>
          <w:szCs w:val="28"/>
        </w:rPr>
        <w:t>А</w:t>
      </w:r>
      <w:r>
        <w:rPr>
          <w:rFonts w:ascii="Times New Roman" w:hAnsi="Times New Roman" w:cs="Times New Roman"/>
          <w:sz w:val="28"/>
          <w:szCs w:val="28"/>
        </w:rPr>
        <w:t xml:space="preserve">мангельдиевна – врач детский онколог, заведующий </w:t>
      </w:r>
      <w:r w:rsidRPr="00C53888">
        <w:rPr>
          <w:rFonts w:ascii="Times New Roman" w:hAnsi="Times New Roman" w:cs="Times New Roman"/>
          <w:sz w:val="28"/>
          <w:szCs w:val="28"/>
        </w:rPr>
        <w:t>отделением онкологии №2, РГКП «НЦПДХ» МЗ РК.</w:t>
      </w:r>
    </w:p>
    <w:p w:rsidR="00F673CE" w:rsidRPr="00C53888" w:rsidRDefault="00F673CE" w:rsidP="00760F05">
      <w:pPr>
        <w:pStyle w:val="a6"/>
        <w:numPr>
          <w:ilvl w:val="8"/>
          <w:numId w:val="57"/>
        </w:numPr>
        <w:tabs>
          <w:tab w:val="left" w:pos="284"/>
        </w:tabs>
        <w:ind w:left="0" w:firstLine="0"/>
        <w:rPr>
          <w:rFonts w:ascii="Times New Roman" w:hAnsi="Times New Roman" w:cs="Times New Roman"/>
          <w:sz w:val="28"/>
          <w:szCs w:val="28"/>
        </w:rPr>
      </w:pPr>
      <w:r w:rsidRPr="00C53888">
        <w:rPr>
          <w:rFonts w:ascii="Times New Roman" w:hAnsi="Times New Roman" w:cs="Times New Roman"/>
          <w:sz w:val="28"/>
          <w:szCs w:val="28"/>
        </w:rPr>
        <w:t>Садыбекова Акбаян Конысовна – врач детский онколог, отделения онкологи</w:t>
      </w:r>
      <w:r>
        <w:rPr>
          <w:rFonts w:ascii="Times New Roman" w:hAnsi="Times New Roman" w:cs="Times New Roman"/>
          <w:sz w:val="28"/>
          <w:szCs w:val="28"/>
        </w:rPr>
        <w:t>и</w:t>
      </w:r>
      <w:r w:rsidRPr="00C53888">
        <w:rPr>
          <w:rFonts w:ascii="Times New Roman" w:hAnsi="Times New Roman" w:cs="Times New Roman"/>
          <w:sz w:val="28"/>
          <w:szCs w:val="28"/>
        </w:rPr>
        <w:t xml:space="preserve"> №2 ФКФ «</w:t>
      </w:r>
      <w:r w:rsidRPr="00C53888">
        <w:rPr>
          <w:rFonts w:ascii="Times New Roman" w:hAnsi="Times New Roman" w:cs="Times New Roman"/>
          <w:sz w:val="28"/>
          <w:szCs w:val="28"/>
          <w:lang w:val="en-US"/>
        </w:rPr>
        <w:t>UMC</w:t>
      </w:r>
      <w:r w:rsidRPr="00C53888">
        <w:rPr>
          <w:rFonts w:ascii="Times New Roman" w:hAnsi="Times New Roman" w:cs="Times New Roman"/>
          <w:sz w:val="28"/>
          <w:szCs w:val="28"/>
        </w:rPr>
        <w:t>» АО «ННМЦД».</w:t>
      </w:r>
    </w:p>
    <w:p w:rsidR="00F673CE" w:rsidRPr="00C53888" w:rsidRDefault="00F673CE" w:rsidP="00760F05">
      <w:pPr>
        <w:pStyle w:val="a6"/>
        <w:numPr>
          <w:ilvl w:val="8"/>
          <w:numId w:val="57"/>
        </w:numPr>
        <w:tabs>
          <w:tab w:val="left" w:pos="284"/>
        </w:tabs>
        <w:ind w:left="0" w:firstLine="0"/>
        <w:rPr>
          <w:rFonts w:ascii="Times New Roman" w:hAnsi="Times New Roman" w:cs="Times New Roman"/>
          <w:sz w:val="28"/>
          <w:szCs w:val="28"/>
          <w:lang w:val="de-DE"/>
        </w:rPr>
      </w:pPr>
      <w:r w:rsidRPr="00C53888">
        <w:rPr>
          <w:rFonts w:ascii="Times New Roman" w:hAnsi="Times New Roman" w:cs="Times New Roman"/>
          <w:sz w:val="28"/>
          <w:szCs w:val="28"/>
        </w:rPr>
        <w:t>Панов Руслан Геннадиевич – врач радиолог, отделения радиологии, РГП на ПХВ «КазНИИОР»  МЗ РК.</w:t>
      </w:r>
    </w:p>
    <w:p w:rsidR="00F673CE" w:rsidRDefault="00F673CE" w:rsidP="00760F05">
      <w:pPr>
        <w:pStyle w:val="a6"/>
        <w:numPr>
          <w:ilvl w:val="8"/>
          <w:numId w:val="57"/>
        </w:numPr>
        <w:tabs>
          <w:tab w:val="left" w:pos="284"/>
        </w:tabs>
        <w:ind w:left="0" w:firstLine="0"/>
        <w:rPr>
          <w:rFonts w:ascii="Times New Roman" w:eastAsia="Calibri" w:hAnsi="Times New Roman" w:cs="Times New Roman"/>
          <w:sz w:val="28"/>
          <w:szCs w:val="28"/>
          <w:lang w:eastAsia="en-US"/>
        </w:rPr>
      </w:pPr>
      <w:r w:rsidRPr="00C53888">
        <w:rPr>
          <w:rFonts w:ascii="Times New Roman" w:hAnsi="Times New Roman" w:cs="Times New Roman"/>
          <w:sz w:val="28"/>
          <w:szCs w:val="28"/>
        </w:rPr>
        <w:t xml:space="preserve">Калиева Мира Маратовна - </w:t>
      </w:r>
      <w:r w:rsidRPr="00C53888">
        <w:rPr>
          <w:rFonts w:ascii="Times New Roman" w:eastAsia="Calibri" w:hAnsi="Times New Roman" w:cs="Times New Roman"/>
          <w:sz w:val="28"/>
          <w:szCs w:val="28"/>
          <w:lang w:eastAsia="en-US"/>
        </w:rPr>
        <w:t>к.м.н, доцент кафедры клинической фармакологии и фармакотерапии КазНМУ им. С. Асфендиярова.</w:t>
      </w:r>
    </w:p>
    <w:p w:rsidR="00570CD3" w:rsidRPr="003B2552" w:rsidRDefault="00570CD3" w:rsidP="00F455D4">
      <w:pPr>
        <w:pStyle w:val="a6"/>
        <w:rPr>
          <w:rFonts w:ascii="Times New Roman" w:hAnsi="Times New Roman" w:cs="Times New Roman"/>
          <w:sz w:val="28"/>
          <w:szCs w:val="28"/>
        </w:rPr>
      </w:pPr>
    </w:p>
    <w:p w:rsidR="00F673CE" w:rsidRDefault="00F673CE" w:rsidP="00F455D4">
      <w:pPr>
        <w:spacing w:after="0" w:line="240" w:lineRule="auto"/>
        <w:jc w:val="both"/>
        <w:rPr>
          <w:rFonts w:ascii="Times New Roman" w:hAnsi="Times New Roman" w:cs="Times New Roman"/>
          <w:sz w:val="28"/>
          <w:szCs w:val="28"/>
        </w:rPr>
      </w:pPr>
      <w:r w:rsidRPr="003B2552">
        <w:rPr>
          <w:rFonts w:ascii="Times New Roman" w:hAnsi="Times New Roman" w:cs="Times New Roman"/>
          <w:b/>
          <w:sz w:val="28"/>
          <w:szCs w:val="28"/>
        </w:rPr>
        <w:t xml:space="preserve">17. Указание на отсутствие конфликта интересов: </w:t>
      </w:r>
      <w:r w:rsidRPr="00570CD3">
        <w:rPr>
          <w:rFonts w:ascii="Times New Roman" w:hAnsi="Times New Roman" w:cs="Times New Roman"/>
          <w:sz w:val="28"/>
          <w:szCs w:val="28"/>
        </w:rPr>
        <w:t>нет.</w:t>
      </w:r>
    </w:p>
    <w:p w:rsidR="00570CD3" w:rsidRPr="00570CD3" w:rsidRDefault="00570CD3" w:rsidP="00F455D4">
      <w:pPr>
        <w:spacing w:after="0" w:line="240" w:lineRule="auto"/>
        <w:jc w:val="both"/>
        <w:rPr>
          <w:rFonts w:ascii="Times New Roman" w:hAnsi="Times New Roman" w:cs="Times New Roman"/>
          <w:sz w:val="28"/>
          <w:szCs w:val="28"/>
        </w:rPr>
      </w:pPr>
    </w:p>
    <w:p w:rsidR="00C32FC9" w:rsidRDefault="00F673CE" w:rsidP="00C32FC9">
      <w:pPr>
        <w:spacing w:after="0" w:line="240" w:lineRule="auto"/>
        <w:jc w:val="both"/>
        <w:rPr>
          <w:rFonts w:ascii="Times New Roman" w:hAnsi="Times New Roman" w:cs="Times New Roman"/>
          <w:b/>
          <w:sz w:val="28"/>
          <w:szCs w:val="28"/>
        </w:rPr>
      </w:pPr>
      <w:r w:rsidRPr="00E83158">
        <w:rPr>
          <w:rFonts w:ascii="Times New Roman" w:hAnsi="Times New Roman" w:cs="Times New Roman"/>
          <w:b/>
          <w:sz w:val="28"/>
          <w:szCs w:val="28"/>
        </w:rPr>
        <w:t>18. Список рецензентов:</w:t>
      </w:r>
    </w:p>
    <w:p w:rsidR="00C32FC9" w:rsidRPr="00570CD3" w:rsidRDefault="00570CD3" w:rsidP="00C32FC9">
      <w:pPr>
        <w:spacing w:after="0" w:line="240" w:lineRule="auto"/>
        <w:jc w:val="both"/>
        <w:rPr>
          <w:rFonts w:ascii="Times New Roman" w:hAnsi="Times New Roman"/>
          <w:sz w:val="28"/>
          <w:szCs w:val="28"/>
        </w:rPr>
      </w:pPr>
      <w:r>
        <w:rPr>
          <w:rFonts w:ascii="Times New Roman" w:hAnsi="Times New Roman"/>
          <w:b/>
          <w:sz w:val="28"/>
          <w:szCs w:val="28"/>
        </w:rPr>
        <w:t xml:space="preserve">1) </w:t>
      </w:r>
      <w:r w:rsidR="00C32FC9" w:rsidRPr="00570CD3">
        <w:rPr>
          <w:rFonts w:ascii="Times New Roman" w:hAnsi="Times New Roman"/>
          <w:sz w:val="28"/>
          <w:szCs w:val="28"/>
        </w:rPr>
        <w:t>Жумашев Уалихан Кошкаралиевич – д.м.н., профессор кафедры интернатуры и резидентуры онкологии КазНМУ им. С.Асфендиярова.</w:t>
      </w:r>
    </w:p>
    <w:p w:rsidR="00570CD3" w:rsidRPr="00570CD3" w:rsidRDefault="00570CD3" w:rsidP="00C32FC9">
      <w:pPr>
        <w:spacing w:after="0" w:line="240" w:lineRule="auto"/>
        <w:jc w:val="both"/>
        <w:rPr>
          <w:rFonts w:ascii="Times New Roman" w:hAnsi="Times New Roman" w:cs="Times New Roman"/>
          <w:sz w:val="28"/>
          <w:szCs w:val="28"/>
        </w:rPr>
      </w:pPr>
    </w:p>
    <w:p w:rsidR="00570CD3" w:rsidRPr="00463E2E" w:rsidRDefault="00F673CE" w:rsidP="00570CD3">
      <w:pPr>
        <w:jc w:val="both"/>
        <w:rPr>
          <w:rFonts w:ascii="Times New Roman" w:eastAsia="Times New Roman" w:hAnsi="Times New Roman" w:cs="Times New Roman"/>
          <w:b/>
          <w:sz w:val="28"/>
          <w:szCs w:val="28"/>
        </w:rPr>
      </w:pPr>
      <w:r w:rsidRPr="003B2552">
        <w:rPr>
          <w:rFonts w:ascii="Times New Roman" w:hAnsi="Times New Roman" w:cs="Times New Roman"/>
          <w:b/>
          <w:bCs/>
          <w:sz w:val="28"/>
          <w:szCs w:val="28"/>
        </w:rPr>
        <w:t>19</w:t>
      </w:r>
      <w:r w:rsidRPr="003B2552">
        <w:rPr>
          <w:rFonts w:ascii="Times New Roman" w:hAnsi="Times New Roman" w:cs="Times New Roman"/>
          <w:b/>
          <w:sz w:val="28"/>
          <w:szCs w:val="28"/>
        </w:rPr>
        <w:t>.</w:t>
      </w:r>
      <w:r w:rsidR="00570CD3" w:rsidRPr="00570CD3">
        <w:rPr>
          <w:rFonts w:ascii="Times New Roman" w:eastAsia="Times New Roman" w:hAnsi="Times New Roman" w:cs="Times New Roman"/>
          <w:b/>
          <w:sz w:val="28"/>
          <w:szCs w:val="28"/>
        </w:rPr>
        <w:t xml:space="preserve"> </w:t>
      </w:r>
      <w:r w:rsidR="00570CD3" w:rsidRPr="00463E2E">
        <w:rPr>
          <w:rFonts w:ascii="Times New Roman" w:eastAsia="Times New Roman" w:hAnsi="Times New Roman" w:cs="Times New Roman"/>
          <w:b/>
          <w:sz w:val="28"/>
          <w:szCs w:val="28"/>
        </w:rPr>
        <w:t>Пересмотр протокола</w:t>
      </w:r>
      <w:r w:rsidR="00570CD3" w:rsidRPr="00463E2E">
        <w:rPr>
          <w:rFonts w:ascii="Times New Roman" w:eastAsia="Times New Roman" w:hAnsi="Times New Roman" w:cs="Times New Roman"/>
          <w:sz w:val="28"/>
          <w:szCs w:val="28"/>
        </w:rPr>
        <w:t>: через 3 года после его опубликования и с даты его вступления в действие или при наличии новых методов с уровнем доказательности.</w:t>
      </w:r>
    </w:p>
    <w:p w:rsidR="00F673CE" w:rsidRDefault="00570CD3" w:rsidP="00F455D4">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20.</w:t>
      </w:r>
      <w:r w:rsidR="00F673CE" w:rsidRPr="003B2552">
        <w:rPr>
          <w:rFonts w:ascii="Times New Roman" w:hAnsi="Times New Roman" w:cs="Times New Roman"/>
          <w:b/>
          <w:sz w:val="28"/>
          <w:szCs w:val="28"/>
        </w:rPr>
        <w:t xml:space="preserve"> Список использованной литературы (необходимы ссылки на валидные исследования на перечисленные источники в тексте протокола).</w:t>
      </w:r>
    </w:p>
    <w:p w:rsidR="00F673CE" w:rsidRPr="001921DB" w:rsidRDefault="00F673CE" w:rsidP="00760F05">
      <w:pPr>
        <w:pStyle w:val="a6"/>
        <w:numPr>
          <w:ilvl w:val="0"/>
          <w:numId w:val="58"/>
        </w:numPr>
        <w:tabs>
          <w:tab w:val="left" w:pos="284"/>
          <w:tab w:val="left" w:pos="567"/>
        </w:tabs>
        <w:ind w:left="0" w:firstLine="0"/>
        <w:jc w:val="both"/>
        <w:rPr>
          <w:rFonts w:ascii="Times New Roman" w:hAnsi="Times New Roman" w:cs="Times New Roman"/>
          <w:b/>
          <w:sz w:val="28"/>
          <w:szCs w:val="28"/>
        </w:rPr>
      </w:pPr>
      <w:r w:rsidRPr="001921DB">
        <w:rPr>
          <w:rFonts w:ascii="Times New Roman" w:hAnsi="Times New Roman" w:cs="Times New Roman"/>
          <w:sz w:val="28"/>
          <w:szCs w:val="28"/>
        </w:rPr>
        <w:t xml:space="preserve">Протокол по диагностике и лечению неходжкинской лимфомы – </w:t>
      </w:r>
      <w:r w:rsidRPr="001921DB">
        <w:rPr>
          <w:rFonts w:ascii="Times New Roman" w:hAnsi="Times New Roman" w:cs="Times New Roman"/>
          <w:sz w:val="28"/>
          <w:szCs w:val="28"/>
          <w:lang w:val="en-US"/>
        </w:rPr>
        <w:t>EuroLB</w:t>
      </w:r>
      <w:r w:rsidRPr="001921DB">
        <w:rPr>
          <w:rFonts w:ascii="Times New Roman" w:hAnsi="Times New Roman" w:cs="Times New Roman"/>
          <w:sz w:val="28"/>
          <w:szCs w:val="28"/>
        </w:rPr>
        <w:t xml:space="preserve">2000, </w:t>
      </w:r>
      <w:r w:rsidRPr="001921DB">
        <w:rPr>
          <w:rFonts w:ascii="Times New Roman" w:hAnsi="Times New Roman" w:cs="Times New Roman"/>
          <w:sz w:val="28"/>
          <w:szCs w:val="28"/>
          <w:lang w:val="en-US"/>
        </w:rPr>
        <w:t>B</w:t>
      </w:r>
      <w:r w:rsidRPr="001921DB">
        <w:rPr>
          <w:rFonts w:ascii="Times New Roman" w:hAnsi="Times New Roman" w:cs="Times New Roman"/>
          <w:sz w:val="28"/>
          <w:szCs w:val="28"/>
        </w:rPr>
        <w:t>-</w:t>
      </w:r>
      <w:r w:rsidRPr="001921DB">
        <w:rPr>
          <w:rFonts w:ascii="Times New Roman" w:hAnsi="Times New Roman" w:cs="Times New Roman"/>
          <w:sz w:val="28"/>
          <w:szCs w:val="28"/>
          <w:lang w:val="en-US"/>
        </w:rPr>
        <w:t>NHL</w:t>
      </w:r>
      <w:r w:rsidRPr="001921DB">
        <w:rPr>
          <w:rFonts w:ascii="Times New Roman" w:hAnsi="Times New Roman" w:cs="Times New Roman"/>
          <w:sz w:val="28"/>
          <w:szCs w:val="28"/>
        </w:rPr>
        <w:t xml:space="preserve"> 2004, </w:t>
      </w:r>
      <w:r w:rsidRPr="001921DB">
        <w:rPr>
          <w:rFonts w:ascii="Times New Roman" w:hAnsi="Times New Roman" w:cs="Times New Roman"/>
          <w:sz w:val="28"/>
          <w:szCs w:val="28"/>
          <w:lang w:val="en-US"/>
        </w:rPr>
        <w:t>ACCL</w:t>
      </w:r>
      <w:r w:rsidRPr="001921DB">
        <w:rPr>
          <w:rFonts w:ascii="Times New Roman" w:hAnsi="Times New Roman" w:cs="Times New Roman"/>
          <w:sz w:val="28"/>
          <w:szCs w:val="28"/>
        </w:rPr>
        <w:t xml:space="preserve"> 99</w:t>
      </w:r>
    </w:p>
    <w:p w:rsidR="00F673CE" w:rsidRPr="001921DB" w:rsidRDefault="00F673CE" w:rsidP="00760F05">
      <w:pPr>
        <w:pStyle w:val="a6"/>
        <w:numPr>
          <w:ilvl w:val="0"/>
          <w:numId w:val="58"/>
        </w:numPr>
        <w:tabs>
          <w:tab w:val="left" w:pos="284"/>
          <w:tab w:val="left" w:pos="567"/>
        </w:tabs>
        <w:ind w:left="0" w:firstLine="0"/>
        <w:jc w:val="both"/>
        <w:rPr>
          <w:rStyle w:val="af5"/>
          <w:rFonts w:ascii="Times New Roman" w:hAnsi="Times New Roman" w:cs="Times New Roman"/>
          <w:i w:val="0"/>
          <w:sz w:val="28"/>
          <w:szCs w:val="28"/>
          <w:lang w:val="en-US"/>
        </w:rPr>
      </w:pPr>
      <w:r w:rsidRPr="001921DB">
        <w:rPr>
          <w:rStyle w:val="af5"/>
          <w:rFonts w:ascii="Times New Roman" w:hAnsi="Times New Roman" w:cs="Times New Roman"/>
          <w:i w:val="0"/>
          <w:sz w:val="28"/>
          <w:szCs w:val="28"/>
          <w:lang w:val="en-US"/>
        </w:rPr>
        <w:t xml:space="preserve">Reiter A, Schrappe M, Tiemann M et al. Improved treatment results in childhood B-cell     </w:t>
      </w:r>
    </w:p>
    <w:p w:rsidR="00F673CE" w:rsidRPr="001921DB" w:rsidRDefault="00F673CE" w:rsidP="00760F05">
      <w:pPr>
        <w:pStyle w:val="a6"/>
        <w:numPr>
          <w:ilvl w:val="0"/>
          <w:numId w:val="58"/>
        </w:numPr>
        <w:tabs>
          <w:tab w:val="left" w:pos="284"/>
          <w:tab w:val="left" w:pos="567"/>
        </w:tabs>
        <w:ind w:left="0" w:firstLine="0"/>
        <w:jc w:val="both"/>
        <w:rPr>
          <w:rStyle w:val="af5"/>
          <w:rFonts w:ascii="Times New Roman" w:hAnsi="Times New Roman" w:cs="Times New Roman"/>
          <w:i w:val="0"/>
          <w:sz w:val="28"/>
          <w:szCs w:val="28"/>
          <w:lang w:val="en-US"/>
        </w:rPr>
      </w:pPr>
      <w:r w:rsidRPr="001921DB">
        <w:rPr>
          <w:rStyle w:val="af5"/>
          <w:rFonts w:ascii="Times New Roman" w:hAnsi="Times New Roman" w:cs="Times New Roman"/>
          <w:i w:val="0"/>
          <w:sz w:val="28"/>
          <w:szCs w:val="28"/>
          <w:lang w:val="en-US"/>
        </w:rPr>
        <w:t xml:space="preserve">neoplasms with tailored intensification of therapy: A report of the Berlin-Frankfurt-Munster   </w:t>
      </w:r>
    </w:p>
    <w:p w:rsidR="00F673CE" w:rsidRPr="001921DB" w:rsidRDefault="00F673CE" w:rsidP="00760F05">
      <w:pPr>
        <w:pStyle w:val="a6"/>
        <w:numPr>
          <w:ilvl w:val="0"/>
          <w:numId w:val="58"/>
        </w:numPr>
        <w:tabs>
          <w:tab w:val="left" w:pos="284"/>
          <w:tab w:val="left" w:pos="567"/>
        </w:tabs>
        <w:ind w:left="0" w:firstLine="0"/>
        <w:jc w:val="both"/>
        <w:rPr>
          <w:rStyle w:val="af5"/>
          <w:rFonts w:ascii="Times New Roman" w:hAnsi="Times New Roman" w:cs="Times New Roman"/>
          <w:i w:val="0"/>
          <w:sz w:val="28"/>
          <w:szCs w:val="28"/>
          <w:lang w:val="en-US"/>
        </w:rPr>
      </w:pPr>
      <w:r w:rsidRPr="001921DB">
        <w:rPr>
          <w:rStyle w:val="af5"/>
          <w:rFonts w:ascii="Times New Roman" w:hAnsi="Times New Roman" w:cs="Times New Roman"/>
          <w:i w:val="0"/>
          <w:sz w:val="28"/>
          <w:szCs w:val="28"/>
          <w:lang w:val="en-US"/>
        </w:rPr>
        <w:t>Group Trial NHL-BFM 90. Blood. 1999;94:3294-3306.</w:t>
      </w:r>
    </w:p>
    <w:p w:rsidR="00F673CE" w:rsidRPr="001921DB" w:rsidRDefault="00F673CE" w:rsidP="00760F05">
      <w:pPr>
        <w:pStyle w:val="a6"/>
        <w:numPr>
          <w:ilvl w:val="0"/>
          <w:numId w:val="58"/>
        </w:numPr>
        <w:tabs>
          <w:tab w:val="left" w:pos="284"/>
          <w:tab w:val="left" w:pos="567"/>
        </w:tabs>
        <w:ind w:left="0" w:firstLine="0"/>
        <w:jc w:val="both"/>
        <w:rPr>
          <w:rStyle w:val="af5"/>
          <w:rFonts w:ascii="Times New Roman" w:hAnsi="Times New Roman" w:cs="Times New Roman"/>
          <w:i w:val="0"/>
          <w:sz w:val="28"/>
          <w:szCs w:val="28"/>
          <w:lang w:val="en-US"/>
        </w:rPr>
      </w:pPr>
      <w:r w:rsidRPr="001921DB">
        <w:rPr>
          <w:rStyle w:val="af5"/>
          <w:rFonts w:ascii="Times New Roman" w:hAnsi="Times New Roman" w:cs="Times New Roman"/>
          <w:i w:val="0"/>
          <w:sz w:val="28"/>
          <w:szCs w:val="28"/>
          <w:lang w:val="en-US"/>
        </w:rPr>
        <w:t xml:space="preserve">Cairo M; Gerraerd M, Sposto R, Auperin A, Pinkerton R, Michon J, Weston C, Davenport  </w:t>
      </w:r>
    </w:p>
    <w:p w:rsidR="00F673CE" w:rsidRPr="001921DB" w:rsidRDefault="00F673CE" w:rsidP="00760F05">
      <w:pPr>
        <w:pStyle w:val="a6"/>
        <w:numPr>
          <w:ilvl w:val="0"/>
          <w:numId w:val="58"/>
        </w:numPr>
        <w:tabs>
          <w:tab w:val="left" w:pos="284"/>
          <w:tab w:val="left" w:pos="567"/>
        </w:tabs>
        <w:ind w:left="0" w:firstLine="0"/>
        <w:jc w:val="both"/>
        <w:rPr>
          <w:rStyle w:val="af5"/>
          <w:rFonts w:ascii="Times New Roman" w:hAnsi="Times New Roman" w:cs="Times New Roman"/>
          <w:i w:val="0"/>
          <w:sz w:val="28"/>
          <w:szCs w:val="28"/>
          <w:lang w:val="en-US"/>
        </w:rPr>
      </w:pPr>
      <w:r w:rsidRPr="001921DB">
        <w:rPr>
          <w:rStyle w:val="af5"/>
          <w:rFonts w:ascii="Times New Roman" w:hAnsi="Times New Roman" w:cs="Times New Roman"/>
          <w:i w:val="0"/>
          <w:sz w:val="28"/>
          <w:szCs w:val="28"/>
          <w:lang w:val="en-US"/>
        </w:rPr>
        <w:lastRenderedPageBreak/>
        <w:t xml:space="preserve">V,Patte C. Results of a randomized FAB LMB96 international study in children and  </w:t>
      </w:r>
    </w:p>
    <w:p w:rsidR="00F673CE" w:rsidRPr="001921DB" w:rsidRDefault="00F673CE" w:rsidP="00760F05">
      <w:pPr>
        <w:pStyle w:val="a6"/>
        <w:numPr>
          <w:ilvl w:val="0"/>
          <w:numId w:val="58"/>
        </w:numPr>
        <w:tabs>
          <w:tab w:val="left" w:pos="284"/>
          <w:tab w:val="left" w:pos="567"/>
        </w:tabs>
        <w:ind w:left="0" w:firstLine="0"/>
        <w:jc w:val="both"/>
        <w:rPr>
          <w:rStyle w:val="af5"/>
          <w:rFonts w:ascii="Times New Roman" w:hAnsi="Times New Roman" w:cs="Times New Roman"/>
          <w:i w:val="0"/>
          <w:sz w:val="28"/>
          <w:szCs w:val="28"/>
          <w:lang w:val="en-US"/>
        </w:rPr>
      </w:pPr>
      <w:r w:rsidRPr="001921DB">
        <w:rPr>
          <w:rStyle w:val="af5"/>
          <w:rFonts w:ascii="Times New Roman" w:hAnsi="Times New Roman" w:cs="Times New Roman"/>
          <w:i w:val="0"/>
          <w:sz w:val="28"/>
          <w:szCs w:val="28"/>
          <w:lang w:val="en-US"/>
        </w:rPr>
        <w:t xml:space="preserve">adolescents (C + A) with advanced (bone marrow [BM] [B-ALL] and/or CNS) B-NHL  </w:t>
      </w:r>
    </w:p>
    <w:p w:rsidR="00F673CE" w:rsidRPr="001921DB" w:rsidRDefault="00F673CE" w:rsidP="00760F05">
      <w:pPr>
        <w:pStyle w:val="a6"/>
        <w:numPr>
          <w:ilvl w:val="0"/>
          <w:numId w:val="58"/>
        </w:numPr>
        <w:tabs>
          <w:tab w:val="left" w:pos="284"/>
          <w:tab w:val="left" w:pos="567"/>
        </w:tabs>
        <w:ind w:left="0" w:firstLine="0"/>
        <w:jc w:val="both"/>
        <w:rPr>
          <w:rStyle w:val="af5"/>
          <w:rFonts w:ascii="Times New Roman" w:hAnsi="Times New Roman" w:cs="Times New Roman"/>
          <w:i w:val="0"/>
          <w:sz w:val="28"/>
          <w:szCs w:val="28"/>
          <w:lang w:val="en-US"/>
        </w:rPr>
      </w:pPr>
      <w:r w:rsidRPr="001921DB">
        <w:rPr>
          <w:rStyle w:val="af5"/>
          <w:rFonts w:ascii="Times New Roman" w:hAnsi="Times New Roman" w:cs="Times New Roman"/>
          <w:i w:val="0"/>
          <w:sz w:val="28"/>
          <w:szCs w:val="28"/>
          <w:lang w:val="en-US"/>
        </w:rPr>
        <w:t xml:space="preserve">(large  cell [LCL], Burkitt's [BL] and Burkitt-like [BLL]: Pts with L3 leukemia/CNS- have </w:t>
      </w:r>
    </w:p>
    <w:p w:rsidR="00F673CE" w:rsidRPr="001921DB" w:rsidRDefault="00F673CE" w:rsidP="00760F05">
      <w:pPr>
        <w:pStyle w:val="a6"/>
        <w:numPr>
          <w:ilvl w:val="0"/>
          <w:numId w:val="58"/>
        </w:numPr>
        <w:tabs>
          <w:tab w:val="left" w:pos="284"/>
          <w:tab w:val="left" w:pos="567"/>
        </w:tabs>
        <w:ind w:left="0" w:firstLine="0"/>
        <w:jc w:val="both"/>
        <w:rPr>
          <w:rStyle w:val="af5"/>
          <w:rFonts w:ascii="Times New Roman" w:hAnsi="Times New Roman" w:cs="Times New Roman"/>
          <w:i w:val="0"/>
          <w:sz w:val="28"/>
          <w:szCs w:val="28"/>
          <w:lang w:val="en-US"/>
        </w:rPr>
      </w:pPr>
      <w:r w:rsidRPr="001921DB">
        <w:rPr>
          <w:rStyle w:val="af5"/>
          <w:rFonts w:ascii="Times New Roman" w:hAnsi="Times New Roman" w:cs="Times New Roman"/>
          <w:i w:val="0"/>
          <w:sz w:val="28"/>
          <w:szCs w:val="28"/>
          <w:lang w:val="en-US"/>
        </w:rPr>
        <w:t xml:space="preserve">an excellent prognosis [abstract]. ASCO, Volume 22. 2003. </w:t>
      </w:r>
    </w:p>
    <w:p w:rsidR="00F673CE" w:rsidRPr="001921DB" w:rsidRDefault="00F673CE" w:rsidP="00760F05">
      <w:pPr>
        <w:pStyle w:val="a6"/>
        <w:numPr>
          <w:ilvl w:val="0"/>
          <w:numId w:val="58"/>
        </w:numPr>
        <w:tabs>
          <w:tab w:val="left" w:pos="284"/>
          <w:tab w:val="left" w:pos="567"/>
        </w:tabs>
        <w:ind w:left="0" w:firstLine="0"/>
        <w:jc w:val="both"/>
        <w:rPr>
          <w:rStyle w:val="af5"/>
          <w:rFonts w:ascii="Times New Roman" w:hAnsi="Times New Roman" w:cs="Times New Roman"/>
          <w:i w:val="0"/>
          <w:sz w:val="28"/>
          <w:szCs w:val="28"/>
          <w:lang w:val="en-US"/>
        </w:rPr>
      </w:pPr>
      <w:r w:rsidRPr="001921DB">
        <w:rPr>
          <w:rStyle w:val="af5"/>
          <w:rFonts w:ascii="Times New Roman" w:hAnsi="Times New Roman" w:cs="Times New Roman"/>
          <w:i w:val="0"/>
          <w:sz w:val="28"/>
          <w:szCs w:val="28"/>
          <w:lang w:val="en-US"/>
        </w:rPr>
        <w:t xml:space="preserve">Seidemann K, Tiemann M, Lauterbach I et al. Primary mediastinal large B-cell </w:t>
      </w:r>
    </w:p>
    <w:p w:rsidR="00F673CE" w:rsidRPr="001921DB" w:rsidRDefault="00F673CE" w:rsidP="00760F05">
      <w:pPr>
        <w:pStyle w:val="a6"/>
        <w:numPr>
          <w:ilvl w:val="0"/>
          <w:numId w:val="58"/>
        </w:numPr>
        <w:tabs>
          <w:tab w:val="left" w:pos="284"/>
          <w:tab w:val="left" w:pos="567"/>
        </w:tabs>
        <w:ind w:left="0" w:firstLine="0"/>
        <w:jc w:val="both"/>
        <w:rPr>
          <w:rStyle w:val="af5"/>
          <w:rFonts w:ascii="Times New Roman" w:hAnsi="Times New Roman" w:cs="Times New Roman"/>
          <w:i w:val="0"/>
          <w:sz w:val="28"/>
          <w:szCs w:val="28"/>
          <w:lang w:val="en-US"/>
        </w:rPr>
      </w:pPr>
      <w:r w:rsidRPr="001921DB">
        <w:rPr>
          <w:rStyle w:val="af5"/>
          <w:rFonts w:ascii="Times New Roman" w:hAnsi="Times New Roman" w:cs="Times New Roman"/>
          <w:i w:val="0"/>
          <w:sz w:val="28"/>
          <w:szCs w:val="28"/>
          <w:lang w:val="en-US"/>
        </w:rPr>
        <w:t xml:space="preserve">lymphoma with sclerosis in pediatric and adolescent patients: treatment and results from </w:t>
      </w:r>
    </w:p>
    <w:p w:rsidR="00F673CE" w:rsidRPr="001921DB" w:rsidRDefault="00F673CE" w:rsidP="00760F05">
      <w:pPr>
        <w:pStyle w:val="a6"/>
        <w:numPr>
          <w:ilvl w:val="0"/>
          <w:numId w:val="58"/>
        </w:numPr>
        <w:tabs>
          <w:tab w:val="left" w:pos="284"/>
          <w:tab w:val="left" w:pos="567"/>
        </w:tabs>
        <w:ind w:left="0" w:firstLine="0"/>
        <w:jc w:val="both"/>
        <w:rPr>
          <w:rStyle w:val="af5"/>
          <w:rFonts w:ascii="Times New Roman" w:hAnsi="Times New Roman" w:cs="Times New Roman"/>
          <w:i w:val="0"/>
          <w:sz w:val="28"/>
          <w:szCs w:val="28"/>
          <w:lang w:val="en-US"/>
        </w:rPr>
      </w:pPr>
      <w:r w:rsidRPr="001921DB">
        <w:rPr>
          <w:rStyle w:val="af5"/>
          <w:rFonts w:ascii="Times New Roman" w:hAnsi="Times New Roman" w:cs="Times New Roman"/>
          <w:i w:val="0"/>
          <w:sz w:val="28"/>
          <w:szCs w:val="28"/>
          <w:lang w:val="en-US"/>
        </w:rPr>
        <w:t xml:space="preserve">three therapeutic studies of the Berlin-Frankfurt-Munster Group. J Clin Oncol. </w:t>
      </w:r>
    </w:p>
    <w:p w:rsidR="00F673CE" w:rsidRPr="001921DB" w:rsidRDefault="00F673CE" w:rsidP="00760F05">
      <w:pPr>
        <w:pStyle w:val="a6"/>
        <w:numPr>
          <w:ilvl w:val="0"/>
          <w:numId w:val="58"/>
        </w:numPr>
        <w:tabs>
          <w:tab w:val="left" w:pos="284"/>
          <w:tab w:val="left" w:pos="567"/>
        </w:tabs>
        <w:ind w:left="0" w:firstLine="0"/>
        <w:jc w:val="both"/>
        <w:rPr>
          <w:rStyle w:val="af5"/>
          <w:rFonts w:ascii="Times New Roman" w:hAnsi="Times New Roman" w:cs="Times New Roman"/>
          <w:i w:val="0"/>
          <w:sz w:val="28"/>
          <w:szCs w:val="28"/>
        </w:rPr>
      </w:pPr>
      <w:r w:rsidRPr="001921DB">
        <w:rPr>
          <w:rStyle w:val="af5"/>
          <w:rFonts w:ascii="Times New Roman" w:hAnsi="Times New Roman" w:cs="Times New Roman"/>
          <w:i w:val="0"/>
          <w:sz w:val="28"/>
          <w:szCs w:val="28"/>
        </w:rPr>
        <w:t xml:space="preserve">2003;21:1782-1789. </w:t>
      </w:r>
    </w:p>
    <w:p w:rsidR="00F673CE" w:rsidRPr="001921DB" w:rsidRDefault="00F673CE" w:rsidP="00760F05">
      <w:pPr>
        <w:pStyle w:val="a6"/>
        <w:numPr>
          <w:ilvl w:val="0"/>
          <w:numId w:val="58"/>
        </w:numPr>
        <w:tabs>
          <w:tab w:val="left" w:pos="284"/>
          <w:tab w:val="left" w:pos="567"/>
        </w:tabs>
        <w:ind w:left="0" w:firstLine="0"/>
        <w:jc w:val="both"/>
        <w:rPr>
          <w:rStyle w:val="af5"/>
          <w:rFonts w:ascii="Times New Roman" w:hAnsi="Times New Roman" w:cs="Times New Roman"/>
          <w:i w:val="0"/>
          <w:sz w:val="28"/>
          <w:szCs w:val="28"/>
          <w:lang w:val="en-US"/>
        </w:rPr>
      </w:pPr>
      <w:r w:rsidRPr="001921DB">
        <w:rPr>
          <w:rStyle w:val="af5"/>
          <w:rFonts w:ascii="Times New Roman" w:hAnsi="Times New Roman" w:cs="Times New Roman"/>
          <w:i w:val="0"/>
          <w:sz w:val="28"/>
          <w:szCs w:val="28"/>
          <w:lang w:val="en-US"/>
        </w:rPr>
        <w:t xml:space="preserve">Murphy SB. Classification, staging and end results of treatment of childhood non- </w:t>
      </w:r>
    </w:p>
    <w:p w:rsidR="00F673CE" w:rsidRPr="001921DB" w:rsidRDefault="00F673CE" w:rsidP="00760F05">
      <w:pPr>
        <w:pStyle w:val="a6"/>
        <w:numPr>
          <w:ilvl w:val="0"/>
          <w:numId w:val="58"/>
        </w:numPr>
        <w:tabs>
          <w:tab w:val="left" w:pos="284"/>
          <w:tab w:val="left" w:pos="567"/>
        </w:tabs>
        <w:ind w:left="0" w:firstLine="0"/>
        <w:jc w:val="both"/>
        <w:rPr>
          <w:rStyle w:val="af5"/>
          <w:rFonts w:ascii="Times New Roman" w:hAnsi="Times New Roman" w:cs="Times New Roman"/>
          <w:i w:val="0"/>
          <w:sz w:val="28"/>
          <w:szCs w:val="28"/>
          <w:lang w:val="en-US"/>
        </w:rPr>
      </w:pPr>
      <w:r w:rsidRPr="001921DB">
        <w:rPr>
          <w:rStyle w:val="af5"/>
          <w:rFonts w:ascii="Times New Roman" w:hAnsi="Times New Roman" w:cs="Times New Roman"/>
          <w:i w:val="0"/>
          <w:sz w:val="28"/>
          <w:szCs w:val="28"/>
          <w:lang w:val="en-US"/>
        </w:rPr>
        <w:t xml:space="preserve">Hodgkin's lymphomas: dissimilarities from lymphomas in adults. Semin Oncol. </w:t>
      </w:r>
    </w:p>
    <w:p w:rsidR="00F673CE" w:rsidRPr="001921DB" w:rsidRDefault="00F673CE" w:rsidP="00760F05">
      <w:pPr>
        <w:pStyle w:val="a6"/>
        <w:numPr>
          <w:ilvl w:val="0"/>
          <w:numId w:val="58"/>
        </w:numPr>
        <w:tabs>
          <w:tab w:val="left" w:pos="284"/>
          <w:tab w:val="left" w:pos="567"/>
        </w:tabs>
        <w:ind w:left="0" w:firstLine="0"/>
        <w:jc w:val="both"/>
        <w:rPr>
          <w:rStyle w:val="af5"/>
          <w:rFonts w:ascii="Times New Roman" w:hAnsi="Times New Roman" w:cs="Times New Roman"/>
          <w:i w:val="0"/>
          <w:sz w:val="28"/>
          <w:szCs w:val="28"/>
        </w:rPr>
      </w:pPr>
      <w:r w:rsidRPr="001921DB">
        <w:rPr>
          <w:rStyle w:val="af5"/>
          <w:rFonts w:ascii="Times New Roman" w:hAnsi="Times New Roman" w:cs="Times New Roman"/>
          <w:i w:val="0"/>
          <w:sz w:val="28"/>
          <w:szCs w:val="28"/>
        </w:rPr>
        <w:t xml:space="preserve">1980;7:332-339. </w:t>
      </w:r>
    </w:p>
    <w:p w:rsidR="00F673CE" w:rsidRPr="001921DB" w:rsidRDefault="00F673CE" w:rsidP="00760F05">
      <w:pPr>
        <w:pStyle w:val="a6"/>
        <w:numPr>
          <w:ilvl w:val="0"/>
          <w:numId w:val="58"/>
        </w:numPr>
        <w:tabs>
          <w:tab w:val="left" w:pos="284"/>
          <w:tab w:val="left" w:pos="567"/>
        </w:tabs>
        <w:ind w:left="0" w:firstLine="0"/>
        <w:jc w:val="both"/>
        <w:rPr>
          <w:rStyle w:val="af5"/>
          <w:rFonts w:ascii="Times New Roman" w:hAnsi="Times New Roman" w:cs="Times New Roman"/>
          <w:i w:val="0"/>
          <w:sz w:val="28"/>
          <w:szCs w:val="28"/>
          <w:lang w:val="en-US"/>
        </w:rPr>
      </w:pPr>
      <w:r w:rsidRPr="001921DB">
        <w:rPr>
          <w:rStyle w:val="af5"/>
          <w:rFonts w:ascii="Times New Roman" w:hAnsi="Times New Roman" w:cs="Times New Roman"/>
          <w:i w:val="0"/>
          <w:sz w:val="28"/>
          <w:szCs w:val="28"/>
          <w:lang w:val="en-US"/>
        </w:rPr>
        <w:t xml:space="preserve">Sasaki K, Tanaka J, Murakami T et al. Reduced citrovorum factor rescue for high-dose </w:t>
      </w:r>
    </w:p>
    <w:p w:rsidR="00F673CE" w:rsidRPr="001921DB" w:rsidRDefault="00F673CE" w:rsidP="00760F05">
      <w:pPr>
        <w:pStyle w:val="a6"/>
        <w:numPr>
          <w:ilvl w:val="0"/>
          <w:numId w:val="58"/>
        </w:numPr>
        <w:tabs>
          <w:tab w:val="left" w:pos="284"/>
          <w:tab w:val="left" w:pos="567"/>
        </w:tabs>
        <w:ind w:left="0" w:firstLine="0"/>
        <w:jc w:val="both"/>
        <w:rPr>
          <w:rStyle w:val="af5"/>
          <w:rFonts w:ascii="Times New Roman" w:hAnsi="Times New Roman" w:cs="Times New Roman"/>
          <w:i w:val="0"/>
          <w:sz w:val="28"/>
          <w:szCs w:val="28"/>
          <w:lang w:val="en-US"/>
        </w:rPr>
      </w:pPr>
      <w:r w:rsidRPr="001921DB">
        <w:rPr>
          <w:rStyle w:val="af5"/>
          <w:rFonts w:ascii="Times New Roman" w:hAnsi="Times New Roman" w:cs="Times New Roman"/>
          <w:i w:val="0"/>
          <w:sz w:val="28"/>
          <w:szCs w:val="28"/>
          <w:lang w:val="en-US"/>
        </w:rPr>
        <w:t xml:space="preserve">methotrexate therapy in childhood malignancies. Cancer Drug Deliv. 1985;2:77-86. </w:t>
      </w:r>
    </w:p>
    <w:p w:rsidR="00F673CE" w:rsidRPr="001921DB" w:rsidRDefault="00F673CE" w:rsidP="00760F05">
      <w:pPr>
        <w:pStyle w:val="a6"/>
        <w:numPr>
          <w:ilvl w:val="0"/>
          <w:numId w:val="58"/>
        </w:numPr>
        <w:tabs>
          <w:tab w:val="left" w:pos="284"/>
          <w:tab w:val="left" w:pos="567"/>
        </w:tabs>
        <w:ind w:left="0" w:firstLine="0"/>
        <w:jc w:val="both"/>
        <w:rPr>
          <w:rStyle w:val="af5"/>
          <w:rFonts w:ascii="Times New Roman" w:hAnsi="Times New Roman" w:cs="Times New Roman"/>
          <w:i w:val="0"/>
          <w:sz w:val="28"/>
          <w:szCs w:val="28"/>
          <w:lang w:val="en-US"/>
        </w:rPr>
      </w:pPr>
      <w:r w:rsidRPr="001921DB">
        <w:rPr>
          <w:rStyle w:val="af5"/>
          <w:rFonts w:ascii="Times New Roman" w:hAnsi="Times New Roman" w:cs="Times New Roman"/>
          <w:i w:val="0"/>
          <w:sz w:val="28"/>
          <w:szCs w:val="28"/>
          <w:lang w:val="en-US"/>
        </w:rPr>
        <w:t xml:space="preserve">Masera G, Jankovic M, Zurlo MG et al. Urate-oxidase prophylaxis of uric acid-induced </w:t>
      </w:r>
    </w:p>
    <w:p w:rsidR="00F673CE" w:rsidRPr="001921DB" w:rsidRDefault="00F673CE" w:rsidP="00760F05">
      <w:pPr>
        <w:pStyle w:val="a6"/>
        <w:numPr>
          <w:ilvl w:val="0"/>
          <w:numId w:val="58"/>
        </w:numPr>
        <w:tabs>
          <w:tab w:val="left" w:pos="284"/>
          <w:tab w:val="left" w:pos="567"/>
        </w:tabs>
        <w:ind w:left="0" w:firstLine="0"/>
        <w:jc w:val="both"/>
        <w:rPr>
          <w:rStyle w:val="af5"/>
          <w:rFonts w:ascii="Times New Roman" w:hAnsi="Times New Roman" w:cs="Times New Roman"/>
          <w:i w:val="0"/>
          <w:sz w:val="28"/>
          <w:szCs w:val="28"/>
          <w:lang w:val="en-US"/>
        </w:rPr>
      </w:pPr>
      <w:r w:rsidRPr="001921DB">
        <w:rPr>
          <w:rStyle w:val="af5"/>
          <w:rFonts w:ascii="Times New Roman" w:hAnsi="Times New Roman" w:cs="Times New Roman"/>
          <w:i w:val="0"/>
          <w:sz w:val="28"/>
          <w:szCs w:val="28"/>
          <w:lang w:val="en-US"/>
        </w:rPr>
        <w:t xml:space="preserve">renal damage in childhood leukemia. J Pediatr. 1982;100:152-155. </w:t>
      </w:r>
    </w:p>
    <w:p w:rsidR="00F673CE" w:rsidRPr="001921DB" w:rsidRDefault="00F673CE" w:rsidP="00760F05">
      <w:pPr>
        <w:pStyle w:val="a6"/>
        <w:numPr>
          <w:ilvl w:val="0"/>
          <w:numId w:val="58"/>
        </w:numPr>
        <w:tabs>
          <w:tab w:val="left" w:pos="284"/>
          <w:tab w:val="left" w:pos="567"/>
        </w:tabs>
        <w:ind w:left="0" w:firstLine="0"/>
        <w:jc w:val="both"/>
        <w:rPr>
          <w:rStyle w:val="af5"/>
          <w:rFonts w:ascii="Times New Roman" w:hAnsi="Times New Roman" w:cs="Times New Roman"/>
          <w:i w:val="0"/>
          <w:sz w:val="28"/>
          <w:szCs w:val="28"/>
          <w:lang w:val="en-US"/>
        </w:rPr>
      </w:pPr>
      <w:r w:rsidRPr="001921DB">
        <w:rPr>
          <w:rStyle w:val="af5"/>
          <w:rFonts w:ascii="Times New Roman" w:hAnsi="Times New Roman" w:cs="Times New Roman"/>
          <w:i w:val="0"/>
          <w:sz w:val="28"/>
          <w:szCs w:val="28"/>
          <w:lang w:val="en-US"/>
        </w:rPr>
        <w:t xml:space="preserve">Saarinen UM, Koskimies S, Myllyla G. Systematic use of leukocyte-free blood </w:t>
      </w:r>
    </w:p>
    <w:p w:rsidR="00F673CE" w:rsidRPr="001921DB" w:rsidRDefault="00F673CE" w:rsidP="00760F05">
      <w:pPr>
        <w:pStyle w:val="a6"/>
        <w:numPr>
          <w:ilvl w:val="0"/>
          <w:numId w:val="58"/>
        </w:numPr>
        <w:tabs>
          <w:tab w:val="left" w:pos="284"/>
          <w:tab w:val="left" w:pos="567"/>
        </w:tabs>
        <w:ind w:left="0" w:firstLine="0"/>
        <w:jc w:val="both"/>
        <w:rPr>
          <w:rStyle w:val="af5"/>
          <w:rFonts w:ascii="Times New Roman" w:hAnsi="Times New Roman" w:cs="Times New Roman"/>
          <w:i w:val="0"/>
          <w:sz w:val="28"/>
          <w:szCs w:val="28"/>
          <w:lang w:val="en-US"/>
        </w:rPr>
      </w:pPr>
      <w:r w:rsidRPr="001921DB">
        <w:rPr>
          <w:rStyle w:val="af5"/>
          <w:rFonts w:ascii="Times New Roman" w:hAnsi="Times New Roman" w:cs="Times New Roman"/>
          <w:i w:val="0"/>
          <w:sz w:val="28"/>
          <w:szCs w:val="28"/>
          <w:lang w:val="en-US"/>
        </w:rPr>
        <w:t xml:space="preserve">components to prevent alloimmunization and platelet refractoriness in multitransfused </w:t>
      </w:r>
    </w:p>
    <w:p w:rsidR="00F673CE" w:rsidRPr="001921DB" w:rsidRDefault="00F673CE" w:rsidP="00760F05">
      <w:pPr>
        <w:pStyle w:val="a6"/>
        <w:numPr>
          <w:ilvl w:val="0"/>
          <w:numId w:val="58"/>
        </w:numPr>
        <w:tabs>
          <w:tab w:val="left" w:pos="284"/>
          <w:tab w:val="left" w:pos="567"/>
        </w:tabs>
        <w:ind w:left="0" w:firstLine="0"/>
        <w:jc w:val="both"/>
        <w:rPr>
          <w:rStyle w:val="af5"/>
          <w:rFonts w:ascii="Times New Roman" w:hAnsi="Times New Roman" w:cs="Times New Roman"/>
          <w:i w:val="0"/>
          <w:sz w:val="28"/>
          <w:szCs w:val="28"/>
          <w:lang w:val="en-US"/>
        </w:rPr>
      </w:pPr>
      <w:r w:rsidRPr="001921DB">
        <w:rPr>
          <w:rStyle w:val="af5"/>
          <w:rFonts w:ascii="Times New Roman" w:hAnsi="Times New Roman" w:cs="Times New Roman"/>
          <w:i w:val="0"/>
          <w:sz w:val="28"/>
          <w:szCs w:val="28"/>
          <w:lang w:val="en-US"/>
        </w:rPr>
        <w:t xml:space="preserve">children with cancer. Vox Sang. 1993;65:286-292. </w:t>
      </w:r>
    </w:p>
    <w:p w:rsidR="00F673CE" w:rsidRPr="001921DB" w:rsidRDefault="00F673CE" w:rsidP="00760F05">
      <w:pPr>
        <w:pStyle w:val="a6"/>
        <w:numPr>
          <w:ilvl w:val="0"/>
          <w:numId w:val="58"/>
        </w:numPr>
        <w:tabs>
          <w:tab w:val="left" w:pos="284"/>
          <w:tab w:val="left" w:pos="567"/>
        </w:tabs>
        <w:ind w:left="0" w:firstLine="0"/>
        <w:jc w:val="both"/>
        <w:rPr>
          <w:rStyle w:val="af5"/>
          <w:rFonts w:ascii="Times New Roman" w:hAnsi="Times New Roman" w:cs="Times New Roman"/>
          <w:i w:val="0"/>
          <w:sz w:val="28"/>
          <w:szCs w:val="28"/>
          <w:lang w:val="en-US"/>
        </w:rPr>
      </w:pPr>
      <w:r w:rsidRPr="001921DB">
        <w:rPr>
          <w:rStyle w:val="af5"/>
          <w:rFonts w:ascii="Times New Roman" w:hAnsi="Times New Roman" w:cs="Times New Roman"/>
          <w:i w:val="0"/>
          <w:sz w:val="28"/>
          <w:szCs w:val="28"/>
          <w:lang w:val="en-US"/>
        </w:rPr>
        <w:t xml:space="preserve">Hillyer CD, Emmens RK, Zago-Novaretti M, Berkman EM. Methods for the reduction of </w:t>
      </w:r>
    </w:p>
    <w:p w:rsidR="00F673CE" w:rsidRPr="001921DB" w:rsidRDefault="00F673CE" w:rsidP="00760F05">
      <w:pPr>
        <w:pStyle w:val="a6"/>
        <w:numPr>
          <w:ilvl w:val="0"/>
          <w:numId w:val="58"/>
        </w:numPr>
        <w:tabs>
          <w:tab w:val="left" w:pos="284"/>
          <w:tab w:val="left" w:pos="567"/>
        </w:tabs>
        <w:ind w:left="0" w:firstLine="0"/>
        <w:jc w:val="both"/>
        <w:rPr>
          <w:rStyle w:val="af5"/>
          <w:rFonts w:ascii="Times New Roman" w:hAnsi="Times New Roman" w:cs="Times New Roman"/>
          <w:i w:val="0"/>
          <w:sz w:val="28"/>
          <w:szCs w:val="28"/>
          <w:lang w:val="en-US"/>
        </w:rPr>
      </w:pPr>
      <w:r w:rsidRPr="001921DB">
        <w:rPr>
          <w:rStyle w:val="af5"/>
          <w:rFonts w:ascii="Times New Roman" w:hAnsi="Times New Roman" w:cs="Times New Roman"/>
          <w:i w:val="0"/>
          <w:sz w:val="28"/>
          <w:szCs w:val="28"/>
          <w:lang w:val="en-US"/>
        </w:rPr>
        <w:t xml:space="preserve">transfusion-transmitted cytomegalovirus infection: filtration versus the use of </w:t>
      </w:r>
    </w:p>
    <w:p w:rsidR="00F673CE" w:rsidRPr="001921DB" w:rsidRDefault="00F673CE" w:rsidP="00760F05">
      <w:pPr>
        <w:pStyle w:val="a6"/>
        <w:numPr>
          <w:ilvl w:val="0"/>
          <w:numId w:val="58"/>
        </w:numPr>
        <w:tabs>
          <w:tab w:val="left" w:pos="284"/>
          <w:tab w:val="left" w:pos="567"/>
        </w:tabs>
        <w:ind w:left="0" w:firstLine="0"/>
        <w:jc w:val="both"/>
        <w:rPr>
          <w:rStyle w:val="af5"/>
          <w:rFonts w:ascii="Times New Roman" w:hAnsi="Times New Roman" w:cs="Times New Roman"/>
          <w:i w:val="0"/>
          <w:sz w:val="28"/>
          <w:szCs w:val="28"/>
        </w:rPr>
      </w:pPr>
      <w:r w:rsidRPr="001921DB">
        <w:rPr>
          <w:rStyle w:val="af5"/>
          <w:rFonts w:ascii="Times New Roman" w:hAnsi="Times New Roman" w:cs="Times New Roman"/>
          <w:i w:val="0"/>
          <w:sz w:val="28"/>
          <w:szCs w:val="28"/>
        </w:rPr>
        <w:t xml:space="preserve">seronegative donor units. Transfusion. 1994;34:929-934. </w:t>
      </w:r>
    </w:p>
    <w:p w:rsidR="00F673CE" w:rsidRPr="001921DB" w:rsidRDefault="00F673CE" w:rsidP="00760F05">
      <w:pPr>
        <w:pStyle w:val="a6"/>
        <w:numPr>
          <w:ilvl w:val="0"/>
          <w:numId w:val="58"/>
        </w:numPr>
        <w:tabs>
          <w:tab w:val="left" w:pos="284"/>
          <w:tab w:val="left" w:pos="567"/>
        </w:tabs>
        <w:ind w:left="0" w:firstLine="0"/>
        <w:jc w:val="both"/>
        <w:rPr>
          <w:rStyle w:val="af5"/>
          <w:rFonts w:ascii="Times New Roman" w:hAnsi="Times New Roman" w:cs="Times New Roman"/>
          <w:i w:val="0"/>
          <w:sz w:val="28"/>
          <w:szCs w:val="28"/>
          <w:lang w:val="en-US"/>
        </w:rPr>
      </w:pPr>
      <w:r w:rsidRPr="001921DB">
        <w:rPr>
          <w:rStyle w:val="af5"/>
          <w:rFonts w:ascii="Times New Roman" w:hAnsi="Times New Roman" w:cs="Times New Roman"/>
          <w:i w:val="0"/>
          <w:sz w:val="28"/>
          <w:szCs w:val="28"/>
          <w:lang w:val="en-US"/>
        </w:rPr>
        <w:t xml:space="preserve">Bowden RA, Slichter SJ, Sayers M et al. A comparison of filtered leukocyte-reduced and </w:t>
      </w:r>
    </w:p>
    <w:p w:rsidR="00F673CE" w:rsidRPr="001921DB" w:rsidRDefault="00F673CE" w:rsidP="00760F05">
      <w:pPr>
        <w:pStyle w:val="a6"/>
        <w:numPr>
          <w:ilvl w:val="0"/>
          <w:numId w:val="58"/>
        </w:numPr>
        <w:tabs>
          <w:tab w:val="left" w:pos="284"/>
          <w:tab w:val="left" w:pos="567"/>
        </w:tabs>
        <w:ind w:left="0" w:firstLine="0"/>
        <w:jc w:val="both"/>
        <w:rPr>
          <w:rStyle w:val="af5"/>
          <w:rFonts w:ascii="Times New Roman" w:hAnsi="Times New Roman" w:cs="Times New Roman"/>
          <w:i w:val="0"/>
          <w:sz w:val="28"/>
          <w:szCs w:val="28"/>
          <w:lang w:val="en-US"/>
        </w:rPr>
      </w:pPr>
      <w:r w:rsidRPr="001921DB">
        <w:rPr>
          <w:rStyle w:val="af5"/>
          <w:rFonts w:ascii="Times New Roman" w:hAnsi="Times New Roman" w:cs="Times New Roman"/>
          <w:i w:val="0"/>
          <w:sz w:val="28"/>
          <w:szCs w:val="28"/>
          <w:lang w:val="en-US"/>
        </w:rPr>
        <w:t xml:space="preserve">cytomegalovirus (CMV) seronegative blood products for the prevention of transfusion- </w:t>
      </w:r>
    </w:p>
    <w:p w:rsidR="00F673CE" w:rsidRPr="001921DB" w:rsidRDefault="00F673CE" w:rsidP="00760F05">
      <w:pPr>
        <w:pStyle w:val="a6"/>
        <w:numPr>
          <w:ilvl w:val="0"/>
          <w:numId w:val="58"/>
        </w:numPr>
        <w:tabs>
          <w:tab w:val="left" w:pos="284"/>
          <w:tab w:val="left" w:pos="567"/>
        </w:tabs>
        <w:ind w:left="0" w:firstLine="0"/>
        <w:jc w:val="both"/>
        <w:rPr>
          <w:rStyle w:val="af5"/>
          <w:rFonts w:ascii="Times New Roman" w:hAnsi="Times New Roman" w:cs="Times New Roman"/>
          <w:i w:val="0"/>
          <w:sz w:val="28"/>
          <w:szCs w:val="28"/>
          <w:lang w:val="en-US"/>
        </w:rPr>
      </w:pPr>
      <w:r w:rsidRPr="001921DB">
        <w:rPr>
          <w:rStyle w:val="af5"/>
          <w:rFonts w:ascii="Times New Roman" w:hAnsi="Times New Roman" w:cs="Times New Roman"/>
          <w:i w:val="0"/>
          <w:sz w:val="28"/>
          <w:szCs w:val="28"/>
          <w:lang w:val="en-US"/>
        </w:rPr>
        <w:t xml:space="preserve">associated CMV infection after marrow transplant. Blood. 1995;86:3598-3603. </w:t>
      </w:r>
    </w:p>
    <w:p w:rsidR="00F673CE" w:rsidRPr="001921DB" w:rsidRDefault="00F673CE" w:rsidP="00760F05">
      <w:pPr>
        <w:pStyle w:val="a6"/>
        <w:numPr>
          <w:ilvl w:val="0"/>
          <w:numId w:val="58"/>
        </w:numPr>
        <w:tabs>
          <w:tab w:val="left" w:pos="284"/>
          <w:tab w:val="left" w:pos="567"/>
        </w:tabs>
        <w:ind w:left="0" w:firstLine="0"/>
        <w:jc w:val="both"/>
        <w:rPr>
          <w:rStyle w:val="af5"/>
          <w:rFonts w:ascii="Times New Roman" w:hAnsi="Times New Roman" w:cs="Times New Roman"/>
          <w:i w:val="0"/>
          <w:sz w:val="28"/>
          <w:szCs w:val="28"/>
          <w:lang w:val="en-US"/>
        </w:rPr>
      </w:pPr>
      <w:r w:rsidRPr="001921DB">
        <w:rPr>
          <w:rStyle w:val="af5"/>
          <w:rFonts w:ascii="Times New Roman" w:hAnsi="Times New Roman" w:cs="Times New Roman"/>
          <w:i w:val="0"/>
          <w:sz w:val="28"/>
          <w:szCs w:val="28"/>
          <w:lang w:val="en-US"/>
        </w:rPr>
        <w:t xml:space="preserve">van Prooijen HC, Visser JJ, van Oostendorp WR, de Gast GC, Verdonck LF. Prevention </w:t>
      </w:r>
    </w:p>
    <w:p w:rsidR="00F673CE" w:rsidRPr="001921DB" w:rsidRDefault="00F673CE" w:rsidP="00760F05">
      <w:pPr>
        <w:pStyle w:val="a6"/>
        <w:numPr>
          <w:ilvl w:val="0"/>
          <w:numId w:val="58"/>
        </w:numPr>
        <w:tabs>
          <w:tab w:val="left" w:pos="284"/>
          <w:tab w:val="left" w:pos="567"/>
        </w:tabs>
        <w:ind w:left="0" w:firstLine="0"/>
        <w:jc w:val="both"/>
        <w:rPr>
          <w:rStyle w:val="af5"/>
          <w:rFonts w:ascii="Times New Roman" w:hAnsi="Times New Roman" w:cs="Times New Roman"/>
          <w:i w:val="0"/>
          <w:sz w:val="28"/>
          <w:szCs w:val="28"/>
          <w:lang w:val="en-US"/>
        </w:rPr>
      </w:pPr>
      <w:r w:rsidRPr="001921DB">
        <w:rPr>
          <w:rStyle w:val="af5"/>
          <w:rFonts w:ascii="Times New Roman" w:hAnsi="Times New Roman" w:cs="Times New Roman"/>
          <w:i w:val="0"/>
          <w:sz w:val="28"/>
          <w:szCs w:val="28"/>
          <w:lang w:val="en-US"/>
        </w:rPr>
        <w:t xml:space="preserve">of primary transfusion-associated cytomegalovirus infection in bone marrow transplant </w:t>
      </w:r>
    </w:p>
    <w:p w:rsidR="00F673CE" w:rsidRPr="001921DB" w:rsidRDefault="00F673CE" w:rsidP="00760F05">
      <w:pPr>
        <w:pStyle w:val="a6"/>
        <w:numPr>
          <w:ilvl w:val="0"/>
          <w:numId w:val="58"/>
        </w:numPr>
        <w:tabs>
          <w:tab w:val="left" w:pos="284"/>
          <w:tab w:val="left" w:pos="567"/>
        </w:tabs>
        <w:ind w:left="0" w:firstLine="0"/>
        <w:jc w:val="both"/>
        <w:rPr>
          <w:rStyle w:val="af5"/>
          <w:rFonts w:ascii="Times New Roman" w:hAnsi="Times New Roman" w:cs="Times New Roman"/>
          <w:i w:val="0"/>
          <w:sz w:val="28"/>
          <w:szCs w:val="28"/>
          <w:lang w:val="en-US"/>
        </w:rPr>
      </w:pPr>
      <w:r w:rsidRPr="001921DB">
        <w:rPr>
          <w:rStyle w:val="af5"/>
          <w:rFonts w:ascii="Times New Roman" w:hAnsi="Times New Roman" w:cs="Times New Roman"/>
          <w:i w:val="0"/>
          <w:sz w:val="28"/>
          <w:szCs w:val="28"/>
          <w:lang w:val="en-US"/>
        </w:rPr>
        <w:t xml:space="preserve">recipients by the removal of white cells from blood components with high-affinity filters. </w:t>
      </w:r>
    </w:p>
    <w:p w:rsidR="00F673CE" w:rsidRPr="001921DB" w:rsidRDefault="00F673CE" w:rsidP="00760F05">
      <w:pPr>
        <w:pStyle w:val="a6"/>
        <w:numPr>
          <w:ilvl w:val="0"/>
          <w:numId w:val="58"/>
        </w:numPr>
        <w:tabs>
          <w:tab w:val="left" w:pos="284"/>
          <w:tab w:val="left" w:pos="567"/>
        </w:tabs>
        <w:ind w:left="0" w:firstLine="0"/>
        <w:jc w:val="both"/>
        <w:rPr>
          <w:rStyle w:val="af5"/>
          <w:rFonts w:ascii="Times New Roman" w:hAnsi="Times New Roman" w:cs="Times New Roman"/>
          <w:i w:val="0"/>
          <w:sz w:val="28"/>
          <w:szCs w:val="28"/>
        </w:rPr>
      </w:pPr>
      <w:r w:rsidRPr="001921DB">
        <w:rPr>
          <w:rStyle w:val="af5"/>
          <w:rFonts w:ascii="Times New Roman" w:hAnsi="Times New Roman" w:cs="Times New Roman"/>
          <w:i w:val="0"/>
          <w:sz w:val="28"/>
          <w:szCs w:val="28"/>
        </w:rPr>
        <w:t xml:space="preserve">Br J Haematol. 1994;87:144-147. </w:t>
      </w:r>
    </w:p>
    <w:p w:rsidR="00F673CE" w:rsidRPr="001921DB" w:rsidRDefault="00F673CE" w:rsidP="00760F05">
      <w:pPr>
        <w:pStyle w:val="a6"/>
        <w:numPr>
          <w:ilvl w:val="0"/>
          <w:numId w:val="58"/>
        </w:numPr>
        <w:tabs>
          <w:tab w:val="left" w:pos="284"/>
          <w:tab w:val="left" w:pos="567"/>
        </w:tabs>
        <w:ind w:left="0" w:firstLine="0"/>
        <w:jc w:val="both"/>
        <w:rPr>
          <w:rStyle w:val="af5"/>
          <w:rFonts w:ascii="Times New Roman" w:hAnsi="Times New Roman" w:cs="Times New Roman"/>
          <w:i w:val="0"/>
          <w:sz w:val="28"/>
          <w:szCs w:val="28"/>
          <w:lang w:val="en-US"/>
        </w:rPr>
      </w:pPr>
      <w:r w:rsidRPr="001921DB">
        <w:rPr>
          <w:rStyle w:val="af5"/>
          <w:rFonts w:ascii="Times New Roman" w:hAnsi="Times New Roman" w:cs="Times New Roman"/>
          <w:i w:val="0"/>
          <w:sz w:val="28"/>
          <w:szCs w:val="28"/>
          <w:lang w:val="en-US"/>
        </w:rPr>
        <w:t xml:space="preserve">Pizzo PA. Management of fever in patients with cancer and treatment-induced </w:t>
      </w:r>
    </w:p>
    <w:p w:rsidR="00F673CE" w:rsidRPr="001921DB" w:rsidRDefault="00F673CE" w:rsidP="00760F05">
      <w:pPr>
        <w:pStyle w:val="a6"/>
        <w:numPr>
          <w:ilvl w:val="0"/>
          <w:numId w:val="58"/>
        </w:numPr>
        <w:tabs>
          <w:tab w:val="left" w:pos="284"/>
          <w:tab w:val="left" w:pos="567"/>
        </w:tabs>
        <w:ind w:left="0" w:firstLine="0"/>
        <w:jc w:val="both"/>
        <w:rPr>
          <w:rStyle w:val="af5"/>
          <w:rFonts w:ascii="Times New Roman" w:hAnsi="Times New Roman" w:cs="Times New Roman"/>
          <w:i w:val="0"/>
          <w:sz w:val="28"/>
          <w:szCs w:val="28"/>
          <w:lang w:val="en-US"/>
        </w:rPr>
      </w:pPr>
      <w:r w:rsidRPr="001921DB">
        <w:rPr>
          <w:rStyle w:val="af5"/>
          <w:rFonts w:ascii="Times New Roman" w:hAnsi="Times New Roman" w:cs="Times New Roman"/>
          <w:i w:val="0"/>
          <w:sz w:val="28"/>
          <w:szCs w:val="28"/>
          <w:lang w:val="en-US"/>
        </w:rPr>
        <w:t xml:space="preserve">neutropenia. N Engl J Med. 1993;328:1323-1332. </w:t>
      </w:r>
    </w:p>
    <w:p w:rsidR="00F673CE" w:rsidRPr="001921DB" w:rsidRDefault="00F673CE" w:rsidP="00760F05">
      <w:pPr>
        <w:pStyle w:val="a6"/>
        <w:numPr>
          <w:ilvl w:val="0"/>
          <w:numId w:val="58"/>
        </w:numPr>
        <w:tabs>
          <w:tab w:val="left" w:pos="284"/>
          <w:tab w:val="left" w:pos="567"/>
        </w:tabs>
        <w:ind w:left="0" w:firstLine="0"/>
        <w:jc w:val="both"/>
        <w:rPr>
          <w:rStyle w:val="af5"/>
          <w:rFonts w:ascii="Times New Roman" w:hAnsi="Times New Roman" w:cs="Times New Roman"/>
          <w:i w:val="0"/>
          <w:sz w:val="28"/>
          <w:szCs w:val="28"/>
          <w:lang w:val="en-US"/>
        </w:rPr>
      </w:pPr>
      <w:r w:rsidRPr="001921DB">
        <w:rPr>
          <w:rStyle w:val="af5"/>
          <w:rFonts w:ascii="Times New Roman" w:hAnsi="Times New Roman" w:cs="Times New Roman"/>
          <w:i w:val="0"/>
          <w:sz w:val="28"/>
          <w:szCs w:val="28"/>
          <w:lang w:val="en-US"/>
        </w:rPr>
        <w:t xml:space="preserve">Feusner JH, Hastings CA. Infections in children with acute myelogenous leukemia. </w:t>
      </w:r>
    </w:p>
    <w:p w:rsidR="00F673CE" w:rsidRPr="001921DB" w:rsidRDefault="00F673CE" w:rsidP="00760F05">
      <w:pPr>
        <w:pStyle w:val="a6"/>
        <w:numPr>
          <w:ilvl w:val="0"/>
          <w:numId w:val="58"/>
        </w:numPr>
        <w:tabs>
          <w:tab w:val="left" w:pos="284"/>
          <w:tab w:val="left" w:pos="567"/>
        </w:tabs>
        <w:ind w:left="0" w:firstLine="0"/>
        <w:jc w:val="both"/>
        <w:rPr>
          <w:rStyle w:val="af5"/>
          <w:rFonts w:ascii="Times New Roman" w:hAnsi="Times New Roman" w:cs="Times New Roman"/>
          <w:i w:val="0"/>
          <w:sz w:val="28"/>
          <w:szCs w:val="28"/>
          <w:lang w:val="en-US"/>
        </w:rPr>
      </w:pPr>
      <w:r w:rsidRPr="001921DB">
        <w:rPr>
          <w:rStyle w:val="af5"/>
          <w:rFonts w:ascii="Times New Roman" w:hAnsi="Times New Roman" w:cs="Times New Roman"/>
          <w:i w:val="0"/>
          <w:sz w:val="28"/>
          <w:szCs w:val="28"/>
          <w:lang w:val="en-US"/>
        </w:rPr>
        <w:lastRenderedPageBreak/>
        <w:t xml:space="preserve">Concepts of management and prevention. J Pediatr Hematol Oncol. 1995;17:234-247. </w:t>
      </w:r>
    </w:p>
    <w:p w:rsidR="00F673CE" w:rsidRPr="001921DB" w:rsidRDefault="00F673CE" w:rsidP="00760F05">
      <w:pPr>
        <w:pStyle w:val="a6"/>
        <w:numPr>
          <w:ilvl w:val="0"/>
          <w:numId w:val="58"/>
        </w:numPr>
        <w:tabs>
          <w:tab w:val="left" w:pos="284"/>
          <w:tab w:val="left" w:pos="567"/>
        </w:tabs>
        <w:ind w:left="0" w:firstLine="0"/>
        <w:jc w:val="both"/>
        <w:rPr>
          <w:rStyle w:val="af5"/>
          <w:rFonts w:ascii="Times New Roman" w:hAnsi="Times New Roman" w:cs="Times New Roman"/>
          <w:i w:val="0"/>
          <w:sz w:val="28"/>
          <w:szCs w:val="28"/>
          <w:lang w:val="en-US"/>
        </w:rPr>
      </w:pPr>
      <w:r w:rsidRPr="001921DB">
        <w:rPr>
          <w:rStyle w:val="af5"/>
          <w:rFonts w:ascii="Times New Roman" w:hAnsi="Times New Roman" w:cs="Times New Roman"/>
          <w:i w:val="0"/>
          <w:sz w:val="28"/>
          <w:szCs w:val="28"/>
          <w:lang w:val="en-US"/>
        </w:rPr>
        <w:t xml:space="preserve">13.  Winston DJ, Chandrasekar PH, Lazarus HM et al. Fluconazole prophylaxis of fungal </w:t>
      </w:r>
    </w:p>
    <w:p w:rsidR="00F673CE" w:rsidRPr="001921DB" w:rsidRDefault="00F673CE" w:rsidP="00760F05">
      <w:pPr>
        <w:pStyle w:val="a6"/>
        <w:numPr>
          <w:ilvl w:val="0"/>
          <w:numId w:val="58"/>
        </w:numPr>
        <w:tabs>
          <w:tab w:val="left" w:pos="284"/>
          <w:tab w:val="left" w:pos="567"/>
        </w:tabs>
        <w:ind w:left="0" w:firstLine="0"/>
        <w:jc w:val="both"/>
        <w:rPr>
          <w:rStyle w:val="af5"/>
          <w:rFonts w:ascii="Times New Roman" w:hAnsi="Times New Roman" w:cs="Times New Roman"/>
          <w:i w:val="0"/>
          <w:sz w:val="28"/>
          <w:szCs w:val="28"/>
          <w:lang w:val="en-US"/>
        </w:rPr>
      </w:pPr>
      <w:r w:rsidRPr="001921DB">
        <w:rPr>
          <w:rStyle w:val="af5"/>
          <w:rFonts w:ascii="Times New Roman" w:hAnsi="Times New Roman" w:cs="Times New Roman"/>
          <w:i w:val="0"/>
          <w:sz w:val="28"/>
          <w:szCs w:val="28"/>
          <w:lang w:val="en-US"/>
        </w:rPr>
        <w:t xml:space="preserve">infections in patients with acute leukemia. Results of a randomized placebo-controlled, </w:t>
      </w:r>
    </w:p>
    <w:p w:rsidR="00F673CE" w:rsidRPr="001921DB" w:rsidRDefault="00F673CE" w:rsidP="00760F05">
      <w:pPr>
        <w:pStyle w:val="a6"/>
        <w:numPr>
          <w:ilvl w:val="0"/>
          <w:numId w:val="58"/>
        </w:numPr>
        <w:tabs>
          <w:tab w:val="left" w:pos="284"/>
          <w:tab w:val="left" w:pos="567"/>
        </w:tabs>
        <w:ind w:left="0" w:firstLine="0"/>
        <w:jc w:val="both"/>
        <w:rPr>
          <w:rStyle w:val="af5"/>
          <w:rFonts w:ascii="Times New Roman" w:hAnsi="Times New Roman" w:cs="Times New Roman"/>
          <w:i w:val="0"/>
          <w:sz w:val="28"/>
          <w:szCs w:val="28"/>
          <w:lang w:val="en-US"/>
        </w:rPr>
      </w:pPr>
      <w:r w:rsidRPr="001921DB">
        <w:rPr>
          <w:rStyle w:val="af5"/>
          <w:rFonts w:ascii="Times New Roman" w:hAnsi="Times New Roman" w:cs="Times New Roman"/>
          <w:i w:val="0"/>
          <w:sz w:val="28"/>
          <w:szCs w:val="28"/>
          <w:lang w:val="en-US"/>
        </w:rPr>
        <w:t>double-blind, multicenter trial. Ann Intern Med. 1993;118:495-503.</w:t>
      </w:r>
    </w:p>
    <w:p w:rsidR="00F673CE" w:rsidRPr="001921DB" w:rsidRDefault="00F673CE" w:rsidP="00570CD3">
      <w:pPr>
        <w:pStyle w:val="a6"/>
        <w:tabs>
          <w:tab w:val="left" w:pos="284"/>
          <w:tab w:val="left" w:pos="567"/>
        </w:tabs>
        <w:jc w:val="both"/>
        <w:rPr>
          <w:rFonts w:ascii="Times New Roman" w:hAnsi="Times New Roman" w:cs="Times New Roman"/>
          <w:b/>
          <w:sz w:val="28"/>
          <w:szCs w:val="28"/>
          <w:lang w:val="en-US"/>
        </w:rPr>
      </w:pPr>
    </w:p>
    <w:p w:rsidR="00F673CE" w:rsidRPr="003B2552" w:rsidRDefault="00F673CE" w:rsidP="00570CD3">
      <w:pPr>
        <w:tabs>
          <w:tab w:val="left" w:pos="284"/>
        </w:tabs>
        <w:spacing w:after="0" w:line="240" w:lineRule="auto"/>
        <w:ind w:right="-10"/>
        <w:jc w:val="both"/>
        <w:rPr>
          <w:rFonts w:ascii="Times New Roman" w:hAnsi="Times New Roman" w:cs="Times New Roman"/>
          <w:sz w:val="28"/>
          <w:szCs w:val="28"/>
          <w:lang w:val="en-US"/>
        </w:rPr>
      </w:pPr>
    </w:p>
    <w:p w:rsidR="001921DB" w:rsidRPr="00C82C8B" w:rsidRDefault="001921DB" w:rsidP="00F455D4">
      <w:pPr>
        <w:spacing w:after="0" w:line="240" w:lineRule="auto"/>
        <w:rPr>
          <w:rFonts w:ascii="Times New Roman" w:hAnsi="Times New Roman" w:cs="Times New Roman"/>
          <w:sz w:val="28"/>
          <w:szCs w:val="28"/>
          <w:lang w:val="en-US"/>
        </w:rPr>
      </w:pPr>
    </w:p>
    <w:p w:rsidR="00F673CE" w:rsidRPr="003B2552" w:rsidRDefault="00F673CE" w:rsidP="00F455D4">
      <w:pPr>
        <w:spacing w:after="0" w:line="240" w:lineRule="auto"/>
        <w:rPr>
          <w:rFonts w:ascii="Times New Roman" w:hAnsi="Times New Roman" w:cs="Times New Roman"/>
          <w:sz w:val="28"/>
          <w:szCs w:val="28"/>
          <w:lang w:val="en-US"/>
        </w:rPr>
      </w:pPr>
    </w:p>
    <w:p w:rsidR="00F673CE" w:rsidRPr="00832CFF" w:rsidRDefault="00F673CE" w:rsidP="00F455D4">
      <w:pPr>
        <w:spacing w:after="0" w:line="240" w:lineRule="auto"/>
        <w:ind w:firstLine="851"/>
        <w:jc w:val="right"/>
        <w:rPr>
          <w:rFonts w:ascii="Times New Roman" w:hAnsi="Times New Roman" w:cs="Times New Roman"/>
          <w:sz w:val="28"/>
          <w:szCs w:val="28"/>
          <w:highlight w:val="red"/>
          <w:lang w:val="en-US"/>
        </w:rPr>
      </w:pPr>
    </w:p>
    <w:p w:rsidR="00F673CE" w:rsidRPr="003B2552" w:rsidRDefault="00C82C8B" w:rsidP="00F455D4">
      <w:pPr>
        <w:spacing w:after="0" w:line="240" w:lineRule="auto"/>
        <w:ind w:firstLine="851"/>
        <w:jc w:val="right"/>
        <w:rPr>
          <w:rFonts w:ascii="Times New Roman" w:hAnsi="Times New Roman" w:cs="Times New Roman"/>
          <w:sz w:val="28"/>
          <w:szCs w:val="28"/>
          <w:highlight w:val="red"/>
        </w:rPr>
      </w:pPr>
      <w:r>
        <w:rPr>
          <w:rFonts w:ascii="Times New Roman" w:hAnsi="Times New Roman" w:cs="Times New Roman"/>
          <w:sz w:val="28"/>
          <w:szCs w:val="28"/>
        </w:rPr>
        <w:t>П</w:t>
      </w:r>
      <w:r w:rsidR="00F673CE" w:rsidRPr="00B224CC">
        <w:rPr>
          <w:rFonts w:ascii="Times New Roman" w:hAnsi="Times New Roman" w:cs="Times New Roman"/>
          <w:sz w:val="28"/>
          <w:szCs w:val="28"/>
        </w:rPr>
        <w:t>риложение</w:t>
      </w:r>
      <w:r w:rsidR="00BE748D">
        <w:rPr>
          <w:rFonts w:ascii="Times New Roman" w:hAnsi="Times New Roman" w:cs="Times New Roman"/>
          <w:sz w:val="28"/>
          <w:szCs w:val="28"/>
        </w:rPr>
        <w:t xml:space="preserve"> 1</w:t>
      </w:r>
    </w:p>
    <w:p w:rsidR="00F673CE" w:rsidRPr="003B2552" w:rsidRDefault="00F673CE" w:rsidP="00F455D4">
      <w:pPr>
        <w:spacing w:after="0" w:line="240" w:lineRule="auto"/>
        <w:ind w:firstLine="851"/>
        <w:jc w:val="right"/>
        <w:rPr>
          <w:rFonts w:ascii="Times New Roman" w:hAnsi="Times New Roman" w:cs="Times New Roman"/>
          <w:color w:val="000000" w:themeColor="text1"/>
          <w:sz w:val="28"/>
          <w:szCs w:val="28"/>
        </w:rPr>
      </w:pPr>
      <w:r w:rsidRPr="003B2552">
        <w:rPr>
          <w:rFonts w:ascii="Times New Roman" w:hAnsi="Times New Roman" w:cs="Times New Roman"/>
          <w:color w:val="000000" w:themeColor="text1"/>
          <w:sz w:val="28"/>
          <w:szCs w:val="28"/>
        </w:rPr>
        <w:t>Клинического протокола</w:t>
      </w:r>
    </w:p>
    <w:p w:rsidR="00570CD3" w:rsidRDefault="00F673CE" w:rsidP="00F455D4">
      <w:pPr>
        <w:spacing w:after="0" w:line="240" w:lineRule="auto"/>
        <w:ind w:firstLine="851"/>
        <w:jc w:val="right"/>
        <w:rPr>
          <w:rFonts w:ascii="Times New Roman" w:hAnsi="Times New Roman" w:cs="Times New Roman"/>
          <w:color w:val="000000" w:themeColor="text1"/>
          <w:sz w:val="28"/>
          <w:szCs w:val="28"/>
        </w:rPr>
      </w:pPr>
      <w:r w:rsidRPr="003B2552">
        <w:rPr>
          <w:rFonts w:ascii="Times New Roman" w:hAnsi="Times New Roman" w:cs="Times New Roman"/>
          <w:color w:val="000000" w:themeColor="text1"/>
          <w:sz w:val="28"/>
          <w:szCs w:val="28"/>
        </w:rPr>
        <w:t>диагностики и лечения</w:t>
      </w:r>
    </w:p>
    <w:p w:rsidR="00F673CE" w:rsidRPr="003B2552" w:rsidRDefault="00570CD3" w:rsidP="00F455D4">
      <w:pPr>
        <w:spacing w:after="0" w:line="240" w:lineRule="auto"/>
        <w:ind w:firstLine="851"/>
        <w:jc w:val="righ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Неходжинская лимфома</w:t>
      </w:r>
      <w:r w:rsidR="00F673CE" w:rsidRPr="003B2552">
        <w:rPr>
          <w:rFonts w:ascii="Times New Roman" w:hAnsi="Times New Roman" w:cs="Times New Roman"/>
          <w:color w:val="000000" w:themeColor="text1"/>
          <w:sz w:val="28"/>
          <w:szCs w:val="28"/>
        </w:rPr>
        <w:t xml:space="preserve"> </w:t>
      </w:r>
    </w:p>
    <w:p w:rsidR="00F673CE" w:rsidRPr="003B2552" w:rsidRDefault="00F673CE" w:rsidP="00F455D4">
      <w:pPr>
        <w:spacing w:after="0" w:line="240" w:lineRule="auto"/>
        <w:ind w:firstLine="851"/>
        <w:jc w:val="right"/>
        <w:rPr>
          <w:rFonts w:ascii="Times New Roman" w:hAnsi="Times New Roman" w:cs="Times New Roman"/>
          <w:color w:val="000000" w:themeColor="text1"/>
          <w:sz w:val="28"/>
          <w:szCs w:val="28"/>
        </w:rPr>
      </w:pPr>
    </w:p>
    <w:p w:rsidR="00F673CE" w:rsidRPr="003B2552" w:rsidRDefault="00F673CE" w:rsidP="00F455D4">
      <w:pPr>
        <w:spacing w:after="0" w:line="240" w:lineRule="auto"/>
        <w:ind w:firstLine="851"/>
        <w:jc w:val="center"/>
        <w:rPr>
          <w:rFonts w:ascii="Times New Roman" w:hAnsi="Times New Roman" w:cs="Times New Roman"/>
          <w:b/>
          <w:color w:val="000000" w:themeColor="text1"/>
          <w:sz w:val="28"/>
          <w:szCs w:val="28"/>
        </w:rPr>
      </w:pPr>
      <w:r w:rsidRPr="003B2552">
        <w:rPr>
          <w:rFonts w:ascii="Times New Roman" w:hAnsi="Times New Roman" w:cs="Times New Roman"/>
          <w:b/>
          <w:color w:val="000000" w:themeColor="text1"/>
          <w:sz w:val="28"/>
          <w:szCs w:val="28"/>
        </w:rPr>
        <w:t>Описание паллиативной помощи</w:t>
      </w:r>
    </w:p>
    <w:p w:rsidR="00F673CE" w:rsidRPr="003B2552" w:rsidRDefault="00F673CE" w:rsidP="00F455D4">
      <w:pPr>
        <w:spacing w:after="0" w:line="240" w:lineRule="auto"/>
        <w:ind w:firstLine="851"/>
        <w:jc w:val="both"/>
        <w:rPr>
          <w:rFonts w:ascii="Times New Roman" w:hAnsi="Times New Roman" w:cs="Times New Roman"/>
          <w:color w:val="000000" w:themeColor="text1"/>
          <w:sz w:val="28"/>
          <w:szCs w:val="28"/>
        </w:rPr>
      </w:pPr>
    </w:p>
    <w:p w:rsidR="00F673CE" w:rsidRPr="003B2552" w:rsidRDefault="00F673CE" w:rsidP="005E17F8">
      <w:pPr>
        <w:widowControl w:val="0"/>
        <w:numPr>
          <w:ilvl w:val="0"/>
          <w:numId w:val="6"/>
        </w:numPr>
        <w:overflowPunct w:val="0"/>
        <w:autoSpaceDE w:val="0"/>
        <w:autoSpaceDN w:val="0"/>
        <w:adjustRightInd w:val="0"/>
        <w:spacing w:after="0" w:line="240" w:lineRule="auto"/>
        <w:ind w:left="0"/>
        <w:jc w:val="both"/>
        <w:rPr>
          <w:rFonts w:ascii="Times New Roman" w:hAnsi="Times New Roman" w:cs="Times New Roman"/>
          <w:sz w:val="28"/>
          <w:szCs w:val="28"/>
        </w:rPr>
      </w:pPr>
      <w:r w:rsidRPr="00A1411C">
        <w:rPr>
          <w:rFonts w:ascii="Times New Roman" w:hAnsi="Times New Roman" w:cs="Times New Roman"/>
          <w:b/>
          <w:sz w:val="28"/>
          <w:szCs w:val="28"/>
        </w:rPr>
        <w:t>Паллиативная помощь при НХЛ</w:t>
      </w:r>
      <w:r w:rsidRPr="003B2552">
        <w:rPr>
          <w:rFonts w:ascii="Times New Roman" w:hAnsi="Times New Roman" w:cs="Times New Roman"/>
          <w:sz w:val="28"/>
          <w:szCs w:val="28"/>
        </w:rPr>
        <w:t>.</w:t>
      </w:r>
    </w:p>
    <w:p w:rsidR="00F673CE" w:rsidRPr="00A1411C" w:rsidRDefault="00F673CE" w:rsidP="005E17F8">
      <w:pPr>
        <w:widowControl w:val="0"/>
        <w:numPr>
          <w:ilvl w:val="0"/>
          <w:numId w:val="6"/>
        </w:numPr>
        <w:overflowPunct w:val="0"/>
        <w:autoSpaceDE w:val="0"/>
        <w:autoSpaceDN w:val="0"/>
        <w:adjustRightInd w:val="0"/>
        <w:spacing w:after="0" w:line="240" w:lineRule="auto"/>
        <w:ind w:left="0"/>
        <w:jc w:val="both"/>
        <w:rPr>
          <w:rFonts w:ascii="Times New Roman" w:hAnsi="Times New Roman" w:cs="Times New Roman"/>
          <w:b/>
          <w:sz w:val="28"/>
          <w:szCs w:val="28"/>
        </w:rPr>
      </w:pPr>
      <w:r w:rsidRPr="00A1411C">
        <w:rPr>
          <w:rFonts w:ascii="Times New Roman" w:hAnsi="Times New Roman" w:cs="Times New Roman"/>
          <w:b/>
          <w:sz w:val="28"/>
          <w:szCs w:val="28"/>
        </w:rPr>
        <w:t xml:space="preserve">Показания для госпитализации в организацию по оказанию паллиативной помощи: </w:t>
      </w:r>
    </w:p>
    <w:p w:rsidR="00F673CE" w:rsidRPr="003B2552" w:rsidRDefault="00F673CE" w:rsidP="00F455D4">
      <w:pPr>
        <w:widowControl w:val="0"/>
        <w:overflowPunct w:val="0"/>
        <w:autoSpaceDE w:val="0"/>
        <w:autoSpaceDN w:val="0"/>
        <w:adjustRightInd w:val="0"/>
        <w:spacing w:after="0" w:line="240" w:lineRule="auto"/>
        <w:rPr>
          <w:rFonts w:ascii="Times New Roman" w:hAnsi="Times New Roman" w:cs="Times New Roman"/>
          <w:sz w:val="28"/>
          <w:szCs w:val="28"/>
        </w:rPr>
      </w:pPr>
      <w:r w:rsidRPr="003B2552">
        <w:rPr>
          <w:rFonts w:ascii="Times New Roman" w:hAnsi="Times New Roman" w:cs="Times New Roman"/>
          <w:sz w:val="28"/>
          <w:szCs w:val="28"/>
        </w:rPr>
        <w:t>- наличие подтвержденного диагноза прогрессирования опухолевого процесса у онкологических больных;</w:t>
      </w:r>
      <w:r w:rsidRPr="003B2552">
        <w:rPr>
          <w:rFonts w:ascii="Times New Roman" w:hAnsi="Times New Roman" w:cs="Times New Roman"/>
          <w:sz w:val="28"/>
          <w:szCs w:val="28"/>
        </w:rPr>
        <w:br/>
        <w:t>- развитие тяжелого хронического болевого синдрома, ухудшающего качество жизни онкологических больных.</w:t>
      </w:r>
    </w:p>
    <w:p w:rsidR="00F673CE" w:rsidRPr="003B2552" w:rsidRDefault="00F673CE" w:rsidP="00A1411C">
      <w:pPr>
        <w:widowControl w:val="0"/>
        <w:overflowPunct w:val="0"/>
        <w:autoSpaceDE w:val="0"/>
        <w:autoSpaceDN w:val="0"/>
        <w:adjustRightInd w:val="0"/>
        <w:spacing w:after="0" w:line="240" w:lineRule="auto"/>
        <w:ind w:firstLine="708"/>
        <w:jc w:val="both"/>
        <w:rPr>
          <w:rFonts w:ascii="Times New Roman" w:hAnsi="Times New Roman" w:cs="Times New Roman"/>
          <w:sz w:val="28"/>
          <w:szCs w:val="28"/>
        </w:rPr>
      </w:pPr>
      <w:r w:rsidRPr="003B2552">
        <w:rPr>
          <w:rFonts w:ascii="Times New Roman" w:hAnsi="Times New Roman" w:cs="Times New Roman"/>
          <w:sz w:val="28"/>
          <w:szCs w:val="28"/>
        </w:rPr>
        <w:t>В Республике Казахстан отсутствуют специализированные медицинские учреждения, оказывающие паллиативную помощь детям со злокачественными новообразованиями. В связи с чем, некурабельные пациенты с резистентными формами рака, госпитализируются на паллиативные койки в ОДБ по месту жительства.</w:t>
      </w:r>
    </w:p>
    <w:p w:rsidR="00F673CE" w:rsidRPr="002A76D5" w:rsidRDefault="00F673CE" w:rsidP="005E17F8">
      <w:pPr>
        <w:widowControl w:val="0"/>
        <w:numPr>
          <w:ilvl w:val="0"/>
          <w:numId w:val="6"/>
        </w:numPr>
        <w:overflowPunct w:val="0"/>
        <w:autoSpaceDE w:val="0"/>
        <w:autoSpaceDN w:val="0"/>
        <w:adjustRightInd w:val="0"/>
        <w:spacing w:after="0" w:line="240" w:lineRule="auto"/>
        <w:ind w:left="0"/>
        <w:jc w:val="both"/>
        <w:rPr>
          <w:rFonts w:ascii="Times New Roman" w:hAnsi="Times New Roman" w:cs="Times New Roman"/>
          <w:sz w:val="28"/>
          <w:szCs w:val="28"/>
        </w:rPr>
      </w:pPr>
      <w:r w:rsidRPr="002A76D5">
        <w:rPr>
          <w:rFonts w:ascii="Times New Roman" w:hAnsi="Times New Roman" w:cs="Times New Roman"/>
          <w:b/>
          <w:sz w:val="28"/>
          <w:szCs w:val="28"/>
        </w:rPr>
        <w:t>Условия для госпитализации в организацию по оказанию паллиативной помощи</w:t>
      </w:r>
      <w:r w:rsidRPr="002A76D5">
        <w:rPr>
          <w:rFonts w:ascii="Times New Roman" w:hAnsi="Times New Roman" w:cs="Times New Roman"/>
          <w:sz w:val="28"/>
          <w:szCs w:val="28"/>
        </w:rPr>
        <w:t>: стационарная и стационарз</w:t>
      </w:r>
      <w:r w:rsidR="00D905B4">
        <w:rPr>
          <w:rFonts w:ascii="Times New Roman" w:hAnsi="Times New Roman" w:cs="Times New Roman"/>
          <w:sz w:val="28"/>
          <w:szCs w:val="28"/>
        </w:rPr>
        <w:t>а</w:t>
      </w:r>
      <w:r w:rsidRPr="002A76D5">
        <w:rPr>
          <w:rFonts w:ascii="Times New Roman" w:hAnsi="Times New Roman" w:cs="Times New Roman"/>
          <w:sz w:val="28"/>
          <w:szCs w:val="28"/>
        </w:rPr>
        <w:t>мещающая медицинская помощь.</w:t>
      </w:r>
    </w:p>
    <w:p w:rsidR="00F673CE" w:rsidRPr="002A76D5" w:rsidRDefault="00F673CE" w:rsidP="005E17F8">
      <w:pPr>
        <w:widowControl w:val="0"/>
        <w:numPr>
          <w:ilvl w:val="0"/>
          <w:numId w:val="6"/>
        </w:numPr>
        <w:overflowPunct w:val="0"/>
        <w:autoSpaceDE w:val="0"/>
        <w:autoSpaceDN w:val="0"/>
        <w:adjustRightInd w:val="0"/>
        <w:spacing w:after="0" w:line="240" w:lineRule="auto"/>
        <w:ind w:left="0"/>
        <w:jc w:val="both"/>
        <w:rPr>
          <w:rFonts w:ascii="Times New Roman" w:hAnsi="Times New Roman" w:cs="Times New Roman"/>
          <w:sz w:val="28"/>
          <w:szCs w:val="28"/>
        </w:rPr>
      </w:pPr>
      <w:r w:rsidRPr="002A76D5">
        <w:rPr>
          <w:rFonts w:ascii="Times New Roman" w:hAnsi="Times New Roman" w:cs="Times New Roman"/>
          <w:b/>
          <w:sz w:val="28"/>
          <w:szCs w:val="28"/>
        </w:rPr>
        <w:t xml:space="preserve">Цель оказания паллиативной помощи </w:t>
      </w:r>
      <w:r w:rsidRPr="002A76D5">
        <w:rPr>
          <w:rFonts w:ascii="Times New Roman" w:hAnsi="Times New Roman" w:cs="Times New Roman"/>
          <w:sz w:val="28"/>
          <w:szCs w:val="28"/>
        </w:rPr>
        <w:t>– улучшение качества жизни.</w:t>
      </w:r>
    </w:p>
    <w:p w:rsidR="00F673CE" w:rsidRPr="002A76D5" w:rsidRDefault="00F673CE" w:rsidP="005E17F8">
      <w:pPr>
        <w:pStyle w:val="a3"/>
        <w:widowControl w:val="0"/>
        <w:numPr>
          <w:ilvl w:val="0"/>
          <w:numId w:val="6"/>
        </w:numPr>
        <w:overflowPunct w:val="0"/>
        <w:autoSpaceDE w:val="0"/>
        <w:autoSpaceDN w:val="0"/>
        <w:adjustRightInd w:val="0"/>
        <w:spacing w:after="0" w:line="240" w:lineRule="auto"/>
        <w:ind w:left="0"/>
        <w:contextualSpacing w:val="0"/>
        <w:jc w:val="both"/>
        <w:rPr>
          <w:rFonts w:ascii="Times New Roman" w:hAnsi="Times New Roman"/>
          <w:sz w:val="28"/>
          <w:szCs w:val="28"/>
        </w:rPr>
      </w:pPr>
      <w:r w:rsidRPr="002A76D5">
        <w:rPr>
          <w:rFonts w:ascii="Times New Roman" w:hAnsi="Times New Roman"/>
          <w:b/>
          <w:sz w:val="28"/>
          <w:szCs w:val="28"/>
        </w:rPr>
        <w:t>Тактика оказания паллиативной помощи</w:t>
      </w:r>
      <w:r w:rsidRPr="002A76D5">
        <w:rPr>
          <w:rFonts w:ascii="Times New Roman" w:hAnsi="Times New Roman"/>
          <w:sz w:val="28"/>
          <w:szCs w:val="28"/>
        </w:rPr>
        <w:t>:</w:t>
      </w:r>
    </w:p>
    <w:p w:rsidR="00F673CE" w:rsidRPr="002A76D5" w:rsidRDefault="00F673CE" w:rsidP="00F455D4">
      <w:pPr>
        <w:widowControl w:val="0"/>
        <w:overflowPunct w:val="0"/>
        <w:autoSpaceDE w:val="0"/>
        <w:autoSpaceDN w:val="0"/>
        <w:adjustRightInd w:val="0"/>
        <w:spacing w:after="0" w:line="240" w:lineRule="auto"/>
        <w:jc w:val="both"/>
        <w:rPr>
          <w:rFonts w:ascii="Times New Roman" w:hAnsi="Times New Roman" w:cs="Times New Roman"/>
          <w:i/>
          <w:sz w:val="28"/>
          <w:szCs w:val="28"/>
        </w:rPr>
      </w:pPr>
      <w:r w:rsidRPr="002A76D5">
        <w:rPr>
          <w:rFonts w:ascii="Times New Roman" w:hAnsi="Times New Roman" w:cs="Times New Roman"/>
          <w:sz w:val="28"/>
          <w:szCs w:val="28"/>
        </w:rPr>
        <w:t>ПП детям включают «контроль симптомов», «социальную передышку», «ведение в терминальной стадии заболевания», «ПП в кризисных состояниях», «24 часовая поддержка по телефону 7 дней в неделю», «психосоциальная помощь», «консультирование», «информационную поддержку», «bereavement» (горевание).</w:t>
      </w:r>
    </w:p>
    <w:p w:rsidR="00F673CE" w:rsidRPr="002A76D5" w:rsidRDefault="00F673CE" w:rsidP="005E17F8">
      <w:pPr>
        <w:pStyle w:val="a3"/>
        <w:widowControl w:val="0"/>
        <w:numPr>
          <w:ilvl w:val="1"/>
          <w:numId w:val="6"/>
        </w:numPr>
        <w:overflowPunct w:val="0"/>
        <w:autoSpaceDE w:val="0"/>
        <w:autoSpaceDN w:val="0"/>
        <w:adjustRightInd w:val="0"/>
        <w:spacing w:after="0" w:line="240" w:lineRule="auto"/>
        <w:ind w:left="720"/>
        <w:contextualSpacing w:val="0"/>
        <w:jc w:val="both"/>
        <w:rPr>
          <w:rFonts w:ascii="Times New Roman" w:hAnsi="Times New Roman"/>
          <w:sz w:val="28"/>
          <w:szCs w:val="28"/>
        </w:rPr>
      </w:pPr>
      <w:r w:rsidRPr="002A76D5">
        <w:rPr>
          <w:rFonts w:ascii="Times New Roman" w:hAnsi="Times New Roman"/>
          <w:b/>
          <w:sz w:val="28"/>
          <w:szCs w:val="28"/>
        </w:rPr>
        <w:t>Немедикаментозное лечение</w:t>
      </w:r>
      <w:r w:rsidRPr="002A76D5">
        <w:rPr>
          <w:rFonts w:ascii="Times New Roman" w:hAnsi="Times New Roman"/>
          <w:sz w:val="28"/>
          <w:szCs w:val="28"/>
        </w:rPr>
        <w:t>:</w:t>
      </w:r>
    </w:p>
    <w:p w:rsidR="00F673CE" w:rsidRPr="002A76D5" w:rsidRDefault="00F673CE" w:rsidP="00F455D4">
      <w:pPr>
        <w:widowControl w:val="0"/>
        <w:overflowPunct w:val="0"/>
        <w:autoSpaceDE w:val="0"/>
        <w:autoSpaceDN w:val="0"/>
        <w:adjustRightInd w:val="0"/>
        <w:spacing w:after="0" w:line="240" w:lineRule="auto"/>
        <w:jc w:val="both"/>
        <w:rPr>
          <w:rFonts w:ascii="Times New Roman" w:hAnsi="Times New Roman" w:cs="Times New Roman"/>
          <w:i/>
          <w:sz w:val="28"/>
          <w:szCs w:val="28"/>
        </w:rPr>
      </w:pPr>
      <w:r w:rsidRPr="002A76D5">
        <w:rPr>
          <w:rFonts w:ascii="Times New Roman" w:hAnsi="Times New Roman" w:cs="Times New Roman"/>
          <w:sz w:val="28"/>
          <w:szCs w:val="28"/>
        </w:rPr>
        <w:t xml:space="preserve">режим по тяжести состояния пациента. </w:t>
      </w:r>
    </w:p>
    <w:p w:rsidR="00F673CE" w:rsidRPr="003B2552" w:rsidRDefault="00F673CE" w:rsidP="00BE748D">
      <w:pPr>
        <w:widowControl w:val="0"/>
        <w:tabs>
          <w:tab w:val="left" w:pos="284"/>
        </w:tabs>
        <w:overflowPunct w:val="0"/>
        <w:autoSpaceDE w:val="0"/>
        <w:autoSpaceDN w:val="0"/>
        <w:adjustRightInd w:val="0"/>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I – строгий постельный;</w:t>
      </w:r>
    </w:p>
    <w:p w:rsidR="00F673CE" w:rsidRPr="003B2552" w:rsidRDefault="00F673CE" w:rsidP="00BE748D">
      <w:pPr>
        <w:widowControl w:val="0"/>
        <w:tabs>
          <w:tab w:val="left" w:pos="284"/>
        </w:tabs>
        <w:overflowPunct w:val="0"/>
        <w:autoSpaceDE w:val="0"/>
        <w:autoSpaceDN w:val="0"/>
        <w:adjustRightInd w:val="0"/>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II – постельный;</w:t>
      </w:r>
    </w:p>
    <w:p w:rsidR="00F673CE" w:rsidRPr="003B2552" w:rsidRDefault="00F673CE" w:rsidP="00BE748D">
      <w:pPr>
        <w:widowControl w:val="0"/>
        <w:tabs>
          <w:tab w:val="left" w:pos="284"/>
        </w:tabs>
        <w:overflowPunct w:val="0"/>
        <w:autoSpaceDE w:val="0"/>
        <w:autoSpaceDN w:val="0"/>
        <w:adjustRightInd w:val="0"/>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III – палатный (полупостельный);</w:t>
      </w:r>
    </w:p>
    <w:p w:rsidR="00F673CE" w:rsidRPr="003B2552" w:rsidRDefault="00F673CE" w:rsidP="00BE748D">
      <w:pPr>
        <w:widowControl w:val="0"/>
        <w:tabs>
          <w:tab w:val="left" w:pos="284"/>
        </w:tabs>
        <w:overflowPunct w:val="0"/>
        <w:autoSpaceDE w:val="0"/>
        <w:autoSpaceDN w:val="0"/>
        <w:adjustRightInd w:val="0"/>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IV – свободный (общий).</w:t>
      </w:r>
    </w:p>
    <w:p w:rsidR="00F673CE" w:rsidRPr="003B2552" w:rsidRDefault="00F673CE" w:rsidP="00F455D4">
      <w:pPr>
        <w:widowControl w:val="0"/>
        <w:tabs>
          <w:tab w:val="left" w:pos="284"/>
        </w:tabs>
        <w:overflowPunct w:val="0"/>
        <w:autoSpaceDE w:val="0"/>
        <w:autoSpaceDN w:val="0"/>
        <w:adjustRightInd w:val="0"/>
        <w:spacing w:after="0" w:line="240" w:lineRule="auto"/>
        <w:jc w:val="both"/>
        <w:rPr>
          <w:rFonts w:ascii="Times New Roman" w:hAnsi="Times New Roman" w:cs="Times New Roman"/>
          <w:color w:val="000000"/>
          <w:sz w:val="28"/>
          <w:szCs w:val="28"/>
        </w:rPr>
      </w:pPr>
      <w:r w:rsidRPr="003B2552">
        <w:rPr>
          <w:rFonts w:ascii="Times New Roman" w:hAnsi="Times New Roman" w:cs="Times New Roman"/>
          <w:sz w:val="28"/>
          <w:szCs w:val="28"/>
        </w:rPr>
        <w:lastRenderedPageBreak/>
        <w:t xml:space="preserve">- Диета: стол №11, стол №1Б, стол №5П (с исключением острых, жирных, жареных блюд, в то же время, </w:t>
      </w:r>
      <w:r w:rsidRPr="003B2552">
        <w:rPr>
          <w:rFonts w:ascii="Times New Roman" w:hAnsi="Times New Roman" w:cs="Times New Roman"/>
          <w:color w:val="000000"/>
          <w:sz w:val="28"/>
          <w:szCs w:val="28"/>
        </w:rPr>
        <w:t xml:space="preserve">высококалорийная диета с полуторным по сравнению с возрастными нормами количеством белков, витаминизированная, богатая минеральными веществами; при назначении глюкокортикоидов рацион обогащают продуктами, содержащими много солей калия и кальция. </w:t>
      </w:r>
    </w:p>
    <w:p w:rsidR="00F673CE" w:rsidRPr="002A76D5" w:rsidRDefault="00F673CE" w:rsidP="00F455D4">
      <w:pPr>
        <w:widowControl w:val="0"/>
        <w:tabs>
          <w:tab w:val="left" w:pos="284"/>
        </w:tabs>
        <w:overflowPunct w:val="0"/>
        <w:autoSpaceDE w:val="0"/>
        <w:autoSpaceDN w:val="0"/>
        <w:adjustRightInd w:val="0"/>
        <w:spacing w:after="0" w:line="240" w:lineRule="auto"/>
        <w:ind w:left="426"/>
        <w:jc w:val="both"/>
        <w:rPr>
          <w:rFonts w:ascii="Times New Roman" w:hAnsi="Times New Roman" w:cs="Times New Roman"/>
          <w:color w:val="000000"/>
          <w:sz w:val="28"/>
          <w:szCs w:val="28"/>
        </w:rPr>
      </w:pPr>
      <w:r w:rsidRPr="003B2552">
        <w:rPr>
          <w:rFonts w:ascii="Times New Roman" w:hAnsi="Times New Roman" w:cs="Times New Roman"/>
          <w:color w:val="000000"/>
          <w:sz w:val="28"/>
          <w:szCs w:val="28"/>
        </w:rPr>
        <w:t xml:space="preserve">5.2. </w:t>
      </w:r>
      <w:r w:rsidRPr="002A76D5">
        <w:rPr>
          <w:rFonts w:ascii="Times New Roman" w:hAnsi="Times New Roman" w:cs="Times New Roman"/>
          <w:b/>
          <w:bCs/>
          <w:sz w:val="28"/>
          <w:szCs w:val="28"/>
        </w:rPr>
        <w:t>Медикаментозное лечение</w:t>
      </w:r>
      <w:r w:rsidRPr="002A76D5">
        <w:rPr>
          <w:rFonts w:ascii="Times New Roman" w:hAnsi="Times New Roman" w:cs="Times New Roman"/>
          <w:bCs/>
          <w:sz w:val="28"/>
          <w:szCs w:val="28"/>
        </w:rPr>
        <w:t>:</w:t>
      </w:r>
    </w:p>
    <w:p w:rsidR="00F673CE" w:rsidRPr="003B2552" w:rsidRDefault="00F673CE" w:rsidP="005E17F8">
      <w:pPr>
        <w:pStyle w:val="a3"/>
        <w:widowControl w:val="0"/>
        <w:numPr>
          <w:ilvl w:val="0"/>
          <w:numId w:val="8"/>
        </w:numPr>
        <w:tabs>
          <w:tab w:val="left" w:pos="284"/>
        </w:tabs>
        <w:overflowPunct w:val="0"/>
        <w:autoSpaceDE w:val="0"/>
        <w:autoSpaceDN w:val="0"/>
        <w:adjustRightInd w:val="0"/>
        <w:spacing w:after="0" w:line="240" w:lineRule="auto"/>
        <w:ind w:left="142"/>
        <w:contextualSpacing w:val="0"/>
        <w:jc w:val="both"/>
        <w:rPr>
          <w:rFonts w:ascii="Times New Roman" w:hAnsi="Times New Roman"/>
          <w:color w:val="000000"/>
          <w:sz w:val="28"/>
          <w:szCs w:val="28"/>
          <w:u w:val="single"/>
        </w:rPr>
      </w:pPr>
      <w:r w:rsidRPr="002A76D5">
        <w:rPr>
          <w:rFonts w:ascii="Times New Roman" w:hAnsi="Times New Roman"/>
          <w:sz w:val="28"/>
          <w:szCs w:val="28"/>
        </w:rPr>
        <w:t>Паллиативная помощь при анорексии</w:t>
      </w:r>
      <w:r w:rsidRPr="003B2552">
        <w:rPr>
          <w:rFonts w:ascii="Times New Roman" w:hAnsi="Times New Roman"/>
          <w:sz w:val="28"/>
          <w:szCs w:val="28"/>
        </w:rPr>
        <w:t>/кахексии</w:t>
      </w:r>
    </w:p>
    <w:p w:rsidR="00F673CE" w:rsidRPr="003B2552" w:rsidRDefault="00F673CE" w:rsidP="00F455D4">
      <w:pPr>
        <w:widowControl w:val="0"/>
        <w:overflowPunct w:val="0"/>
        <w:autoSpaceDE w:val="0"/>
        <w:autoSpaceDN w:val="0"/>
        <w:adjustRightInd w:val="0"/>
        <w:spacing w:after="0" w:line="240" w:lineRule="auto"/>
        <w:ind w:left="142"/>
        <w:jc w:val="both"/>
        <w:rPr>
          <w:rFonts w:ascii="Times New Roman" w:hAnsi="Times New Roman" w:cs="Times New Roman"/>
          <w:sz w:val="28"/>
          <w:szCs w:val="28"/>
        </w:rPr>
      </w:pPr>
      <w:r w:rsidRPr="003B2552">
        <w:rPr>
          <w:rFonts w:ascii="Times New Roman" w:hAnsi="Times New Roman" w:cs="Times New Roman"/>
          <w:b/>
          <w:sz w:val="28"/>
          <w:szCs w:val="28"/>
        </w:rPr>
        <w:t xml:space="preserve">При гастростазе и раннем насыщении – </w:t>
      </w:r>
      <w:r w:rsidRPr="003B2552">
        <w:rPr>
          <w:rFonts w:ascii="Times New Roman" w:hAnsi="Times New Roman" w:cs="Times New Roman"/>
          <w:sz w:val="28"/>
          <w:szCs w:val="28"/>
        </w:rPr>
        <w:t>прокинетики: метоклпрамид перорально, в/м или в/в (дозировка детям в возрасте от рождения до 12 лет по 0,1мг/кг 2-3</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t>р</w:t>
      </w:r>
      <w:r w:rsidR="00511B40">
        <w:rPr>
          <w:rFonts w:ascii="Times New Roman" w:hAnsi="Times New Roman" w:cs="Times New Roman"/>
          <w:sz w:val="28"/>
          <w:szCs w:val="28"/>
        </w:rPr>
        <w:t xml:space="preserve">аза в </w:t>
      </w:r>
      <w:r w:rsidRPr="003B2552">
        <w:rPr>
          <w:rFonts w:ascii="Times New Roman" w:hAnsi="Times New Roman" w:cs="Times New Roman"/>
          <w:sz w:val="28"/>
          <w:szCs w:val="28"/>
        </w:rPr>
        <w:t>день; детям в возрасте старше 12 лет при массе тела до 60кг по 5</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t>мг*3</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t>р</w:t>
      </w:r>
      <w:r w:rsidR="00511B40">
        <w:rPr>
          <w:rFonts w:ascii="Times New Roman" w:hAnsi="Times New Roman" w:cs="Times New Roman"/>
          <w:sz w:val="28"/>
          <w:szCs w:val="28"/>
        </w:rPr>
        <w:t xml:space="preserve">аза в </w:t>
      </w:r>
      <w:r w:rsidRPr="003B2552">
        <w:rPr>
          <w:rFonts w:ascii="Times New Roman" w:hAnsi="Times New Roman" w:cs="Times New Roman"/>
          <w:sz w:val="28"/>
          <w:szCs w:val="28"/>
        </w:rPr>
        <w:t>день; детям в возрасте старше 12 лет при массе тела свыше 60кг по 10</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t>мг*3</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t>р</w:t>
      </w:r>
      <w:r w:rsidR="00511B40">
        <w:rPr>
          <w:rFonts w:ascii="Times New Roman" w:hAnsi="Times New Roman" w:cs="Times New Roman"/>
          <w:sz w:val="28"/>
          <w:szCs w:val="28"/>
        </w:rPr>
        <w:t xml:space="preserve">аза в </w:t>
      </w:r>
      <w:r w:rsidRPr="003B2552">
        <w:rPr>
          <w:rFonts w:ascii="Times New Roman" w:hAnsi="Times New Roman" w:cs="Times New Roman"/>
          <w:sz w:val="28"/>
          <w:szCs w:val="28"/>
        </w:rPr>
        <w:t>день).</w:t>
      </w:r>
    </w:p>
    <w:p w:rsidR="00F673CE" w:rsidRPr="003B2552" w:rsidRDefault="00F673CE" w:rsidP="00F455D4">
      <w:pPr>
        <w:widowControl w:val="0"/>
        <w:overflowPunct w:val="0"/>
        <w:autoSpaceDE w:val="0"/>
        <w:autoSpaceDN w:val="0"/>
        <w:adjustRightInd w:val="0"/>
        <w:spacing w:after="0" w:line="240" w:lineRule="auto"/>
        <w:ind w:left="142"/>
        <w:jc w:val="both"/>
        <w:rPr>
          <w:rFonts w:ascii="Times New Roman" w:hAnsi="Times New Roman" w:cs="Times New Roman"/>
          <w:sz w:val="28"/>
          <w:szCs w:val="28"/>
        </w:rPr>
      </w:pPr>
      <w:r w:rsidRPr="003B2552">
        <w:rPr>
          <w:rFonts w:ascii="Times New Roman" w:hAnsi="Times New Roman" w:cs="Times New Roman"/>
          <w:b/>
          <w:sz w:val="28"/>
          <w:szCs w:val="28"/>
        </w:rPr>
        <w:t xml:space="preserve">При анорексии с прекахексией или кахексией </w:t>
      </w:r>
      <w:r w:rsidRPr="003B2552">
        <w:rPr>
          <w:rFonts w:ascii="Times New Roman" w:hAnsi="Times New Roman" w:cs="Times New Roman"/>
          <w:sz w:val="28"/>
          <w:szCs w:val="28"/>
        </w:rPr>
        <w:t>– метилпреднизолон 5-15</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t>мг в сутки или дексаметазон 2-4</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t>мг в сутки курсами по 5-7 дней перорально.</w:t>
      </w:r>
    </w:p>
    <w:p w:rsidR="00F673CE" w:rsidRPr="003B2552" w:rsidRDefault="00F673CE" w:rsidP="005E17F8">
      <w:pPr>
        <w:pStyle w:val="a3"/>
        <w:widowControl w:val="0"/>
        <w:numPr>
          <w:ilvl w:val="0"/>
          <w:numId w:val="8"/>
        </w:numPr>
        <w:overflowPunct w:val="0"/>
        <w:autoSpaceDE w:val="0"/>
        <w:autoSpaceDN w:val="0"/>
        <w:adjustRightInd w:val="0"/>
        <w:spacing w:after="0" w:line="240" w:lineRule="auto"/>
        <w:ind w:left="142"/>
        <w:contextualSpacing w:val="0"/>
        <w:jc w:val="both"/>
        <w:rPr>
          <w:rFonts w:ascii="Times New Roman" w:hAnsi="Times New Roman"/>
          <w:sz w:val="28"/>
          <w:szCs w:val="28"/>
        </w:rPr>
      </w:pPr>
      <w:r w:rsidRPr="003B2552">
        <w:rPr>
          <w:rFonts w:ascii="Times New Roman" w:hAnsi="Times New Roman"/>
          <w:sz w:val="28"/>
          <w:szCs w:val="28"/>
        </w:rPr>
        <w:t>Энтеральное питание у «паллиативных больных».</w:t>
      </w:r>
    </w:p>
    <w:p w:rsidR="00F673CE" w:rsidRPr="003B2552" w:rsidRDefault="00F673CE" w:rsidP="00F455D4">
      <w:pPr>
        <w:widowControl w:val="0"/>
        <w:overflowPunct w:val="0"/>
        <w:autoSpaceDE w:val="0"/>
        <w:autoSpaceDN w:val="0"/>
        <w:adjustRightInd w:val="0"/>
        <w:spacing w:after="0" w:line="240" w:lineRule="auto"/>
        <w:ind w:left="142"/>
        <w:jc w:val="both"/>
        <w:rPr>
          <w:rFonts w:ascii="Times New Roman" w:hAnsi="Times New Roman" w:cs="Times New Roman"/>
          <w:sz w:val="28"/>
          <w:szCs w:val="28"/>
        </w:rPr>
      </w:pPr>
      <w:r w:rsidRPr="003B2552">
        <w:rPr>
          <w:rFonts w:ascii="Times New Roman" w:hAnsi="Times New Roman" w:cs="Times New Roman"/>
          <w:sz w:val="28"/>
          <w:szCs w:val="28"/>
        </w:rPr>
        <w:t>Основная энергетическая потребность у детей зависит от возраста: 0-6мес 115</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t>ккал/кг/сут, 7-12 мес</w:t>
      </w:r>
      <w:r w:rsidR="00511B40">
        <w:rPr>
          <w:rFonts w:ascii="Times New Roman" w:hAnsi="Times New Roman" w:cs="Times New Roman"/>
          <w:sz w:val="28"/>
          <w:szCs w:val="28"/>
        </w:rPr>
        <w:t>.</w:t>
      </w:r>
      <w:r w:rsidRPr="003B2552">
        <w:rPr>
          <w:rFonts w:ascii="Times New Roman" w:hAnsi="Times New Roman" w:cs="Times New Roman"/>
          <w:sz w:val="28"/>
          <w:szCs w:val="28"/>
        </w:rPr>
        <w:t xml:space="preserve"> 105ккал/кг/сутки, 1-3года 100ккал/кг/сутки, 4-10лет 85ккал/кг/сутки, 11-14</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t>лет 60</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t>ккал/кг/сутки для мальчиков и 48-50ккал/кг/сутки для девочек, 15-18</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t>лет 42</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t>ккал/кг/сутки (для мальчиков), 38</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t>ккал/кг/сутки (для девочек). «</w:t>
      </w:r>
      <w:r w:rsidR="00511B40">
        <w:rPr>
          <w:rFonts w:ascii="Times New Roman" w:hAnsi="Times New Roman" w:cs="Times New Roman"/>
          <w:sz w:val="28"/>
          <w:szCs w:val="28"/>
        </w:rPr>
        <w:t>Н</w:t>
      </w:r>
      <w:r w:rsidRPr="003B2552">
        <w:rPr>
          <w:rFonts w:ascii="Times New Roman" w:hAnsi="Times New Roman" w:cs="Times New Roman"/>
          <w:sz w:val="28"/>
          <w:szCs w:val="28"/>
        </w:rPr>
        <w:t>ормальная» потребность в белках 0,6-1,5</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t>г/кг/сутки, потребность в жирах 2-4</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t>г/кг/сутки (35-50% от общего колоража), потребность в углеводах 2-7г/кг/сутки (40-60% от общего калоража).</w:t>
      </w:r>
    </w:p>
    <w:p w:rsidR="00F673CE" w:rsidRPr="003B2552" w:rsidRDefault="00F673CE" w:rsidP="00F455D4">
      <w:pPr>
        <w:widowControl w:val="0"/>
        <w:overflowPunct w:val="0"/>
        <w:autoSpaceDE w:val="0"/>
        <w:autoSpaceDN w:val="0"/>
        <w:adjustRightInd w:val="0"/>
        <w:spacing w:after="0" w:line="240" w:lineRule="auto"/>
        <w:ind w:left="142"/>
        <w:jc w:val="both"/>
        <w:rPr>
          <w:rFonts w:ascii="Times New Roman" w:hAnsi="Times New Roman" w:cs="Times New Roman"/>
          <w:sz w:val="28"/>
          <w:szCs w:val="28"/>
        </w:rPr>
      </w:pPr>
      <w:r w:rsidRPr="003B2552">
        <w:rPr>
          <w:rFonts w:ascii="Times New Roman" w:hAnsi="Times New Roman" w:cs="Times New Roman"/>
          <w:sz w:val="28"/>
          <w:szCs w:val="28"/>
        </w:rPr>
        <w:t xml:space="preserve">Расчет диеты проводит врач. </w:t>
      </w:r>
    </w:p>
    <w:p w:rsidR="00F673CE" w:rsidRPr="003B2552" w:rsidRDefault="00F673CE" w:rsidP="00F455D4">
      <w:pPr>
        <w:widowControl w:val="0"/>
        <w:overflowPunct w:val="0"/>
        <w:autoSpaceDE w:val="0"/>
        <w:autoSpaceDN w:val="0"/>
        <w:adjustRightInd w:val="0"/>
        <w:spacing w:after="0" w:line="240" w:lineRule="auto"/>
        <w:ind w:left="142"/>
        <w:jc w:val="both"/>
        <w:rPr>
          <w:rFonts w:ascii="Times New Roman" w:hAnsi="Times New Roman" w:cs="Times New Roman"/>
          <w:sz w:val="28"/>
          <w:szCs w:val="28"/>
        </w:rPr>
      </w:pPr>
      <w:r w:rsidRPr="003B2552">
        <w:rPr>
          <w:rFonts w:ascii="Times New Roman" w:hAnsi="Times New Roman" w:cs="Times New Roman"/>
          <w:sz w:val="28"/>
          <w:szCs w:val="28"/>
        </w:rPr>
        <w:t>Факторы риска по развитию нарушения питания: неспособность принимать пищу в течении 4-7 дней и более; уменьшение массы тела на 5% за последний месяц и более 10% за последние полгода; анамнестические данные о недостаточном получении белка и калорий в течении длительного времени; псевдобульбарные и бульбарные расстройства; уменьшение мышечной массы, отеки и дряблость кожи.</w:t>
      </w:r>
    </w:p>
    <w:p w:rsidR="00F673CE" w:rsidRPr="003B2552" w:rsidRDefault="00F673CE" w:rsidP="00F455D4">
      <w:pPr>
        <w:widowControl w:val="0"/>
        <w:overflowPunct w:val="0"/>
        <w:autoSpaceDE w:val="0"/>
        <w:autoSpaceDN w:val="0"/>
        <w:adjustRightInd w:val="0"/>
        <w:spacing w:after="0" w:line="240" w:lineRule="auto"/>
        <w:ind w:left="142"/>
        <w:jc w:val="both"/>
        <w:rPr>
          <w:rFonts w:ascii="Times New Roman" w:hAnsi="Times New Roman" w:cs="Times New Roman"/>
          <w:sz w:val="28"/>
          <w:szCs w:val="28"/>
        </w:rPr>
      </w:pPr>
      <w:r>
        <w:rPr>
          <w:rFonts w:ascii="Times New Roman" w:hAnsi="Times New Roman" w:cs="Times New Roman"/>
          <w:sz w:val="28"/>
          <w:szCs w:val="28"/>
        </w:rPr>
        <w:t>При невозможнос</w:t>
      </w:r>
      <w:r w:rsidRPr="003B2552">
        <w:rPr>
          <w:rFonts w:ascii="Times New Roman" w:hAnsi="Times New Roman" w:cs="Times New Roman"/>
          <w:sz w:val="28"/>
          <w:szCs w:val="28"/>
        </w:rPr>
        <w:t>ти</w:t>
      </w:r>
      <w:r w:rsidR="00D905B4">
        <w:rPr>
          <w:rFonts w:ascii="Times New Roman" w:hAnsi="Times New Roman" w:cs="Times New Roman"/>
          <w:sz w:val="28"/>
          <w:szCs w:val="28"/>
        </w:rPr>
        <w:t xml:space="preserve"> </w:t>
      </w:r>
      <w:r w:rsidRPr="003B2552">
        <w:rPr>
          <w:rFonts w:ascii="Times New Roman" w:hAnsi="Times New Roman" w:cs="Times New Roman"/>
          <w:sz w:val="28"/>
          <w:szCs w:val="28"/>
        </w:rPr>
        <w:t>обычного</w:t>
      </w:r>
      <w:r w:rsidR="00D905B4">
        <w:rPr>
          <w:rFonts w:ascii="Times New Roman" w:hAnsi="Times New Roman" w:cs="Times New Roman"/>
          <w:sz w:val="28"/>
          <w:szCs w:val="28"/>
        </w:rPr>
        <w:t xml:space="preserve"> </w:t>
      </w:r>
      <w:r w:rsidRPr="003B2552">
        <w:rPr>
          <w:rFonts w:ascii="Times New Roman" w:hAnsi="Times New Roman" w:cs="Times New Roman"/>
          <w:sz w:val="28"/>
          <w:szCs w:val="28"/>
        </w:rPr>
        <w:t>приема жидкой и/или твердой пищи использовать питье и/или питание через зонд или гастростому.</w:t>
      </w:r>
    </w:p>
    <w:p w:rsidR="00F673CE" w:rsidRPr="003B2552" w:rsidRDefault="00F673CE" w:rsidP="005E17F8">
      <w:pPr>
        <w:pStyle w:val="a3"/>
        <w:widowControl w:val="0"/>
        <w:numPr>
          <w:ilvl w:val="0"/>
          <w:numId w:val="8"/>
        </w:numPr>
        <w:overflowPunct w:val="0"/>
        <w:autoSpaceDE w:val="0"/>
        <w:autoSpaceDN w:val="0"/>
        <w:adjustRightInd w:val="0"/>
        <w:spacing w:after="0" w:line="240" w:lineRule="auto"/>
        <w:ind w:left="142"/>
        <w:contextualSpacing w:val="0"/>
        <w:jc w:val="both"/>
        <w:rPr>
          <w:rFonts w:ascii="Times New Roman" w:hAnsi="Times New Roman"/>
          <w:sz w:val="28"/>
          <w:szCs w:val="28"/>
        </w:rPr>
      </w:pPr>
      <w:r w:rsidRPr="003B2552">
        <w:rPr>
          <w:rFonts w:ascii="Times New Roman" w:hAnsi="Times New Roman"/>
          <w:sz w:val="28"/>
          <w:szCs w:val="28"/>
        </w:rPr>
        <w:t>Паллиативная помощь при пролежнях, распадающихся наружных опухолях.</w:t>
      </w:r>
    </w:p>
    <w:p w:rsidR="00F673CE" w:rsidRPr="003B2552" w:rsidRDefault="00F673CE" w:rsidP="00F455D4">
      <w:pPr>
        <w:widowControl w:val="0"/>
        <w:overflowPunct w:val="0"/>
        <w:autoSpaceDE w:val="0"/>
        <w:autoSpaceDN w:val="0"/>
        <w:adjustRightInd w:val="0"/>
        <w:spacing w:after="0" w:line="240" w:lineRule="auto"/>
        <w:ind w:left="142"/>
        <w:jc w:val="both"/>
        <w:rPr>
          <w:rFonts w:ascii="Times New Roman" w:hAnsi="Times New Roman" w:cs="Times New Roman"/>
          <w:sz w:val="28"/>
          <w:szCs w:val="28"/>
        </w:rPr>
      </w:pPr>
      <w:r w:rsidRPr="003B2552">
        <w:rPr>
          <w:rFonts w:ascii="Times New Roman" w:hAnsi="Times New Roman" w:cs="Times New Roman"/>
          <w:sz w:val="28"/>
          <w:szCs w:val="28"/>
        </w:rPr>
        <w:t>Причины: малоподвижность, катаболическая направленность обмена веществ, уязвимость кожи к мацерации и ранениям.</w:t>
      </w:r>
    </w:p>
    <w:p w:rsidR="00F673CE" w:rsidRPr="003B2552" w:rsidRDefault="00F673CE" w:rsidP="00F455D4">
      <w:pPr>
        <w:widowControl w:val="0"/>
        <w:overflowPunct w:val="0"/>
        <w:autoSpaceDE w:val="0"/>
        <w:autoSpaceDN w:val="0"/>
        <w:adjustRightInd w:val="0"/>
        <w:spacing w:after="0" w:line="240" w:lineRule="auto"/>
        <w:ind w:left="142"/>
        <w:jc w:val="both"/>
        <w:rPr>
          <w:rFonts w:ascii="Times New Roman" w:hAnsi="Times New Roman" w:cs="Times New Roman"/>
          <w:sz w:val="28"/>
          <w:szCs w:val="28"/>
        </w:rPr>
      </w:pPr>
      <w:r w:rsidRPr="003B2552">
        <w:rPr>
          <w:rFonts w:ascii="Times New Roman" w:hAnsi="Times New Roman" w:cs="Times New Roman"/>
          <w:sz w:val="28"/>
          <w:szCs w:val="28"/>
        </w:rPr>
        <w:t>Профилактика пролежней: специальные матрасы, оборудование и приспособления (подъемники или специальные ремни) для перемещения лежачего больного; профилактика травмирования кожи (осторожно снимать одежду и пр.); устранение</w:t>
      </w:r>
      <w:r w:rsidR="00D905B4">
        <w:rPr>
          <w:rFonts w:ascii="Times New Roman" w:hAnsi="Times New Roman" w:cs="Times New Roman"/>
          <w:sz w:val="28"/>
          <w:szCs w:val="28"/>
        </w:rPr>
        <w:t xml:space="preserve"> </w:t>
      </w:r>
      <w:r w:rsidRPr="003B2552">
        <w:rPr>
          <w:rFonts w:ascii="Times New Roman" w:hAnsi="Times New Roman" w:cs="Times New Roman"/>
          <w:sz w:val="28"/>
          <w:szCs w:val="28"/>
        </w:rPr>
        <w:t>предрасполагающих факторов (уменьшение или отмена стероидов, оптимизация питания); профилактика болевого синдрома при</w:t>
      </w:r>
      <w:r w:rsidR="00D905B4">
        <w:rPr>
          <w:rFonts w:ascii="Times New Roman" w:hAnsi="Times New Roman" w:cs="Times New Roman"/>
          <w:sz w:val="28"/>
          <w:szCs w:val="28"/>
        </w:rPr>
        <w:t xml:space="preserve"> </w:t>
      </w:r>
      <w:r w:rsidRPr="003B2552">
        <w:rPr>
          <w:rFonts w:ascii="Times New Roman" w:hAnsi="Times New Roman" w:cs="Times New Roman"/>
          <w:sz w:val="28"/>
          <w:szCs w:val="28"/>
        </w:rPr>
        <w:t>перевязк</w:t>
      </w:r>
      <w:r w:rsidR="00D905B4">
        <w:rPr>
          <w:rFonts w:ascii="Times New Roman" w:hAnsi="Times New Roman" w:cs="Times New Roman"/>
          <w:sz w:val="28"/>
          <w:szCs w:val="28"/>
        </w:rPr>
        <w:t>е</w:t>
      </w:r>
      <w:r w:rsidRPr="003B2552">
        <w:rPr>
          <w:rFonts w:ascii="Times New Roman" w:hAnsi="Times New Roman" w:cs="Times New Roman"/>
          <w:sz w:val="28"/>
          <w:szCs w:val="28"/>
        </w:rPr>
        <w:t>; косметические приемлемые для ребенка повязки; документирование времени накладывания и снятия повязки.</w:t>
      </w:r>
    </w:p>
    <w:p w:rsidR="00F673CE" w:rsidRPr="003B2552" w:rsidRDefault="00F673CE" w:rsidP="00F455D4">
      <w:pPr>
        <w:widowControl w:val="0"/>
        <w:overflowPunct w:val="0"/>
        <w:autoSpaceDE w:val="0"/>
        <w:autoSpaceDN w:val="0"/>
        <w:adjustRightInd w:val="0"/>
        <w:spacing w:after="0" w:line="240" w:lineRule="auto"/>
        <w:ind w:left="142"/>
        <w:jc w:val="both"/>
        <w:rPr>
          <w:rFonts w:ascii="Times New Roman" w:hAnsi="Times New Roman" w:cs="Times New Roman"/>
          <w:sz w:val="28"/>
          <w:szCs w:val="28"/>
        </w:rPr>
      </w:pPr>
      <w:r w:rsidRPr="003B2552">
        <w:rPr>
          <w:rFonts w:ascii="Times New Roman" w:hAnsi="Times New Roman" w:cs="Times New Roman"/>
          <w:sz w:val="28"/>
          <w:szCs w:val="28"/>
        </w:rPr>
        <w:t>При распадающихся зловонных злокачественных опухолях – местно для устранения запаха повязка с активированным углем, кал</w:t>
      </w:r>
      <w:proofErr w:type="gramStart"/>
      <w:r w:rsidRPr="003B2552">
        <w:rPr>
          <w:rFonts w:ascii="Times New Roman" w:hAnsi="Times New Roman" w:cs="Times New Roman"/>
          <w:sz w:val="28"/>
          <w:szCs w:val="28"/>
        </w:rPr>
        <w:t>о</w:t>
      </w:r>
      <w:r w:rsidR="00D905B4">
        <w:rPr>
          <w:rFonts w:ascii="Times New Roman" w:hAnsi="Times New Roman" w:cs="Times New Roman"/>
          <w:sz w:val="28"/>
          <w:szCs w:val="28"/>
        </w:rPr>
        <w:t>-</w:t>
      </w:r>
      <w:proofErr w:type="gramEnd"/>
      <w:r w:rsidRPr="003B2552">
        <w:rPr>
          <w:rFonts w:ascii="Times New Roman" w:hAnsi="Times New Roman" w:cs="Times New Roman"/>
          <w:sz w:val="28"/>
          <w:szCs w:val="28"/>
        </w:rPr>
        <w:t xml:space="preserve"> и мочеприемники, метронидазол</w:t>
      </w:r>
      <w:r w:rsidR="00D905B4">
        <w:rPr>
          <w:rFonts w:ascii="Times New Roman" w:hAnsi="Times New Roman" w:cs="Times New Roman"/>
          <w:sz w:val="28"/>
          <w:szCs w:val="28"/>
        </w:rPr>
        <w:t xml:space="preserve"> </w:t>
      </w:r>
      <w:r w:rsidRPr="003B2552">
        <w:rPr>
          <w:rFonts w:ascii="Times New Roman" w:hAnsi="Times New Roman" w:cs="Times New Roman"/>
          <w:sz w:val="28"/>
          <w:szCs w:val="28"/>
        </w:rPr>
        <w:t>местно, мед и сахар местно; для помещения – освежители воздуха, ароматические масла.</w:t>
      </w:r>
    </w:p>
    <w:p w:rsidR="00F673CE" w:rsidRPr="003B2552" w:rsidRDefault="00F673CE" w:rsidP="00F455D4">
      <w:pPr>
        <w:widowControl w:val="0"/>
        <w:overflowPunct w:val="0"/>
        <w:autoSpaceDE w:val="0"/>
        <w:autoSpaceDN w:val="0"/>
        <w:adjustRightInd w:val="0"/>
        <w:spacing w:after="0" w:line="240" w:lineRule="auto"/>
        <w:ind w:left="142"/>
        <w:jc w:val="both"/>
        <w:rPr>
          <w:rFonts w:ascii="Times New Roman" w:hAnsi="Times New Roman" w:cs="Times New Roman"/>
          <w:sz w:val="28"/>
          <w:szCs w:val="28"/>
          <w:u w:val="single"/>
        </w:rPr>
      </w:pPr>
      <w:r w:rsidRPr="00511B40">
        <w:rPr>
          <w:rFonts w:ascii="Times New Roman" w:hAnsi="Times New Roman" w:cs="Times New Roman"/>
          <w:sz w:val="28"/>
          <w:szCs w:val="28"/>
        </w:rPr>
        <w:lastRenderedPageBreak/>
        <w:t>Особенности паллиативного лечения</w:t>
      </w:r>
      <w:r w:rsidRPr="003B2552">
        <w:rPr>
          <w:rFonts w:ascii="Times New Roman" w:hAnsi="Times New Roman" w:cs="Times New Roman"/>
          <w:sz w:val="28"/>
          <w:szCs w:val="28"/>
          <w:u w:val="single"/>
        </w:rPr>
        <w:t>:</w:t>
      </w:r>
    </w:p>
    <w:p w:rsidR="00F673CE" w:rsidRPr="003B2552" w:rsidRDefault="00F673CE" w:rsidP="00F455D4">
      <w:pPr>
        <w:widowControl w:val="0"/>
        <w:overflowPunct w:val="0"/>
        <w:autoSpaceDE w:val="0"/>
        <w:autoSpaceDN w:val="0"/>
        <w:adjustRightInd w:val="0"/>
        <w:spacing w:after="0" w:line="240" w:lineRule="auto"/>
        <w:ind w:left="142"/>
        <w:jc w:val="both"/>
        <w:rPr>
          <w:rFonts w:ascii="Times New Roman" w:hAnsi="Times New Roman" w:cs="Times New Roman"/>
          <w:sz w:val="28"/>
          <w:szCs w:val="28"/>
        </w:rPr>
      </w:pPr>
      <w:r w:rsidRPr="003B2552">
        <w:rPr>
          <w:rFonts w:ascii="Times New Roman" w:hAnsi="Times New Roman" w:cs="Times New Roman"/>
          <w:sz w:val="28"/>
          <w:szCs w:val="28"/>
        </w:rPr>
        <w:t>Боль при смене повязки/пластыря – быстродействующие анальгетики (нена</w:t>
      </w:r>
      <w:r>
        <w:rPr>
          <w:rFonts w:ascii="Times New Roman" w:hAnsi="Times New Roman" w:cs="Times New Roman"/>
          <w:sz w:val="28"/>
          <w:szCs w:val="28"/>
        </w:rPr>
        <w:t>р</w:t>
      </w:r>
      <w:r w:rsidRPr="003B2552">
        <w:rPr>
          <w:rFonts w:ascii="Times New Roman" w:hAnsi="Times New Roman" w:cs="Times New Roman"/>
          <w:sz w:val="28"/>
          <w:szCs w:val="28"/>
        </w:rPr>
        <w:t>котические или наркотические), местные анестетики; боль присутствует все время – регулярный прием анальгетиков.</w:t>
      </w:r>
    </w:p>
    <w:p w:rsidR="00F673CE" w:rsidRPr="003B2552" w:rsidRDefault="00F673CE" w:rsidP="00F455D4">
      <w:pPr>
        <w:widowControl w:val="0"/>
        <w:overflowPunct w:val="0"/>
        <w:autoSpaceDE w:val="0"/>
        <w:autoSpaceDN w:val="0"/>
        <w:adjustRightInd w:val="0"/>
        <w:spacing w:after="0" w:line="240" w:lineRule="auto"/>
        <w:ind w:left="142"/>
        <w:jc w:val="both"/>
        <w:rPr>
          <w:rFonts w:ascii="Times New Roman" w:hAnsi="Times New Roman" w:cs="Times New Roman"/>
          <w:sz w:val="28"/>
          <w:szCs w:val="28"/>
        </w:rPr>
      </w:pPr>
      <w:r w:rsidRPr="003B2552">
        <w:rPr>
          <w:rFonts w:ascii="Times New Roman" w:hAnsi="Times New Roman" w:cs="Times New Roman"/>
          <w:sz w:val="28"/>
          <w:szCs w:val="28"/>
        </w:rPr>
        <w:t>Алгоритм:</w:t>
      </w:r>
    </w:p>
    <w:p w:rsidR="00F673CE" w:rsidRPr="003B2552" w:rsidRDefault="00F673CE" w:rsidP="00F455D4">
      <w:pPr>
        <w:widowControl w:val="0"/>
        <w:overflowPunct w:val="0"/>
        <w:autoSpaceDE w:val="0"/>
        <w:autoSpaceDN w:val="0"/>
        <w:adjustRightInd w:val="0"/>
        <w:spacing w:after="0" w:line="240" w:lineRule="auto"/>
        <w:ind w:left="142"/>
        <w:jc w:val="both"/>
        <w:rPr>
          <w:rFonts w:ascii="Times New Roman" w:hAnsi="Times New Roman" w:cs="Times New Roman"/>
          <w:sz w:val="28"/>
          <w:szCs w:val="28"/>
        </w:rPr>
      </w:pPr>
      <w:r w:rsidRPr="003B2552">
        <w:rPr>
          <w:rFonts w:ascii="Times New Roman" w:hAnsi="Times New Roman" w:cs="Times New Roman"/>
          <w:sz w:val="28"/>
          <w:szCs w:val="28"/>
        </w:rPr>
        <w:t xml:space="preserve">Шаг №1. Профилактика пролежней и </w:t>
      </w:r>
      <w:r w:rsidR="00D905B4" w:rsidRPr="003B2552">
        <w:rPr>
          <w:rFonts w:ascii="Times New Roman" w:hAnsi="Times New Roman" w:cs="Times New Roman"/>
          <w:sz w:val="28"/>
          <w:szCs w:val="28"/>
        </w:rPr>
        <w:t>притёртостей</w:t>
      </w:r>
      <w:r w:rsidRPr="003B2552">
        <w:rPr>
          <w:rFonts w:ascii="Times New Roman" w:hAnsi="Times New Roman" w:cs="Times New Roman"/>
          <w:sz w:val="28"/>
          <w:szCs w:val="28"/>
        </w:rPr>
        <w:t>.</w:t>
      </w:r>
    </w:p>
    <w:p w:rsidR="00F673CE" w:rsidRPr="003B2552" w:rsidRDefault="00F673CE" w:rsidP="00F455D4">
      <w:pPr>
        <w:widowControl w:val="0"/>
        <w:overflowPunct w:val="0"/>
        <w:autoSpaceDE w:val="0"/>
        <w:autoSpaceDN w:val="0"/>
        <w:adjustRightInd w:val="0"/>
        <w:spacing w:after="0" w:line="240" w:lineRule="auto"/>
        <w:ind w:left="142"/>
        <w:jc w:val="both"/>
        <w:rPr>
          <w:rFonts w:ascii="Times New Roman" w:hAnsi="Times New Roman" w:cs="Times New Roman"/>
          <w:sz w:val="28"/>
          <w:szCs w:val="28"/>
        </w:rPr>
      </w:pPr>
      <w:r w:rsidRPr="003B2552">
        <w:rPr>
          <w:rFonts w:ascii="Times New Roman" w:hAnsi="Times New Roman" w:cs="Times New Roman"/>
          <w:sz w:val="28"/>
          <w:szCs w:val="28"/>
        </w:rPr>
        <w:t>Шаг №2. При покраснении/мацерации – мази с цинком или пленочные пластыри.</w:t>
      </w:r>
    </w:p>
    <w:p w:rsidR="00F673CE" w:rsidRPr="003B2552" w:rsidRDefault="00F673CE" w:rsidP="00F455D4">
      <w:pPr>
        <w:widowControl w:val="0"/>
        <w:overflowPunct w:val="0"/>
        <w:autoSpaceDE w:val="0"/>
        <w:autoSpaceDN w:val="0"/>
        <w:adjustRightInd w:val="0"/>
        <w:spacing w:after="0" w:line="240" w:lineRule="auto"/>
        <w:ind w:left="142"/>
        <w:jc w:val="both"/>
        <w:rPr>
          <w:rFonts w:ascii="Times New Roman" w:hAnsi="Times New Roman" w:cs="Times New Roman"/>
          <w:sz w:val="28"/>
          <w:szCs w:val="28"/>
        </w:rPr>
      </w:pPr>
      <w:r w:rsidRPr="003B2552">
        <w:rPr>
          <w:rFonts w:ascii="Times New Roman" w:hAnsi="Times New Roman" w:cs="Times New Roman"/>
          <w:sz w:val="28"/>
          <w:szCs w:val="28"/>
        </w:rPr>
        <w:t>Шаг №3. При изъязвлении кожи – гидроколлоидные пластыри.</w:t>
      </w:r>
    </w:p>
    <w:p w:rsidR="00F673CE" w:rsidRPr="003B2552" w:rsidRDefault="00F673CE" w:rsidP="00F455D4">
      <w:pPr>
        <w:widowControl w:val="0"/>
        <w:overflowPunct w:val="0"/>
        <w:autoSpaceDE w:val="0"/>
        <w:autoSpaceDN w:val="0"/>
        <w:adjustRightInd w:val="0"/>
        <w:spacing w:after="0" w:line="240" w:lineRule="auto"/>
        <w:ind w:left="142"/>
        <w:jc w:val="both"/>
        <w:rPr>
          <w:rFonts w:ascii="Times New Roman" w:hAnsi="Times New Roman" w:cs="Times New Roman"/>
          <w:sz w:val="28"/>
          <w:szCs w:val="28"/>
        </w:rPr>
      </w:pPr>
      <w:r w:rsidRPr="003B2552">
        <w:rPr>
          <w:rFonts w:ascii="Times New Roman" w:hAnsi="Times New Roman" w:cs="Times New Roman"/>
          <w:sz w:val="28"/>
          <w:szCs w:val="28"/>
        </w:rPr>
        <w:t>Шаг №4. При инфицировании – гидрогели/пасты, убрать пораженные или отмирающие ткани; при целлюлите или гнойной инфекции – пероральные антибиотики.</w:t>
      </w:r>
    </w:p>
    <w:p w:rsidR="00F673CE" w:rsidRPr="003B2552" w:rsidRDefault="00F673CE" w:rsidP="00F455D4">
      <w:pPr>
        <w:widowControl w:val="0"/>
        <w:overflowPunct w:val="0"/>
        <w:autoSpaceDE w:val="0"/>
        <w:autoSpaceDN w:val="0"/>
        <w:adjustRightInd w:val="0"/>
        <w:spacing w:after="0" w:line="240" w:lineRule="auto"/>
        <w:ind w:left="142"/>
        <w:jc w:val="both"/>
        <w:rPr>
          <w:rFonts w:ascii="Times New Roman" w:hAnsi="Times New Roman" w:cs="Times New Roman"/>
          <w:sz w:val="28"/>
          <w:szCs w:val="28"/>
        </w:rPr>
      </w:pPr>
      <w:r w:rsidRPr="003B2552">
        <w:rPr>
          <w:rFonts w:ascii="Times New Roman" w:hAnsi="Times New Roman" w:cs="Times New Roman"/>
          <w:sz w:val="28"/>
          <w:szCs w:val="28"/>
        </w:rPr>
        <w:t>Шаг №5. При больших изъязвленных полостях – анальгетики или пенные повязки для заполнения.</w:t>
      </w:r>
    </w:p>
    <w:p w:rsidR="00F673CE" w:rsidRPr="003B2552" w:rsidRDefault="00F673CE" w:rsidP="00F455D4">
      <w:pPr>
        <w:widowControl w:val="0"/>
        <w:overflowPunct w:val="0"/>
        <w:autoSpaceDE w:val="0"/>
        <w:autoSpaceDN w:val="0"/>
        <w:adjustRightInd w:val="0"/>
        <w:spacing w:after="0" w:line="240" w:lineRule="auto"/>
        <w:ind w:left="142"/>
        <w:jc w:val="both"/>
        <w:rPr>
          <w:rFonts w:ascii="Times New Roman" w:hAnsi="Times New Roman" w:cs="Times New Roman"/>
          <w:sz w:val="28"/>
          <w:szCs w:val="28"/>
        </w:rPr>
      </w:pPr>
      <w:r w:rsidRPr="003B2552">
        <w:rPr>
          <w:rFonts w:ascii="Times New Roman" w:hAnsi="Times New Roman" w:cs="Times New Roman"/>
          <w:sz w:val="28"/>
          <w:szCs w:val="28"/>
        </w:rPr>
        <w:t>Шаг №6. При зловонных распадающихся злокачественных опухолях – воздействовать на размер и внешний вид опухоли (иссечение краев, удаление путем хирургического вмешательства, радиотерапи, химиотерапия); альгинаты либо пенные повязки с активированным углем; полностью окклюзионные повязки, метронидазол</w:t>
      </w:r>
      <w:r w:rsidR="00E24B9C">
        <w:rPr>
          <w:rFonts w:ascii="Times New Roman" w:hAnsi="Times New Roman" w:cs="Times New Roman"/>
          <w:sz w:val="28"/>
          <w:szCs w:val="28"/>
        </w:rPr>
        <w:t xml:space="preserve"> </w:t>
      </w:r>
      <w:r w:rsidRPr="003B2552">
        <w:rPr>
          <w:rFonts w:ascii="Times New Roman" w:hAnsi="Times New Roman" w:cs="Times New Roman"/>
          <w:sz w:val="28"/>
          <w:szCs w:val="28"/>
        </w:rPr>
        <w:t xml:space="preserve">местно и внутрь или </w:t>
      </w:r>
      <w:proofErr w:type="gramStart"/>
      <w:r w:rsidRPr="003B2552">
        <w:rPr>
          <w:rFonts w:ascii="Times New Roman" w:hAnsi="Times New Roman" w:cs="Times New Roman"/>
          <w:sz w:val="28"/>
          <w:szCs w:val="28"/>
        </w:rPr>
        <w:t>в</w:t>
      </w:r>
      <w:proofErr w:type="gramEnd"/>
      <w:r w:rsidRPr="003B2552">
        <w:rPr>
          <w:rFonts w:ascii="Times New Roman" w:hAnsi="Times New Roman" w:cs="Times New Roman"/>
          <w:sz w:val="28"/>
          <w:szCs w:val="28"/>
        </w:rPr>
        <w:t>/</w:t>
      </w:r>
      <w:proofErr w:type="gramStart"/>
      <w:r w:rsidRPr="003B2552">
        <w:rPr>
          <w:rFonts w:ascii="Times New Roman" w:hAnsi="Times New Roman" w:cs="Times New Roman"/>
          <w:sz w:val="28"/>
          <w:szCs w:val="28"/>
        </w:rPr>
        <w:t>в</w:t>
      </w:r>
      <w:proofErr w:type="gramEnd"/>
      <w:r w:rsidRPr="003B2552">
        <w:rPr>
          <w:rFonts w:ascii="Times New Roman" w:hAnsi="Times New Roman" w:cs="Times New Roman"/>
          <w:sz w:val="28"/>
          <w:szCs w:val="28"/>
        </w:rPr>
        <w:t>, другие системные антибиотики.</w:t>
      </w:r>
    </w:p>
    <w:p w:rsidR="00F673CE" w:rsidRPr="003B2552" w:rsidRDefault="00F673CE" w:rsidP="00F455D4">
      <w:pPr>
        <w:widowControl w:val="0"/>
        <w:overflowPunct w:val="0"/>
        <w:autoSpaceDE w:val="0"/>
        <w:autoSpaceDN w:val="0"/>
        <w:adjustRightInd w:val="0"/>
        <w:spacing w:after="0" w:line="240" w:lineRule="auto"/>
        <w:ind w:left="142"/>
        <w:jc w:val="both"/>
        <w:rPr>
          <w:rFonts w:ascii="Times New Roman" w:hAnsi="Times New Roman" w:cs="Times New Roman"/>
          <w:sz w:val="28"/>
          <w:szCs w:val="28"/>
        </w:rPr>
      </w:pPr>
      <w:r w:rsidRPr="003B2552">
        <w:rPr>
          <w:rFonts w:ascii="Times New Roman" w:hAnsi="Times New Roman" w:cs="Times New Roman"/>
          <w:sz w:val="28"/>
          <w:szCs w:val="28"/>
        </w:rPr>
        <w:t xml:space="preserve">Шаг №7. </w:t>
      </w:r>
      <w:r w:rsidR="00E24B9C" w:rsidRPr="003B2552">
        <w:rPr>
          <w:rFonts w:ascii="Times New Roman" w:hAnsi="Times New Roman" w:cs="Times New Roman"/>
          <w:sz w:val="28"/>
          <w:szCs w:val="28"/>
        </w:rPr>
        <w:t>Кровоточащая</w:t>
      </w:r>
      <w:r w:rsidRPr="003B2552">
        <w:rPr>
          <w:rFonts w:ascii="Times New Roman" w:hAnsi="Times New Roman" w:cs="Times New Roman"/>
          <w:sz w:val="28"/>
          <w:szCs w:val="28"/>
        </w:rPr>
        <w:t xml:space="preserve"> рана – раствор эпинефрина 1:1000 местно; радиотерапия; использовать неадгезирующие и смоченные в изотоническом</w:t>
      </w:r>
      <w:r w:rsidR="00E24B9C">
        <w:rPr>
          <w:rFonts w:ascii="Times New Roman" w:hAnsi="Times New Roman" w:cs="Times New Roman"/>
          <w:sz w:val="28"/>
          <w:szCs w:val="28"/>
        </w:rPr>
        <w:t xml:space="preserve"> </w:t>
      </w:r>
      <w:r w:rsidR="00E24B9C" w:rsidRPr="003B2552">
        <w:rPr>
          <w:rFonts w:ascii="Times New Roman" w:hAnsi="Times New Roman" w:cs="Times New Roman"/>
          <w:sz w:val="28"/>
          <w:szCs w:val="28"/>
        </w:rPr>
        <w:t>растворе</w:t>
      </w:r>
      <w:r w:rsidRPr="003B2552">
        <w:rPr>
          <w:rFonts w:ascii="Times New Roman" w:hAnsi="Times New Roman" w:cs="Times New Roman"/>
          <w:sz w:val="28"/>
          <w:szCs w:val="28"/>
        </w:rPr>
        <w:t xml:space="preserve"> натрия хлорида повязки.</w:t>
      </w:r>
    </w:p>
    <w:p w:rsidR="00F673CE" w:rsidRPr="003B2552" w:rsidRDefault="00F673CE" w:rsidP="005E17F8">
      <w:pPr>
        <w:pStyle w:val="a3"/>
        <w:widowControl w:val="0"/>
        <w:numPr>
          <w:ilvl w:val="0"/>
          <w:numId w:val="8"/>
        </w:numPr>
        <w:overflowPunct w:val="0"/>
        <w:autoSpaceDE w:val="0"/>
        <w:autoSpaceDN w:val="0"/>
        <w:adjustRightInd w:val="0"/>
        <w:spacing w:after="0" w:line="240" w:lineRule="auto"/>
        <w:ind w:left="142"/>
        <w:contextualSpacing w:val="0"/>
        <w:jc w:val="both"/>
        <w:rPr>
          <w:rFonts w:ascii="Times New Roman" w:hAnsi="Times New Roman"/>
          <w:sz w:val="28"/>
          <w:szCs w:val="28"/>
        </w:rPr>
      </w:pPr>
      <w:r w:rsidRPr="003B2552">
        <w:rPr>
          <w:rFonts w:ascii="Times New Roman" w:hAnsi="Times New Roman"/>
          <w:sz w:val="28"/>
          <w:szCs w:val="28"/>
        </w:rPr>
        <w:t>Паллиативная помощь при болевом синдроме</w:t>
      </w:r>
    </w:p>
    <w:p w:rsidR="00F673CE" w:rsidRPr="003B2552" w:rsidRDefault="00F673CE" w:rsidP="00F455D4">
      <w:pPr>
        <w:widowControl w:val="0"/>
        <w:overflowPunct w:val="0"/>
        <w:autoSpaceDE w:val="0"/>
        <w:autoSpaceDN w:val="0"/>
        <w:adjustRightInd w:val="0"/>
        <w:spacing w:after="0" w:line="240" w:lineRule="auto"/>
        <w:ind w:left="142"/>
        <w:jc w:val="both"/>
        <w:rPr>
          <w:rFonts w:ascii="Times New Roman" w:hAnsi="Times New Roman" w:cs="Times New Roman"/>
          <w:sz w:val="28"/>
          <w:szCs w:val="28"/>
        </w:rPr>
      </w:pPr>
      <w:r w:rsidRPr="003B2552">
        <w:rPr>
          <w:rFonts w:ascii="Times New Roman" w:hAnsi="Times New Roman" w:cs="Times New Roman"/>
          <w:sz w:val="28"/>
          <w:szCs w:val="28"/>
        </w:rPr>
        <w:t xml:space="preserve">Принципы обезболивания – лечить причину, лежащую в основе (по возможности); определить тип боли (ноцицептивная, нейропатическая); использовать </w:t>
      </w:r>
      <w:r w:rsidR="00E24B9C" w:rsidRPr="003B2552">
        <w:rPr>
          <w:rFonts w:ascii="Times New Roman" w:hAnsi="Times New Roman" w:cs="Times New Roman"/>
          <w:sz w:val="28"/>
          <w:szCs w:val="28"/>
        </w:rPr>
        <w:t>фармакологические</w:t>
      </w:r>
      <w:r w:rsidRPr="003B2552">
        <w:rPr>
          <w:rFonts w:ascii="Times New Roman" w:hAnsi="Times New Roman" w:cs="Times New Roman"/>
          <w:sz w:val="28"/>
          <w:szCs w:val="28"/>
        </w:rPr>
        <w:t xml:space="preserve"> и </w:t>
      </w:r>
      <w:r w:rsidR="00E24B9C" w:rsidRPr="003B2552">
        <w:rPr>
          <w:rFonts w:ascii="Times New Roman" w:hAnsi="Times New Roman" w:cs="Times New Roman"/>
          <w:sz w:val="28"/>
          <w:szCs w:val="28"/>
        </w:rPr>
        <w:t>нефармакологические</w:t>
      </w:r>
      <w:r w:rsidRPr="003B2552">
        <w:rPr>
          <w:rFonts w:ascii="Times New Roman" w:hAnsi="Times New Roman" w:cs="Times New Roman"/>
          <w:sz w:val="28"/>
          <w:szCs w:val="28"/>
        </w:rPr>
        <w:t xml:space="preserve"> методы обезболивания; принимать во внимание психосоциальный стресс у ребенка; регулярно оценивать в динамике статус боли и ответ на лечение.</w:t>
      </w:r>
    </w:p>
    <w:p w:rsidR="00F673CE" w:rsidRPr="003B2552" w:rsidRDefault="00E24B9C" w:rsidP="00F455D4">
      <w:pPr>
        <w:widowControl w:val="0"/>
        <w:overflowPunct w:val="0"/>
        <w:autoSpaceDE w:val="0"/>
        <w:autoSpaceDN w:val="0"/>
        <w:adjustRightInd w:val="0"/>
        <w:spacing w:after="0" w:line="240" w:lineRule="auto"/>
        <w:ind w:left="142"/>
        <w:jc w:val="both"/>
        <w:rPr>
          <w:rFonts w:ascii="Times New Roman" w:hAnsi="Times New Roman" w:cs="Times New Roman"/>
          <w:sz w:val="28"/>
          <w:szCs w:val="28"/>
        </w:rPr>
      </w:pPr>
      <w:r w:rsidRPr="003B2552">
        <w:rPr>
          <w:rFonts w:ascii="Times New Roman" w:hAnsi="Times New Roman" w:cs="Times New Roman"/>
          <w:sz w:val="28"/>
          <w:szCs w:val="28"/>
        </w:rPr>
        <w:t>Нефармакологические</w:t>
      </w:r>
      <w:r w:rsidR="00F673CE" w:rsidRPr="003B2552">
        <w:rPr>
          <w:rFonts w:ascii="Times New Roman" w:hAnsi="Times New Roman" w:cs="Times New Roman"/>
          <w:sz w:val="28"/>
          <w:szCs w:val="28"/>
        </w:rPr>
        <w:t xml:space="preserve"> методы обезболивания:</w:t>
      </w:r>
    </w:p>
    <w:p w:rsidR="00F673CE" w:rsidRPr="00A1411C" w:rsidRDefault="00F673CE" w:rsidP="00760F05">
      <w:pPr>
        <w:pStyle w:val="a3"/>
        <w:widowControl w:val="0"/>
        <w:numPr>
          <w:ilvl w:val="0"/>
          <w:numId w:val="50"/>
        </w:numPr>
        <w:tabs>
          <w:tab w:val="left" w:pos="284"/>
        </w:tabs>
        <w:overflowPunct w:val="0"/>
        <w:autoSpaceDE w:val="0"/>
        <w:autoSpaceDN w:val="0"/>
        <w:adjustRightInd w:val="0"/>
        <w:spacing w:after="0" w:line="240" w:lineRule="auto"/>
        <w:ind w:left="0" w:firstLine="0"/>
        <w:jc w:val="both"/>
        <w:rPr>
          <w:rFonts w:ascii="Times New Roman" w:hAnsi="Times New Roman"/>
          <w:sz w:val="28"/>
          <w:szCs w:val="28"/>
        </w:rPr>
      </w:pPr>
      <w:r w:rsidRPr="00A1411C">
        <w:rPr>
          <w:rFonts w:ascii="Times New Roman" w:hAnsi="Times New Roman"/>
          <w:sz w:val="28"/>
          <w:szCs w:val="28"/>
        </w:rPr>
        <w:t>Отвлекающие методы (тепло, холод, прикосновение/массаж), чрескожная электрическая стимуляция нервов, иглоукалывание, вибрация, ароматерпия.</w:t>
      </w:r>
    </w:p>
    <w:p w:rsidR="00F673CE" w:rsidRPr="00A1411C" w:rsidRDefault="00F673CE" w:rsidP="00760F05">
      <w:pPr>
        <w:pStyle w:val="a3"/>
        <w:widowControl w:val="0"/>
        <w:numPr>
          <w:ilvl w:val="0"/>
          <w:numId w:val="50"/>
        </w:numPr>
        <w:tabs>
          <w:tab w:val="left" w:pos="284"/>
        </w:tabs>
        <w:overflowPunct w:val="0"/>
        <w:autoSpaceDE w:val="0"/>
        <w:autoSpaceDN w:val="0"/>
        <w:adjustRightInd w:val="0"/>
        <w:spacing w:after="0" w:line="240" w:lineRule="auto"/>
        <w:ind w:left="0" w:firstLine="0"/>
        <w:jc w:val="both"/>
        <w:rPr>
          <w:rFonts w:ascii="Times New Roman" w:hAnsi="Times New Roman"/>
          <w:sz w:val="28"/>
          <w:szCs w:val="28"/>
        </w:rPr>
      </w:pPr>
      <w:r w:rsidRPr="00A1411C">
        <w:rPr>
          <w:rFonts w:ascii="Times New Roman" w:hAnsi="Times New Roman"/>
          <w:sz w:val="28"/>
          <w:szCs w:val="28"/>
        </w:rPr>
        <w:t>Психологические методы (отвлечение внимания, психотехника наложения образа, релаксация, когнитивно-поведенческая терапия, музыкальная терапия, гипноз).</w:t>
      </w:r>
    </w:p>
    <w:p w:rsidR="00F673CE" w:rsidRPr="003B2552" w:rsidRDefault="00F673CE" w:rsidP="00F455D4">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Фарм</w:t>
      </w:r>
      <w:r>
        <w:rPr>
          <w:rFonts w:ascii="Times New Roman" w:hAnsi="Times New Roman" w:cs="Times New Roman"/>
          <w:sz w:val="28"/>
          <w:szCs w:val="28"/>
        </w:rPr>
        <w:t>а</w:t>
      </w:r>
      <w:r w:rsidRPr="003B2552">
        <w:rPr>
          <w:rFonts w:ascii="Times New Roman" w:hAnsi="Times New Roman" w:cs="Times New Roman"/>
          <w:sz w:val="28"/>
          <w:szCs w:val="28"/>
        </w:rPr>
        <w:t>кологические методы:</w:t>
      </w:r>
    </w:p>
    <w:p w:rsidR="00F673CE" w:rsidRPr="003B2552" w:rsidRDefault="00F673CE" w:rsidP="00F455D4">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Анальгетики ненаркотические и наркотические:</w:t>
      </w:r>
    </w:p>
    <w:p w:rsidR="00F673CE" w:rsidRPr="00A1411C" w:rsidRDefault="00F673CE" w:rsidP="00760F05">
      <w:pPr>
        <w:pStyle w:val="a3"/>
        <w:widowControl w:val="0"/>
        <w:numPr>
          <w:ilvl w:val="0"/>
          <w:numId w:val="51"/>
        </w:numPr>
        <w:tabs>
          <w:tab w:val="left" w:pos="284"/>
        </w:tabs>
        <w:overflowPunct w:val="0"/>
        <w:autoSpaceDE w:val="0"/>
        <w:autoSpaceDN w:val="0"/>
        <w:adjustRightInd w:val="0"/>
        <w:spacing w:after="0" w:line="240" w:lineRule="auto"/>
        <w:ind w:left="0" w:firstLine="0"/>
        <w:jc w:val="both"/>
        <w:rPr>
          <w:rFonts w:ascii="Times New Roman" w:hAnsi="Times New Roman"/>
          <w:sz w:val="28"/>
          <w:szCs w:val="28"/>
        </w:rPr>
      </w:pPr>
      <w:proofErr w:type="gramStart"/>
      <w:r w:rsidRPr="00A1411C">
        <w:rPr>
          <w:rFonts w:ascii="Times New Roman" w:hAnsi="Times New Roman"/>
          <w:sz w:val="28"/>
          <w:szCs w:val="28"/>
        </w:rPr>
        <w:t xml:space="preserve">Принципы использования: «через рот» - по </w:t>
      </w:r>
      <w:r w:rsidR="00E24B9C">
        <w:rPr>
          <w:rFonts w:ascii="Times New Roman" w:hAnsi="Times New Roman"/>
          <w:sz w:val="28"/>
          <w:szCs w:val="28"/>
        </w:rPr>
        <w:t>в</w:t>
      </w:r>
      <w:r w:rsidRPr="00A1411C">
        <w:rPr>
          <w:rFonts w:ascii="Times New Roman" w:hAnsi="Times New Roman"/>
          <w:sz w:val="28"/>
          <w:szCs w:val="28"/>
        </w:rPr>
        <w:t>озможности перорально, «по</w:t>
      </w:r>
      <w:r w:rsidR="00E24B9C">
        <w:rPr>
          <w:rFonts w:ascii="Times New Roman" w:hAnsi="Times New Roman"/>
          <w:sz w:val="28"/>
          <w:szCs w:val="28"/>
        </w:rPr>
        <w:t xml:space="preserve"> </w:t>
      </w:r>
      <w:r w:rsidRPr="00A1411C">
        <w:rPr>
          <w:rFonts w:ascii="Times New Roman" w:hAnsi="Times New Roman"/>
          <w:sz w:val="28"/>
          <w:szCs w:val="28"/>
        </w:rPr>
        <w:t>часам» - регулярно по графику до того, как заболит (с учетом периода действия препарата); «индивидуальный подход к ребенку» - обезболивание с учетом особенностей конкретного ребенка; «по восходящей» - от ненаркотических до наркоьических анальгетиков, далее – повышение дозы опиата до обезболивания.</w:t>
      </w:r>
      <w:proofErr w:type="gramEnd"/>
    </w:p>
    <w:p w:rsidR="00F673CE" w:rsidRPr="003B2552" w:rsidRDefault="00F673CE" w:rsidP="00F455D4">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Анальгетики адъювантные в возрастных дозировках (дополнительно к ненаркотическим и наркотическим анальгетикам):</w:t>
      </w:r>
    </w:p>
    <w:p w:rsidR="00F673CE" w:rsidRPr="00A1411C" w:rsidRDefault="00F673CE" w:rsidP="00760F05">
      <w:pPr>
        <w:pStyle w:val="a3"/>
        <w:widowControl w:val="0"/>
        <w:numPr>
          <w:ilvl w:val="0"/>
          <w:numId w:val="51"/>
        </w:numPr>
        <w:tabs>
          <w:tab w:val="left" w:pos="567"/>
        </w:tabs>
        <w:overflowPunct w:val="0"/>
        <w:autoSpaceDE w:val="0"/>
        <w:autoSpaceDN w:val="0"/>
        <w:adjustRightInd w:val="0"/>
        <w:spacing w:after="0" w:line="240" w:lineRule="auto"/>
        <w:ind w:left="0" w:firstLine="0"/>
        <w:jc w:val="both"/>
        <w:rPr>
          <w:rFonts w:ascii="Times New Roman" w:hAnsi="Times New Roman"/>
          <w:sz w:val="28"/>
          <w:szCs w:val="28"/>
        </w:rPr>
      </w:pPr>
      <w:r w:rsidRPr="00A1411C">
        <w:rPr>
          <w:rFonts w:ascii="Times New Roman" w:hAnsi="Times New Roman"/>
          <w:sz w:val="28"/>
          <w:szCs w:val="28"/>
        </w:rPr>
        <w:t xml:space="preserve">Кортикостероиды (дексаметазон, преднизолон) при сдавлении нервных корешков и спинного мозга; антидепрессанты (амитриптиллин) при боли, </w:t>
      </w:r>
      <w:r w:rsidRPr="00A1411C">
        <w:rPr>
          <w:rFonts w:ascii="Times New Roman" w:hAnsi="Times New Roman"/>
          <w:sz w:val="28"/>
          <w:szCs w:val="28"/>
        </w:rPr>
        <w:lastRenderedPageBreak/>
        <w:t>связанной с повреждением нервов; антиэпилептические препараты (габапентин, карбамазепин) при различных видах нейропатической боли; спазмолитики (гиосцин) при висцеральной боли, связанной с растяжением или коликами; мышечные релаксанты (диазепам, клонидин, баклофен) при дистонии/мышечных спазмах.</w:t>
      </w:r>
    </w:p>
    <w:p w:rsidR="00F673CE" w:rsidRPr="002A76D5" w:rsidRDefault="00F673CE" w:rsidP="002A76D5">
      <w:pPr>
        <w:widowControl w:val="0"/>
        <w:overflowPunct w:val="0"/>
        <w:autoSpaceDE w:val="0"/>
        <w:autoSpaceDN w:val="0"/>
        <w:adjustRightInd w:val="0"/>
        <w:spacing w:after="0" w:line="240" w:lineRule="auto"/>
        <w:jc w:val="center"/>
        <w:rPr>
          <w:rFonts w:ascii="Times New Roman" w:hAnsi="Times New Roman" w:cs="Times New Roman"/>
          <w:b/>
          <w:sz w:val="28"/>
          <w:szCs w:val="28"/>
        </w:rPr>
      </w:pPr>
      <w:r w:rsidRPr="002A76D5">
        <w:rPr>
          <w:rFonts w:ascii="Times New Roman" w:hAnsi="Times New Roman" w:cs="Times New Roman"/>
          <w:b/>
          <w:sz w:val="28"/>
          <w:szCs w:val="28"/>
        </w:rPr>
        <w:t>Алгоритм обезболивания в паллиативной помощи у детей с окнологической патологией</w:t>
      </w:r>
      <w:r w:rsidR="002A76D5" w:rsidRPr="002A76D5">
        <w:rPr>
          <w:rFonts w:ascii="Times New Roman" w:hAnsi="Times New Roman" w:cs="Times New Roman"/>
          <w:b/>
          <w:sz w:val="28"/>
          <w:szCs w:val="28"/>
        </w:rPr>
        <w:t>:</w:t>
      </w:r>
    </w:p>
    <w:p w:rsidR="00F673CE" w:rsidRPr="003B2552" w:rsidRDefault="00F673CE" w:rsidP="00F455D4">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Шаг №1. Ненаркотические анальгетики (парацетамол, ибупрофен, кеторолак) +/- адъвантные анальгетики.</w:t>
      </w:r>
    </w:p>
    <w:p w:rsidR="00F673CE" w:rsidRPr="003B2552" w:rsidRDefault="00F673CE" w:rsidP="00F455D4">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Шаг №2. Слабые наркотические анальгетики (кодеин или трамадол) + ненаркотические анальгетики (парацетамол, ибупрофен, кеторолак) +/- адъвантные анальгетики.</w:t>
      </w:r>
    </w:p>
    <w:p w:rsidR="00F673CE" w:rsidRPr="003B2552" w:rsidRDefault="00F673CE" w:rsidP="00F455D4">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Шаг №3. Сильные наркотические анальгетики (морфин или гидроморфин или фентанил или метадон) +/- ненаркотические анальгетики (парацетамол, ибупрофен, кеторолак) +/- адъвантные анальгетики.</w:t>
      </w:r>
    </w:p>
    <w:p w:rsidR="00F673CE" w:rsidRPr="003B2552" w:rsidRDefault="00F673CE" w:rsidP="00F455D4">
      <w:pPr>
        <w:widowControl w:val="0"/>
        <w:overflowPunct w:val="0"/>
        <w:autoSpaceDE w:val="0"/>
        <w:autoSpaceDN w:val="0"/>
        <w:adjustRightInd w:val="0"/>
        <w:spacing w:after="0" w:line="240" w:lineRule="auto"/>
        <w:jc w:val="center"/>
        <w:rPr>
          <w:rFonts w:ascii="Times New Roman" w:hAnsi="Times New Roman" w:cs="Times New Roman"/>
          <w:b/>
          <w:sz w:val="28"/>
          <w:szCs w:val="28"/>
        </w:rPr>
      </w:pPr>
      <w:r w:rsidRPr="003B2552">
        <w:rPr>
          <w:rFonts w:ascii="Times New Roman" w:hAnsi="Times New Roman" w:cs="Times New Roman"/>
          <w:b/>
          <w:sz w:val="28"/>
          <w:szCs w:val="28"/>
        </w:rPr>
        <w:t>Ненаркотические анальгетики</w:t>
      </w:r>
      <w:r w:rsidR="002A76D5">
        <w:rPr>
          <w:rFonts w:ascii="Times New Roman" w:hAnsi="Times New Roman" w:cs="Times New Roman"/>
          <w:b/>
          <w:sz w:val="28"/>
          <w:szCs w:val="28"/>
        </w:rPr>
        <w:t>:</w:t>
      </w:r>
    </w:p>
    <w:p w:rsidR="00F673CE" w:rsidRPr="003B2552" w:rsidRDefault="00F673CE" w:rsidP="00F455D4">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3B2552">
        <w:rPr>
          <w:rFonts w:ascii="Times New Roman" w:hAnsi="Times New Roman" w:cs="Times New Roman"/>
          <w:b/>
          <w:sz w:val="28"/>
          <w:szCs w:val="28"/>
        </w:rPr>
        <w:t>Парацетамол (ацетаминофен)</w:t>
      </w:r>
      <w:r w:rsidRPr="003B2552">
        <w:rPr>
          <w:rFonts w:ascii="Times New Roman" w:hAnsi="Times New Roman" w:cs="Times New Roman"/>
          <w:sz w:val="28"/>
          <w:szCs w:val="28"/>
        </w:rPr>
        <w:t xml:space="preserve"> внутрь, доза насыщения 20</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t>мг/кг однократно, затем поддерживающая доза по 10-15</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t>мг/кг каждые 4-6 часов; ректально доза насыщения 30</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t>мг/кг однократно, затем поддерживающая доза по 20</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t>мг/кг каждые 4-6 часов; при печеночной и почечной недостаточности необходимо снижение дозы и увеличение интервала до 8 часов. У детей в возрасте от 1 до 29 дней по 5-10</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t>мг/кг каждые 6-8 часов; максимум 4 дозы в сутки; детям в возрасте от 30</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t>дней до 3 мес</w:t>
      </w:r>
      <w:r w:rsidR="00511B40">
        <w:rPr>
          <w:rFonts w:ascii="Times New Roman" w:hAnsi="Times New Roman" w:cs="Times New Roman"/>
          <w:sz w:val="28"/>
          <w:szCs w:val="28"/>
        </w:rPr>
        <w:t>.</w:t>
      </w:r>
      <w:r w:rsidRPr="003B2552">
        <w:rPr>
          <w:rFonts w:ascii="Times New Roman" w:hAnsi="Times New Roman" w:cs="Times New Roman"/>
          <w:sz w:val="28"/>
          <w:szCs w:val="28"/>
        </w:rPr>
        <w:t xml:space="preserve"> по 10</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t>мг/кг каждые 4-6</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t>часов, максимум 4 дозы в сутки. Детям в возрасте 3-12</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t>мес</w:t>
      </w:r>
      <w:r w:rsidR="00511B40">
        <w:rPr>
          <w:rFonts w:ascii="Times New Roman" w:hAnsi="Times New Roman" w:cs="Times New Roman"/>
          <w:sz w:val="28"/>
          <w:szCs w:val="28"/>
        </w:rPr>
        <w:t>.</w:t>
      </w:r>
      <w:r w:rsidRPr="003B2552">
        <w:rPr>
          <w:rFonts w:ascii="Times New Roman" w:hAnsi="Times New Roman" w:cs="Times New Roman"/>
          <w:sz w:val="28"/>
          <w:szCs w:val="28"/>
        </w:rPr>
        <w:t xml:space="preserve"> и 1-12 лет по 10-15мг/кг каждые 4-6часов, максимум 4 дозы в сутки, не более 1 г за один прием.</w:t>
      </w:r>
    </w:p>
    <w:p w:rsidR="00F673CE" w:rsidRPr="003B2552" w:rsidRDefault="00F673CE" w:rsidP="00F455D4">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3B2552">
        <w:rPr>
          <w:rFonts w:ascii="Times New Roman" w:hAnsi="Times New Roman" w:cs="Times New Roman"/>
          <w:b/>
          <w:sz w:val="28"/>
          <w:szCs w:val="28"/>
        </w:rPr>
        <w:t xml:space="preserve">Ибупрофен </w:t>
      </w:r>
      <w:r w:rsidRPr="003B2552">
        <w:rPr>
          <w:rFonts w:ascii="Times New Roman" w:hAnsi="Times New Roman" w:cs="Times New Roman"/>
          <w:sz w:val="28"/>
          <w:szCs w:val="28"/>
        </w:rPr>
        <w:t>внутрь по 5-10мг/кг каждые 6-8 часов; максимальная суточная доза 40 мг/кг.</w:t>
      </w:r>
    </w:p>
    <w:p w:rsidR="00F673CE" w:rsidRPr="003B2552" w:rsidRDefault="00F673CE" w:rsidP="00F455D4">
      <w:pPr>
        <w:widowControl w:val="0"/>
        <w:overflowPunct w:val="0"/>
        <w:autoSpaceDE w:val="0"/>
        <w:autoSpaceDN w:val="0"/>
        <w:adjustRightInd w:val="0"/>
        <w:spacing w:after="0" w:line="240" w:lineRule="auto"/>
        <w:jc w:val="center"/>
        <w:rPr>
          <w:rFonts w:ascii="Times New Roman" w:hAnsi="Times New Roman" w:cs="Times New Roman"/>
          <w:b/>
          <w:sz w:val="28"/>
          <w:szCs w:val="28"/>
        </w:rPr>
      </w:pPr>
      <w:r w:rsidRPr="003B2552">
        <w:rPr>
          <w:rFonts w:ascii="Times New Roman" w:hAnsi="Times New Roman" w:cs="Times New Roman"/>
          <w:b/>
          <w:sz w:val="28"/>
          <w:szCs w:val="28"/>
        </w:rPr>
        <w:t>Слабые наркотические анальгетики</w:t>
      </w:r>
    </w:p>
    <w:p w:rsidR="00F673CE" w:rsidRPr="003B2552" w:rsidRDefault="00F673CE" w:rsidP="00F455D4">
      <w:pPr>
        <w:widowControl w:val="0"/>
        <w:overflowPunct w:val="0"/>
        <w:autoSpaceDE w:val="0"/>
        <w:autoSpaceDN w:val="0"/>
        <w:adjustRightInd w:val="0"/>
        <w:spacing w:after="0" w:line="240" w:lineRule="auto"/>
        <w:ind w:left="142"/>
        <w:jc w:val="both"/>
        <w:rPr>
          <w:rFonts w:ascii="Times New Roman" w:hAnsi="Times New Roman" w:cs="Times New Roman"/>
          <w:sz w:val="28"/>
          <w:szCs w:val="28"/>
        </w:rPr>
      </w:pPr>
      <w:r w:rsidRPr="003B2552">
        <w:rPr>
          <w:rFonts w:ascii="Times New Roman" w:hAnsi="Times New Roman" w:cs="Times New Roman"/>
          <w:b/>
          <w:sz w:val="28"/>
          <w:szCs w:val="28"/>
        </w:rPr>
        <w:t>Кодеин</w:t>
      </w:r>
      <w:r w:rsidRPr="003B2552">
        <w:rPr>
          <w:rFonts w:ascii="Times New Roman" w:hAnsi="Times New Roman" w:cs="Times New Roman"/>
          <w:sz w:val="28"/>
          <w:szCs w:val="28"/>
        </w:rPr>
        <w:t xml:space="preserve"> внутрь и ректально детям в возрасте до 1 мес</w:t>
      </w:r>
      <w:r>
        <w:rPr>
          <w:rFonts w:ascii="Times New Roman" w:hAnsi="Times New Roman" w:cs="Times New Roman"/>
          <w:sz w:val="28"/>
          <w:szCs w:val="28"/>
        </w:rPr>
        <w:t>.</w:t>
      </w:r>
      <w:r w:rsidRPr="003B2552">
        <w:rPr>
          <w:rFonts w:ascii="Times New Roman" w:hAnsi="Times New Roman" w:cs="Times New Roman"/>
          <w:sz w:val="28"/>
          <w:szCs w:val="28"/>
        </w:rPr>
        <w:t xml:space="preserve"> по 0,5-1</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t>мг/кг каждые 4-6</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t>часов, детям в возрасте 1</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t>мес</w:t>
      </w:r>
      <w:r w:rsidR="00511B40">
        <w:rPr>
          <w:rFonts w:ascii="Times New Roman" w:hAnsi="Times New Roman" w:cs="Times New Roman"/>
          <w:sz w:val="28"/>
          <w:szCs w:val="28"/>
        </w:rPr>
        <w:t>.</w:t>
      </w:r>
      <w:r w:rsidRPr="003B2552">
        <w:rPr>
          <w:rFonts w:ascii="Times New Roman" w:hAnsi="Times New Roman" w:cs="Times New Roman"/>
          <w:sz w:val="28"/>
          <w:szCs w:val="28"/>
        </w:rPr>
        <w:t>-12лет по 0,5-1</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t>мг каждые 4-6 часов (максимально суточная доза 240</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t>мг), детям в возрасте 12-18</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t>лет по 30-60</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t>мг каждые 4-6</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t>часов (максимально суточная доза 240</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t>мг).</w:t>
      </w:r>
    </w:p>
    <w:p w:rsidR="00F673CE" w:rsidRPr="003B2552" w:rsidRDefault="00F673CE" w:rsidP="00F455D4">
      <w:pPr>
        <w:widowControl w:val="0"/>
        <w:overflowPunct w:val="0"/>
        <w:autoSpaceDE w:val="0"/>
        <w:autoSpaceDN w:val="0"/>
        <w:adjustRightInd w:val="0"/>
        <w:spacing w:after="0" w:line="240" w:lineRule="auto"/>
        <w:ind w:left="142"/>
        <w:jc w:val="both"/>
        <w:rPr>
          <w:rFonts w:ascii="Times New Roman" w:hAnsi="Times New Roman" w:cs="Times New Roman"/>
          <w:sz w:val="28"/>
          <w:szCs w:val="28"/>
        </w:rPr>
      </w:pPr>
      <w:r w:rsidRPr="003B2552">
        <w:rPr>
          <w:rFonts w:ascii="Times New Roman" w:hAnsi="Times New Roman" w:cs="Times New Roman"/>
          <w:b/>
          <w:sz w:val="28"/>
          <w:szCs w:val="28"/>
        </w:rPr>
        <w:t>Трамадол</w:t>
      </w:r>
      <w:r w:rsidRPr="003B2552">
        <w:rPr>
          <w:rFonts w:ascii="Times New Roman" w:hAnsi="Times New Roman" w:cs="Times New Roman"/>
          <w:sz w:val="28"/>
          <w:szCs w:val="28"/>
        </w:rPr>
        <w:t>внутрьо детям в возрасте 5-12 лет по 1-2</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t>мг/кг каждые 4-6 часов (максимально стартовая доза по 50</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t>мг*4р/сутки), увеличивать при необходимости до максимальной дозы по 3</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t>мг/кг (или 100 мг) каждые 4 часа; детям в возрасте 12-18 лет стартовая доза по 50</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t>мг каждые 4-6 часов, увеличивать при необходимости до 400</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t>мг в сутки.</w:t>
      </w:r>
    </w:p>
    <w:p w:rsidR="00F673CE" w:rsidRPr="003B2552" w:rsidRDefault="00F673CE" w:rsidP="00F455D4">
      <w:pPr>
        <w:widowControl w:val="0"/>
        <w:overflowPunct w:val="0"/>
        <w:autoSpaceDE w:val="0"/>
        <w:autoSpaceDN w:val="0"/>
        <w:adjustRightInd w:val="0"/>
        <w:spacing w:after="0" w:line="240" w:lineRule="auto"/>
        <w:ind w:left="720"/>
        <w:jc w:val="center"/>
        <w:rPr>
          <w:rFonts w:ascii="Times New Roman" w:hAnsi="Times New Roman" w:cs="Times New Roman"/>
          <w:b/>
          <w:sz w:val="28"/>
          <w:szCs w:val="28"/>
        </w:rPr>
      </w:pPr>
      <w:r w:rsidRPr="003B2552">
        <w:rPr>
          <w:rFonts w:ascii="Times New Roman" w:hAnsi="Times New Roman" w:cs="Times New Roman"/>
          <w:b/>
          <w:sz w:val="28"/>
          <w:szCs w:val="28"/>
        </w:rPr>
        <w:t>Сильные наркотические анальгетики</w:t>
      </w:r>
      <w:r w:rsidR="002A76D5">
        <w:rPr>
          <w:rFonts w:ascii="Times New Roman" w:hAnsi="Times New Roman" w:cs="Times New Roman"/>
          <w:b/>
          <w:sz w:val="28"/>
          <w:szCs w:val="28"/>
        </w:rPr>
        <w:t>:</w:t>
      </w:r>
    </w:p>
    <w:p w:rsidR="00F673CE" w:rsidRPr="003B2552" w:rsidRDefault="00F673CE" w:rsidP="00F455D4">
      <w:pPr>
        <w:widowControl w:val="0"/>
        <w:overflowPunct w:val="0"/>
        <w:autoSpaceDE w:val="0"/>
        <w:autoSpaceDN w:val="0"/>
        <w:adjustRightInd w:val="0"/>
        <w:spacing w:after="0" w:line="240" w:lineRule="auto"/>
        <w:rPr>
          <w:rFonts w:ascii="Times New Roman" w:hAnsi="Times New Roman" w:cs="Times New Roman"/>
          <w:b/>
          <w:sz w:val="28"/>
          <w:szCs w:val="28"/>
        </w:rPr>
      </w:pPr>
      <w:r w:rsidRPr="003B2552">
        <w:rPr>
          <w:rFonts w:ascii="Times New Roman" w:hAnsi="Times New Roman" w:cs="Times New Roman"/>
          <w:b/>
          <w:sz w:val="28"/>
          <w:szCs w:val="28"/>
        </w:rPr>
        <w:t>Морфин</w:t>
      </w:r>
    </w:p>
    <w:p w:rsidR="00F673CE" w:rsidRPr="003B2552" w:rsidRDefault="00F673CE" w:rsidP="00511B40">
      <w:pPr>
        <w:widowControl w:val="0"/>
        <w:numPr>
          <w:ilvl w:val="0"/>
          <w:numId w:val="1"/>
        </w:numPr>
        <w:tabs>
          <w:tab w:val="left" w:pos="426"/>
        </w:tabs>
        <w:overflowPunct w:val="0"/>
        <w:autoSpaceDE w:val="0"/>
        <w:autoSpaceDN w:val="0"/>
        <w:adjustRightInd w:val="0"/>
        <w:spacing w:after="0" w:line="240" w:lineRule="auto"/>
        <w:ind w:left="0" w:firstLine="0"/>
        <w:jc w:val="both"/>
        <w:rPr>
          <w:rFonts w:ascii="Times New Roman" w:hAnsi="Times New Roman" w:cs="Times New Roman"/>
          <w:sz w:val="28"/>
          <w:szCs w:val="28"/>
        </w:rPr>
      </w:pPr>
      <w:r w:rsidRPr="003B2552">
        <w:rPr>
          <w:rFonts w:ascii="Times New Roman" w:hAnsi="Times New Roman" w:cs="Times New Roman"/>
          <w:sz w:val="28"/>
          <w:szCs w:val="28"/>
        </w:rPr>
        <w:t>Начальные средние терапевтические дозы внутрь составляют детям в возрасте 1-12</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t>мес</w:t>
      </w:r>
      <w:r w:rsidR="00511B40">
        <w:rPr>
          <w:rFonts w:ascii="Times New Roman" w:hAnsi="Times New Roman" w:cs="Times New Roman"/>
          <w:sz w:val="28"/>
          <w:szCs w:val="28"/>
        </w:rPr>
        <w:t>.</w:t>
      </w:r>
      <w:r w:rsidRPr="003B2552">
        <w:rPr>
          <w:rFonts w:ascii="Times New Roman" w:hAnsi="Times New Roman" w:cs="Times New Roman"/>
          <w:sz w:val="28"/>
          <w:szCs w:val="28"/>
        </w:rPr>
        <w:t xml:space="preserve"> по 0,08-0,2</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t>мг/кг каждые 4 часа; детям в возрасте старше 12</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t>мес</w:t>
      </w:r>
      <w:r w:rsidR="00511B40">
        <w:rPr>
          <w:rFonts w:ascii="Times New Roman" w:hAnsi="Times New Roman" w:cs="Times New Roman"/>
          <w:sz w:val="28"/>
          <w:szCs w:val="28"/>
        </w:rPr>
        <w:t>.</w:t>
      </w:r>
      <w:r w:rsidRPr="003B2552">
        <w:rPr>
          <w:rFonts w:ascii="Times New Roman" w:hAnsi="Times New Roman" w:cs="Times New Roman"/>
          <w:sz w:val="28"/>
          <w:szCs w:val="28"/>
        </w:rPr>
        <w:t xml:space="preserve"> по 0,2-0,4</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t>мг/кг через рот каждые 4 часа (может быть назначен каждые 6-8 часов у новорожденных или при почечной/печеночной недостаточности).</w:t>
      </w:r>
    </w:p>
    <w:p w:rsidR="00F673CE" w:rsidRPr="003B2552" w:rsidRDefault="00F673CE" w:rsidP="00511B40">
      <w:pPr>
        <w:widowControl w:val="0"/>
        <w:numPr>
          <w:ilvl w:val="0"/>
          <w:numId w:val="1"/>
        </w:numPr>
        <w:tabs>
          <w:tab w:val="left" w:pos="426"/>
        </w:tabs>
        <w:overflowPunct w:val="0"/>
        <w:autoSpaceDE w:val="0"/>
        <w:autoSpaceDN w:val="0"/>
        <w:adjustRightInd w:val="0"/>
        <w:spacing w:after="0" w:line="240" w:lineRule="auto"/>
        <w:ind w:left="0" w:firstLine="0"/>
        <w:jc w:val="both"/>
        <w:rPr>
          <w:rFonts w:ascii="Times New Roman" w:hAnsi="Times New Roman" w:cs="Times New Roman"/>
          <w:sz w:val="28"/>
          <w:szCs w:val="28"/>
        </w:rPr>
      </w:pPr>
      <w:r w:rsidRPr="003B2552">
        <w:rPr>
          <w:rFonts w:ascii="Times New Roman" w:hAnsi="Times New Roman" w:cs="Times New Roman"/>
          <w:sz w:val="28"/>
          <w:szCs w:val="28"/>
        </w:rPr>
        <w:t xml:space="preserve">При переводе с перорального пути на другие – пользоваться правилами эквианальгетических доз (доза морфина для п/к введения в 2 раза меньше дозы, </w:t>
      </w:r>
      <w:r w:rsidRPr="003B2552">
        <w:rPr>
          <w:rFonts w:ascii="Times New Roman" w:hAnsi="Times New Roman" w:cs="Times New Roman"/>
          <w:sz w:val="28"/>
          <w:szCs w:val="28"/>
        </w:rPr>
        <w:lastRenderedPageBreak/>
        <w:t>принимаемой через рот; доза морфина для в/в введения в 3 раза меньше дозы морфина, принимаемый через рот).</w:t>
      </w:r>
    </w:p>
    <w:p w:rsidR="00F673CE" w:rsidRPr="003B2552" w:rsidRDefault="00A1411C" w:rsidP="00511B40">
      <w:pPr>
        <w:widowControl w:val="0"/>
        <w:tabs>
          <w:tab w:val="left" w:pos="567"/>
        </w:tabs>
        <w:overflowPunct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F673CE" w:rsidRPr="003B2552">
        <w:rPr>
          <w:rFonts w:ascii="Times New Roman" w:hAnsi="Times New Roman" w:cs="Times New Roman"/>
          <w:sz w:val="28"/>
          <w:szCs w:val="28"/>
        </w:rPr>
        <w:t>Морфин назначать «по часам», а не «по требованию»: морфин короткого действия – каждые 4-6</w:t>
      </w:r>
      <w:r w:rsidR="00511B40">
        <w:rPr>
          <w:rFonts w:ascii="Times New Roman" w:hAnsi="Times New Roman" w:cs="Times New Roman"/>
          <w:sz w:val="28"/>
          <w:szCs w:val="28"/>
        </w:rPr>
        <w:t xml:space="preserve"> </w:t>
      </w:r>
      <w:r w:rsidR="00F673CE" w:rsidRPr="003B2552">
        <w:rPr>
          <w:rFonts w:ascii="Times New Roman" w:hAnsi="Times New Roman" w:cs="Times New Roman"/>
          <w:sz w:val="28"/>
          <w:szCs w:val="28"/>
        </w:rPr>
        <w:t>часов, морфин пролонгированного действия – каждые 8-12 часов.</w:t>
      </w:r>
    </w:p>
    <w:p w:rsidR="00F673CE" w:rsidRPr="002A76D5" w:rsidRDefault="00F673CE" w:rsidP="00F455D4">
      <w:pPr>
        <w:widowControl w:val="0"/>
        <w:overflowPunct w:val="0"/>
        <w:autoSpaceDE w:val="0"/>
        <w:autoSpaceDN w:val="0"/>
        <w:adjustRightInd w:val="0"/>
        <w:spacing w:after="0" w:line="240" w:lineRule="auto"/>
        <w:rPr>
          <w:rFonts w:ascii="Times New Roman" w:hAnsi="Times New Roman" w:cs="Times New Roman"/>
          <w:sz w:val="28"/>
          <w:szCs w:val="28"/>
        </w:rPr>
      </w:pPr>
      <w:r w:rsidRPr="002A76D5">
        <w:rPr>
          <w:rFonts w:ascii="Times New Roman" w:hAnsi="Times New Roman" w:cs="Times New Roman"/>
          <w:sz w:val="28"/>
          <w:szCs w:val="28"/>
        </w:rPr>
        <w:t>Морфин короткого действия.</w:t>
      </w:r>
    </w:p>
    <w:p w:rsidR="00F673CE" w:rsidRPr="003B2552" w:rsidRDefault="00F673CE" w:rsidP="00F455D4">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Стартовые дозы:</w:t>
      </w:r>
    </w:p>
    <w:p w:rsidR="00F673CE" w:rsidRPr="003B2552" w:rsidRDefault="00F673CE" w:rsidP="005E17F8">
      <w:pPr>
        <w:widowControl w:val="0"/>
        <w:numPr>
          <w:ilvl w:val="0"/>
          <w:numId w:val="2"/>
        </w:numPr>
        <w:tabs>
          <w:tab w:val="left" w:pos="567"/>
        </w:tabs>
        <w:overflowPunct w:val="0"/>
        <w:autoSpaceDE w:val="0"/>
        <w:autoSpaceDN w:val="0"/>
        <w:adjustRightInd w:val="0"/>
        <w:spacing w:after="0" w:line="240" w:lineRule="auto"/>
        <w:ind w:left="0" w:firstLine="0"/>
        <w:jc w:val="both"/>
        <w:rPr>
          <w:rFonts w:ascii="Times New Roman" w:hAnsi="Times New Roman" w:cs="Times New Roman"/>
          <w:sz w:val="28"/>
          <w:szCs w:val="28"/>
        </w:rPr>
      </w:pPr>
      <w:proofErr w:type="gramStart"/>
      <w:r w:rsidRPr="003B2552">
        <w:rPr>
          <w:rFonts w:ascii="Times New Roman" w:hAnsi="Times New Roman" w:cs="Times New Roman"/>
          <w:sz w:val="28"/>
          <w:szCs w:val="28"/>
        </w:rPr>
        <w:t>Внутрь или ректально детям в возрасте 1-3 мес</w:t>
      </w:r>
      <w:r>
        <w:rPr>
          <w:rFonts w:ascii="Times New Roman" w:hAnsi="Times New Roman" w:cs="Times New Roman"/>
          <w:sz w:val="28"/>
          <w:szCs w:val="28"/>
        </w:rPr>
        <w:t>.</w:t>
      </w:r>
      <w:r w:rsidRPr="003B2552">
        <w:rPr>
          <w:rFonts w:ascii="Times New Roman" w:hAnsi="Times New Roman" w:cs="Times New Roman"/>
          <w:sz w:val="28"/>
          <w:szCs w:val="28"/>
        </w:rPr>
        <w:t xml:space="preserve"> по 50</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t>мкг/кг каждые 4 часа, детям в возрасте 3-6</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t>мес</w:t>
      </w:r>
      <w:r w:rsidR="00E24B9C">
        <w:rPr>
          <w:rFonts w:ascii="Times New Roman" w:hAnsi="Times New Roman" w:cs="Times New Roman"/>
          <w:sz w:val="28"/>
          <w:szCs w:val="28"/>
        </w:rPr>
        <w:t>.</w:t>
      </w:r>
      <w:r w:rsidRPr="003B2552">
        <w:rPr>
          <w:rFonts w:ascii="Times New Roman" w:hAnsi="Times New Roman" w:cs="Times New Roman"/>
          <w:sz w:val="28"/>
          <w:szCs w:val="28"/>
        </w:rPr>
        <w:t xml:space="preserve"> по 100</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t>мкг каждые 4 часа, детям в возрасте 6</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t>мес</w:t>
      </w:r>
      <w:r w:rsidR="00511B40">
        <w:rPr>
          <w:rFonts w:ascii="Times New Roman" w:hAnsi="Times New Roman" w:cs="Times New Roman"/>
          <w:sz w:val="28"/>
          <w:szCs w:val="28"/>
        </w:rPr>
        <w:t>.</w:t>
      </w:r>
      <w:r w:rsidRPr="003B2552">
        <w:rPr>
          <w:rFonts w:ascii="Times New Roman" w:hAnsi="Times New Roman" w:cs="Times New Roman"/>
          <w:sz w:val="28"/>
          <w:szCs w:val="28"/>
        </w:rPr>
        <w:t>-12</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t>лет по 200</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t>мкг/кг каждые 4 часа, детям в возрасте 12-18 лет по 5-10</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t>мг каждые 4 часа;</w:t>
      </w:r>
      <w:proofErr w:type="gramEnd"/>
    </w:p>
    <w:p w:rsidR="00F673CE" w:rsidRPr="003B2552" w:rsidRDefault="00F673CE" w:rsidP="005E17F8">
      <w:pPr>
        <w:widowControl w:val="0"/>
        <w:numPr>
          <w:ilvl w:val="0"/>
          <w:numId w:val="2"/>
        </w:numPr>
        <w:tabs>
          <w:tab w:val="left" w:pos="567"/>
        </w:tabs>
        <w:overflowPunct w:val="0"/>
        <w:autoSpaceDE w:val="0"/>
        <w:autoSpaceDN w:val="0"/>
        <w:adjustRightInd w:val="0"/>
        <w:spacing w:after="0" w:line="240" w:lineRule="auto"/>
        <w:ind w:left="0" w:firstLine="0"/>
        <w:jc w:val="both"/>
        <w:rPr>
          <w:rFonts w:ascii="Times New Roman" w:hAnsi="Times New Roman" w:cs="Times New Roman"/>
          <w:sz w:val="28"/>
          <w:szCs w:val="28"/>
        </w:rPr>
      </w:pPr>
      <w:r w:rsidRPr="003B2552">
        <w:rPr>
          <w:rFonts w:ascii="Times New Roman" w:hAnsi="Times New Roman" w:cs="Times New Roman"/>
          <w:sz w:val="28"/>
          <w:szCs w:val="28"/>
        </w:rPr>
        <w:t>Подкожно болюсно или в/в струйно (в течении минимум 5 мин) детям в возрасте до 1мес</w:t>
      </w:r>
      <w:r w:rsidR="00511B40">
        <w:rPr>
          <w:rFonts w:ascii="Times New Roman" w:hAnsi="Times New Roman" w:cs="Times New Roman"/>
          <w:sz w:val="28"/>
          <w:szCs w:val="28"/>
        </w:rPr>
        <w:t>.</w:t>
      </w:r>
      <w:r w:rsidRPr="003B2552">
        <w:rPr>
          <w:rFonts w:ascii="Times New Roman" w:hAnsi="Times New Roman" w:cs="Times New Roman"/>
          <w:sz w:val="28"/>
          <w:szCs w:val="28"/>
        </w:rPr>
        <w:t xml:space="preserve"> по 25</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t>мкг/кг каждые 6 часов, детям в возрасте 1-6</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t>мес</w:t>
      </w:r>
      <w:r w:rsidR="00511B40">
        <w:rPr>
          <w:rFonts w:ascii="Times New Roman" w:hAnsi="Times New Roman" w:cs="Times New Roman"/>
          <w:sz w:val="28"/>
          <w:szCs w:val="28"/>
        </w:rPr>
        <w:t>.</w:t>
      </w:r>
      <w:r w:rsidRPr="003B2552">
        <w:rPr>
          <w:rFonts w:ascii="Times New Roman" w:hAnsi="Times New Roman" w:cs="Times New Roman"/>
          <w:sz w:val="28"/>
          <w:szCs w:val="28"/>
        </w:rPr>
        <w:t xml:space="preserve"> по 100мкг/кг каждые 6 часов, детям в возрасте 6</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t>мес</w:t>
      </w:r>
      <w:r w:rsidR="00511B40">
        <w:rPr>
          <w:rFonts w:ascii="Times New Roman" w:hAnsi="Times New Roman" w:cs="Times New Roman"/>
          <w:sz w:val="28"/>
          <w:szCs w:val="28"/>
        </w:rPr>
        <w:t>.</w:t>
      </w:r>
      <w:r w:rsidRPr="003B2552">
        <w:rPr>
          <w:rFonts w:ascii="Times New Roman" w:hAnsi="Times New Roman" w:cs="Times New Roman"/>
          <w:sz w:val="28"/>
          <w:szCs w:val="28"/>
        </w:rPr>
        <w:t>-12</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t>лет по 100</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t>мкг/кг каждые 4 часа (максимально разовая стартовая доза 2,5</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t>мг), детям в возрасте 12-18</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t>лет по 2,5-5</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t>мг каждые 4 часа (максимально суточная доза 20 мг в сутки).</w:t>
      </w:r>
    </w:p>
    <w:p w:rsidR="00F673CE" w:rsidRPr="003B2552" w:rsidRDefault="00F673CE" w:rsidP="005E17F8">
      <w:pPr>
        <w:widowControl w:val="0"/>
        <w:numPr>
          <w:ilvl w:val="0"/>
          <w:numId w:val="2"/>
        </w:numPr>
        <w:tabs>
          <w:tab w:val="left" w:pos="567"/>
        </w:tabs>
        <w:overflowPunct w:val="0"/>
        <w:autoSpaceDE w:val="0"/>
        <w:autoSpaceDN w:val="0"/>
        <w:adjustRightInd w:val="0"/>
        <w:spacing w:after="0" w:line="240" w:lineRule="auto"/>
        <w:ind w:left="0" w:firstLine="0"/>
        <w:jc w:val="both"/>
        <w:rPr>
          <w:rFonts w:ascii="Times New Roman" w:hAnsi="Times New Roman" w:cs="Times New Roman"/>
          <w:sz w:val="28"/>
          <w:szCs w:val="28"/>
        </w:rPr>
      </w:pPr>
      <w:r w:rsidRPr="003B2552">
        <w:rPr>
          <w:rFonts w:ascii="Times New Roman" w:hAnsi="Times New Roman" w:cs="Times New Roman"/>
          <w:sz w:val="28"/>
          <w:szCs w:val="28"/>
        </w:rPr>
        <w:t>Продолжительная подкожная или в/в инфузия со скоростью: дет</w:t>
      </w:r>
      <w:r>
        <w:rPr>
          <w:rFonts w:ascii="Times New Roman" w:hAnsi="Times New Roman" w:cs="Times New Roman"/>
          <w:sz w:val="28"/>
          <w:szCs w:val="28"/>
        </w:rPr>
        <w:t>я</w:t>
      </w:r>
      <w:r w:rsidRPr="003B2552">
        <w:rPr>
          <w:rFonts w:ascii="Times New Roman" w:hAnsi="Times New Roman" w:cs="Times New Roman"/>
          <w:sz w:val="28"/>
          <w:szCs w:val="28"/>
        </w:rPr>
        <w:t>м в возрасте до 1 мес</w:t>
      </w:r>
      <w:r>
        <w:rPr>
          <w:rFonts w:ascii="Times New Roman" w:hAnsi="Times New Roman" w:cs="Times New Roman"/>
          <w:sz w:val="28"/>
          <w:szCs w:val="28"/>
        </w:rPr>
        <w:t>.</w:t>
      </w:r>
      <w:r w:rsidRPr="003B2552">
        <w:rPr>
          <w:rFonts w:ascii="Times New Roman" w:hAnsi="Times New Roman" w:cs="Times New Roman"/>
          <w:sz w:val="28"/>
          <w:szCs w:val="28"/>
        </w:rPr>
        <w:t xml:space="preserve"> по 5 мкг/кг в час, детям в возрасте 1-6</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t>мес</w:t>
      </w:r>
      <w:r w:rsidR="00511B40">
        <w:rPr>
          <w:rFonts w:ascii="Times New Roman" w:hAnsi="Times New Roman" w:cs="Times New Roman"/>
          <w:sz w:val="28"/>
          <w:szCs w:val="28"/>
        </w:rPr>
        <w:t>.</w:t>
      </w:r>
      <w:r w:rsidRPr="003B2552">
        <w:rPr>
          <w:rFonts w:ascii="Times New Roman" w:hAnsi="Times New Roman" w:cs="Times New Roman"/>
          <w:sz w:val="28"/>
          <w:szCs w:val="28"/>
        </w:rPr>
        <w:t xml:space="preserve"> по 10</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t>мкг/кг в час, детям в возрасте 6</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t>мес-18</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t>лет по 20</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t>мкг/кг в час (максимум 20</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t>мг за 24 часа).</w:t>
      </w:r>
    </w:p>
    <w:p w:rsidR="00F673CE" w:rsidRPr="003B2552" w:rsidRDefault="00F673CE" w:rsidP="00A1411C">
      <w:pPr>
        <w:widowControl w:val="0"/>
        <w:tabs>
          <w:tab w:val="left" w:pos="567"/>
        </w:tabs>
        <w:overflowPunct w:val="0"/>
        <w:autoSpaceDE w:val="0"/>
        <w:autoSpaceDN w:val="0"/>
        <w:adjustRightInd w:val="0"/>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Увеличение разовой и суточной дозы:</w:t>
      </w:r>
    </w:p>
    <w:p w:rsidR="00F673CE" w:rsidRPr="003B2552" w:rsidRDefault="00F673CE" w:rsidP="005E17F8">
      <w:pPr>
        <w:widowControl w:val="0"/>
        <w:numPr>
          <w:ilvl w:val="0"/>
          <w:numId w:val="3"/>
        </w:numPr>
        <w:tabs>
          <w:tab w:val="left" w:pos="567"/>
        </w:tabs>
        <w:overflowPunct w:val="0"/>
        <w:autoSpaceDE w:val="0"/>
        <w:autoSpaceDN w:val="0"/>
        <w:adjustRightInd w:val="0"/>
        <w:spacing w:after="0" w:line="240" w:lineRule="auto"/>
        <w:ind w:left="0" w:firstLine="0"/>
        <w:jc w:val="both"/>
        <w:rPr>
          <w:rFonts w:ascii="Times New Roman" w:hAnsi="Times New Roman" w:cs="Times New Roman"/>
          <w:sz w:val="28"/>
          <w:szCs w:val="28"/>
        </w:rPr>
      </w:pPr>
      <w:r w:rsidRPr="003B2552">
        <w:rPr>
          <w:rFonts w:ascii="Times New Roman" w:hAnsi="Times New Roman" w:cs="Times New Roman"/>
          <w:sz w:val="28"/>
          <w:szCs w:val="28"/>
        </w:rPr>
        <w:t>Вариант 1 – увеличить разовую дозу морфина для регулярного приема на 30-50% от предыдущей дозы.</w:t>
      </w:r>
    </w:p>
    <w:p w:rsidR="00F673CE" w:rsidRPr="003B2552" w:rsidRDefault="00F673CE" w:rsidP="005E17F8">
      <w:pPr>
        <w:widowControl w:val="0"/>
        <w:numPr>
          <w:ilvl w:val="0"/>
          <w:numId w:val="3"/>
        </w:numPr>
        <w:tabs>
          <w:tab w:val="left" w:pos="567"/>
        </w:tabs>
        <w:overflowPunct w:val="0"/>
        <w:autoSpaceDE w:val="0"/>
        <w:autoSpaceDN w:val="0"/>
        <w:adjustRightInd w:val="0"/>
        <w:spacing w:after="0" w:line="240" w:lineRule="auto"/>
        <w:ind w:left="0" w:firstLine="0"/>
        <w:jc w:val="both"/>
        <w:rPr>
          <w:rFonts w:ascii="Times New Roman" w:hAnsi="Times New Roman" w:cs="Times New Roman"/>
          <w:sz w:val="28"/>
          <w:szCs w:val="28"/>
        </w:rPr>
      </w:pPr>
      <w:r w:rsidRPr="003B2552">
        <w:rPr>
          <w:rFonts w:ascii="Times New Roman" w:hAnsi="Times New Roman" w:cs="Times New Roman"/>
          <w:sz w:val="28"/>
          <w:szCs w:val="28"/>
        </w:rPr>
        <w:t xml:space="preserve">Вариант 2 – суммировать все дозы морфина за последние 24 часа и разделить полученную сумму на 6, </w:t>
      </w:r>
      <w:r w:rsidR="00511B40" w:rsidRPr="003B2552">
        <w:rPr>
          <w:rFonts w:ascii="Times New Roman" w:hAnsi="Times New Roman" w:cs="Times New Roman"/>
          <w:sz w:val="28"/>
          <w:szCs w:val="28"/>
        </w:rPr>
        <w:t>увеличить</w:t>
      </w:r>
      <w:r w:rsidRPr="003B2552">
        <w:rPr>
          <w:rFonts w:ascii="Times New Roman" w:hAnsi="Times New Roman" w:cs="Times New Roman"/>
          <w:sz w:val="28"/>
          <w:szCs w:val="28"/>
        </w:rPr>
        <w:t xml:space="preserve"> на это число каждую регулярную дозу, принимаемые каждые 4 часа, также необходимо увеличить дозу для купирования прорывной боли, так как увеличились регулярные дозы.</w:t>
      </w:r>
    </w:p>
    <w:p w:rsidR="00F673CE" w:rsidRPr="003B2552" w:rsidRDefault="00F673CE" w:rsidP="00F455D4">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2A76D5">
        <w:rPr>
          <w:rFonts w:ascii="Times New Roman" w:hAnsi="Times New Roman" w:cs="Times New Roman"/>
          <w:sz w:val="28"/>
          <w:szCs w:val="28"/>
        </w:rPr>
        <w:t>Морфин пролонгированного (длительного) действия</w:t>
      </w:r>
      <w:r w:rsidR="002A76D5">
        <w:rPr>
          <w:rFonts w:ascii="Times New Roman" w:hAnsi="Times New Roman" w:cs="Times New Roman"/>
          <w:sz w:val="28"/>
          <w:szCs w:val="28"/>
        </w:rPr>
        <w:t xml:space="preserve"> </w:t>
      </w:r>
      <w:r w:rsidRPr="003B2552">
        <w:rPr>
          <w:rFonts w:ascii="Times New Roman" w:hAnsi="Times New Roman" w:cs="Times New Roman"/>
          <w:sz w:val="28"/>
          <w:szCs w:val="28"/>
        </w:rPr>
        <w:t>(или медленно высвобождающийся морфин):</w:t>
      </w:r>
    </w:p>
    <w:p w:rsidR="00F673CE" w:rsidRPr="003B2552" w:rsidRDefault="00F673CE" w:rsidP="005E17F8">
      <w:pPr>
        <w:widowControl w:val="0"/>
        <w:numPr>
          <w:ilvl w:val="0"/>
          <w:numId w:val="4"/>
        </w:numPr>
        <w:tabs>
          <w:tab w:val="left" w:pos="567"/>
        </w:tabs>
        <w:overflowPunct w:val="0"/>
        <w:autoSpaceDE w:val="0"/>
        <w:autoSpaceDN w:val="0"/>
        <w:adjustRightInd w:val="0"/>
        <w:spacing w:after="0" w:line="240" w:lineRule="auto"/>
        <w:ind w:left="0" w:firstLine="0"/>
        <w:jc w:val="both"/>
        <w:rPr>
          <w:rFonts w:ascii="Times New Roman" w:hAnsi="Times New Roman" w:cs="Times New Roman"/>
          <w:sz w:val="28"/>
          <w:szCs w:val="28"/>
        </w:rPr>
      </w:pPr>
      <w:r w:rsidRPr="003B2552">
        <w:rPr>
          <w:rFonts w:ascii="Times New Roman" w:hAnsi="Times New Roman" w:cs="Times New Roman"/>
          <w:sz w:val="28"/>
          <w:szCs w:val="28"/>
        </w:rPr>
        <w:t>суточная доза равна суточной дозе морфина быстрого действия через рот; разовая доза морфина пролонгированного действия равна половине его суточной дозы; для купирования прорывной боли использовать морфин быстрого действия.</w:t>
      </w:r>
    </w:p>
    <w:p w:rsidR="00F673CE" w:rsidRPr="003B2552" w:rsidRDefault="00F673CE" w:rsidP="00A1411C">
      <w:pPr>
        <w:widowControl w:val="0"/>
        <w:tabs>
          <w:tab w:val="left" w:pos="567"/>
        </w:tabs>
        <w:overflowPunct w:val="0"/>
        <w:autoSpaceDE w:val="0"/>
        <w:autoSpaceDN w:val="0"/>
        <w:adjustRightInd w:val="0"/>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Расчет морфина для купирования прорывной боли:</w:t>
      </w:r>
    </w:p>
    <w:p w:rsidR="00F673CE" w:rsidRPr="003B2552" w:rsidRDefault="00F673CE" w:rsidP="005E17F8">
      <w:pPr>
        <w:widowControl w:val="0"/>
        <w:numPr>
          <w:ilvl w:val="0"/>
          <w:numId w:val="4"/>
        </w:numPr>
        <w:tabs>
          <w:tab w:val="left" w:pos="567"/>
        </w:tabs>
        <w:overflowPunct w:val="0"/>
        <w:autoSpaceDE w:val="0"/>
        <w:autoSpaceDN w:val="0"/>
        <w:adjustRightInd w:val="0"/>
        <w:spacing w:after="0" w:line="240" w:lineRule="auto"/>
        <w:ind w:left="0" w:firstLine="0"/>
        <w:jc w:val="both"/>
        <w:rPr>
          <w:rFonts w:ascii="Times New Roman" w:hAnsi="Times New Roman" w:cs="Times New Roman"/>
          <w:sz w:val="28"/>
          <w:szCs w:val="28"/>
        </w:rPr>
      </w:pPr>
      <w:r w:rsidRPr="003B2552">
        <w:rPr>
          <w:rFonts w:ascii="Times New Roman" w:hAnsi="Times New Roman" w:cs="Times New Roman"/>
          <w:sz w:val="28"/>
          <w:szCs w:val="28"/>
        </w:rPr>
        <w:t>если при регулярном приеме боль появляется между дозами морфина, расписанными «по часам», назначить дозу морфина для купирования прорывной боли; доза для купирования прорывной боли составляет 50-100% от той разовой, которая применяется каждые 4 часа, или рассчитывается как 1/6 от общей суточной дозы морфина, прин</w:t>
      </w:r>
      <w:r>
        <w:rPr>
          <w:rFonts w:ascii="Times New Roman" w:hAnsi="Times New Roman" w:cs="Times New Roman"/>
          <w:sz w:val="28"/>
          <w:szCs w:val="28"/>
        </w:rPr>
        <w:t>и</w:t>
      </w:r>
      <w:r w:rsidRPr="003B2552">
        <w:rPr>
          <w:rFonts w:ascii="Times New Roman" w:hAnsi="Times New Roman" w:cs="Times New Roman"/>
          <w:sz w:val="28"/>
          <w:szCs w:val="28"/>
        </w:rPr>
        <w:t>маемой в данный момент; доза для купирования прорывной боли должна быть дана не ранее чем через 15-30 мин от предыдущего приема препарата.</w:t>
      </w:r>
    </w:p>
    <w:p w:rsidR="00F673CE" w:rsidRPr="003B2552" w:rsidRDefault="00F673CE" w:rsidP="00A1411C">
      <w:pPr>
        <w:widowControl w:val="0"/>
        <w:tabs>
          <w:tab w:val="left" w:pos="567"/>
        </w:tabs>
        <w:overflowPunct w:val="0"/>
        <w:autoSpaceDE w:val="0"/>
        <w:autoSpaceDN w:val="0"/>
        <w:adjustRightInd w:val="0"/>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Отмена морфина:</w:t>
      </w:r>
    </w:p>
    <w:p w:rsidR="00F673CE" w:rsidRPr="003B2552" w:rsidRDefault="00F673CE" w:rsidP="005E17F8">
      <w:pPr>
        <w:widowControl w:val="0"/>
        <w:numPr>
          <w:ilvl w:val="0"/>
          <w:numId w:val="4"/>
        </w:numPr>
        <w:tabs>
          <w:tab w:val="left" w:pos="567"/>
        </w:tabs>
        <w:overflowPunct w:val="0"/>
        <w:autoSpaceDE w:val="0"/>
        <w:autoSpaceDN w:val="0"/>
        <w:adjustRightInd w:val="0"/>
        <w:spacing w:after="0" w:line="240" w:lineRule="auto"/>
        <w:ind w:left="0" w:firstLine="0"/>
        <w:jc w:val="both"/>
        <w:rPr>
          <w:rFonts w:ascii="Times New Roman" w:hAnsi="Times New Roman" w:cs="Times New Roman"/>
          <w:sz w:val="28"/>
          <w:szCs w:val="28"/>
        </w:rPr>
      </w:pPr>
      <w:r w:rsidRPr="003B2552">
        <w:rPr>
          <w:rFonts w:ascii="Times New Roman" w:hAnsi="Times New Roman" w:cs="Times New Roman"/>
          <w:sz w:val="28"/>
          <w:szCs w:val="28"/>
        </w:rPr>
        <w:t>отменять прием препарат постепенно на 1/3 каждые 3 дня.</w:t>
      </w:r>
    </w:p>
    <w:p w:rsidR="00F673CE" w:rsidRPr="002A76D5" w:rsidRDefault="00F673CE" w:rsidP="00F455D4">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2A76D5">
        <w:rPr>
          <w:rFonts w:ascii="Times New Roman" w:hAnsi="Times New Roman" w:cs="Times New Roman"/>
          <w:sz w:val="28"/>
          <w:szCs w:val="28"/>
        </w:rPr>
        <w:t>Фентанил</w:t>
      </w:r>
      <w:r w:rsidR="002A76D5">
        <w:rPr>
          <w:rFonts w:ascii="Times New Roman" w:hAnsi="Times New Roman" w:cs="Times New Roman"/>
          <w:sz w:val="28"/>
          <w:szCs w:val="28"/>
        </w:rPr>
        <w:t>: д</w:t>
      </w:r>
      <w:r w:rsidRPr="002A76D5">
        <w:rPr>
          <w:rFonts w:ascii="Times New Roman" w:hAnsi="Times New Roman" w:cs="Times New Roman"/>
          <w:sz w:val="28"/>
          <w:szCs w:val="28"/>
        </w:rPr>
        <w:t>озу фентанила увеличивать до достижения обезболивающего эффекта.</w:t>
      </w:r>
    </w:p>
    <w:p w:rsidR="00F673CE" w:rsidRPr="002A76D5" w:rsidRDefault="00F673CE" w:rsidP="00F455D4">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2A76D5">
        <w:rPr>
          <w:rFonts w:ascii="Times New Roman" w:hAnsi="Times New Roman" w:cs="Times New Roman"/>
          <w:sz w:val="28"/>
          <w:szCs w:val="28"/>
        </w:rPr>
        <w:t>Фентанил короткого (быстрого) действия.</w:t>
      </w:r>
    </w:p>
    <w:p w:rsidR="00F673CE" w:rsidRPr="003B2552" w:rsidRDefault="00F673CE" w:rsidP="00F455D4">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Стартовая разовая доза:</w:t>
      </w:r>
    </w:p>
    <w:p w:rsidR="00F673CE" w:rsidRPr="003B2552" w:rsidRDefault="00F673CE" w:rsidP="002A76D5">
      <w:pPr>
        <w:widowControl w:val="0"/>
        <w:numPr>
          <w:ilvl w:val="0"/>
          <w:numId w:val="4"/>
        </w:numPr>
        <w:tabs>
          <w:tab w:val="left" w:pos="284"/>
          <w:tab w:val="left" w:pos="567"/>
        </w:tabs>
        <w:overflowPunct w:val="0"/>
        <w:autoSpaceDE w:val="0"/>
        <w:autoSpaceDN w:val="0"/>
        <w:adjustRightInd w:val="0"/>
        <w:spacing w:after="0" w:line="240" w:lineRule="auto"/>
        <w:ind w:left="0" w:firstLine="0"/>
        <w:jc w:val="both"/>
        <w:rPr>
          <w:rFonts w:ascii="Times New Roman" w:hAnsi="Times New Roman" w:cs="Times New Roman"/>
          <w:sz w:val="28"/>
          <w:szCs w:val="28"/>
        </w:rPr>
      </w:pPr>
      <w:r w:rsidRPr="003B2552">
        <w:rPr>
          <w:rFonts w:ascii="Times New Roman" w:hAnsi="Times New Roman" w:cs="Times New Roman"/>
          <w:sz w:val="28"/>
          <w:szCs w:val="28"/>
        </w:rPr>
        <w:t>трансмукозально детям в возрасте 2-18</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t>лет и с массой тела больше 10 кг по 15</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lastRenderedPageBreak/>
        <w:t>мкг/кг (</w:t>
      </w:r>
      <w:r w:rsidR="00E24B9C" w:rsidRPr="003B2552">
        <w:rPr>
          <w:rFonts w:ascii="Times New Roman" w:hAnsi="Times New Roman" w:cs="Times New Roman"/>
          <w:sz w:val="28"/>
          <w:szCs w:val="28"/>
        </w:rPr>
        <w:t>увеличивать</w:t>
      </w:r>
      <w:r w:rsidRPr="003B2552">
        <w:rPr>
          <w:rFonts w:ascii="Times New Roman" w:hAnsi="Times New Roman" w:cs="Times New Roman"/>
          <w:sz w:val="28"/>
          <w:szCs w:val="28"/>
        </w:rPr>
        <w:t xml:space="preserve"> при необходимости до мксимальной дозы 400</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t>мкг)</w:t>
      </w:r>
      <w:r w:rsidR="00511B40">
        <w:rPr>
          <w:rFonts w:ascii="Times New Roman" w:hAnsi="Times New Roman" w:cs="Times New Roman"/>
          <w:sz w:val="28"/>
          <w:szCs w:val="28"/>
        </w:rPr>
        <w:t>;</w:t>
      </w:r>
    </w:p>
    <w:p w:rsidR="00F673CE" w:rsidRPr="003B2552" w:rsidRDefault="00F673CE" w:rsidP="002A76D5">
      <w:pPr>
        <w:widowControl w:val="0"/>
        <w:numPr>
          <w:ilvl w:val="0"/>
          <w:numId w:val="4"/>
        </w:numPr>
        <w:tabs>
          <w:tab w:val="left" w:pos="284"/>
          <w:tab w:val="left" w:pos="567"/>
        </w:tabs>
        <w:overflowPunct w:val="0"/>
        <w:autoSpaceDE w:val="0"/>
        <w:autoSpaceDN w:val="0"/>
        <w:adjustRightInd w:val="0"/>
        <w:spacing w:after="0" w:line="240" w:lineRule="auto"/>
        <w:ind w:left="0" w:firstLine="0"/>
        <w:jc w:val="both"/>
        <w:rPr>
          <w:rFonts w:ascii="Times New Roman" w:hAnsi="Times New Roman" w:cs="Times New Roman"/>
          <w:sz w:val="28"/>
          <w:szCs w:val="28"/>
        </w:rPr>
      </w:pPr>
      <w:r w:rsidRPr="003B2552">
        <w:rPr>
          <w:rFonts w:ascii="Times New Roman" w:hAnsi="Times New Roman" w:cs="Times New Roman"/>
          <w:sz w:val="28"/>
          <w:szCs w:val="28"/>
        </w:rPr>
        <w:t>интраназально детям в возрасте 2-18 лет по 1-2мкг/кг (</w:t>
      </w:r>
      <w:r w:rsidR="00E24B9C" w:rsidRPr="003B2552">
        <w:rPr>
          <w:rFonts w:ascii="Times New Roman" w:hAnsi="Times New Roman" w:cs="Times New Roman"/>
          <w:sz w:val="28"/>
          <w:szCs w:val="28"/>
        </w:rPr>
        <w:t>максимально</w:t>
      </w:r>
      <w:r w:rsidRPr="003B2552">
        <w:rPr>
          <w:rFonts w:ascii="Times New Roman" w:hAnsi="Times New Roman" w:cs="Times New Roman"/>
          <w:sz w:val="28"/>
          <w:szCs w:val="28"/>
        </w:rPr>
        <w:t xml:space="preserve"> стартовая доза 50</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t>мкг)</w:t>
      </w:r>
      <w:r w:rsidR="00511B40">
        <w:rPr>
          <w:rFonts w:ascii="Times New Roman" w:hAnsi="Times New Roman" w:cs="Times New Roman"/>
          <w:sz w:val="28"/>
          <w:szCs w:val="28"/>
        </w:rPr>
        <w:t>;</w:t>
      </w:r>
    </w:p>
    <w:p w:rsidR="00F673CE" w:rsidRPr="003B2552" w:rsidRDefault="00F673CE" w:rsidP="002A76D5">
      <w:pPr>
        <w:widowControl w:val="0"/>
        <w:numPr>
          <w:ilvl w:val="0"/>
          <w:numId w:val="4"/>
        </w:numPr>
        <w:tabs>
          <w:tab w:val="left" w:pos="284"/>
          <w:tab w:val="left" w:pos="567"/>
        </w:tabs>
        <w:overflowPunct w:val="0"/>
        <w:autoSpaceDE w:val="0"/>
        <w:autoSpaceDN w:val="0"/>
        <w:adjustRightInd w:val="0"/>
        <w:spacing w:after="0" w:line="240" w:lineRule="auto"/>
        <w:ind w:left="0" w:firstLine="0"/>
        <w:jc w:val="both"/>
        <w:rPr>
          <w:rFonts w:ascii="Times New Roman" w:hAnsi="Times New Roman" w:cs="Times New Roman"/>
          <w:sz w:val="28"/>
          <w:szCs w:val="28"/>
        </w:rPr>
      </w:pPr>
      <w:r w:rsidRPr="003B2552">
        <w:rPr>
          <w:rFonts w:ascii="Times New Roman" w:hAnsi="Times New Roman" w:cs="Times New Roman"/>
          <w:sz w:val="28"/>
          <w:szCs w:val="28"/>
        </w:rPr>
        <w:t>внутривенно (медленно за 3-5</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t>мин) детям в возрасте до 1 года по 1-2</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t>мкг/кг каждые 2-4 часа; детям в возрасте после 1 года по 1-2</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t>мкг/кг каждые 30-60ми</w:t>
      </w:r>
      <w:r w:rsidR="00511B40">
        <w:rPr>
          <w:rFonts w:ascii="Times New Roman" w:hAnsi="Times New Roman" w:cs="Times New Roman"/>
          <w:sz w:val="28"/>
          <w:szCs w:val="28"/>
        </w:rPr>
        <w:t>;</w:t>
      </w:r>
    </w:p>
    <w:p w:rsidR="00F673CE" w:rsidRPr="003B2552" w:rsidRDefault="00F673CE" w:rsidP="002A76D5">
      <w:pPr>
        <w:widowControl w:val="0"/>
        <w:numPr>
          <w:ilvl w:val="0"/>
          <w:numId w:val="4"/>
        </w:numPr>
        <w:tabs>
          <w:tab w:val="left" w:pos="284"/>
          <w:tab w:val="left" w:pos="567"/>
        </w:tabs>
        <w:overflowPunct w:val="0"/>
        <w:autoSpaceDE w:val="0"/>
        <w:autoSpaceDN w:val="0"/>
        <w:adjustRightInd w:val="0"/>
        <w:spacing w:after="0" w:line="240" w:lineRule="auto"/>
        <w:ind w:left="0" w:firstLine="0"/>
        <w:jc w:val="both"/>
        <w:rPr>
          <w:rFonts w:ascii="Times New Roman" w:hAnsi="Times New Roman" w:cs="Times New Roman"/>
          <w:sz w:val="28"/>
          <w:szCs w:val="28"/>
        </w:rPr>
      </w:pPr>
      <w:r w:rsidRPr="003B2552">
        <w:rPr>
          <w:rFonts w:ascii="Times New Roman" w:hAnsi="Times New Roman" w:cs="Times New Roman"/>
          <w:sz w:val="28"/>
          <w:szCs w:val="28"/>
        </w:rPr>
        <w:t>в/в длительная инфузия детям в возрасте до 1 года – начать со стартовой дозы струйно в/в 1-2</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t>мкг/кг (за 3-5 минут), затем поставить титровать со скоростью 0,5-1</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t>мкг/кг в час; детям в возрасте после 1 года – начать стартовой дозы струйно 1-2</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t xml:space="preserve">мкг/кг (за 3-5 минут), затем титровать со </w:t>
      </w:r>
      <w:r w:rsidR="00511B40" w:rsidRPr="003B2552">
        <w:rPr>
          <w:rFonts w:ascii="Times New Roman" w:hAnsi="Times New Roman" w:cs="Times New Roman"/>
          <w:sz w:val="28"/>
          <w:szCs w:val="28"/>
        </w:rPr>
        <w:t>скоростью</w:t>
      </w:r>
      <w:r w:rsidRPr="003B2552">
        <w:rPr>
          <w:rFonts w:ascii="Times New Roman" w:hAnsi="Times New Roman" w:cs="Times New Roman"/>
          <w:sz w:val="28"/>
          <w:szCs w:val="28"/>
        </w:rPr>
        <w:t xml:space="preserve"> 1мкг/кг в час.</w:t>
      </w:r>
    </w:p>
    <w:p w:rsidR="00F673CE" w:rsidRPr="002A76D5" w:rsidRDefault="00F673CE" w:rsidP="002A76D5">
      <w:pPr>
        <w:widowControl w:val="0"/>
        <w:tabs>
          <w:tab w:val="left" w:pos="284"/>
        </w:tabs>
        <w:overflowPunct w:val="0"/>
        <w:autoSpaceDE w:val="0"/>
        <w:autoSpaceDN w:val="0"/>
        <w:adjustRightInd w:val="0"/>
        <w:spacing w:after="0" w:line="240" w:lineRule="auto"/>
        <w:jc w:val="both"/>
        <w:rPr>
          <w:rFonts w:ascii="Times New Roman" w:hAnsi="Times New Roman" w:cs="Times New Roman"/>
          <w:sz w:val="28"/>
          <w:szCs w:val="28"/>
        </w:rPr>
      </w:pPr>
      <w:r w:rsidRPr="002A76D5">
        <w:rPr>
          <w:rFonts w:ascii="Times New Roman" w:hAnsi="Times New Roman" w:cs="Times New Roman"/>
          <w:sz w:val="28"/>
          <w:szCs w:val="28"/>
        </w:rPr>
        <w:t>Фентанил пролонгированного действия (в пластырях):</w:t>
      </w:r>
    </w:p>
    <w:p w:rsidR="00F673CE" w:rsidRPr="003B2552" w:rsidRDefault="00F673CE" w:rsidP="002A76D5">
      <w:pPr>
        <w:widowControl w:val="0"/>
        <w:numPr>
          <w:ilvl w:val="0"/>
          <w:numId w:val="5"/>
        </w:numPr>
        <w:tabs>
          <w:tab w:val="left" w:pos="284"/>
          <w:tab w:val="left" w:pos="567"/>
        </w:tabs>
        <w:overflowPunct w:val="0"/>
        <w:autoSpaceDE w:val="0"/>
        <w:autoSpaceDN w:val="0"/>
        <w:adjustRightInd w:val="0"/>
        <w:spacing w:after="0" w:line="240" w:lineRule="auto"/>
        <w:ind w:left="0" w:firstLine="0"/>
        <w:jc w:val="both"/>
        <w:rPr>
          <w:rFonts w:ascii="Times New Roman" w:hAnsi="Times New Roman" w:cs="Times New Roman"/>
          <w:sz w:val="28"/>
          <w:szCs w:val="28"/>
        </w:rPr>
      </w:pPr>
      <w:r w:rsidRPr="003B2552">
        <w:rPr>
          <w:rFonts w:ascii="Times New Roman" w:hAnsi="Times New Roman" w:cs="Times New Roman"/>
          <w:sz w:val="28"/>
          <w:szCs w:val="28"/>
        </w:rPr>
        <w:t xml:space="preserve">«размер» (или доза) пластыря </w:t>
      </w:r>
      <w:r w:rsidR="00511B40" w:rsidRPr="003B2552">
        <w:rPr>
          <w:rFonts w:ascii="Times New Roman" w:hAnsi="Times New Roman" w:cs="Times New Roman"/>
          <w:sz w:val="28"/>
          <w:szCs w:val="28"/>
        </w:rPr>
        <w:t>рассчитывается</w:t>
      </w:r>
      <w:r w:rsidRPr="003B2552">
        <w:rPr>
          <w:rFonts w:ascii="Times New Roman" w:hAnsi="Times New Roman" w:cs="Times New Roman"/>
          <w:sz w:val="28"/>
          <w:szCs w:val="28"/>
        </w:rPr>
        <w:t xml:space="preserve"> на основании эквианальгетической суточной дозы перорального морфина: чтобы </w:t>
      </w:r>
      <w:r w:rsidR="00511B40" w:rsidRPr="003B2552">
        <w:rPr>
          <w:rFonts w:ascii="Times New Roman" w:hAnsi="Times New Roman" w:cs="Times New Roman"/>
          <w:sz w:val="28"/>
          <w:szCs w:val="28"/>
        </w:rPr>
        <w:t>рассчитать</w:t>
      </w:r>
      <w:r w:rsidRPr="003B2552">
        <w:rPr>
          <w:rFonts w:ascii="Times New Roman" w:hAnsi="Times New Roman" w:cs="Times New Roman"/>
          <w:sz w:val="28"/>
          <w:szCs w:val="28"/>
        </w:rPr>
        <w:t xml:space="preserve"> дозу пластыря, нужно дозу морфина получаемого через рот, разделить на 3;</w:t>
      </w:r>
    </w:p>
    <w:p w:rsidR="00F673CE" w:rsidRPr="003B2552" w:rsidRDefault="00F673CE" w:rsidP="002A76D5">
      <w:pPr>
        <w:widowControl w:val="0"/>
        <w:numPr>
          <w:ilvl w:val="0"/>
          <w:numId w:val="5"/>
        </w:numPr>
        <w:tabs>
          <w:tab w:val="left" w:pos="284"/>
          <w:tab w:val="left" w:pos="567"/>
        </w:tabs>
        <w:overflowPunct w:val="0"/>
        <w:autoSpaceDE w:val="0"/>
        <w:autoSpaceDN w:val="0"/>
        <w:adjustRightInd w:val="0"/>
        <w:spacing w:after="0" w:line="240" w:lineRule="auto"/>
        <w:ind w:left="0" w:firstLine="0"/>
        <w:jc w:val="both"/>
        <w:rPr>
          <w:rFonts w:ascii="Times New Roman" w:hAnsi="Times New Roman" w:cs="Times New Roman"/>
          <w:sz w:val="28"/>
          <w:szCs w:val="28"/>
        </w:rPr>
      </w:pPr>
      <w:r w:rsidRPr="003B2552">
        <w:rPr>
          <w:rFonts w:ascii="Times New Roman" w:hAnsi="Times New Roman" w:cs="Times New Roman"/>
          <w:sz w:val="28"/>
          <w:szCs w:val="28"/>
        </w:rPr>
        <w:t>После наклеивания пластыря необходим</w:t>
      </w:r>
      <w:r>
        <w:rPr>
          <w:rFonts w:ascii="Times New Roman" w:hAnsi="Times New Roman" w:cs="Times New Roman"/>
          <w:sz w:val="28"/>
          <w:szCs w:val="28"/>
        </w:rPr>
        <w:t>о</w:t>
      </w:r>
      <w:r w:rsidRPr="003B2552">
        <w:rPr>
          <w:rFonts w:ascii="Times New Roman" w:hAnsi="Times New Roman" w:cs="Times New Roman"/>
          <w:sz w:val="28"/>
          <w:szCs w:val="28"/>
        </w:rPr>
        <w:t xml:space="preserve"> около 12-24</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t>ч</w:t>
      </w:r>
      <w:r w:rsidR="00511B40">
        <w:rPr>
          <w:rFonts w:ascii="Times New Roman" w:hAnsi="Times New Roman" w:cs="Times New Roman"/>
          <w:sz w:val="28"/>
          <w:szCs w:val="28"/>
        </w:rPr>
        <w:t>ас.</w:t>
      </w:r>
      <w:r w:rsidRPr="003B2552">
        <w:rPr>
          <w:rFonts w:ascii="Times New Roman" w:hAnsi="Times New Roman" w:cs="Times New Roman"/>
          <w:sz w:val="28"/>
          <w:szCs w:val="28"/>
        </w:rPr>
        <w:t>, чтобы достичь обезболивания;</w:t>
      </w:r>
    </w:p>
    <w:p w:rsidR="00F673CE" w:rsidRPr="003B2552" w:rsidRDefault="00F673CE" w:rsidP="002A76D5">
      <w:pPr>
        <w:widowControl w:val="0"/>
        <w:numPr>
          <w:ilvl w:val="0"/>
          <w:numId w:val="5"/>
        </w:numPr>
        <w:tabs>
          <w:tab w:val="left" w:pos="284"/>
          <w:tab w:val="left" w:pos="567"/>
        </w:tabs>
        <w:overflowPunct w:val="0"/>
        <w:autoSpaceDE w:val="0"/>
        <w:autoSpaceDN w:val="0"/>
        <w:adjustRightInd w:val="0"/>
        <w:spacing w:after="0" w:line="240" w:lineRule="auto"/>
        <w:ind w:left="0" w:firstLine="0"/>
        <w:jc w:val="both"/>
        <w:rPr>
          <w:rFonts w:ascii="Times New Roman" w:hAnsi="Times New Roman" w:cs="Times New Roman"/>
          <w:sz w:val="28"/>
          <w:szCs w:val="28"/>
        </w:rPr>
      </w:pPr>
      <w:r w:rsidRPr="003B2552">
        <w:rPr>
          <w:rFonts w:ascii="Times New Roman" w:hAnsi="Times New Roman" w:cs="Times New Roman"/>
          <w:sz w:val="28"/>
          <w:szCs w:val="28"/>
        </w:rPr>
        <w:t>После первого наклеивания пластыря в течени</w:t>
      </w:r>
      <w:r w:rsidR="00511B40">
        <w:rPr>
          <w:rFonts w:ascii="Times New Roman" w:hAnsi="Times New Roman" w:cs="Times New Roman"/>
          <w:sz w:val="28"/>
          <w:szCs w:val="28"/>
        </w:rPr>
        <w:t>е</w:t>
      </w:r>
      <w:r w:rsidRPr="003B2552">
        <w:rPr>
          <w:rFonts w:ascii="Times New Roman" w:hAnsi="Times New Roman" w:cs="Times New Roman"/>
          <w:sz w:val="28"/>
          <w:szCs w:val="28"/>
        </w:rPr>
        <w:t xml:space="preserve"> 12-24</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t>ч</w:t>
      </w:r>
      <w:r w:rsidR="00511B40">
        <w:rPr>
          <w:rFonts w:ascii="Times New Roman" w:hAnsi="Times New Roman" w:cs="Times New Roman"/>
          <w:sz w:val="28"/>
          <w:szCs w:val="28"/>
        </w:rPr>
        <w:t>ас.</w:t>
      </w:r>
      <w:r w:rsidRPr="003B2552">
        <w:rPr>
          <w:rFonts w:ascii="Times New Roman" w:hAnsi="Times New Roman" w:cs="Times New Roman"/>
          <w:sz w:val="28"/>
          <w:szCs w:val="28"/>
        </w:rPr>
        <w:t xml:space="preserve"> продолжается введение анальгетиков (например морфин каждые 4 часа).</w:t>
      </w:r>
    </w:p>
    <w:p w:rsidR="00F673CE" w:rsidRPr="003B2552" w:rsidRDefault="00F673CE" w:rsidP="002A76D5">
      <w:pPr>
        <w:widowControl w:val="0"/>
        <w:numPr>
          <w:ilvl w:val="0"/>
          <w:numId w:val="5"/>
        </w:numPr>
        <w:tabs>
          <w:tab w:val="left" w:pos="284"/>
          <w:tab w:val="left" w:pos="567"/>
        </w:tabs>
        <w:overflowPunct w:val="0"/>
        <w:autoSpaceDE w:val="0"/>
        <w:autoSpaceDN w:val="0"/>
        <w:adjustRightInd w:val="0"/>
        <w:spacing w:after="0" w:line="240" w:lineRule="auto"/>
        <w:ind w:left="0" w:firstLine="0"/>
        <w:jc w:val="both"/>
        <w:rPr>
          <w:rFonts w:ascii="Times New Roman" w:hAnsi="Times New Roman" w:cs="Times New Roman"/>
          <w:sz w:val="28"/>
          <w:szCs w:val="28"/>
        </w:rPr>
      </w:pPr>
      <w:r w:rsidRPr="003B2552">
        <w:rPr>
          <w:rFonts w:ascii="Times New Roman" w:hAnsi="Times New Roman" w:cs="Times New Roman"/>
          <w:sz w:val="28"/>
          <w:szCs w:val="28"/>
        </w:rPr>
        <w:t>Доза фентанила увеличивается до достижения обезболивающего эффекта</w:t>
      </w:r>
    </w:p>
    <w:p w:rsidR="00F673CE" w:rsidRPr="002A76D5" w:rsidRDefault="00F673CE" w:rsidP="00F455D4">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2A76D5">
        <w:rPr>
          <w:rFonts w:ascii="Times New Roman" w:hAnsi="Times New Roman" w:cs="Times New Roman"/>
          <w:sz w:val="28"/>
          <w:szCs w:val="28"/>
        </w:rPr>
        <w:t>Метадон</w:t>
      </w:r>
      <w:r w:rsidR="002A76D5">
        <w:rPr>
          <w:rFonts w:ascii="Times New Roman" w:hAnsi="Times New Roman" w:cs="Times New Roman"/>
          <w:sz w:val="28"/>
          <w:szCs w:val="28"/>
        </w:rPr>
        <w:t>:</w:t>
      </w:r>
    </w:p>
    <w:p w:rsidR="00F673CE" w:rsidRPr="003B2552" w:rsidRDefault="00F673CE" w:rsidP="00F455D4">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Использование у детей, не принимающих наркотические анальгетики: стартовая доза внутрь, подкожно, в/в детям в возрасте 1-12лет по 100-200</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t>мкг/кг каждые 4 часа первые 3 дозы, затем каждые 6-12 часов (максимальна</w:t>
      </w:r>
      <w:r>
        <w:rPr>
          <w:rFonts w:ascii="Times New Roman" w:hAnsi="Times New Roman" w:cs="Times New Roman"/>
          <w:sz w:val="28"/>
          <w:szCs w:val="28"/>
        </w:rPr>
        <w:t>я</w:t>
      </w:r>
      <w:r w:rsidRPr="003B2552">
        <w:rPr>
          <w:rFonts w:ascii="Times New Roman" w:hAnsi="Times New Roman" w:cs="Times New Roman"/>
          <w:sz w:val="28"/>
          <w:szCs w:val="28"/>
        </w:rPr>
        <w:t xml:space="preserve"> стартовая доза 5</w:t>
      </w:r>
      <w:r w:rsidR="00511B40">
        <w:rPr>
          <w:rFonts w:ascii="Times New Roman" w:hAnsi="Times New Roman" w:cs="Times New Roman"/>
          <w:sz w:val="28"/>
          <w:szCs w:val="28"/>
        </w:rPr>
        <w:t xml:space="preserve"> </w:t>
      </w:r>
      <w:r w:rsidRPr="003B2552">
        <w:rPr>
          <w:rFonts w:ascii="Times New Roman" w:hAnsi="Times New Roman" w:cs="Times New Roman"/>
          <w:sz w:val="28"/>
          <w:szCs w:val="28"/>
        </w:rPr>
        <w:t>мг), увеличивать до достижения обезболивания, через 2-3 дня после того, как достигнуто хорошее обезболивание – снизить дозу на 50%, далее при необходимости повышение дозы может идти 1 раз в 5-7дн</w:t>
      </w:r>
      <w:r>
        <w:rPr>
          <w:rFonts w:ascii="Times New Roman" w:hAnsi="Times New Roman" w:cs="Times New Roman"/>
          <w:sz w:val="28"/>
          <w:szCs w:val="28"/>
        </w:rPr>
        <w:t>ей на 50% (подбор дозы должен п</w:t>
      </w:r>
      <w:r w:rsidRPr="003B2552">
        <w:rPr>
          <w:rFonts w:ascii="Times New Roman" w:hAnsi="Times New Roman" w:cs="Times New Roman"/>
          <w:sz w:val="28"/>
          <w:szCs w:val="28"/>
        </w:rPr>
        <w:t>роводится в условиях стационара и мониторинга дыхания и ЧСС в течении не менее 12 дней). Перевод на метадон с морфина проводится в условиях стационара при обязательном мониторинге и ЧСС не менее 12 дней.</w:t>
      </w:r>
    </w:p>
    <w:p w:rsidR="00F673CE" w:rsidRPr="003B2552" w:rsidRDefault="00F673CE" w:rsidP="00F455D4">
      <w:pPr>
        <w:widowControl w:val="0"/>
        <w:overflowPunct w:val="0"/>
        <w:autoSpaceDE w:val="0"/>
        <w:autoSpaceDN w:val="0"/>
        <w:adjustRightInd w:val="0"/>
        <w:spacing w:after="0" w:line="240" w:lineRule="auto"/>
        <w:jc w:val="center"/>
        <w:rPr>
          <w:rFonts w:ascii="Times New Roman" w:hAnsi="Times New Roman" w:cs="Times New Roman"/>
          <w:b/>
          <w:sz w:val="28"/>
          <w:szCs w:val="28"/>
        </w:rPr>
      </w:pPr>
      <w:r w:rsidRPr="003B2552">
        <w:rPr>
          <w:rFonts w:ascii="Times New Roman" w:hAnsi="Times New Roman" w:cs="Times New Roman"/>
          <w:b/>
          <w:sz w:val="28"/>
          <w:szCs w:val="28"/>
        </w:rPr>
        <w:t>Адъювантные анальгетики</w:t>
      </w:r>
      <w:r w:rsidR="002A76D5">
        <w:rPr>
          <w:rFonts w:ascii="Times New Roman" w:hAnsi="Times New Roman" w:cs="Times New Roman"/>
          <w:b/>
          <w:sz w:val="28"/>
          <w:szCs w:val="28"/>
        </w:rPr>
        <w:t>:</w:t>
      </w:r>
    </w:p>
    <w:p w:rsidR="00F673CE" w:rsidRPr="00511B40" w:rsidRDefault="00F673CE" w:rsidP="00760F05">
      <w:pPr>
        <w:pStyle w:val="a3"/>
        <w:widowControl w:val="0"/>
        <w:numPr>
          <w:ilvl w:val="0"/>
          <w:numId w:val="51"/>
        </w:numPr>
        <w:tabs>
          <w:tab w:val="left" w:pos="284"/>
        </w:tabs>
        <w:overflowPunct w:val="0"/>
        <w:autoSpaceDE w:val="0"/>
        <w:autoSpaceDN w:val="0"/>
        <w:adjustRightInd w:val="0"/>
        <w:spacing w:after="0" w:line="240" w:lineRule="auto"/>
        <w:ind w:left="0" w:firstLine="0"/>
        <w:jc w:val="both"/>
        <w:rPr>
          <w:rFonts w:ascii="Times New Roman" w:hAnsi="Times New Roman"/>
          <w:sz w:val="28"/>
          <w:szCs w:val="28"/>
        </w:rPr>
      </w:pPr>
      <w:r w:rsidRPr="00511B40">
        <w:rPr>
          <w:rFonts w:ascii="Times New Roman" w:hAnsi="Times New Roman"/>
          <w:sz w:val="28"/>
          <w:szCs w:val="28"/>
        </w:rPr>
        <w:t>Амитриптилин внутрь детям в возрасте от 2 до 12</w:t>
      </w:r>
      <w:r w:rsidR="00511B40" w:rsidRPr="00511B40">
        <w:rPr>
          <w:rFonts w:ascii="Times New Roman" w:hAnsi="Times New Roman"/>
          <w:sz w:val="28"/>
          <w:szCs w:val="28"/>
        </w:rPr>
        <w:t xml:space="preserve"> </w:t>
      </w:r>
      <w:r w:rsidRPr="00511B40">
        <w:rPr>
          <w:rFonts w:ascii="Times New Roman" w:hAnsi="Times New Roman"/>
          <w:sz w:val="28"/>
          <w:szCs w:val="28"/>
        </w:rPr>
        <w:t>лет 0,2-0,5</w:t>
      </w:r>
      <w:r w:rsidR="00511B40" w:rsidRPr="00511B40">
        <w:rPr>
          <w:rFonts w:ascii="Times New Roman" w:hAnsi="Times New Roman"/>
          <w:sz w:val="28"/>
          <w:szCs w:val="28"/>
        </w:rPr>
        <w:t xml:space="preserve"> </w:t>
      </w:r>
      <w:r w:rsidRPr="00511B40">
        <w:rPr>
          <w:rFonts w:ascii="Times New Roman" w:hAnsi="Times New Roman"/>
          <w:sz w:val="28"/>
          <w:szCs w:val="28"/>
        </w:rPr>
        <w:t>мг/кг (максимум 25 мг) на ночь (при необходимости можно увеличить дозу до 1</w:t>
      </w:r>
      <w:r w:rsidR="00511B40" w:rsidRPr="00511B40">
        <w:rPr>
          <w:rFonts w:ascii="Times New Roman" w:hAnsi="Times New Roman"/>
          <w:sz w:val="28"/>
          <w:szCs w:val="28"/>
        </w:rPr>
        <w:t xml:space="preserve"> </w:t>
      </w:r>
      <w:r w:rsidRPr="00511B40">
        <w:rPr>
          <w:rFonts w:ascii="Times New Roman" w:hAnsi="Times New Roman"/>
          <w:sz w:val="28"/>
          <w:szCs w:val="28"/>
        </w:rPr>
        <w:t>мг/кг*2р/день); детям в возрасте 12-18 лет 10-25</w:t>
      </w:r>
      <w:r w:rsidR="00511B40" w:rsidRPr="00511B40">
        <w:rPr>
          <w:rFonts w:ascii="Times New Roman" w:hAnsi="Times New Roman"/>
          <w:sz w:val="28"/>
          <w:szCs w:val="28"/>
        </w:rPr>
        <w:t xml:space="preserve"> </w:t>
      </w:r>
      <w:r w:rsidRPr="00511B40">
        <w:rPr>
          <w:rFonts w:ascii="Times New Roman" w:hAnsi="Times New Roman"/>
          <w:sz w:val="28"/>
          <w:szCs w:val="28"/>
        </w:rPr>
        <w:t>мг на ночь через рот (при необходимости можно увеличить до 75мг максимум).</w:t>
      </w:r>
    </w:p>
    <w:p w:rsidR="00F673CE" w:rsidRPr="00511B40" w:rsidRDefault="00F673CE" w:rsidP="00760F05">
      <w:pPr>
        <w:pStyle w:val="a3"/>
        <w:widowControl w:val="0"/>
        <w:numPr>
          <w:ilvl w:val="0"/>
          <w:numId w:val="51"/>
        </w:numPr>
        <w:tabs>
          <w:tab w:val="left" w:pos="284"/>
        </w:tabs>
        <w:overflowPunct w:val="0"/>
        <w:autoSpaceDE w:val="0"/>
        <w:autoSpaceDN w:val="0"/>
        <w:adjustRightInd w:val="0"/>
        <w:spacing w:after="0" w:line="240" w:lineRule="auto"/>
        <w:ind w:left="0" w:firstLine="0"/>
        <w:jc w:val="both"/>
        <w:rPr>
          <w:rFonts w:ascii="Times New Roman" w:hAnsi="Times New Roman"/>
          <w:sz w:val="28"/>
          <w:szCs w:val="28"/>
        </w:rPr>
      </w:pPr>
      <w:r w:rsidRPr="00511B40">
        <w:rPr>
          <w:rFonts w:ascii="Times New Roman" w:hAnsi="Times New Roman"/>
          <w:sz w:val="28"/>
          <w:szCs w:val="28"/>
        </w:rPr>
        <w:t>Карбамазепин</w:t>
      </w:r>
      <w:r w:rsidR="00511B40">
        <w:rPr>
          <w:rFonts w:ascii="Times New Roman" w:hAnsi="Times New Roman"/>
          <w:sz w:val="28"/>
          <w:szCs w:val="28"/>
        </w:rPr>
        <w:t xml:space="preserve"> </w:t>
      </w:r>
      <w:r w:rsidRPr="00511B40">
        <w:rPr>
          <w:rFonts w:ascii="Times New Roman" w:hAnsi="Times New Roman"/>
          <w:sz w:val="28"/>
          <w:szCs w:val="28"/>
        </w:rPr>
        <w:t>внутрь 5-20мг/кг в сутки в 2-3 приема, увеличивать дозу постепенно, чтобы избежать побочных эффектов.</w:t>
      </w:r>
    </w:p>
    <w:p w:rsidR="00F673CE" w:rsidRPr="00A1411C" w:rsidRDefault="00F673CE" w:rsidP="00760F05">
      <w:pPr>
        <w:pStyle w:val="a3"/>
        <w:widowControl w:val="0"/>
        <w:numPr>
          <w:ilvl w:val="0"/>
          <w:numId w:val="51"/>
        </w:numPr>
        <w:tabs>
          <w:tab w:val="left" w:pos="284"/>
        </w:tabs>
        <w:overflowPunct w:val="0"/>
        <w:autoSpaceDE w:val="0"/>
        <w:autoSpaceDN w:val="0"/>
        <w:adjustRightInd w:val="0"/>
        <w:spacing w:after="0" w:line="240" w:lineRule="auto"/>
        <w:ind w:left="0" w:firstLine="0"/>
        <w:jc w:val="both"/>
        <w:rPr>
          <w:rFonts w:ascii="Times New Roman" w:hAnsi="Times New Roman"/>
          <w:sz w:val="28"/>
          <w:szCs w:val="28"/>
        </w:rPr>
      </w:pPr>
      <w:r w:rsidRPr="00511B40">
        <w:rPr>
          <w:rFonts w:ascii="Times New Roman" w:hAnsi="Times New Roman"/>
          <w:sz w:val="28"/>
          <w:szCs w:val="28"/>
        </w:rPr>
        <w:t>Габапентин</w:t>
      </w:r>
      <w:r w:rsidR="00E24B9C">
        <w:rPr>
          <w:rFonts w:ascii="Times New Roman" w:hAnsi="Times New Roman"/>
          <w:sz w:val="28"/>
          <w:szCs w:val="28"/>
        </w:rPr>
        <w:t xml:space="preserve"> </w:t>
      </w:r>
      <w:r w:rsidRPr="00511B40">
        <w:rPr>
          <w:rFonts w:ascii="Times New Roman" w:hAnsi="Times New Roman"/>
          <w:sz w:val="28"/>
          <w:szCs w:val="28"/>
        </w:rPr>
        <w:t>внутрь,</w:t>
      </w:r>
      <w:r w:rsidRPr="00A1411C">
        <w:rPr>
          <w:rFonts w:ascii="Times New Roman" w:hAnsi="Times New Roman"/>
          <w:sz w:val="28"/>
          <w:szCs w:val="28"/>
        </w:rPr>
        <w:t xml:space="preserve"> детям в возрасте 2-12 лет: день 1 по 10</w:t>
      </w:r>
      <w:r w:rsidR="00511B40">
        <w:rPr>
          <w:rFonts w:ascii="Times New Roman" w:hAnsi="Times New Roman"/>
          <w:sz w:val="28"/>
          <w:szCs w:val="28"/>
        </w:rPr>
        <w:t xml:space="preserve"> </w:t>
      </w:r>
      <w:r w:rsidRPr="00A1411C">
        <w:rPr>
          <w:rFonts w:ascii="Times New Roman" w:hAnsi="Times New Roman"/>
          <w:sz w:val="28"/>
          <w:szCs w:val="28"/>
        </w:rPr>
        <w:t>мг/кг однократно, день 2 по 10</w:t>
      </w:r>
      <w:r w:rsidR="00B4559C">
        <w:rPr>
          <w:rFonts w:ascii="Times New Roman" w:hAnsi="Times New Roman"/>
          <w:sz w:val="28"/>
          <w:szCs w:val="28"/>
        </w:rPr>
        <w:t xml:space="preserve"> </w:t>
      </w:r>
      <w:r w:rsidRPr="00A1411C">
        <w:rPr>
          <w:rFonts w:ascii="Times New Roman" w:hAnsi="Times New Roman"/>
          <w:sz w:val="28"/>
          <w:szCs w:val="28"/>
        </w:rPr>
        <w:t>мг/кг*2</w:t>
      </w:r>
      <w:r w:rsidR="00511B40">
        <w:rPr>
          <w:rFonts w:ascii="Times New Roman" w:hAnsi="Times New Roman"/>
          <w:sz w:val="28"/>
          <w:szCs w:val="28"/>
        </w:rPr>
        <w:t xml:space="preserve"> </w:t>
      </w:r>
      <w:r w:rsidRPr="00A1411C">
        <w:rPr>
          <w:rFonts w:ascii="Times New Roman" w:hAnsi="Times New Roman"/>
          <w:sz w:val="28"/>
          <w:szCs w:val="28"/>
        </w:rPr>
        <w:t>р</w:t>
      </w:r>
      <w:r w:rsidR="00511B40">
        <w:rPr>
          <w:rFonts w:ascii="Times New Roman" w:hAnsi="Times New Roman"/>
          <w:sz w:val="28"/>
          <w:szCs w:val="28"/>
        </w:rPr>
        <w:t xml:space="preserve">аза в </w:t>
      </w:r>
      <w:r w:rsidRPr="00A1411C">
        <w:rPr>
          <w:rFonts w:ascii="Times New Roman" w:hAnsi="Times New Roman"/>
          <w:sz w:val="28"/>
          <w:szCs w:val="28"/>
        </w:rPr>
        <w:t xml:space="preserve"> день, день 3 по 10</w:t>
      </w:r>
      <w:r w:rsidR="00B4559C">
        <w:rPr>
          <w:rFonts w:ascii="Times New Roman" w:hAnsi="Times New Roman"/>
          <w:sz w:val="28"/>
          <w:szCs w:val="28"/>
        </w:rPr>
        <w:t xml:space="preserve"> </w:t>
      </w:r>
      <w:r w:rsidRPr="00A1411C">
        <w:rPr>
          <w:rFonts w:ascii="Times New Roman" w:hAnsi="Times New Roman"/>
          <w:sz w:val="28"/>
          <w:szCs w:val="28"/>
        </w:rPr>
        <w:t>мг/кг*3</w:t>
      </w:r>
      <w:r w:rsidR="00511B40">
        <w:rPr>
          <w:rFonts w:ascii="Times New Roman" w:hAnsi="Times New Roman"/>
          <w:sz w:val="28"/>
          <w:szCs w:val="28"/>
        </w:rPr>
        <w:t xml:space="preserve"> </w:t>
      </w:r>
      <w:r w:rsidRPr="00A1411C">
        <w:rPr>
          <w:rFonts w:ascii="Times New Roman" w:hAnsi="Times New Roman"/>
          <w:sz w:val="28"/>
          <w:szCs w:val="28"/>
        </w:rPr>
        <w:t>р</w:t>
      </w:r>
      <w:r w:rsidR="00511B40">
        <w:rPr>
          <w:rFonts w:ascii="Times New Roman" w:hAnsi="Times New Roman"/>
          <w:sz w:val="28"/>
          <w:szCs w:val="28"/>
        </w:rPr>
        <w:t xml:space="preserve">аза в </w:t>
      </w:r>
      <w:r w:rsidRPr="00A1411C">
        <w:rPr>
          <w:rFonts w:ascii="Times New Roman" w:hAnsi="Times New Roman"/>
          <w:sz w:val="28"/>
          <w:szCs w:val="28"/>
        </w:rPr>
        <w:t>день, поддерживающая доза по 10-20</w:t>
      </w:r>
      <w:r w:rsidR="00B4559C">
        <w:rPr>
          <w:rFonts w:ascii="Times New Roman" w:hAnsi="Times New Roman"/>
          <w:sz w:val="28"/>
          <w:szCs w:val="28"/>
        </w:rPr>
        <w:t xml:space="preserve"> </w:t>
      </w:r>
      <w:r w:rsidRPr="00A1411C">
        <w:rPr>
          <w:rFonts w:ascii="Times New Roman" w:hAnsi="Times New Roman"/>
          <w:sz w:val="28"/>
          <w:szCs w:val="28"/>
        </w:rPr>
        <w:t>мг/кг*3</w:t>
      </w:r>
      <w:r w:rsidR="00511B40">
        <w:rPr>
          <w:rFonts w:ascii="Times New Roman" w:hAnsi="Times New Roman"/>
          <w:sz w:val="28"/>
          <w:szCs w:val="28"/>
        </w:rPr>
        <w:t xml:space="preserve"> </w:t>
      </w:r>
      <w:r w:rsidRPr="00A1411C">
        <w:rPr>
          <w:rFonts w:ascii="Times New Roman" w:hAnsi="Times New Roman"/>
          <w:sz w:val="28"/>
          <w:szCs w:val="28"/>
        </w:rPr>
        <w:t>р</w:t>
      </w:r>
      <w:r w:rsidR="00511B40">
        <w:rPr>
          <w:rFonts w:ascii="Times New Roman" w:hAnsi="Times New Roman"/>
          <w:sz w:val="28"/>
          <w:szCs w:val="28"/>
        </w:rPr>
        <w:t xml:space="preserve">аза в </w:t>
      </w:r>
      <w:r w:rsidRPr="00A1411C">
        <w:rPr>
          <w:rFonts w:ascii="Times New Roman" w:hAnsi="Times New Roman"/>
          <w:sz w:val="28"/>
          <w:szCs w:val="28"/>
        </w:rPr>
        <w:t>день; в возрасте 12-18 лет: день 1 по 300</w:t>
      </w:r>
      <w:r w:rsidR="00511B40">
        <w:rPr>
          <w:rFonts w:ascii="Times New Roman" w:hAnsi="Times New Roman"/>
          <w:sz w:val="28"/>
          <w:szCs w:val="28"/>
        </w:rPr>
        <w:t xml:space="preserve"> </w:t>
      </w:r>
      <w:r w:rsidRPr="00A1411C">
        <w:rPr>
          <w:rFonts w:ascii="Times New Roman" w:hAnsi="Times New Roman"/>
          <w:sz w:val="28"/>
          <w:szCs w:val="28"/>
        </w:rPr>
        <w:t>мг*1</w:t>
      </w:r>
      <w:r w:rsidR="00511B40">
        <w:rPr>
          <w:rFonts w:ascii="Times New Roman" w:hAnsi="Times New Roman"/>
          <w:sz w:val="28"/>
          <w:szCs w:val="28"/>
        </w:rPr>
        <w:t xml:space="preserve"> </w:t>
      </w:r>
      <w:r w:rsidRPr="00A1411C">
        <w:rPr>
          <w:rFonts w:ascii="Times New Roman" w:hAnsi="Times New Roman"/>
          <w:sz w:val="28"/>
          <w:szCs w:val="28"/>
        </w:rPr>
        <w:t>р</w:t>
      </w:r>
      <w:r w:rsidR="00511B40">
        <w:rPr>
          <w:rFonts w:ascii="Times New Roman" w:hAnsi="Times New Roman"/>
          <w:sz w:val="28"/>
          <w:szCs w:val="28"/>
        </w:rPr>
        <w:t xml:space="preserve">аза в </w:t>
      </w:r>
      <w:r w:rsidRPr="00A1411C">
        <w:rPr>
          <w:rFonts w:ascii="Times New Roman" w:hAnsi="Times New Roman"/>
          <w:sz w:val="28"/>
          <w:szCs w:val="28"/>
        </w:rPr>
        <w:t>д</w:t>
      </w:r>
      <w:r w:rsidR="00511B40">
        <w:rPr>
          <w:rFonts w:ascii="Times New Roman" w:hAnsi="Times New Roman"/>
          <w:sz w:val="28"/>
          <w:szCs w:val="28"/>
        </w:rPr>
        <w:t>ень</w:t>
      </w:r>
      <w:r w:rsidRPr="00A1411C">
        <w:rPr>
          <w:rFonts w:ascii="Times New Roman" w:hAnsi="Times New Roman"/>
          <w:sz w:val="28"/>
          <w:szCs w:val="28"/>
        </w:rPr>
        <w:t>, день 2 по 300</w:t>
      </w:r>
      <w:r w:rsidR="00511B40">
        <w:rPr>
          <w:rFonts w:ascii="Times New Roman" w:hAnsi="Times New Roman"/>
          <w:sz w:val="28"/>
          <w:szCs w:val="28"/>
        </w:rPr>
        <w:t xml:space="preserve"> </w:t>
      </w:r>
      <w:r w:rsidRPr="00A1411C">
        <w:rPr>
          <w:rFonts w:ascii="Times New Roman" w:hAnsi="Times New Roman"/>
          <w:sz w:val="28"/>
          <w:szCs w:val="28"/>
        </w:rPr>
        <w:t>мг*2</w:t>
      </w:r>
      <w:r w:rsidR="00511B40">
        <w:rPr>
          <w:rFonts w:ascii="Times New Roman" w:hAnsi="Times New Roman"/>
          <w:sz w:val="28"/>
          <w:szCs w:val="28"/>
        </w:rPr>
        <w:t xml:space="preserve"> </w:t>
      </w:r>
      <w:r w:rsidRPr="00A1411C">
        <w:rPr>
          <w:rFonts w:ascii="Times New Roman" w:hAnsi="Times New Roman"/>
          <w:sz w:val="28"/>
          <w:szCs w:val="28"/>
        </w:rPr>
        <w:t>р</w:t>
      </w:r>
      <w:r w:rsidR="00511B40">
        <w:rPr>
          <w:rFonts w:ascii="Times New Roman" w:hAnsi="Times New Roman"/>
          <w:sz w:val="28"/>
          <w:szCs w:val="28"/>
        </w:rPr>
        <w:t xml:space="preserve">аза в </w:t>
      </w:r>
      <w:r w:rsidRPr="00A1411C">
        <w:rPr>
          <w:rFonts w:ascii="Times New Roman" w:hAnsi="Times New Roman"/>
          <w:sz w:val="28"/>
          <w:szCs w:val="28"/>
        </w:rPr>
        <w:t>день, день 3 по 300</w:t>
      </w:r>
      <w:r w:rsidR="00511B40">
        <w:rPr>
          <w:rFonts w:ascii="Times New Roman" w:hAnsi="Times New Roman"/>
          <w:sz w:val="28"/>
          <w:szCs w:val="28"/>
        </w:rPr>
        <w:t xml:space="preserve"> </w:t>
      </w:r>
      <w:r w:rsidRPr="00A1411C">
        <w:rPr>
          <w:rFonts w:ascii="Times New Roman" w:hAnsi="Times New Roman"/>
          <w:sz w:val="28"/>
          <w:szCs w:val="28"/>
        </w:rPr>
        <w:t>мг*3</w:t>
      </w:r>
      <w:r w:rsidR="00B4559C">
        <w:rPr>
          <w:rFonts w:ascii="Times New Roman" w:hAnsi="Times New Roman"/>
          <w:sz w:val="28"/>
          <w:szCs w:val="28"/>
        </w:rPr>
        <w:t xml:space="preserve"> </w:t>
      </w:r>
      <w:r w:rsidRPr="00A1411C">
        <w:rPr>
          <w:rFonts w:ascii="Times New Roman" w:hAnsi="Times New Roman"/>
          <w:sz w:val="28"/>
          <w:szCs w:val="28"/>
        </w:rPr>
        <w:t>р</w:t>
      </w:r>
      <w:r w:rsidR="00B4559C">
        <w:rPr>
          <w:rFonts w:ascii="Times New Roman" w:hAnsi="Times New Roman"/>
          <w:sz w:val="28"/>
          <w:szCs w:val="28"/>
        </w:rPr>
        <w:t xml:space="preserve">аз в </w:t>
      </w:r>
      <w:r w:rsidRPr="00A1411C">
        <w:rPr>
          <w:rFonts w:ascii="Times New Roman" w:hAnsi="Times New Roman"/>
          <w:sz w:val="28"/>
          <w:szCs w:val="28"/>
        </w:rPr>
        <w:t>день, максимальная доза по 800</w:t>
      </w:r>
      <w:r w:rsidR="00511B40">
        <w:rPr>
          <w:rFonts w:ascii="Times New Roman" w:hAnsi="Times New Roman"/>
          <w:sz w:val="28"/>
          <w:szCs w:val="28"/>
        </w:rPr>
        <w:t xml:space="preserve"> </w:t>
      </w:r>
      <w:r w:rsidRPr="00A1411C">
        <w:rPr>
          <w:rFonts w:ascii="Times New Roman" w:hAnsi="Times New Roman"/>
          <w:sz w:val="28"/>
          <w:szCs w:val="28"/>
        </w:rPr>
        <w:t>мг*3</w:t>
      </w:r>
      <w:r w:rsidR="00511B40">
        <w:rPr>
          <w:rFonts w:ascii="Times New Roman" w:hAnsi="Times New Roman"/>
          <w:sz w:val="28"/>
          <w:szCs w:val="28"/>
        </w:rPr>
        <w:t xml:space="preserve"> </w:t>
      </w:r>
      <w:r w:rsidRPr="00A1411C">
        <w:rPr>
          <w:rFonts w:ascii="Times New Roman" w:hAnsi="Times New Roman"/>
          <w:sz w:val="28"/>
          <w:szCs w:val="28"/>
        </w:rPr>
        <w:t>р</w:t>
      </w:r>
      <w:r w:rsidR="00511B40">
        <w:rPr>
          <w:rFonts w:ascii="Times New Roman" w:hAnsi="Times New Roman"/>
          <w:sz w:val="28"/>
          <w:szCs w:val="28"/>
        </w:rPr>
        <w:t xml:space="preserve">аза в </w:t>
      </w:r>
      <w:r w:rsidRPr="00A1411C">
        <w:rPr>
          <w:rFonts w:ascii="Times New Roman" w:hAnsi="Times New Roman"/>
          <w:sz w:val="28"/>
          <w:szCs w:val="28"/>
        </w:rPr>
        <w:t>день.</w:t>
      </w:r>
    </w:p>
    <w:p w:rsidR="00F673CE" w:rsidRPr="003B2552" w:rsidRDefault="00F673CE" w:rsidP="00A1411C">
      <w:pPr>
        <w:widowControl w:val="0"/>
        <w:tabs>
          <w:tab w:val="left" w:pos="284"/>
        </w:tabs>
        <w:overflowPunct w:val="0"/>
        <w:autoSpaceDE w:val="0"/>
        <w:autoSpaceDN w:val="0"/>
        <w:adjustRightInd w:val="0"/>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Отменять медленно в течение 7-14 дней, нельзя использовать у детей с психическими заболевания в анамнезе.</w:t>
      </w:r>
    </w:p>
    <w:p w:rsidR="00F673CE" w:rsidRPr="00B4559C" w:rsidRDefault="00F673CE" w:rsidP="00760F05">
      <w:pPr>
        <w:pStyle w:val="a3"/>
        <w:widowControl w:val="0"/>
        <w:numPr>
          <w:ilvl w:val="0"/>
          <w:numId w:val="52"/>
        </w:numPr>
        <w:tabs>
          <w:tab w:val="left" w:pos="284"/>
        </w:tabs>
        <w:overflowPunct w:val="0"/>
        <w:autoSpaceDE w:val="0"/>
        <w:autoSpaceDN w:val="0"/>
        <w:adjustRightInd w:val="0"/>
        <w:spacing w:after="0" w:line="240" w:lineRule="auto"/>
        <w:ind w:left="0" w:firstLine="0"/>
        <w:jc w:val="both"/>
        <w:rPr>
          <w:rFonts w:ascii="Times New Roman" w:hAnsi="Times New Roman"/>
          <w:sz w:val="28"/>
          <w:szCs w:val="28"/>
        </w:rPr>
      </w:pPr>
      <w:r w:rsidRPr="00B4559C">
        <w:rPr>
          <w:rFonts w:ascii="Times New Roman" w:hAnsi="Times New Roman"/>
          <w:sz w:val="28"/>
          <w:szCs w:val="28"/>
        </w:rPr>
        <w:t>Диазепам</w:t>
      </w:r>
      <w:r w:rsidR="002A76D5" w:rsidRPr="00B4559C">
        <w:rPr>
          <w:rFonts w:ascii="Times New Roman" w:hAnsi="Times New Roman"/>
          <w:sz w:val="28"/>
          <w:szCs w:val="28"/>
        </w:rPr>
        <w:t xml:space="preserve"> </w:t>
      </w:r>
      <w:r w:rsidRPr="00B4559C">
        <w:rPr>
          <w:rFonts w:ascii="Times New Roman" w:hAnsi="Times New Roman"/>
          <w:sz w:val="28"/>
          <w:szCs w:val="28"/>
        </w:rPr>
        <w:t>(перорально, трансбуккально, п/к, ректально) детям в возрасте 1-6</w:t>
      </w:r>
      <w:r w:rsidR="00B4559C">
        <w:rPr>
          <w:rFonts w:ascii="Times New Roman" w:hAnsi="Times New Roman"/>
          <w:sz w:val="28"/>
          <w:szCs w:val="28"/>
        </w:rPr>
        <w:t xml:space="preserve"> </w:t>
      </w:r>
      <w:r w:rsidRPr="00B4559C">
        <w:rPr>
          <w:rFonts w:ascii="Times New Roman" w:hAnsi="Times New Roman"/>
          <w:sz w:val="28"/>
          <w:szCs w:val="28"/>
        </w:rPr>
        <w:t>лет по 1</w:t>
      </w:r>
      <w:r w:rsidR="00B4559C">
        <w:rPr>
          <w:rFonts w:ascii="Times New Roman" w:hAnsi="Times New Roman"/>
          <w:sz w:val="28"/>
          <w:szCs w:val="28"/>
        </w:rPr>
        <w:t xml:space="preserve"> </w:t>
      </w:r>
      <w:r w:rsidRPr="00B4559C">
        <w:rPr>
          <w:rFonts w:ascii="Times New Roman" w:hAnsi="Times New Roman"/>
          <w:sz w:val="28"/>
          <w:szCs w:val="28"/>
        </w:rPr>
        <w:t>мг в сутки за 2-3 приема; детям в возрасте 6-14</w:t>
      </w:r>
      <w:r w:rsidR="00B4559C">
        <w:rPr>
          <w:rFonts w:ascii="Times New Roman" w:hAnsi="Times New Roman"/>
          <w:sz w:val="28"/>
          <w:szCs w:val="28"/>
        </w:rPr>
        <w:t xml:space="preserve"> </w:t>
      </w:r>
      <w:r w:rsidRPr="00B4559C">
        <w:rPr>
          <w:rFonts w:ascii="Times New Roman" w:hAnsi="Times New Roman"/>
          <w:sz w:val="28"/>
          <w:szCs w:val="28"/>
        </w:rPr>
        <w:t>лет по 2-10</w:t>
      </w:r>
      <w:r w:rsidR="00B4559C">
        <w:rPr>
          <w:rFonts w:ascii="Times New Roman" w:hAnsi="Times New Roman"/>
          <w:sz w:val="28"/>
          <w:szCs w:val="28"/>
        </w:rPr>
        <w:t xml:space="preserve"> </w:t>
      </w:r>
      <w:r w:rsidRPr="00B4559C">
        <w:rPr>
          <w:rFonts w:ascii="Times New Roman" w:hAnsi="Times New Roman"/>
          <w:sz w:val="28"/>
          <w:szCs w:val="28"/>
        </w:rPr>
        <w:t>мг в сутки за 2-3 приема. Используется при ассоциированной с болью тревоге и страхах.</w:t>
      </w:r>
    </w:p>
    <w:p w:rsidR="00F673CE" w:rsidRPr="00B4559C" w:rsidRDefault="00F673CE" w:rsidP="00760F05">
      <w:pPr>
        <w:pStyle w:val="a3"/>
        <w:widowControl w:val="0"/>
        <w:numPr>
          <w:ilvl w:val="0"/>
          <w:numId w:val="52"/>
        </w:numPr>
        <w:tabs>
          <w:tab w:val="left" w:pos="284"/>
        </w:tabs>
        <w:overflowPunct w:val="0"/>
        <w:autoSpaceDE w:val="0"/>
        <w:autoSpaceDN w:val="0"/>
        <w:adjustRightInd w:val="0"/>
        <w:spacing w:after="0" w:line="240" w:lineRule="auto"/>
        <w:ind w:left="0" w:firstLine="0"/>
        <w:jc w:val="both"/>
        <w:rPr>
          <w:rFonts w:ascii="Times New Roman" w:hAnsi="Times New Roman"/>
          <w:sz w:val="28"/>
          <w:szCs w:val="28"/>
        </w:rPr>
      </w:pPr>
      <w:r w:rsidRPr="00B4559C">
        <w:rPr>
          <w:rFonts w:ascii="Times New Roman" w:hAnsi="Times New Roman"/>
          <w:sz w:val="28"/>
          <w:szCs w:val="28"/>
        </w:rPr>
        <w:lastRenderedPageBreak/>
        <w:t>Гиосцинабутилбромид (бускопан) детям в возрасте от 1мес</w:t>
      </w:r>
      <w:r w:rsidR="00B4559C">
        <w:rPr>
          <w:rFonts w:ascii="Times New Roman" w:hAnsi="Times New Roman"/>
          <w:sz w:val="28"/>
          <w:szCs w:val="28"/>
        </w:rPr>
        <w:t>.</w:t>
      </w:r>
      <w:r w:rsidRPr="00B4559C">
        <w:rPr>
          <w:rFonts w:ascii="Times New Roman" w:hAnsi="Times New Roman"/>
          <w:sz w:val="28"/>
          <w:szCs w:val="28"/>
        </w:rPr>
        <w:t xml:space="preserve"> до 2 лет – 0,5</w:t>
      </w:r>
      <w:r w:rsidR="00B4559C">
        <w:rPr>
          <w:rFonts w:ascii="Times New Roman" w:hAnsi="Times New Roman"/>
          <w:sz w:val="28"/>
          <w:szCs w:val="28"/>
        </w:rPr>
        <w:t xml:space="preserve"> </w:t>
      </w:r>
      <w:r w:rsidRPr="00B4559C">
        <w:rPr>
          <w:rFonts w:ascii="Times New Roman" w:hAnsi="Times New Roman"/>
          <w:sz w:val="28"/>
          <w:szCs w:val="28"/>
        </w:rPr>
        <w:t>мг/кг перорально каждые 8 часов; детям в возрасте 2-5</w:t>
      </w:r>
      <w:r w:rsidR="00B4559C">
        <w:rPr>
          <w:rFonts w:ascii="Times New Roman" w:hAnsi="Times New Roman"/>
          <w:sz w:val="28"/>
          <w:szCs w:val="28"/>
        </w:rPr>
        <w:t xml:space="preserve"> </w:t>
      </w:r>
      <w:r w:rsidRPr="00B4559C">
        <w:rPr>
          <w:rFonts w:ascii="Times New Roman" w:hAnsi="Times New Roman"/>
          <w:sz w:val="28"/>
          <w:szCs w:val="28"/>
        </w:rPr>
        <w:t>лет по 5 мг перорально каждые 8 часов, детям в возрасте 6-12</w:t>
      </w:r>
      <w:r w:rsidR="00B4559C">
        <w:rPr>
          <w:rFonts w:ascii="Times New Roman" w:hAnsi="Times New Roman"/>
          <w:sz w:val="28"/>
          <w:szCs w:val="28"/>
        </w:rPr>
        <w:t xml:space="preserve"> </w:t>
      </w:r>
      <w:r w:rsidRPr="00B4559C">
        <w:rPr>
          <w:rFonts w:ascii="Times New Roman" w:hAnsi="Times New Roman"/>
          <w:sz w:val="28"/>
          <w:szCs w:val="28"/>
        </w:rPr>
        <w:t>лет по 10</w:t>
      </w:r>
      <w:r w:rsidR="00B4559C">
        <w:rPr>
          <w:rFonts w:ascii="Times New Roman" w:hAnsi="Times New Roman"/>
          <w:sz w:val="28"/>
          <w:szCs w:val="28"/>
        </w:rPr>
        <w:t xml:space="preserve"> </w:t>
      </w:r>
      <w:r w:rsidRPr="00B4559C">
        <w:rPr>
          <w:rFonts w:ascii="Times New Roman" w:hAnsi="Times New Roman"/>
          <w:sz w:val="28"/>
          <w:szCs w:val="28"/>
        </w:rPr>
        <w:t>мг перорально каждые 8 часов.</w:t>
      </w:r>
    </w:p>
    <w:p w:rsidR="00F673CE" w:rsidRPr="00B4559C" w:rsidRDefault="00F673CE" w:rsidP="00760F05">
      <w:pPr>
        <w:pStyle w:val="a3"/>
        <w:widowControl w:val="0"/>
        <w:numPr>
          <w:ilvl w:val="0"/>
          <w:numId w:val="52"/>
        </w:numPr>
        <w:tabs>
          <w:tab w:val="left" w:pos="284"/>
        </w:tabs>
        <w:overflowPunct w:val="0"/>
        <w:autoSpaceDE w:val="0"/>
        <w:autoSpaceDN w:val="0"/>
        <w:adjustRightInd w:val="0"/>
        <w:spacing w:after="0" w:line="240" w:lineRule="auto"/>
        <w:ind w:left="0" w:firstLine="0"/>
        <w:jc w:val="both"/>
        <w:rPr>
          <w:rFonts w:ascii="Times New Roman" w:hAnsi="Times New Roman"/>
          <w:sz w:val="28"/>
          <w:szCs w:val="28"/>
        </w:rPr>
      </w:pPr>
      <w:r w:rsidRPr="00B4559C">
        <w:rPr>
          <w:rFonts w:ascii="Times New Roman" w:hAnsi="Times New Roman"/>
          <w:sz w:val="28"/>
          <w:szCs w:val="28"/>
        </w:rPr>
        <w:t>Преднизолон</w:t>
      </w:r>
      <w:r w:rsidR="00E24B9C">
        <w:rPr>
          <w:rFonts w:ascii="Times New Roman" w:hAnsi="Times New Roman"/>
          <w:sz w:val="28"/>
          <w:szCs w:val="28"/>
        </w:rPr>
        <w:t xml:space="preserve"> </w:t>
      </w:r>
      <w:r w:rsidRPr="00B4559C">
        <w:rPr>
          <w:rFonts w:ascii="Times New Roman" w:hAnsi="Times New Roman"/>
          <w:sz w:val="28"/>
          <w:szCs w:val="28"/>
        </w:rPr>
        <w:t>по 1-2</w:t>
      </w:r>
      <w:r w:rsidR="00B4559C">
        <w:rPr>
          <w:rFonts w:ascii="Times New Roman" w:hAnsi="Times New Roman"/>
          <w:sz w:val="28"/>
          <w:szCs w:val="28"/>
        </w:rPr>
        <w:t xml:space="preserve"> </w:t>
      </w:r>
      <w:r w:rsidRPr="00B4559C">
        <w:rPr>
          <w:rFonts w:ascii="Times New Roman" w:hAnsi="Times New Roman"/>
          <w:sz w:val="28"/>
          <w:szCs w:val="28"/>
        </w:rPr>
        <w:t>мг/кг в день при умеренной нейропатической боли, боли в костях.</w:t>
      </w:r>
    </w:p>
    <w:p w:rsidR="00F673CE" w:rsidRPr="00B4559C" w:rsidRDefault="00F673CE" w:rsidP="00760F05">
      <w:pPr>
        <w:pStyle w:val="a3"/>
        <w:widowControl w:val="0"/>
        <w:numPr>
          <w:ilvl w:val="0"/>
          <w:numId w:val="52"/>
        </w:numPr>
        <w:tabs>
          <w:tab w:val="left" w:pos="284"/>
        </w:tabs>
        <w:overflowPunct w:val="0"/>
        <w:autoSpaceDE w:val="0"/>
        <w:autoSpaceDN w:val="0"/>
        <w:adjustRightInd w:val="0"/>
        <w:spacing w:after="0" w:line="240" w:lineRule="auto"/>
        <w:ind w:left="0" w:firstLine="0"/>
        <w:jc w:val="both"/>
        <w:rPr>
          <w:rFonts w:ascii="Times New Roman" w:hAnsi="Times New Roman"/>
          <w:sz w:val="28"/>
          <w:szCs w:val="28"/>
        </w:rPr>
      </w:pPr>
      <w:r w:rsidRPr="00B4559C">
        <w:rPr>
          <w:rFonts w:ascii="Times New Roman" w:hAnsi="Times New Roman"/>
          <w:sz w:val="28"/>
          <w:szCs w:val="28"/>
        </w:rPr>
        <w:t>Дексаметазонпри сильной нейропатической боли.</w:t>
      </w:r>
    </w:p>
    <w:p w:rsidR="00F673CE" w:rsidRPr="00A1411C" w:rsidRDefault="00F673CE" w:rsidP="00760F05">
      <w:pPr>
        <w:pStyle w:val="a3"/>
        <w:widowControl w:val="0"/>
        <w:numPr>
          <w:ilvl w:val="0"/>
          <w:numId w:val="52"/>
        </w:numPr>
        <w:tabs>
          <w:tab w:val="left" w:pos="284"/>
        </w:tabs>
        <w:overflowPunct w:val="0"/>
        <w:autoSpaceDE w:val="0"/>
        <w:autoSpaceDN w:val="0"/>
        <w:adjustRightInd w:val="0"/>
        <w:spacing w:after="0" w:line="240" w:lineRule="auto"/>
        <w:ind w:left="0" w:firstLine="0"/>
        <w:jc w:val="both"/>
        <w:rPr>
          <w:rFonts w:ascii="Times New Roman" w:hAnsi="Times New Roman"/>
          <w:sz w:val="28"/>
          <w:szCs w:val="28"/>
        </w:rPr>
      </w:pPr>
      <w:r w:rsidRPr="00B4559C">
        <w:rPr>
          <w:rFonts w:ascii="Times New Roman" w:hAnsi="Times New Roman"/>
          <w:sz w:val="28"/>
          <w:szCs w:val="28"/>
        </w:rPr>
        <w:t>Кетамин:</w:t>
      </w:r>
      <w:r w:rsidR="00B4559C">
        <w:rPr>
          <w:rFonts w:ascii="Times New Roman" w:hAnsi="Times New Roman"/>
          <w:sz w:val="28"/>
          <w:szCs w:val="28"/>
        </w:rPr>
        <w:t xml:space="preserve"> </w:t>
      </w:r>
      <w:r w:rsidRPr="00B4559C">
        <w:rPr>
          <w:rFonts w:ascii="Times New Roman" w:hAnsi="Times New Roman"/>
          <w:sz w:val="28"/>
          <w:szCs w:val="28"/>
        </w:rPr>
        <w:t>перорально</w:t>
      </w:r>
      <w:r w:rsidRPr="00A1411C">
        <w:rPr>
          <w:rFonts w:ascii="Times New Roman" w:hAnsi="Times New Roman"/>
          <w:sz w:val="28"/>
          <w:szCs w:val="28"/>
        </w:rPr>
        <w:t xml:space="preserve"> или сублингвально детям в возрасте 1</w:t>
      </w:r>
      <w:r w:rsidR="00B4559C">
        <w:rPr>
          <w:rFonts w:ascii="Times New Roman" w:hAnsi="Times New Roman"/>
          <w:sz w:val="28"/>
          <w:szCs w:val="28"/>
        </w:rPr>
        <w:t xml:space="preserve"> </w:t>
      </w:r>
      <w:r w:rsidRPr="00A1411C">
        <w:rPr>
          <w:rFonts w:ascii="Times New Roman" w:hAnsi="Times New Roman"/>
          <w:sz w:val="28"/>
          <w:szCs w:val="28"/>
        </w:rPr>
        <w:t>мес</w:t>
      </w:r>
      <w:r w:rsidR="00B4559C">
        <w:rPr>
          <w:rFonts w:ascii="Times New Roman" w:hAnsi="Times New Roman"/>
          <w:sz w:val="28"/>
          <w:szCs w:val="28"/>
        </w:rPr>
        <w:t>.</w:t>
      </w:r>
      <w:r w:rsidRPr="00A1411C">
        <w:rPr>
          <w:rFonts w:ascii="Times New Roman" w:hAnsi="Times New Roman"/>
          <w:sz w:val="28"/>
          <w:szCs w:val="28"/>
        </w:rPr>
        <w:t>-12</w:t>
      </w:r>
      <w:r w:rsidR="00B4559C">
        <w:rPr>
          <w:rFonts w:ascii="Times New Roman" w:hAnsi="Times New Roman"/>
          <w:sz w:val="28"/>
          <w:szCs w:val="28"/>
        </w:rPr>
        <w:t xml:space="preserve"> </w:t>
      </w:r>
      <w:r w:rsidRPr="00A1411C">
        <w:rPr>
          <w:rFonts w:ascii="Times New Roman" w:hAnsi="Times New Roman"/>
          <w:sz w:val="28"/>
          <w:szCs w:val="28"/>
        </w:rPr>
        <w:t>лет стартовая доза 150</w:t>
      </w:r>
      <w:r w:rsidR="00B4559C">
        <w:rPr>
          <w:rFonts w:ascii="Times New Roman" w:hAnsi="Times New Roman"/>
          <w:sz w:val="28"/>
          <w:szCs w:val="28"/>
        </w:rPr>
        <w:t xml:space="preserve"> </w:t>
      </w:r>
      <w:r w:rsidRPr="00A1411C">
        <w:rPr>
          <w:rFonts w:ascii="Times New Roman" w:hAnsi="Times New Roman"/>
          <w:sz w:val="28"/>
          <w:szCs w:val="28"/>
        </w:rPr>
        <w:t>мкг/кг каждые 6-8</w:t>
      </w:r>
      <w:r w:rsidR="00B4559C">
        <w:rPr>
          <w:rFonts w:ascii="Times New Roman" w:hAnsi="Times New Roman"/>
          <w:sz w:val="28"/>
          <w:szCs w:val="28"/>
        </w:rPr>
        <w:t xml:space="preserve"> </w:t>
      </w:r>
      <w:r w:rsidRPr="00A1411C">
        <w:rPr>
          <w:rFonts w:ascii="Times New Roman" w:hAnsi="Times New Roman"/>
          <w:sz w:val="28"/>
          <w:szCs w:val="28"/>
        </w:rPr>
        <w:t>часов или «по требованию», при неэффективности постепенно увеличивать разовую дозу (максимум 50</w:t>
      </w:r>
      <w:r w:rsidR="00B4559C">
        <w:rPr>
          <w:rFonts w:ascii="Times New Roman" w:hAnsi="Times New Roman"/>
          <w:sz w:val="28"/>
          <w:szCs w:val="28"/>
        </w:rPr>
        <w:t xml:space="preserve"> </w:t>
      </w:r>
      <w:r w:rsidRPr="00A1411C">
        <w:rPr>
          <w:rFonts w:ascii="Times New Roman" w:hAnsi="Times New Roman"/>
          <w:sz w:val="28"/>
          <w:szCs w:val="28"/>
        </w:rPr>
        <w:t>мг); п/к или в/в длительаяинфузия детям в возрасте старше 1 мес</w:t>
      </w:r>
      <w:r w:rsidR="00B4559C">
        <w:rPr>
          <w:rFonts w:ascii="Times New Roman" w:hAnsi="Times New Roman"/>
          <w:sz w:val="28"/>
          <w:szCs w:val="28"/>
        </w:rPr>
        <w:t>.</w:t>
      </w:r>
      <w:r w:rsidRPr="00A1411C">
        <w:rPr>
          <w:rFonts w:ascii="Times New Roman" w:hAnsi="Times New Roman"/>
          <w:sz w:val="28"/>
          <w:szCs w:val="28"/>
        </w:rPr>
        <w:t xml:space="preserve"> – стартовая доза 40</w:t>
      </w:r>
      <w:r w:rsidR="00B4559C">
        <w:rPr>
          <w:rFonts w:ascii="Times New Roman" w:hAnsi="Times New Roman"/>
          <w:sz w:val="28"/>
          <w:szCs w:val="28"/>
        </w:rPr>
        <w:t xml:space="preserve"> </w:t>
      </w:r>
      <w:r w:rsidRPr="00A1411C">
        <w:rPr>
          <w:rFonts w:ascii="Times New Roman" w:hAnsi="Times New Roman"/>
          <w:sz w:val="28"/>
          <w:szCs w:val="28"/>
        </w:rPr>
        <w:t>мкг/кг в час, постепенно увеличивать до достижения обезболивания (максимально 100</w:t>
      </w:r>
      <w:r w:rsidR="00B4559C">
        <w:rPr>
          <w:rFonts w:ascii="Times New Roman" w:hAnsi="Times New Roman"/>
          <w:sz w:val="28"/>
          <w:szCs w:val="28"/>
        </w:rPr>
        <w:t xml:space="preserve"> </w:t>
      </w:r>
      <w:r w:rsidRPr="00A1411C">
        <w:rPr>
          <w:rFonts w:ascii="Times New Roman" w:hAnsi="Times New Roman"/>
          <w:sz w:val="28"/>
          <w:szCs w:val="28"/>
        </w:rPr>
        <w:t>мкг/кг в час).</w:t>
      </w:r>
    </w:p>
    <w:p w:rsidR="00F673CE" w:rsidRPr="002A76D5" w:rsidRDefault="00F673CE" w:rsidP="00F455D4">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2A76D5">
        <w:rPr>
          <w:rFonts w:ascii="Times New Roman" w:hAnsi="Times New Roman" w:cs="Times New Roman"/>
          <w:sz w:val="28"/>
          <w:szCs w:val="28"/>
        </w:rPr>
        <w:t>Боль в конце жизни (в терминальной стадии болезни):</w:t>
      </w:r>
    </w:p>
    <w:p w:rsidR="00F673CE" w:rsidRPr="003B2552" w:rsidRDefault="00F673CE" w:rsidP="00F455D4">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При прогрессировании нарушения сознания, снижении способности принимать лекарства через рот, отказе от пероральных анальгетиков – альтернативные пути обезболивания (трансбуккальный, ректальный, в/в, через назогастральный зонд, трансдермальные пластыри и подкожно); портативные шприцевые насосы для введения а</w:t>
      </w:r>
      <w:r>
        <w:rPr>
          <w:rFonts w:ascii="Times New Roman" w:hAnsi="Times New Roman" w:cs="Times New Roman"/>
          <w:sz w:val="28"/>
          <w:szCs w:val="28"/>
        </w:rPr>
        <w:t>н</w:t>
      </w:r>
      <w:r w:rsidRPr="003B2552">
        <w:rPr>
          <w:rFonts w:ascii="Times New Roman" w:hAnsi="Times New Roman" w:cs="Times New Roman"/>
          <w:sz w:val="28"/>
          <w:szCs w:val="28"/>
        </w:rPr>
        <w:t>альгетиков вместе с седативными и противорвотными подкожно; фентаниловый пластырь.</w:t>
      </w:r>
    </w:p>
    <w:p w:rsidR="00F673CE" w:rsidRPr="003B2552" w:rsidRDefault="00F673CE" w:rsidP="002A76D5">
      <w:pPr>
        <w:pStyle w:val="a3"/>
        <w:widowControl w:val="0"/>
        <w:numPr>
          <w:ilvl w:val="0"/>
          <w:numId w:val="9"/>
        </w:numPr>
        <w:tabs>
          <w:tab w:val="left" w:pos="284"/>
        </w:tabs>
        <w:overflowPunct w:val="0"/>
        <w:autoSpaceDE w:val="0"/>
        <w:autoSpaceDN w:val="0"/>
        <w:adjustRightInd w:val="0"/>
        <w:spacing w:after="0" w:line="240" w:lineRule="auto"/>
        <w:ind w:left="0" w:firstLine="0"/>
        <w:contextualSpacing w:val="0"/>
        <w:jc w:val="both"/>
        <w:rPr>
          <w:rFonts w:ascii="Times New Roman" w:hAnsi="Times New Roman"/>
          <w:b/>
          <w:sz w:val="28"/>
          <w:szCs w:val="28"/>
        </w:rPr>
      </w:pPr>
      <w:r w:rsidRPr="003B2552">
        <w:rPr>
          <w:rFonts w:ascii="Times New Roman" w:hAnsi="Times New Roman"/>
          <w:b/>
          <w:sz w:val="28"/>
          <w:szCs w:val="28"/>
        </w:rPr>
        <w:t>Паллиативная помощь при компрессии спинного мозга</w:t>
      </w:r>
      <w:r w:rsidR="00364A35">
        <w:rPr>
          <w:rFonts w:ascii="Times New Roman" w:hAnsi="Times New Roman"/>
          <w:b/>
          <w:sz w:val="28"/>
          <w:szCs w:val="28"/>
        </w:rPr>
        <w:t>:</w:t>
      </w:r>
    </w:p>
    <w:p w:rsidR="00F673CE" w:rsidRPr="003B2552" w:rsidRDefault="00F673CE" w:rsidP="00F455D4">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Причины: интрамедуллярные метастазы, интрадуральные метастазы, экстрадуральная компрессия (метастазы в тело позвонка, коллапс позвоночника, нарушение кровоснабжения).</w:t>
      </w:r>
    </w:p>
    <w:p w:rsidR="00F673CE" w:rsidRPr="003B2552" w:rsidRDefault="00F673CE" w:rsidP="00F455D4">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Алгоритм паллиативного лечения:</w:t>
      </w:r>
    </w:p>
    <w:p w:rsidR="00F673CE" w:rsidRPr="003B2552" w:rsidRDefault="00F673CE" w:rsidP="00F455D4">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 xml:space="preserve">Шаг №1. Дексаметазон (в возрасте до 12 лет 1-2 мг/кг в сутки с постепенным снижением дозы до поддерживающей; в возрасте 12-18 лет </w:t>
      </w:r>
      <w:r w:rsidR="00B4559C">
        <w:rPr>
          <w:rFonts w:ascii="Times New Roman" w:hAnsi="Times New Roman" w:cs="Times New Roman"/>
          <w:sz w:val="28"/>
          <w:szCs w:val="28"/>
        </w:rPr>
        <w:t>–</w:t>
      </w:r>
      <w:r w:rsidRPr="003B2552">
        <w:rPr>
          <w:rFonts w:ascii="Times New Roman" w:hAnsi="Times New Roman" w:cs="Times New Roman"/>
          <w:sz w:val="28"/>
          <w:szCs w:val="28"/>
        </w:rPr>
        <w:t xml:space="preserve"> 16</w:t>
      </w:r>
      <w:r w:rsidR="00B4559C">
        <w:rPr>
          <w:rFonts w:ascii="Times New Roman" w:hAnsi="Times New Roman" w:cs="Times New Roman"/>
          <w:sz w:val="28"/>
          <w:szCs w:val="28"/>
        </w:rPr>
        <w:t xml:space="preserve"> </w:t>
      </w:r>
      <w:r w:rsidRPr="003B2552">
        <w:rPr>
          <w:rFonts w:ascii="Times New Roman" w:hAnsi="Times New Roman" w:cs="Times New Roman"/>
          <w:sz w:val="28"/>
          <w:szCs w:val="28"/>
        </w:rPr>
        <w:t>мг 4 раза в сутки с постепенным снижением дозы до поддерживающей).</w:t>
      </w:r>
    </w:p>
    <w:p w:rsidR="00741DBB" w:rsidRPr="00B4559C" w:rsidRDefault="00F673CE" w:rsidP="00741DBB">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 xml:space="preserve">Шаг №2. Обезболивание </w:t>
      </w:r>
      <w:r w:rsidRPr="00741DBB">
        <w:rPr>
          <w:rFonts w:ascii="Times New Roman" w:hAnsi="Times New Roman" w:cs="Times New Roman"/>
          <w:sz w:val="28"/>
          <w:szCs w:val="28"/>
        </w:rPr>
        <w:t>см</w:t>
      </w:r>
      <w:r w:rsidR="00B4559C">
        <w:rPr>
          <w:rFonts w:ascii="Times New Roman" w:hAnsi="Times New Roman" w:cs="Times New Roman"/>
          <w:sz w:val="28"/>
          <w:szCs w:val="28"/>
        </w:rPr>
        <w:t xml:space="preserve">отрите </w:t>
      </w:r>
      <w:r w:rsidRPr="00741DBB">
        <w:rPr>
          <w:rFonts w:ascii="Times New Roman" w:hAnsi="Times New Roman" w:cs="Times New Roman"/>
          <w:sz w:val="28"/>
          <w:szCs w:val="28"/>
        </w:rPr>
        <w:t>пункт</w:t>
      </w:r>
      <w:r w:rsidR="00741DBB">
        <w:rPr>
          <w:rFonts w:ascii="Times New Roman" w:hAnsi="Times New Roman" w:cs="Times New Roman"/>
          <w:sz w:val="28"/>
          <w:szCs w:val="28"/>
        </w:rPr>
        <w:t xml:space="preserve">: </w:t>
      </w:r>
      <w:r w:rsidR="00B4559C">
        <w:rPr>
          <w:rFonts w:ascii="Times New Roman" w:hAnsi="Times New Roman" w:cs="Times New Roman"/>
          <w:sz w:val="28"/>
          <w:szCs w:val="28"/>
        </w:rPr>
        <w:t>«</w:t>
      </w:r>
      <w:r w:rsidR="00741DBB" w:rsidRPr="00B4559C">
        <w:rPr>
          <w:rFonts w:ascii="Times New Roman" w:hAnsi="Times New Roman" w:cs="Times New Roman"/>
          <w:sz w:val="28"/>
          <w:szCs w:val="28"/>
        </w:rPr>
        <w:t>Алгоритм обезболивания в паллиативной помощи у детей с окнологической патологией</w:t>
      </w:r>
      <w:r w:rsidR="00B4559C">
        <w:rPr>
          <w:rFonts w:ascii="Times New Roman" w:hAnsi="Times New Roman" w:cs="Times New Roman"/>
          <w:sz w:val="28"/>
          <w:szCs w:val="28"/>
        </w:rPr>
        <w:t>»</w:t>
      </w:r>
    </w:p>
    <w:p w:rsidR="00F673CE" w:rsidRPr="003B2552" w:rsidRDefault="00F673CE" w:rsidP="00741DBB">
      <w:pPr>
        <w:widowControl w:val="0"/>
        <w:overflowPunct w:val="0"/>
        <w:autoSpaceDE w:val="0"/>
        <w:autoSpaceDN w:val="0"/>
        <w:adjustRightInd w:val="0"/>
        <w:spacing w:after="0" w:line="240" w:lineRule="auto"/>
        <w:jc w:val="both"/>
        <w:rPr>
          <w:rFonts w:ascii="Times New Roman" w:hAnsi="Times New Roman"/>
          <w:b/>
          <w:sz w:val="28"/>
          <w:szCs w:val="28"/>
        </w:rPr>
      </w:pPr>
      <w:r w:rsidRPr="003B2552">
        <w:rPr>
          <w:rFonts w:ascii="Times New Roman" w:hAnsi="Times New Roman"/>
          <w:b/>
          <w:sz w:val="28"/>
          <w:szCs w:val="28"/>
        </w:rPr>
        <w:t>Паллиативная</w:t>
      </w:r>
      <w:r w:rsidR="00741DBB">
        <w:rPr>
          <w:rFonts w:ascii="Times New Roman" w:hAnsi="Times New Roman"/>
          <w:b/>
          <w:sz w:val="28"/>
          <w:szCs w:val="28"/>
        </w:rPr>
        <w:t xml:space="preserve"> </w:t>
      </w:r>
      <w:r w:rsidRPr="003B2552">
        <w:rPr>
          <w:rFonts w:ascii="Times New Roman" w:hAnsi="Times New Roman"/>
          <w:b/>
          <w:sz w:val="28"/>
          <w:szCs w:val="28"/>
        </w:rPr>
        <w:t>помощь</w:t>
      </w:r>
      <w:r w:rsidR="00741DBB">
        <w:rPr>
          <w:rFonts w:ascii="Times New Roman" w:hAnsi="Times New Roman"/>
          <w:b/>
          <w:sz w:val="28"/>
          <w:szCs w:val="28"/>
        </w:rPr>
        <w:t xml:space="preserve"> </w:t>
      </w:r>
      <w:r w:rsidRPr="003B2552">
        <w:rPr>
          <w:rFonts w:ascii="Times New Roman" w:hAnsi="Times New Roman"/>
          <w:b/>
          <w:sz w:val="28"/>
          <w:szCs w:val="28"/>
        </w:rPr>
        <w:t>при</w:t>
      </w:r>
      <w:r w:rsidR="00741DBB">
        <w:rPr>
          <w:rFonts w:ascii="Times New Roman" w:hAnsi="Times New Roman"/>
          <w:b/>
          <w:sz w:val="28"/>
          <w:szCs w:val="28"/>
        </w:rPr>
        <w:t xml:space="preserve"> </w:t>
      </w:r>
      <w:r w:rsidRPr="003B2552">
        <w:rPr>
          <w:rFonts w:ascii="Times New Roman" w:hAnsi="Times New Roman"/>
          <w:b/>
          <w:sz w:val="28"/>
          <w:szCs w:val="28"/>
        </w:rPr>
        <w:t>судорогах</w:t>
      </w:r>
      <w:r w:rsidR="00364A35">
        <w:rPr>
          <w:rFonts w:ascii="Times New Roman" w:hAnsi="Times New Roman"/>
          <w:b/>
          <w:sz w:val="28"/>
          <w:szCs w:val="28"/>
        </w:rPr>
        <w:t>:</w:t>
      </w:r>
    </w:p>
    <w:p w:rsidR="00F673CE" w:rsidRPr="003B2552" w:rsidRDefault="00F673CE" w:rsidP="00F455D4">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Алгоритм ведения судорог:</w:t>
      </w:r>
    </w:p>
    <w:p w:rsidR="00F673CE" w:rsidRPr="003B2552" w:rsidRDefault="00F673CE" w:rsidP="00F455D4">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Шаг №1. Правильная укладка ребенка, наблюдение за ним в течении 5 мин.</w:t>
      </w:r>
    </w:p>
    <w:p w:rsidR="00F673CE" w:rsidRPr="003B2552" w:rsidRDefault="00F673CE" w:rsidP="00F455D4">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Шаг №2. Если судорожный приступ не прошел в течении 5 мин</w:t>
      </w:r>
      <w:r>
        <w:rPr>
          <w:rFonts w:ascii="Times New Roman" w:hAnsi="Times New Roman" w:cs="Times New Roman"/>
          <w:sz w:val="28"/>
          <w:szCs w:val="28"/>
        </w:rPr>
        <w:t>.</w:t>
      </w:r>
      <w:r w:rsidRPr="003B2552">
        <w:rPr>
          <w:rFonts w:ascii="Times New Roman" w:hAnsi="Times New Roman" w:cs="Times New Roman"/>
          <w:sz w:val="28"/>
          <w:szCs w:val="28"/>
        </w:rPr>
        <w:t xml:space="preserve"> – введение диазепама ректально (раствор в микроклизме) или трансбуккально в дозе 0,5</w:t>
      </w:r>
      <w:r w:rsidR="00B4559C">
        <w:rPr>
          <w:rFonts w:ascii="Times New Roman" w:hAnsi="Times New Roman" w:cs="Times New Roman"/>
          <w:sz w:val="28"/>
          <w:szCs w:val="28"/>
        </w:rPr>
        <w:t xml:space="preserve"> </w:t>
      </w:r>
      <w:r w:rsidRPr="003B2552">
        <w:rPr>
          <w:rFonts w:ascii="Times New Roman" w:hAnsi="Times New Roman" w:cs="Times New Roman"/>
          <w:sz w:val="28"/>
          <w:szCs w:val="28"/>
        </w:rPr>
        <w:t>мг/кг, мидазолам</w:t>
      </w:r>
      <w:r w:rsidR="00E24B9C">
        <w:rPr>
          <w:rFonts w:ascii="Times New Roman" w:hAnsi="Times New Roman" w:cs="Times New Roman"/>
          <w:sz w:val="28"/>
          <w:szCs w:val="28"/>
        </w:rPr>
        <w:t xml:space="preserve"> </w:t>
      </w:r>
      <w:r w:rsidRPr="003B2552">
        <w:rPr>
          <w:rFonts w:ascii="Times New Roman" w:hAnsi="Times New Roman" w:cs="Times New Roman"/>
          <w:sz w:val="28"/>
          <w:szCs w:val="28"/>
        </w:rPr>
        <w:t>трансбуккально в дозе 0,5</w:t>
      </w:r>
      <w:r w:rsidR="00B4559C">
        <w:rPr>
          <w:rFonts w:ascii="Times New Roman" w:hAnsi="Times New Roman" w:cs="Times New Roman"/>
          <w:sz w:val="28"/>
          <w:szCs w:val="28"/>
        </w:rPr>
        <w:t xml:space="preserve"> </w:t>
      </w:r>
      <w:r w:rsidRPr="003B2552">
        <w:rPr>
          <w:rFonts w:ascii="Times New Roman" w:hAnsi="Times New Roman" w:cs="Times New Roman"/>
          <w:sz w:val="28"/>
          <w:szCs w:val="28"/>
        </w:rPr>
        <w:t>мг/кг.</w:t>
      </w:r>
    </w:p>
    <w:p w:rsidR="00F673CE" w:rsidRPr="003B2552" w:rsidRDefault="00F673CE" w:rsidP="00F455D4">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Шаг №3. Если в течени</w:t>
      </w:r>
      <w:r w:rsidR="00B4559C">
        <w:rPr>
          <w:rFonts w:ascii="Times New Roman" w:hAnsi="Times New Roman" w:cs="Times New Roman"/>
          <w:sz w:val="28"/>
          <w:szCs w:val="28"/>
        </w:rPr>
        <w:t>е</w:t>
      </w:r>
      <w:r w:rsidRPr="003B2552">
        <w:rPr>
          <w:rFonts w:ascii="Times New Roman" w:hAnsi="Times New Roman" w:cs="Times New Roman"/>
          <w:sz w:val="28"/>
          <w:szCs w:val="28"/>
        </w:rPr>
        <w:t xml:space="preserve"> 5 мин</w:t>
      </w:r>
      <w:r>
        <w:rPr>
          <w:rFonts w:ascii="Times New Roman" w:hAnsi="Times New Roman" w:cs="Times New Roman"/>
          <w:sz w:val="28"/>
          <w:szCs w:val="28"/>
        </w:rPr>
        <w:t>.</w:t>
      </w:r>
      <w:r w:rsidRPr="003B2552">
        <w:rPr>
          <w:rFonts w:ascii="Times New Roman" w:hAnsi="Times New Roman" w:cs="Times New Roman"/>
          <w:sz w:val="28"/>
          <w:szCs w:val="28"/>
        </w:rPr>
        <w:t xml:space="preserve"> судорожный приступ не купировался – повторить шаг №2.</w:t>
      </w:r>
    </w:p>
    <w:p w:rsidR="00F673CE" w:rsidRPr="003B2552" w:rsidRDefault="00F673CE" w:rsidP="00F455D4">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Шаг №4. Если в течени</w:t>
      </w:r>
      <w:r w:rsidR="00B4559C">
        <w:rPr>
          <w:rFonts w:ascii="Times New Roman" w:hAnsi="Times New Roman" w:cs="Times New Roman"/>
          <w:sz w:val="28"/>
          <w:szCs w:val="28"/>
        </w:rPr>
        <w:t>е</w:t>
      </w:r>
      <w:r w:rsidRPr="003B2552">
        <w:rPr>
          <w:rFonts w:ascii="Times New Roman" w:hAnsi="Times New Roman" w:cs="Times New Roman"/>
          <w:sz w:val="28"/>
          <w:szCs w:val="28"/>
        </w:rPr>
        <w:t xml:space="preserve"> 5 мин</w:t>
      </w:r>
      <w:r>
        <w:rPr>
          <w:rFonts w:ascii="Times New Roman" w:hAnsi="Times New Roman" w:cs="Times New Roman"/>
          <w:sz w:val="28"/>
          <w:szCs w:val="28"/>
        </w:rPr>
        <w:t>.</w:t>
      </w:r>
      <w:r w:rsidRPr="003B2552">
        <w:rPr>
          <w:rFonts w:ascii="Times New Roman" w:hAnsi="Times New Roman" w:cs="Times New Roman"/>
          <w:sz w:val="28"/>
          <w:szCs w:val="28"/>
        </w:rPr>
        <w:t xml:space="preserve"> судорожный приступ не купировался – вызвать скорую помощь (если ребенок находится дома), или мидозолам/дщиазепам </w:t>
      </w:r>
      <w:proofErr w:type="gramStart"/>
      <w:r w:rsidRPr="003B2552">
        <w:rPr>
          <w:rFonts w:ascii="Times New Roman" w:hAnsi="Times New Roman" w:cs="Times New Roman"/>
          <w:sz w:val="28"/>
          <w:szCs w:val="28"/>
        </w:rPr>
        <w:t>п</w:t>
      </w:r>
      <w:proofErr w:type="gramEnd"/>
      <w:r w:rsidRPr="003B2552">
        <w:rPr>
          <w:rFonts w:ascii="Times New Roman" w:hAnsi="Times New Roman" w:cs="Times New Roman"/>
          <w:sz w:val="28"/>
          <w:szCs w:val="28"/>
        </w:rPr>
        <w:t>/к в дозе 0,5</w:t>
      </w:r>
      <w:r w:rsidR="00B4559C">
        <w:rPr>
          <w:rFonts w:ascii="Times New Roman" w:hAnsi="Times New Roman" w:cs="Times New Roman"/>
          <w:sz w:val="28"/>
          <w:szCs w:val="28"/>
        </w:rPr>
        <w:t xml:space="preserve"> </w:t>
      </w:r>
      <w:r w:rsidRPr="003B2552">
        <w:rPr>
          <w:rFonts w:ascii="Times New Roman" w:hAnsi="Times New Roman" w:cs="Times New Roman"/>
          <w:sz w:val="28"/>
          <w:szCs w:val="28"/>
        </w:rPr>
        <w:t>мг/кг, или инфузия</w:t>
      </w:r>
      <w:r w:rsidR="00E24B9C">
        <w:rPr>
          <w:rFonts w:ascii="Times New Roman" w:hAnsi="Times New Roman" w:cs="Times New Roman"/>
          <w:sz w:val="28"/>
          <w:szCs w:val="28"/>
        </w:rPr>
        <w:t xml:space="preserve"> </w:t>
      </w:r>
      <w:r w:rsidRPr="003B2552">
        <w:rPr>
          <w:rFonts w:ascii="Times New Roman" w:hAnsi="Times New Roman" w:cs="Times New Roman"/>
          <w:sz w:val="28"/>
          <w:szCs w:val="28"/>
        </w:rPr>
        <w:t>мидозолама 0,25-3</w:t>
      </w:r>
      <w:r w:rsidR="00B4559C">
        <w:rPr>
          <w:rFonts w:ascii="Times New Roman" w:hAnsi="Times New Roman" w:cs="Times New Roman"/>
          <w:sz w:val="28"/>
          <w:szCs w:val="28"/>
        </w:rPr>
        <w:t xml:space="preserve"> </w:t>
      </w:r>
      <w:r w:rsidRPr="003B2552">
        <w:rPr>
          <w:rFonts w:ascii="Times New Roman" w:hAnsi="Times New Roman" w:cs="Times New Roman"/>
          <w:sz w:val="28"/>
          <w:szCs w:val="28"/>
        </w:rPr>
        <w:t>мг/кг/сутки п/к или внутривенно, начать с малой дозы и увеличивать каждые 4-6 часов по необходимости.</w:t>
      </w:r>
    </w:p>
    <w:p w:rsidR="00F673CE" w:rsidRPr="003B2552" w:rsidRDefault="00F673CE" w:rsidP="00F455D4">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Шаг №5. Если судороги не купируются более 30</w:t>
      </w:r>
      <w:r w:rsidR="00B4559C">
        <w:rPr>
          <w:rFonts w:ascii="Times New Roman" w:hAnsi="Times New Roman" w:cs="Times New Roman"/>
          <w:sz w:val="28"/>
          <w:szCs w:val="28"/>
        </w:rPr>
        <w:t xml:space="preserve"> </w:t>
      </w:r>
      <w:r w:rsidRPr="003B2552">
        <w:rPr>
          <w:rFonts w:ascii="Times New Roman" w:hAnsi="Times New Roman" w:cs="Times New Roman"/>
          <w:sz w:val="28"/>
          <w:szCs w:val="28"/>
        </w:rPr>
        <w:t>мин</w:t>
      </w:r>
      <w:r w:rsidR="00B4559C">
        <w:rPr>
          <w:rFonts w:ascii="Times New Roman" w:hAnsi="Times New Roman" w:cs="Times New Roman"/>
          <w:sz w:val="28"/>
          <w:szCs w:val="28"/>
        </w:rPr>
        <w:t>.</w:t>
      </w:r>
      <w:r w:rsidRPr="003B2552">
        <w:rPr>
          <w:rFonts w:ascii="Times New Roman" w:hAnsi="Times New Roman" w:cs="Times New Roman"/>
          <w:sz w:val="28"/>
          <w:szCs w:val="28"/>
        </w:rPr>
        <w:t xml:space="preserve"> – лечение эпилептического статуса в стационарных условиях.</w:t>
      </w:r>
    </w:p>
    <w:p w:rsidR="00F673CE" w:rsidRPr="003B2552" w:rsidRDefault="00F673CE" w:rsidP="002A76D5">
      <w:pPr>
        <w:pStyle w:val="a3"/>
        <w:widowControl w:val="0"/>
        <w:numPr>
          <w:ilvl w:val="0"/>
          <w:numId w:val="9"/>
        </w:numPr>
        <w:overflowPunct w:val="0"/>
        <w:autoSpaceDE w:val="0"/>
        <w:autoSpaceDN w:val="0"/>
        <w:adjustRightInd w:val="0"/>
        <w:spacing w:after="0" w:line="240" w:lineRule="auto"/>
        <w:ind w:left="0" w:firstLine="0"/>
        <w:contextualSpacing w:val="0"/>
        <w:jc w:val="both"/>
        <w:rPr>
          <w:rFonts w:ascii="Times New Roman" w:hAnsi="Times New Roman"/>
          <w:b/>
          <w:sz w:val="28"/>
          <w:szCs w:val="28"/>
        </w:rPr>
      </w:pPr>
      <w:r w:rsidRPr="003B2552">
        <w:rPr>
          <w:rFonts w:ascii="Times New Roman" w:hAnsi="Times New Roman"/>
          <w:b/>
          <w:sz w:val="28"/>
          <w:szCs w:val="28"/>
        </w:rPr>
        <w:t>Паллиативная помощь при судорогах в терминальной стадии болезни</w:t>
      </w:r>
      <w:r w:rsidR="00364A35">
        <w:rPr>
          <w:rFonts w:ascii="Times New Roman" w:hAnsi="Times New Roman"/>
          <w:b/>
          <w:sz w:val="28"/>
          <w:szCs w:val="28"/>
        </w:rPr>
        <w:t>:</w:t>
      </w:r>
    </w:p>
    <w:p w:rsidR="00F673CE" w:rsidRPr="003B2552" w:rsidRDefault="00F673CE" w:rsidP="002A76D5">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Алгоритм ведения судорог:</w:t>
      </w:r>
    </w:p>
    <w:p w:rsidR="00F673CE" w:rsidRPr="003B2552" w:rsidRDefault="00F673CE" w:rsidP="002A76D5">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lastRenderedPageBreak/>
        <w:t>Шаг №1. Мидозолам в/в или п/к детям в возрасте от 1</w:t>
      </w:r>
      <w:r w:rsidR="00B4559C">
        <w:rPr>
          <w:rFonts w:ascii="Times New Roman" w:hAnsi="Times New Roman" w:cs="Times New Roman"/>
          <w:sz w:val="28"/>
          <w:szCs w:val="28"/>
        </w:rPr>
        <w:t xml:space="preserve"> </w:t>
      </w:r>
      <w:r w:rsidRPr="003B2552">
        <w:rPr>
          <w:rFonts w:ascii="Times New Roman" w:hAnsi="Times New Roman" w:cs="Times New Roman"/>
          <w:sz w:val="28"/>
          <w:szCs w:val="28"/>
        </w:rPr>
        <w:t>мес</w:t>
      </w:r>
      <w:r w:rsidR="00B4559C">
        <w:rPr>
          <w:rFonts w:ascii="Times New Roman" w:hAnsi="Times New Roman" w:cs="Times New Roman"/>
          <w:sz w:val="28"/>
          <w:szCs w:val="28"/>
        </w:rPr>
        <w:t>.</w:t>
      </w:r>
      <w:r w:rsidRPr="003B2552">
        <w:rPr>
          <w:rFonts w:ascii="Times New Roman" w:hAnsi="Times New Roman" w:cs="Times New Roman"/>
          <w:sz w:val="28"/>
          <w:szCs w:val="28"/>
        </w:rPr>
        <w:t xml:space="preserve"> до 18 лет 100</w:t>
      </w:r>
      <w:r w:rsidR="00B4559C">
        <w:rPr>
          <w:rFonts w:ascii="Times New Roman" w:hAnsi="Times New Roman" w:cs="Times New Roman"/>
          <w:sz w:val="28"/>
          <w:szCs w:val="28"/>
        </w:rPr>
        <w:t xml:space="preserve"> </w:t>
      </w:r>
      <w:r w:rsidRPr="003B2552">
        <w:rPr>
          <w:rFonts w:ascii="Times New Roman" w:hAnsi="Times New Roman" w:cs="Times New Roman"/>
          <w:sz w:val="28"/>
          <w:szCs w:val="28"/>
        </w:rPr>
        <w:t>мкг/кг; трансбуккально/ректально детям в возрасте от 1 мес</w:t>
      </w:r>
      <w:r>
        <w:rPr>
          <w:rFonts w:ascii="Times New Roman" w:hAnsi="Times New Roman" w:cs="Times New Roman"/>
          <w:sz w:val="28"/>
          <w:szCs w:val="28"/>
        </w:rPr>
        <w:t>.</w:t>
      </w:r>
      <w:r w:rsidRPr="003B2552">
        <w:rPr>
          <w:rFonts w:ascii="Times New Roman" w:hAnsi="Times New Roman" w:cs="Times New Roman"/>
          <w:sz w:val="28"/>
          <w:szCs w:val="28"/>
        </w:rPr>
        <w:t xml:space="preserve"> до 18</w:t>
      </w:r>
      <w:r w:rsidR="00B4559C">
        <w:rPr>
          <w:rFonts w:ascii="Times New Roman" w:hAnsi="Times New Roman" w:cs="Times New Roman"/>
          <w:sz w:val="28"/>
          <w:szCs w:val="28"/>
        </w:rPr>
        <w:t xml:space="preserve"> </w:t>
      </w:r>
      <w:r w:rsidRPr="003B2552">
        <w:rPr>
          <w:rFonts w:ascii="Times New Roman" w:hAnsi="Times New Roman" w:cs="Times New Roman"/>
          <w:sz w:val="28"/>
          <w:szCs w:val="28"/>
        </w:rPr>
        <w:t>лет 200-500</w:t>
      </w:r>
      <w:r w:rsidR="00B4559C">
        <w:rPr>
          <w:rFonts w:ascii="Times New Roman" w:hAnsi="Times New Roman" w:cs="Times New Roman"/>
          <w:sz w:val="28"/>
          <w:szCs w:val="28"/>
        </w:rPr>
        <w:t xml:space="preserve"> </w:t>
      </w:r>
      <w:r w:rsidRPr="003B2552">
        <w:rPr>
          <w:rFonts w:ascii="Times New Roman" w:hAnsi="Times New Roman" w:cs="Times New Roman"/>
          <w:sz w:val="28"/>
          <w:szCs w:val="28"/>
        </w:rPr>
        <w:t>мкг/кг (максимум 10мг); средняя доза для детей старше 10</w:t>
      </w:r>
      <w:r w:rsidR="00B4559C">
        <w:rPr>
          <w:rFonts w:ascii="Times New Roman" w:hAnsi="Times New Roman" w:cs="Times New Roman"/>
          <w:sz w:val="28"/>
          <w:szCs w:val="28"/>
        </w:rPr>
        <w:t xml:space="preserve"> </w:t>
      </w:r>
      <w:r w:rsidRPr="003B2552">
        <w:rPr>
          <w:rFonts w:ascii="Times New Roman" w:hAnsi="Times New Roman" w:cs="Times New Roman"/>
          <w:sz w:val="28"/>
          <w:szCs w:val="28"/>
        </w:rPr>
        <w:t>лет 10</w:t>
      </w:r>
      <w:r w:rsidR="00B4559C">
        <w:rPr>
          <w:rFonts w:ascii="Times New Roman" w:hAnsi="Times New Roman" w:cs="Times New Roman"/>
          <w:sz w:val="28"/>
          <w:szCs w:val="28"/>
        </w:rPr>
        <w:t xml:space="preserve"> </w:t>
      </w:r>
      <w:r w:rsidRPr="003B2552">
        <w:rPr>
          <w:rFonts w:ascii="Times New Roman" w:hAnsi="Times New Roman" w:cs="Times New Roman"/>
          <w:sz w:val="28"/>
          <w:szCs w:val="28"/>
        </w:rPr>
        <w:t>мг (препарат может разводиться на изотоническом растворе натрия хлорида или 5% глюкозе, инъекционная форма – использоваться для трансбуккального и ректального введения) или диазепамв/в, подкожно, трансбуккально или ректально 0,3-0,5</w:t>
      </w:r>
      <w:r w:rsidR="00B4559C">
        <w:rPr>
          <w:rFonts w:ascii="Times New Roman" w:hAnsi="Times New Roman" w:cs="Times New Roman"/>
          <w:sz w:val="28"/>
          <w:szCs w:val="28"/>
        </w:rPr>
        <w:t xml:space="preserve"> </w:t>
      </w:r>
      <w:r w:rsidRPr="003B2552">
        <w:rPr>
          <w:rFonts w:ascii="Times New Roman" w:hAnsi="Times New Roman" w:cs="Times New Roman"/>
          <w:sz w:val="28"/>
          <w:szCs w:val="28"/>
        </w:rPr>
        <w:t>мг/кг (разовая доза).</w:t>
      </w:r>
    </w:p>
    <w:p w:rsidR="00F673CE" w:rsidRPr="003B2552" w:rsidRDefault="00F673CE" w:rsidP="002A76D5">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Шаг №2. Фенобарбитал в/в в возрасте 0-18 лет 20</w:t>
      </w:r>
      <w:r w:rsidR="00B4559C">
        <w:rPr>
          <w:rFonts w:ascii="Times New Roman" w:hAnsi="Times New Roman" w:cs="Times New Roman"/>
          <w:sz w:val="28"/>
          <w:szCs w:val="28"/>
        </w:rPr>
        <w:t xml:space="preserve"> </w:t>
      </w:r>
      <w:r w:rsidRPr="003B2552">
        <w:rPr>
          <w:rFonts w:ascii="Times New Roman" w:hAnsi="Times New Roman" w:cs="Times New Roman"/>
          <w:sz w:val="28"/>
          <w:szCs w:val="28"/>
        </w:rPr>
        <w:t>мг/кг (максимум 1г) однократно или в виде нагрузочной дозы, но не быстрее чем 1 мг/кг/мин; продолжительная в/в или подкожная инфузия в возрасте менее 1 мес</w:t>
      </w:r>
      <w:r w:rsidR="00B4559C">
        <w:rPr>
          <w:rFonts w:ascii="Times New Roman" w:hAnsi="Times New Roman" w:cs="Times New Roman"/>
          <w:sz w:val="28"/>
          <w:szCs w:val="28"/>
        </w:rPr>
        <w:t>.</w:t>
      </w:r>
      <w:r w:rsidRPr="003B2552">
        <w:rPr>
          <w:rFonts w:ascii="Times New Roman" w:hAnsi="Times New Roman" w:cs="Times New Roman"/>
          <w:sz w:val="28"/>
          <w:szCs w:val="28"/>
        </w:rPr>
        <w:t xml:space="preserve"> 2,5-5</w:t>
      </w:r>
      <w:r w:rsidR="00B4559C">
        <w:rPr>
          <w:rFonts w:ascii="Times New Roman" w:hAnsi="Times New Roman" w:cs="Times New Roman"/>
          <w:sz w:val="28"/>
          <w:szCs w:val="28"/>
        </w:rPr>
        <w:t xml:space="preserve"> </w:t>
      </w:r>
      <w:r w:rsidRPr="003B2552">
        <w:rPr>
          <w:rFonts w:ascii="Times New Roman" w:hAnsi="Times New Roman" w:cs="Times New Roman"/>
          <w:sz w:val="28"/>
          <w:szCs w:val="28"/>
        </w:rPr>
        <w:t>мг/кг в сутки, в возрасте от 1 мес</w:t>
      </w:r>
      <w:r w:rsidR="00B4559C">
        <w:rPr>
          <w:rFonts w:ascii="Times New Roman" w:hAnsi="Times New Roman" w:cs="Times New Roman"/>
          <w:sz w:val="28"/>
          <w:szCs w:val="28"/>
        </w:rPr>
        <w:t>.</w:t>
      </w:r>
      <w:r w:rsidRPr="003B2552">
        <w:rPr>
          <w:rFonts w:ascii="Times New Roman" w:hAnsi="Times New Roman" w:cs="Times New Roman"/>
          <w:sz w:val="28"/>
          <w:szCs w:val="28"/>
        </w:rPr>
        <w:t xml:space="preserve"> до 18 лет 5-10</w:t>
      </w:r>
      <w:r w:rsidR="00B4559C">
        <w:rPr>
          <w:rFonts w:ascii="Times New Roman" w:hAnsi="Times New Roman" w:cs="Times New Roman"/>
          <w:sz w:val="28"/>
          <w:szCs w:val="28"/>
        </w:rPr>
        <w:t xml:space="preserve"> </w:t>
      </w:r>
      <w:r w:rsidRPr="003B2552">
        <w:rPr>
          <w:rFonts w:ascii="Times New Roman" w:hAnsi="Times New Roman" w:cs="Times New Roman"/>
          <w:sz w:val="28"/>
          <w:szCs w:val="28"/>
        </w:rPr>
        <w:t>мг/кг в сутки (максимум 1 г).</w:t>
      </w:r>
    </w:p>
    <w:p w:rsidR="00F673CE" w:rsidRPr="003B2552" w:rsidRDefault="00F673CE" w:rsidP="002A76D5">
      <w:pPr>
        <w:pStyle w:val="a3"/>
        <w:widowControl w:val="0"/>
        <w:numPr>
          <w:ilvl w:val="0"/>
          <w:numId w:val="9"/>
        </w:numPr>
        <w:overflowPunct w:val="0"/>
        <w:autoSpaceDE w:val="0"/>
        <w:autoSpaceDN w:val="0"/>
        <w:adjustRightInd w:val="0"/>
        <w:spacing w:after="0" w:line="240" w:lineRule="auto"/>
        <w:ind w:left="0" w:firstLine="0"/>
        <w:contextualSpacing w:val="0"/>
        <w:jc w:val="both"/>
        <w:rPr>
          <w:rFonts w:ascii="Times New Roman" w:hAnsi="Times New Roman"/>
          <w:b/>
          <w:sz w:val="28"/>
          <w:szCs w:val="28"/>
        </w:rPr>
      </w:pPr>
      <w:r w:rsidRPr="003B2552">
        <w:rPr>
          <w:rFonts w:ascii="Times New Roman" w:hAnsi="Times New Roman"/>
          <w:b/>
          <w:sz w:val="28"/>
          <w:szCs w:val="28"/>
        </w:rPr>
        <w:t>Паллиативная помощь при тошноте/рвоте</w:t>
      </w:r>
      <w:r w:rsidR="00364A35">
        <w:rPr>
          <w:rFonts w:ascii="Times New Roman" w:hAnsi="Times New Roman"/>
          <w:b/>
          <w:sz w:val="28"/>
          <w:szCs w:val="28"/>
        </w:rPr>
        <w:t>:</w:t>
      </w:r>
    </w:p>
    <w:p w:rsidR="00F673CE" w:rsidRPr="003B2552" w:rsidRDefault="00F673CE" w:rsidP="002A76D5">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При необходимости назначение двух противорвотных препаратов – оценить их сочетаемость.</w:t>
      </w:r>
    </w:p>
    <w:p w:rsidR="00F673CE" w:rsidRPr="003B2552" w:rsidRDefault="00F673CE" w:rsidP="00F455D4">
      <w:pPr>
        <w:widowControl w:val="0"/>
        <w:overflowPunct w:val="0"/>
        <w:autoSpaceDE w:val="0"/>
        <w:autoSpaceDN w:val="0"/>
        <w:adjustRightInd w:val="0"/>
        <w:spacing w:after="0" w:line="240" w:lineRule="auto"/>
        <w:jc w:val="both"/>
        <w:rPr>
          <w:rFonts w:ascii="Times New Roman" w:hAnsi="Times New Roman" w:cs="Times New Roman"/>
          <w:b/>
          <w:sz w:val="28"/>
          <w:szCs w:val="28"/>
        </w:rPr>
      </w:pPr>
      <w:r w:rsidRPr="003B2552">
        <w:rPr>
          <w:rFonts w:ascii="Times New Roman" w:hAnsi="Times New Roman" w:cs="Times New Roman"/>
          <w:b/>
          <w:sz w:val="28"/>
          <w:szCs w:val="28"/>
        </w:rPr>
        <w:t>Для воздействия на симпатическую нервную систему:</w:t>
      </w:r>
    </w:p>
    <w:p w:rsidR="00F673CE" w:rsidRPr="003B2552" w:rsidRDefault="00F673CE" w:rsidP="00F455D4">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Метоклопрамид внутрь, в/м или в/в медленно или тировать, максимально суточная доза 500</w:t>
      </w:r>
      <w:r w:rsidR="00B4559C">
        <w:rPr>
          <w:rFonts w:ascii="Times New Roman" w:hAnsi="Times New Roman" w:cs="Times New Roman"/>
          <w:sz w:val="28"/>
          <w:szCs w:val="28"/>
        </w:rPr>
        <w:t xml:space="preserve"> </w:t>
      </w:r>
      <w:r w:rsidRPr="003B2552">
        <w:rPr>
          <w:rFonts w:ascii="Times New Roman" w:hAnsi="Times New Roman" w:cs="Times New Roman"/>
          <w:sz w:val="28"/>
          <w:szCs w:val="28"/>
        </w:rPr>
        <w:t>мкг/кг; доза детям в возрасте до 1 мес</w:t>
      </w:r>
      <w:r>
        <w:rPr>
          <w:rFonts w:ascii="Times New Roman" w:hAnsi="Times New Roman" w:cs="Times New Roman"/>
          <w:sz w:val="28"/>
          <w:szCs w:val="28"/>
        </w:rPr>
        <w:t>.</w:t>
      </w:r>
      <w:r w:rsidRPr="003B2552">
        <w:rPr>
          <w:rFonts w:ascii="Times New Roman" w:hAnsi="Times New Roman" w:cs="Times New Roman"/>
          <w:sz w:val="28"/>
          <w:szCs w:val="28"/>
        </w:rPr>
        <w:t xml:space="preserve"> по 100</w:t>
      </w:r>
      <w:r w:rsidR="00B4559C">
        <w:rPr>
          <w:rFonts w:ascii="Times New Roman" w:hAnsi="Times New Roman" w:cs="Times New Roman"/>
          <w:sz w:val="28"/>
          <w:szCs w:val="28"/>
        </w:rPr>
        <w:t xml:space="preserve"> </w:t>
      </w:r>
      <w:r w:rsidRPr="003B2552">
        <w:rPr>
          <w:rFonts w:ascii="Times New Roman" w:hAnsi="Times New Roman" w:cs="Times New Roman"/>
          <w:sz w:val="28"/>
          <w:szCs w:val="28"/>
        </w:rPr>
        <w:t>мкг/кг 3-4 р</w:t>
      </w:r>
      <w:r w:rsidR="00B4559C">
        <w:rPr>
          <w:rFonts w:ascii="Times New Roman" w:hAnsi="Times New Roman" w:cs="Times New Roman"/>
          <w:sz w:val="28"/>
          <w:szCs w:val="28"/>
        </w:rPr>
        <w:t xml:space="preserve">аза в </w:t>
      </w:r>
      <w:r w:rsidRPr="003B2552">
        <w:rPr>
          <w:rFonts w:ascii="Times New Roman" w:hAnsi="Times New Roman" w:cs="Times New Roman"/>
          <w:sz w:val="28"/>
          <w:szCs w:val="28"/>
        </w:rPr>
        <w:t>сутки (только внутрь или в/в); детям в возрасте 1</w:t>
      </w:r>
      <w:r w:rsidR="00B4559C">
        <w:rPr>
          <w:rFonts w:ascii="Times New Roman" w:hAnsi="Times New Roman" w:cs="Times New Roman"/>
          <w:sz w:val="28"/>
          <w:szCs w:val="28"/>
        </w:rPr>
        <w:t xml:space="preserve"> </w:t>
      </w:r>
      <w:r w:rsidRPr="003B2552">
        <w:rPr>
          <w:rFonts w:ascii="Times New Roman" w:hAnsi="Times New Roman" w:cs="Times New Roman"/>
          <w:sz w:val="28"/>
          <w:szCs w:val="28"/>
        </w:rPr>
        <w:t>мес</w:t>
      </w:r>
      <w:r w:rsidR="00B4559C">
        <w:rPr>
          <w:rFonts w:ascii="Times New Roman" w:hAnsi="Times New Roman" w:cs="Times New Roman"/>
          <w:sz w:val="28"/>
          <w:szCs w:val="28"/>
        </w:rPr>
        <w:t>.</w:t>
      </w:r>
      <w:r w:rsidRPr="003B2552">
        <w:rPr>
          <w:rFonts w:ascii="Times New Roman" w:hAnsi="Times New Roman" w:cs="Times New Roman"/>
          <w:sz w:val="28"/>
          <w:szCs w:val="28"/>
        </w:rPr>
        <w:t>-1 год (масса тела до 10кг) по 100</w:t>
      </w:r>
      <w:r w:rsidR="00B4559C">
        <w:rPr>
          <w:rFonts w:ascii="Times New Roman" w:hAnsi="Times New Roman" w:cs="Times New Roman"/>
          <w:sz w:val="28"/>
          <w:szCs w:val="28"/>
        </w:rPr>
        <w:t xml:space="preserve"> </w:t>
      </w:r>
      <w:r w:rsidRPr="003B2552">
        <w:rPr>
          <w:rFonts w:ascii="Times New Roman" w:hAnsi="Times New Roman" w:cs="Times New Roman"/>
          <w:sz w:val="28"/>
          <w:szCs w:val="28"/>
        </w:rPr>
        <w:t>мкг/кг (максимум 1 мг разовая доза) 2</w:t>
      </w:r>
      <w:r w:rsidR="00B4559C">
        <w:rPr>
          <w:rFonts w:ascii="Times New Roman" w:hAnsi="Times New Roman" w:cs="Times New Roman"/>
          <w:sz w:val="28"/>
          <w:szCs w:val="28"/>
        </w:rPr>
        <w:t xml:space="preserve"> </w:t>
      </w:r>
      <w:r w:rsidRPr="003B2552">
        <w:rPr>
          <w:rFonts w:ascii="Times New Roman" w:hAnsi="Times New Roman" w:cs="Times New Roman"/>
          <w:sz w:val="28"/>
          <w:szCs w:val="28"/>
        </w:rPr>
        <w:t>р</w:t>
      </w:r>
      <w:r w:rsidR="00B4559C">
        <w:rPr>
          <w:rFonts w:ascii="Times New Roman" w:hAnsi="Times New Roman" w:cs="Times New Roman"/>
          <w:sz w:val="28"/>
          <w:szCs w:val="28"/>
        </w:rPr>
        <w:t xml:space="preserve">аза в </w:t>
      </w:r>
      <w:r w:rsidRPr="003B2552">
        <w:rPr>
          <w:rFonts w:ascii="Times New Roman" w:hAnsi="Times New Roman" w:cs="Times New Roman"/>
          <w:sz w:val="28"/>
          <w:szCs w:val="28"/>
        </w:rPr>
        <w:t>сутки; детям в возрасте 1-3 года (вес 10-14 кг) по 1мг 2-3 р</w:t>
      </w:r>
      <w:r w:rsidR="00B4559C">
        <w:rPr>
          <w:rFonts w:ascii="Times New Roman" w:hAnsi="Times New Roman" w:cs="Times New Roman"/>
          <w:sz w:val="28"/>
          <w:szCs w:val="28"/>
        </w:rPr>
        <w:t xml:space="preserve">аза в </w:t>
      </w:r>
      <w:r w:rsidRPr="003B2552">
        <w:rPr>
          <w:rFonts w:ascii="Times New Roman" w:hAnsi="Times New Roman" w:cs="Times New Roman"/>
          <w:sz w:val="28"/>
          <w:szCs w:val="28"/>
        </w:rPr>
        <w:t>сутки; детям в возрасте 3-5 лет (масса тела 15-19</w:t>
      </w:r>
      <w:r w:rsidR="00B4559C">
        <w:rPr>
          <w:rFonts w:ascii="Times New Roman" w:hAnsi="Times New Roman" w:cs="Times New Roman"/>
          <w:sz w:val="28"/>
          <w:szCs w:val="28"/>
        </w:rPr>
        <w:t xml:space="preserve"> </w:t>
      </w:r>
      <w:r w:rsidRPr="003B2552">
        <w:rPr>
          <w:rFonts w:ascii="Times New Roman" w:hAnsi="Times New Roman" w:cs="Times New Roman"/>
          <w:sz w:val="28"/>
          <w:szCs w:val="28"/>
        </w:rPr>
        <w:t>кг) по 2</w:t>
      </w:r>
      <w:r w:rsidR="00B4559C">
        <w:rPr>
          <w:rFonts w:ascii="Times New Roman" w:hAnsi="Times New Roman" w:cs="Times New Roman"/>
          <w:sz w:val="28"/>
          <w:szCs w:val="28"/>
        </w:rPr>
        <w:t xml:space="preserve"> </w:t>
      </w:r>
      <w:r w:rsidRPr="003B2552">
        <w:rPr>
          <w:rFonts w:ascii="Times New Roman" w:hAnsi="Times New Roman" w:cs="Times New Roman"/>
          <w:sz w:val="28"/>
          <w:szCs w:val="28"/>
        </w:rPr>
        <w:t>мг 2-3</w:t>
      </w:r>
      <w:r w:rsidR="00B4559C">
        <w:rPr>
          <w:rFonts w:ascii="Times New Roman" w:hAnsi="Times New Roman" w:cs="Times New Roman"/>
          <w:sz w:val="28"/>
          <w:szCs w:val="28"/>
        </w:rPr>
        <w:t xml:space="preserve"> </w:t>
      </w:r>
      <w:r w:rsidRPr="003B2552">
        <w:rPr>
          <w:rFonts w:ascii="Times New Roman" w:hAnsi="Times New Roman" w:cs="Times New Roman"/>
          <w:sz w:val="28"/>
          <w:szCs w:val="28"/>
        </w:rPr>
        <w:t>р</w:t>
      </w:r>
      <w:r w:rsidR="00B4559C">
        <w:rPr>
          <w:rFonts w:ascii="Times New Roman" w:hAnsi="Times New Roman" w:cs="Times New Roman"/>
          <w:sz w:val="28"/>
          <w:szCs w:val="28"/>
        </w:rPr>
        <w:t xml:space="preserve">аза в </w:t>
      </w:r>
      <w:r w:rsidRPr="003B2552">
        <w:rPr>
          <w:rFonts w:ascii="Times New Roman" w:hAnsi="Times New Roman" w:cs="Times New Roman"/>
          <w:sz w:val="28"/>
          <w:szCs w:val="28"/>
        </w:rPr>
        <w:t>сутки; детям в возрасте 5-9</w:t>
      </w:r>
      <w:r w:rsidR="00B4559C">
        <w:rPr>
          <w:rFonts w:ascii="Times New Roman" w:hAnsi="Times New Roman" w:cs="Times New Roman"/>
          <w:sz w:val="28"/>
          <w:szCs w:val="28"/>
        </w:rPr>
        <w:t xml:space="preserve"> </w:t>
      </w:r>
      <w:r w:rsidRPr="003B2552">
        <w:rPr>
          <w:rFonts w:ascii="Times New Roman" w:hAnsi="Times New Roman" w:cs="Times New Roman"/>
          <w:sz w:val="28"/>
          <w:szCs w:val="28"/>
        </w:rPr>
        <w:t>лет (масса тела 20-29</w:t>
      </w:r>
      <w:r w:rsidR="00B4559C">
        <w:rPr>
          <w:rFonts w:ascii="Times New Roman" w:hAnsi="Times New Roman" w:cs="Times New Roman"/>
          <w:sz w:val="28"/>
          <w:szCs w:val="28"/>
        </w:rPr>
        <w:t xml:space="preserve"> </w:t>
      </w:r>
      <w:r w:rsidRPr="003B2552">
        <w:rPr>
          <w:rFonts w:ascii="Times New Roman" w:hAnsi="Times New Roman" w:cs="Times New Roman"/>
          <w:sz w:val="28"/>
          <w:szCs w:val="28"/>
        </w:rPr>
        <w:t>кг) по 2,5</w:t>
      </w:r>
      <w:r w:rsidR="00B4559C">
        <w:rPr>
          <w:rFonts w:ascii="Times New Roman" w:hAnsi="Times New Roman" w:cs="Times New Roman"/>
          <w:sz w:val="28"/>
          <w:szCs w:val="28"/>
        </w:rPr>
        <w:t xml:space="preserve"> </w:t>
      </w:r>
      <w:r w:rsidRPr="003B2552">
        <w:rPr>
          <w:rFonts w:ascii="Times New Roman" w:hAnsi="Times New Roman" w:cs="Times New Roman"/>
          <w:sz w:val="28"/>
          <w:szCs w:val="28"/>
        </w:rPr>
        <w:t>мг*3</w:t>
      </w:r>
      <w:r w:rsidR="00B4559C">
        <w:rPr>
          <w:rFonts w:ascii="Times New Roman" w:hAnsi="Times New Roman" w:cs="Times New Roman"/>
          <w:sz w:val="28"/>
          <w:szCs w:val="28"/>
        </w:rPr>
        <w:t xml:space="preserve"> </w:t>
      </w:r>
      <w:r w:rsidRPr="003B2552">
        <w:rPr>
          <w:rFonts w:ascii="Times New Roman" w:hAnsi="Times New Roman" w:cs="Times New Roman"/>
          <w:sz w:val="28"/>
          <w:szCs w:val="28"/>
        </w:rPr>
        <w:t>р</w:t>
      </w:r>
      <w:r w:rsidR="00B4559C">
        <w:rPr>
          <w:rFonts w:ascii="Times New Roman" w:hAnsi="Times New Roman" w:cs="Times New Roman"/>
          <w:sz w:val="28"/>
          <w:szCs w:val="28"/>
        </w:rPr>
        <w:t xml:space="preserve">аз в </w:t>
      </w:r>
      <w:r w:rsidRPr="003B2552">
        <w:rPr>
          <w:rFonts w:ascii="Times New Roman" w:hAnsi="Times New Roman" w:cs="Times New Roman"/>
          <w:sz w:val="28"/>
          <w:szCs w:val="28"/>
        </w:rPr>
        <w:t>день; детям в возрасте 9-15 лет (масса тела 30-60кг) по 5</w:t>
      </w:r>
      <w:r w:rsidR="00B4559C">
        <w:rPr>
          <w:rFonts w:ascii="Times New Roman" w:hAnsi="Times New Roman" w:cs="Times New Roman"/>
          <w:sz w:val="28"/>
          <w:szCs w:val="28"/>
        </w:rPr>
        <w:t xml:space="preserve"> </w:t>
      </w:r>
      <w:r w:rsidRPr="003B2552">
        <w:rPr>
          <w:rFonts w:ascii="Times New Roman" w:hAnsi="Times New Roman" w:cs="Times New Roman"/>
          <w:sz w:val="28"/>
          <w:szCs w:val="28"/>
        </w:rPr>
        <w:t>мг*3</w:t>
      </w:r>
      <w:r w:rsidR="00B4559C">
        <w:rPr>
          <w:rFonts w:ascii="Times New Roman" w:hAnsi="Times New Roman" w:cs="Times New Roman"/>
          <w:sz w:val="28"/>
          <w:szCs w:val="28"/>
        </w:rPr>
        <w:t xml:space="preserve"> </w:t>
      </w:r>
      <w:r w:rsidRPr="003B2552">
        <w:rPr>
          <w:rFonts w:ascii="Times New Roman" w:hAnsi="Times New Roman" w:cs="Times New Roman"/>
          <w:sz w:val="28"/>
          <w:szCs w:val="28"/>
        </w:rPr>
        <w:t>р</w:t>
      </w:r>
      <w:r w:rsidR="00B4559C">
        <w:rPr>
          <w:rFonts w:ascii="Times New Roman" w:hAnsi="Times New Roman" w:cs="Times New Roman"/>
          <w:sz w:val="28"/>
          <w:szCs w:val="28"/>
        </w:rPr>
        <w:t xml:space="preserve">аза в </w:t>
      </w:r>
      <w:r w:rsidRPr="003B2552">
        <w:rPr>
          <w:rFonts w:ascii="Times New Roman" w:hAnsi="Times New Roman" w:cs="Times New Roman"/>
          <w:sz w:val="28"/>
          <w:szCs w:val="28"/>
        </w:rPr>
        <w:t>день; детям 15-18 лет (вес больше 60</w:t>
      </w:r>
      <w:r w:rsidR="00B4559C">
        <w:rPr>
          <w:rFonts w:ascii="Times New Roman" w:hAnsi="Times New Roman" w:cs="Times New Roman"/>
          <w:sz w:val="28"/>
          <w:szCs w:val="28"/>
        </w:rPr>
        <w:t xml:space="preserve"> </w:t>
      </w:r>
      <w:r w:rsidRPr="003B2552">
        <w:rPr>
          <w:rFonts w:ascii="Times New Roman" w:hAnsi="Times New Roman" w:cs="Times New Roman"/>
          <w:sz w:val="28"/>
          <w:szCs w:val="28"/>
        </w:rPr>
        <w:t>кг) по 10</w:t>
      </w:r>
      <w:r w:rsidR="00B4559C">
        <w:rPr>
          <w:rFonts w:ascii="Times New Roman" w:hAnsi="Times New Roman" w:cs="Times New Roman"/>
          <w:sz w:val="28"/>
          <w:szCs w:val="28"/>
        </w:rPr>
        <w:t xml:space="preserve"> </w:t>
      </w:r>
      <w:r w:rsidRPr="003B2552">
        <w:rPr>
          <w:rFonts w:ascii="Times New Roman" w:hAnsi="Times New Roman" w:cs="Times New Roman"/>
          <w:sz w:val="28"/>
          <w:szCs w:val="28"/>
        </w:rPr>
        <w:t>мг*3</w:t>
      </w:r>
      <w:r w:rsidR="00B4559C">
        <w:rPr>
          <w:rFonts w:ascii="Times New Roman" w:hAnsi="Times New Roman" w:cs="Times New Roman"/>
          <w:sz w:val="28"/>
          <w:szCs w:val="28"/>
        </w:rPr>
        <w:t xml:space="preserve"> </w:t>
      </w:r>
      <w:r w:rsidRPr="003B2552">
        <w:rPr>
          <w:rFonts w:ascii="Times New Roman" w:hAnsi="Times New Roman" w:cs="Times New Roman"/>
          <w:sz w:val="28"/>
          <w:szCs w:val="28"/>
        </w:rPr>
        <w:t>р</w:t>
      </w:r>
      <w:r>
        <w:rPr>
          <w:rFonts w:ascii="Times New Roman" w:hAnsi="Times New Roman" w:cs="Times New Roman"/>
          <w:sz w:val="28"/>
          <w:szCs w:val="28"/>
        </w:rPr>
        <w:t>аза</w:t>
      </w:r>
      <w:r w:rsidR="00B4559C">
        <w:rPr>
          <w:rFonts w:ascii="Times New Roman" w:hAnsi="Times New Roman" w:cs="Times New Roman"/>
          <w:sz w:val="28"/>
          <w:szCs w:val="28"/>
        </w:rPr>
        <w:t xml:space="preserve"> в </w:t>
      </w:r>
      <w:r w:rsidRPr="003B2552">
        <w:rPr>
          <w:rFonts w:ascii="Times New Roman" w:hAnsi="Times New Roman" w:cs="Times New Roman"/>
          <w:sz w:val="28"/>
          <w:szCs w:val="28"/>
        </w:rPr>
        <w:t>день.</w:t>
      </w:r>
    </w:p>
    <w:p w:rsidR="00F673CE" w:rsidRPr="003B2552" w:rsidRDefault="00F673CE" w:rsidP="00F455D4">
      <w:pPr>
        <w:widowControl w:val="0"/>
        <w:overflowPunct w:val="0"/>
        <w:autoSpaceDE w:val="0"/>
        <w:autoSpaceDN w:val="0"/>
        <w:adjustRightInd w:val="0"/>
        <w:spacing w:after="0" w:line="240" w:lineRule="auto"/>
        <w:jc w:val="both"/>
        <w:rPr>
          <w:rFonts w:ascii="Times New Roman" w:hAnsi="Times New Roman" w:cs="Times New Roman"/>
          <w:b/>
          <w:sz w:val="28"/>
          <w:szCs w:val="28"/>
        </w:rPr>
      </w:pPr>
      <w:r w:rsidRPr="003B2552">
        <w:rPr>
          <w:rFonts w:ascii="Times New Roman" w:hAnsi="Times New Roman" w:cs="Times New Roman"/>
          <w:b/>
          <w:sz w:val="28"/>
          <w:szCs w:val="28"/>
        </w:rPr>
        <w:t>Для воздействия на</w:t>
      </w:r>
      <w:r w:rsidR="00E24B9C">
        <w:rPr>
          <w:rFonts w:ascii="Times New Roman" w:hAnsi="Times New Roman" w:cs="Times New Roman"/>
          <w:b/>
          <w:sz w:val="28"/>
          <w:szCs w:val="28"/>
        </w:rPr>
        <w:t xml:space="preserve"> </w:t>
      </w:r>
      <w:r w:rsidRPr="003B2552">
        <w:rPr>
          <w:rFonts w:ascii="Times New Roman" w:hAnsi="Times New Roman" w:cs="Times New Roman"/>
          <w:b/>
          <w:sz w:val="28"/>
          <w:szCs w:val="28"/>
        </w:rPr>
        <w:t>хеморецепторную триггерную зону, про</w:t>
      </w:r>
      <w:r>
        <w:rPr>
          <w:rFonts w:ascii="Times New Roman" w:hAnsi="Times New Roman" w:cs="Times New Roman"/>
          <w:b/>
          <w:sz w:val="28"/>
          <w:szCs w:val="28"/>
        </w:rPr>
        <w:t>д</w:t>
      </w:r>
      <w:r w:rsidRPr="003B2552">
        <w:rPr>
          <w:rFonts w:ascii="Times New Roman" w:hAnsi="Times New Roman" w:cs="Times New Roman"/>
          <w:b/>
          <w:sz w:val="28"/>
          <w:szCs w:val="28"/>
        </w:rPr>
        <w:t>о</w:t>
      </w:r>
      <w:r>
        <w:rPr>
          <w:rFonts w:ascii="Times New Roman" w:hAnsi="Times New Roman" w:cs="Times New Roman"/>
          <w:b/>
          <w:sz w:val="28"/>
          <w:szCs w:val="28"/>
        </w:rPr>
        <w:t>л</w:t>
      </w:r>
      <w:r w:rsidRPr="003B2552">
        <w:rPr>
          <w:rFonts w:ascii="Times New Roman" w:hAnsi="Times New Roman" w:cs="Times New Roman"/>
          <w:b/>
          <w:sz w:val="28"/>
          <w:szCs w:val="28"/>
        </w:rPr>
        <w:t>говатый мозг, блуждающий нерв:</w:t>
      </w:r>
    </w:p>
    <w:p w:rsidR="00F673CE" w:rsidRPr="00B4559C" w:rsidRDefault="00364A35" w:rsidP="00F455D4">
      <w:pPr>
        <w:widowControl w:val="0"/>
        <w:overflowPunct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i/>
          <w:sz w:val="28"/>
          <w:szCs w:val="28"/>
        </w:rPr>
        <w:t xml:space="preserve">- </w:t>
      </w:r>
      <w:r w:rsidR="00F673CE" w:rsidRPr="00B4559C">
        <w:rPr>
          <w:rFonts w:ascii="Times New Roman" w:hAnsi="Times New Roman" w:cs="Times New Roman"/>
          <w:sz w:val="28"/>
          <w:szCs w:val="28"/>
        </w:rPr>
        <w:t>Ондансетрон внутрь детям в возрасте 1-12 лет по 4мг 2-3</w:t>
      </w:r>
      <w:r w:rsidR="00B4559C" w:rsidRPr="00B4559C">
        <w:rPr>
          <w:rFonts w:ascii="Times New Roman" w:hAnsi="Times New Roman" w:cs="Times New Roman"/>
          <w:sz w:val="28"/>
          <w:szCs w:val="28"/>
        </w:rPr>
        <w:t xml:space="preserve"> </w:t>
      </w:r>
      <w:r w:rsidR="00F673CE" w:rsidRPr="00B4559C">
        <w:rPr>
          <w:rFonts w:ascii="Times New Roman" w:hAnsi="Times New Roman" w:cs="Times New Roman"/>
          <w:sz w:val="28"/>
          <w:szCs w:val="28"/>
        </w:rPr>
        <w:t>р</w:t>
      </w:r>
      <w:r w:rsidR="00B4559C" w:rsidRPr="00B4559C">
        <w:rPr>
          <w:rFonts w:ascii="Times New Roman" w:hAnsi="Times New Roman" w:cs="Times New Roman"/>
          <w:sz w:val="28"/>
          <w:szCs w:val="28"/>
        </w:rPr>
        <w:t xml:space="preserve">аза в </w:t>
      </w:r>
      <w:r w:rsidR="00F673CE" w:rsidRPr="00B4559C">
        <w:rPr>
          <w:rFonts w:ascii="Times New Roman" w:hAnsi="Times New Roman" w:cs="Times New Roman"/>
          <w:sz w:val="28"/>
          <w:szCs w:val="28"/>
        </w:rPr>
        <w:t>день, детям в возрасте 12-18 лет по 8</w:t>
      </w:r>
      <w:r w:rsidR="00B4559C" w:rsidRPr="00B4559C">
        <w:rPr>
          <w:rFonts w:ascii="Times New Roman" w:hAnsi="Times New Roman" w:cs="Times New Roman"/>
          <w:sz w:val="28"/>
          <w:szCs w:val="28"/>
        </w:rPr>
        <w:t xml:space="preserve"> </w:t>
      </w:r>
      <w:r w:rsidR="00F673CE" w:rsidRPr="00B4559C">
        <w:rPr>
          <w:rFonts w:ascii="Times New Roman" w:hAnsi="Times New Roman" w:cs="Times New Roman"/>
          <w:sz w:val="28"/>
          <w:szCs w:val="28"/>
        </w:rPr>
        <w:t>мг 2-3</w:t>
      </w:r>
      <w:r w:rsidR="00B4559C" w:rsidRPr="00B4559C">
        <w:rPr>
          <w:rFonts w:ascii="Times New Roman" w:hAnsi="Times New Roman" w:cs="Times New Roman"/>
          <w:sz w:val="28"/>
          <w:szCs w:val="28"/>
        </w:rPr>
        <w:t xml:space="preserve"> </w:t>
      </w:r>
      <w:r w:rsidR="00F673CE" w:rsidRPr="00B4559C">
        <w:rPr>
          <w:rFonts w:ascii="Times New Roman" w:hAnsi="Times New Roman" w:cs="Times New Roman"/>
          <w:sz w:val="28"/>
          <w:szCs w:val="28"/>
        </w:rPr>
        <w:t>р</w:t>
      </w:r>
      <w:r w:rsidR="00B4559C" w:rsidRPr="00B4559C">
        <w:rPr>
          <w:rFonts w:ascii="Times New Roman" w:hAnsi="Times New Roman" w:cs="Times New Roman"/>
          <w:sz w:val="28"/>
          <w:szCs w:val="28"/>
        </w:rPr>
        <w:t xml:space="preserve">аза в </w:t>
      </w:r>
      <w:r w:rsidR="00F673CE" w:rsidRPr="00B4559C">
        <w:rPr>
          <w:rFonts w:ascii="Times New Roman" w:hAnsi="Times New Roman" w:cs="Times New Roman"/>
          <w:sz w:val="28"/>
          <w:szCs w:val="28"/>
        </w:rPr>
        <w:t>день, в/в титрование (более 20</w:t>
      </w:r>
      <w:r w:rsidR="00B4559C" w:rsidRPr="00B4559C">
        <w:rPr>
          <w:rFonts w:ascii="Times New Roman" w:hAnsi="Times New Roman" w:cs="Times New Roman"/>
          <w:sz w:val="28"/>
          <w:szCs w:val="28"/>
        </w:rPr>
        <w:t xml:space="preserve"> </w:t>
      </w:r>
      <w:r w:rsidR="00F673CE" w:rsidRPr="00B4559C">
        <w:rPr>
          <w:rFonts w:ascii="Times New Roman" w:hAnsi="Times New Roman" w:cs="Times New Roman"/>
          <w:sz w:val="28"/>
          <w:szCs w:val="28"/>
        </w:rPr>
        <w:t>мин) или в/в струйно (более 5 мин) детям в возрасте 1-12 лет по 5</w:t>
      </w:r>
      <w:r w:rsidR="00B4559C" w:rsidRPr="00B4559C">
        <w:rPr>
          <w:rFonts w:ascii="Times New Roman" w:hAnsi="Times New Roman" w:cs="Times New Roman"/>
          <w:sz w:val="28"/>
          <w:szCs w:val="28"/>
        </w:rPr>
        <w:t xml:space="preserve"> </w:t>
      </w:r>
      <w:r w:rsidR="00F673CE" w:rsidRPr="00B4559C">
        <w:rPr>
          <w:rFonts w:ascii="Times New Roman" w:hAnsi="Times New Roman" w:cs="Times New Roman"/>
          <w:sz w:val="28"/>
          <w:szCs w:val="28"/>
        </w:rPr>
        <w:t>мг/м2 (максимальная разовая доза 8мг) 2-3</w:t>
      </w:r>
      <w:r w:rsidR="00B4559C" w:rsidRPr="00B4559C">
        <w:rPr>
          <w:rFonts w:ascii="Times New Roman" w:hAnsi="Times New Roman" w:cs="Times New Roman"/>
          <w:sz w:val="28"/>
          <w:szCs w:val="28"/>
        </w:rPr>
        <w:t xml:space="preserve"> </w:t>
      </w:r>
      <w:r w:rsidR="00F673CE" w:rsidRPr="00B4559C">
        <w:rPr>
          <w:rFonts w:ascii="Times New Roman" w:hAnsi="Times New Roman" w:cs="Times New Roman"/>
          <w:sz w:val="28"/>
          <w:szCs w:val="28"/>
        </w:rPr>
        <w:t>р</w:t>
      </w:r>
      <w:r w:rsidR="00B4559C" w:rsidRPr="00B4559C">
        <w:rPr>
          <w:rFonts w:ascii="Times New Roman" w:hAnsi="Times New Roman" w:cs="Times New Roman"/>
          <w:sz w:val="28"/>
          <w:szCs w:val="28"/>
        </w:rPr>
        <w:t xml:space="preserve">аза в </w:t>
      </w:r>
      <w:r w:rsidR="00F673CE" w:rsidRPr="00B4559C">
        <w:rPr>
          <w:rFonts w:ascii="Times New Roman" w:hAnsi="Times New Roman" w:cs="Times New Roman"/>
          <w:sz w:val="28"/>
          <w:szCs w:val="28"/>
        </w:rPr>
        <w:t>день, детям в возрасте 12-18 лет по 8 мг 2-3</w:t>
      </w:r>
      <w:r w:rsidR="00B4559C" w:rsidRPr="00B4559C">
        <w:rPr>
          <w:rFonts w:ascii="Times New Roman" w:hAnsi="Times New Roman" w:cs="Times New Roman"/>
          <w:sz w:val="28"/>
          <w:szCs w:val="28"/>
        </w:rPr>
        <w:t xml:space="preserve"> </w:t>
      </w:r>
      <w:r w:rsidR="00F673CE" w:rsidRPr="00B4559C">
        <w:rPr>
          <w:rFonts w:ascii="Times New Roman" w:hAnsi="Times New Roman" w:cs="Times New Roman"/>
          <w:sz w:val="28"/>
          <w:szCs w:val="28"/>
        </w:rPr>
        <w:t>раза/день, рекомендуется назначать вместе со слабительными (способствует возникновению запоров). В среднем при тошноте/рвоте доза детям в возрасте 1-18 лет составляет 0,1-0,15</w:t>
      </w:r>
      <w:r w:rsidR="00B4559C" w:rsidRPr="00B4559C">
        <w:rPr>
          <w:rFonts w:ascii="Times New Roman" w:hAnsi="Times New Roman" w:cs="Times New Roman"/>
          <w:sz w:val="28"/>
          <w:szCs w:val="28"/>
        </w:rPr>
        <w:t xml:space="preserve"> </w:t>
      </w:r>
      <w:r w:rsidR="00F673CE" w:rsidRPr="00B4559C">
        <w:rPr>
          <w:rFonts w:ascii="Times New Roman" w:hAnsi="Times New Roman" w:cs="Times New Roman"/>
          <w:sz w:val="28"/>
          <w:szCs w:val="28"/>
        </w:rPr>
        <w:t>мг/кг 2-3</w:t>
      </w:r>
      <w:r w:rsidR="00B4559C" w:rsidRPr="00B4559C">
        <w:rPr>
          <w:rFonts w:ascii="Times New Roman" w:hAnsi="Times New Roman" w:cs="Times New Roman"/>
          <w:sz w:val="28"/>
          <w:szCs w:val="28"/>
        </w:rPr>
        <w:t xml:space="preserve"> </w:t>
      </w:r>
      <w:r w:rsidR="00F673CE" w:rsidRPr="00B4559C">
        <w:rPr>
          <w:rFonts w:ascii="Times New Roman" w:hAnsi="Times New Roman" w:cs="Times New Roman"/>
          <w:sz w:val="28"/>
          <w:szCs w:val="28"/>
        </w:rPr>
        <w:t>р</w:t>
      </w:r>
      <w:r w:rsidR="00B4559C" w:rsidRPr="00B4559C">
        <w:rPr>
          <w:rFonts w:ascii="Times New Roman" w:hAnsi="Times New Roman" w:cs="Times New Roman"/>
          <w:sz w:val="28"/>
          <w:szCs w:val="28"/>
        </w:rPr>
        <w:t xml:space="preserve">аза в </w:t>
      </w:r>
      <w:r w:rsidR="00F673CE" w:rsidRPr="00B4559C">
        <w:rPr>
          <w:rFonts w:ascii="Times New Roman" w:hAnsi="Times New Roman" w:cs="Times New Roman"/>
          <w:sz w:val="28"/>
          <w:szCs w:val="28"/>
        </w:rPr>
        <w:t>сутки.</w:t>
      </w:r>
    </w:p>
    <w:p w:rsidR="00F673CE" w:rsidRPr="003B2552" w:rsidRDefault="00364A35" w:rsidP="00F455D4">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B4559C">
        <w:rPr>
          <w:rFonts w:ascii="Times New Roman" w:hAnsi="Times New Roman" w:cs="Times New Roman"/>
          <w:sz w:val="28"/>
          <w:szCs w:val="28"/>
        </w:rPr>
        <w:t xml:space="preserve">- </w:t>
      </w:r>
      <w:r w:rsidR="00F673CE" w:rsidRPr="00B4559C">
        <w:rPr>
          <w:rFonts w:ascii="Times New Roman" w:hAnsi="Times New Roman" w:cs="Times New Roman"/>
          <w:sz w:val="28"/>
          <w:szCs w:val="28"/>
        </w:rPr>
        <w:t>Дексаметазон внутрь или в/в короткими курсами, детям в возрасте менее 1 года по 250</w:t>
      </w:r>
      <w:r w:rsidR="00B4559C" w:rsidRPr="00B4559C">
        <w:rPr>
          <w:rFonts w:ascii="Times New Roman" w:hAnsi="Times New Roman" w:cs="Times New Roman"/>
          <w:sz w:val="28"/>
          <w:szCs w:val="28"/>
        </w:rPr>
        <w:t xml:space="preserve"> </w:t>
      </w:r>
      <w:r w:rsidR="00F673CE" w:rsidRPr="00B4559C">
        <w:rPr>
          <w:rFonts w:ascii="Times New Roman" w:hAnsi="Times New Roman" w:cs="Times New Roman"/>
          <w:sz w:val="28"/>
          <w:szCs w:val="28"/>
        </w:rPr>
        <w:t>мкг*3</w:t>
      </w:r>
      <w:r w:rsidR="00B4559C" w:rsidRPr="00B4559C">
        <w:rPr>
          <w:rFonts w:ascii="Times New Roman" w:hAnsi="Times New Roman" w:cs="Times New Roman"/>
          <w:sz w:val="28"/>
          <w:szCs w:val="28"/>
        </w:rPr>
        <w:t xml:space="preserve"> </w:t>
      </w:r>
      <w:r w:rsidR="00F673CE" w:rsidRPr="00B4559C">
        <w:rPr>
          <w:rFonts w:ascii="Times New Roman" w:hAnsi="Times New Roman" w:cs="Times New Roman"/>
          <w:sz w:val="28"/>
          <w:szCs w:val="28"/>
        </w:rPr>
        <w:t>р</w:t>
      </w:r>
      <w:r w:rsidR="00B4559C" w:rsidRPr="00B4559C">
        <w:rPr>
          <w:rFonts w:ascii="Times New Roman" w:hAnsi="Times New Roman" w:cs="Times New Roman"/>
          <w:sz w:val="28"/>
          <w:szCs w:val="28"/>
        </w:rPr>
        <w:t xml:space="preserve">аза в </w:t>
      </w:r>
      <w:r w:rsidR="00F673CE" w:rsidRPr="00B4559C">
        <w:rPr>
          <w:rFonts w:ascii="Times New Roman" w:hAnsi="Times New Roman" w:cs="Times New Roman"/>
          <w:sz w:val="28"/>
          <w:szCs w:val="28"/>
        </w:rPr>
        <w:t>день, при неэффективности увеличивать до 1</w:t>
      </w:r>
      <w:r w:rsidR="00B4559C" w:rsidRPr="00B4559C">
        <w:rPr>
          <w:rFonts w:ascii="Times New Roman" w:hAnsi="Times New Roman" w:cs="Times New Roman"/>
          <w:sz w:val="28"/>
          <w:szCs w:val="28"/>
        </w:rPr>
        <w:t xml:space="preserve"> </w:t>
      </w:r>
      <w:r w:rsidR="00F673CE" w:rsidRPr="00B4559C">
        <w:rPr>
          <w:rFonts w:ascii="Times New Roman" w:hAnsi="Times New Roman" w:cs="Times New Roman"/>
          <w:sz w:val="28"/>
          <w:szCs w:val="28"/>
        </w:rPr>
        <w:t>мг*3</w:t>
      </w:r>
      <w:r w:rsidR="00B4559C" w:rsidRPr="00B4559C">
        <w:rPr>
          <w:rFonts w:ascii="Times New Roman" w:hAnsi="Times New Roman" w:cs="Times New Roman"/>
          <w:sz w:val="28"/>
          <w:szCs w:val="28"/>
        </w:rPr>
        <w:t xml:space="preserve"> </w:t>
      </w:r>
      <w:r w:rsidR="00F673CE" w:rsidRPr="00B4559C">
        <w:rPr>
          <w:rFonts w:ascii="Times New Roman" w:hAnsi="Times New Roman" w:cs="Times New Roman"/>
          <w:sz w:val="28"/>
          <w:szCs w:val="28"/>
        </w:rPr>
        <w:t>р</w:t>
      </w:r>
      <w:r w:rsidR="00B4559C" w:rsidRPr="00B4559C">
        <w:rPr>
          <w:rFonts w:ascii="Times New Roman" w:hAnsi="Times New Roman" w:cs="Times New Roman"/>
          <w:sz w:val="28"/>
          <w:szCs w:val="28"/>
        </w:rPr>
        <w:t xml:space="preserve">аза в </w:t>
      </w:r>
      <w:r w:rsidR="00F673CE" w:rsidRPr="00B4559C">
        <w:rPr>
          <w:rFonts w:ascii="Times New Roman" w:hAnsi="Times New Roman" w:cs="Times New Roman"/>
          <w:sz w:val="28"/>
          <w:szCs w:val="28"/>
        </w:rPr>
        <w:t>день, детям в возрасте 1-5 лет начальная доза по 1мг*3</w:t>
      </w:r>
      <w:r w:rsidR="00B4559C" w:rsidRPr="00B4559C">
        <w:rPr>
          <w:rFonts w:ascii="Times New Roman" w:hAnsi="Times New Roman" w:cs="Times New Roman"/>
          <w:sz w:val="28"/>
          <w:szCs w:val="28"/>
        </w:rPr>
        <w:t xml:space="preserve"> </w:t>
      </w:r>
      <w:r w:rsidR="00F673CE" w:rsidRPr="00B4559C">
        <w:rPr>
          <w:rFonts w:ascii="Times New Roman" w:hAnsi="Times New Roman" w:cs="Times New Roman"/>
          <w:sz w:val="28"/>
          <w:szCs w:val="28"/>
        </w:rPr>
        <w:t>р</w:t>
      </w:r>
      <w:r w:rsidR="00B4559C" w:rsidRPr="00B4559C">
        <w:rPr>
          <w:rFonts w:ascii="Times New Roman" w:hAnsi="Times New Roman" w:cs="Times New Roman"/>
          <w:sz w:val="28"/>
          <w:szCs w:val="28"/>
        </w:rPr>
        <w:t xml:space="preserve">аза в </w:t>
      </w:r>
      <w:r w:rsidR="00F673CE" w:rsidRPr="00B4559C">
        <w:rPr>
          <w:rFonts w:ascii="Times New Roman" w:hAnsi="Times New Roman" w:cs="Times New Roman"/>
          <w:sz w:val="28"/>
          <w:szCs w:val="28"/>
        </w:rPr>
        <w:t>день, можно увеличивать до 2мг*3</w:t>
      </w:r>
      <w:r w:rsidR="00B4559C" w:rsidRPr="00B4559C">
        <w:rPr>
          <w:rFonts w:ascii="Times New Roman" w:hAnsi="Times New Roman" w:cs="Times New Roman"/>
          <w:sz w:val="28"/>
          <w:szCs w:val="28"/>
        </w:rPr>
        <w:t xml:space="preserve"> </w:t>
      </w:r>
      <w:r w:rsidR="00F673CE" w:rsidRPr="00B4559C">
        <w:rPr>
          <w:rFonts w:ascii="Times New Roman" w:hAnsi="Times New Roman" w:cs="Times New Roman"/>
          <w:sz w:val="28"/>
          <w:szCs w:val="28"/>
        </w:rPr>
        <w:t>р</w:t>
      </w:r>
      <w:r w:rsidR="00B4559C" w:rsidRPr="00B4559C">
        <w:rPr>
          <w:rFonts w:ascii="Times New Roman" w:hAnsi="Times New Roman" w:cs="Times New Roman"/>
          <w:sz w:val="28"/>
          <w:szCs w:val="28"/>
        </w:rPr>
        <w:t xml:space="preserve">аза в </w:t>
      </w:r>
      <w:r w:rsidR="00F673CE" w:rsidRPr="00B4559C">
        <w:rPr>
          <w:rFonts w:ascii="Times New Roman" w:hAnsi="Times New Roman" w:cs="Times New Roman"/>
          <w:sz w:val="28"/>
          <w:szCs w:val="28"/>
        </w:rPr>
        <w:t>день, детям в возрасте 6-12 лет начальная доза по 2 мг*3</w:t>
      </w:r>
      <w:r w:rsidR="00B4559C" w:rsidRPr="00B4559C">
        <w:rPr>
          <w:rFonts w:ascii="Times New Roman" w:hAnsi="Times New Roman" w:cs="Times New Roman"/>
          <w:sz w:val="28"/>
          <w:szCs w:val="28"/>
        </w:rPr>
        <w:t xml:space="preserve"> </w:t>
      </w:r>
      <w:r w:rsidR="00F673CE" w:rsidRPr="00B4559C">
        <w:rPr>
          <w:rFonts w:ascii="Times New Roman" w:hAnsi="Times New Roman" w:cs="Times New Roman"/>
          <w:sz w:val="28"/>
          <w:szCs w:val="28"/>
        </w:rPr>
        <w:t>р</w:t>
      </w:r>
      <w:r w:rsidR="00B4559C" w:rsidRPr="00B4559C">
        <w:rPr>
          <w:rFonts w:ascii="Times New Roman" w:hAnsi="Times New Roman" w:cs="Times New Roman"/>
          <w:sz w:val="28"/>
          <w:szCs w:val="28"/>
        </w:rPr>
        <w:t xml:space="preserve">аза в </w:t>
      </w:r>
      <w:r w:rsidR="00F673CE" w:rsidRPr="00B4559C">
        <w:rPr>
          <w:rFonts w:ascii="Times New Roman" w:hAnsi="Times New Roman" w:cs="Times New Roman"/>
          <w:sz w:val="28"/>
          <w:szCs w:val="28"/>
        </w:rPr>
        <w:t>день, можно</w:t>
      </w:r>
      <w:r w:rsidR="00F673CE" w:rsidRPr="003B2552">
        <w:rPr>
          <w:rFonts w:ascii="Times New Roman" w:hAnsi="Times New Roman" w:cs="Times New Roman"/>
          <w:sz w:val="28"/>
          <w:szCs w:val="28"/>
        </w:rPr>
        <w:t xml:space="preserve"> увеличивать до 4мг*3р/день, детям в возрасте старше 12 лет по 4 мг*3</w:t>
      </w:r>
      <w:r w:rsidR="00B4559C">
        <w:rPr>
          <w:rFonts w:ascii="Times New Roman" w:hAnsi="Times New Roman" w:cs="Times New Roman"/>
          <w:sz w:val="28"/>
          <w:szCs w:val="28"/>
        </w:rPr>
        <w:t xml:space="preserve"> </w:t>
      </w:r>
      <w:r w:rsidR="00F673CE" w:rsidRPr="003B2552">
        <w:rPr>
          <w:rFonts w:ascii="Times New Roman" w:hAnsi="Times New Roman" w:cs="Times New Roman"/>
          <w:sz w:val="28"/>
          <w:szCs w:val="28"/>
        </w:rPr>
        <w:t>р</w:t>
      </w:r>
      <w:r w:rsidR="00B4559C">
        <w:rPr>
          <w:rFonts w:ascii="Times New Roman" w:hAnsi="Times New Roman" w:cs="Times New Roman"/>
          <w:sz w:val="28"/>
          <w:szCs w:val="28"/>
        </w:rPr>
        <w:t xml:space="preserve">аза в </w:t>
      </w:r>
      <w:r w:rsidR="00F673CE" w:rsidRPr="003B2552">
        <w:rPr>
          <w:rFonts w:ascii="Times New Roman" w:hAnsi="Times New Roman" w:cs="Times New Roman"/>
          <w:sz w:val="28"/>
          <w:szCs w:val="28"/>
        </w:rPr>
        <w:t>день</w:t>
      </w:r>
    </w:p>
    <w:p w:rsidR="00F673CE" w:rsidRPr="003B2552" w:rsidRDefault="00F673CE" w:rsidP="00F455D4">
      <w:pPr>
        <w:widowControl w:val="0"/>
        <w:overflowPunct w:val="0"/>
        <w:autoSpaceDE w:val="0"/>
        <w:autoSpaceDN w:val="0"/>
        <w:adjustRightInd w:val="0"/>
        <w:spacing w:after="0" w:line="240" w:lineRule="auto"/>
        <w:jc w:val="both"/>
        <w:rPr>
          <w:rFonts w:ascii="Times New Roman" w:hAnsi="Times New Roman" w:cs="Times New Roman"/>
          <w:b/>
          <w:sz w:val="28"/>
          <w:szCs w:val="28"/>
        </w:rPr>
      </w:pPr>
      <w:r w:rsidRPr="003B2552">
        <w:rPr>
          <w:rFonts w:ascii="Times New Roman" w:hAnsi="Times New Roman" w:cs="Times New Roman"/>
          <w:b/>
          <w:sz w:val="28"/>
          <w:szCs w:val="28"/>
        </w:rPr>
        <w:t>Для воздействия на хеморецепторную триггерную зону:</w:t>
      </w:r>
    </w:p>
    <w:p w:rsidR="00F673CE" w:rsidRPr="003B2552" w:rsidRDefault="00364A35" w:rsidP="00F455D4">
      <w:pPr>
        <w:widowControl w:val="0"/>
        <w:overflowPunct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i/>
          <w:sz w:val="28"/>
          <w:szCs w:val="28"/>
        </w:rPr>
        <w:t xml:space="preserve">- </w:t>
      </w:r>
      <w:r w:rsidR="00F673CE" w:rsidRPr="00B4559C">
        <w:rPr>
          <w:rFonts w:ascii="Times New Roman" w:hAnsi="Times New Roman" w:cs="Times New Roman"/>
          <w:sz w:val="28"/>
          <w:szCs w:val="28"/>
        </w:rPr>
        <w:t>Галоперидол</w:t>
      </w:r>
      <w:r w:rsidR="00F673CE" w:rsidRPr="00364A35">
        <w:rPr>
          <w:rFonts w:ascii="Times New Roman" w:hAnsi="Times New Roman" w:cs="Times New Roman"/>
          <w:i/>
          <w:sz w:val="28"/>
          <w:szCs w:val="28"/>
        </w:rPr>
        <w:t xml:space="preserve"> </w:t>
      </w:r>
      <w:r w:rsidR="00F673CE" w:rsidRPr="003B2552">
        <w:rPr>
          <w:rFonts w:ascii="Times New Roman" w:hAnsi="Times New Roman" w:cs="Times New Roman"/>
          <w:sz w:val="28"/>
          <w:szCs w:val="28"/>
        </w:rPr>
        <w:t>внутрь детям в возрасте 12-18 лет по 1,5</w:t>
      </w:r>
      <w:r w:rsidR="00B4559C">
        <w:rPr>
          <w:rFonts w:ascii="Times New Roman" w:hAnsi="Times New Roman" w:cs="Times New Roman"/>
          <w:sz w:val="28"/>
          <w:szCs w:val="28"/>
        </w:rPr>
        <w:t xml:space="preserve"> </w:t>
      </w:r>
      <w:r w:rsidR="00F673CE" w:rsidRPr="003B2552">
        <w:rPr>
          <w:rFonts w:ascii="Times New Roman" w:hAnsi="Times New Roman" w:cs="Times New Roman"/>
          <w:sz w:val="28"/>
          <w:szCs w:val="28"/>
        </w:rPr>
        <w:t>мг на ночь, увеличивая при необходимости до 1,5</w:t>
      </w:r>
      <w:r w:rsidR="00B4559C">
        <w:rPr>
          <w:rFonts w:ascii="Times New Roman" w:hAnsi="Times New Roman" w:cs="Times New Roman"/>
          <w:sz w:val="28"/>
          <w:szCs w:val="28"/>
        </w:rPr>
        <w:t xml:space="preserve"> </w:t>
      </w:r>
      <w:r w:rsidR="00F673CE" w:rsidRPr="003B2552">
        <w:rPr>
          <w:rFonts w:ascii="Times New Roman" w:hAnsi="Times New Roman" w:cs="Times New Roman"/>
          <w:sz w:val="28"/>
          <w:szCs w:val="28"/>
        </w:rPr>
        <w:t>мг*2</w:t>
      </w:r>
      <w:r w:rsidR="00B4559C">
        <w:rPr>
          <w:rFonts w:ascii="Times New Roman" w:hAnsi="Times New Roman" w:cs="Times New Roman"/>
          <w:sz w:val="28"/>
          <w:szCs w:val="28"/>
        </w:rPr>
        <w:t xml:space="preserve"> </w:t>
      </w:r>
      <w:r w:rsidR="00F673CE" w:rsidRPr="003B2552">
        <w:rPr>
          <w:rFonts w:ascii="Times New Roman" w:hAnsi="Times New Roman" w:cs="Times New Roman"/>
          <w:sz w:val="28"/>
          <w:szCs w:val="28"/>
        </w:rPr>
        <w:t>р</w:t>
      </w:r>
      <w:r w:rsidR="00B4559C">
        <w:rPr>
          <w:rFonts w:ascii="Times New Roman" w:hAnsi="Times New Roman" w:cs="Times New Roman"/>
          <w:sz w:val="28"/>
          <w:szCs w:val="28"/>
        </w:rPr>
        <w:t xml:space="preserve">аза в </w:t>
      </w:r>
      <w:r w:rsidR="00F673CE" w:rsidRPr="003B2552">
        <w:rPr>
          <w:rFonts w:ascii="Times New Roman" w:hAnsi="Times New Roman" w:cs="Times New Roman"/>
          <w:sz w:val="28"/>
          <w:szCs w:val="28"/>
        </w:rPr>
        <w:t>сутки (максимально по 5 мг*2</w:t>
      </w:r>
      <w:r w:rsidR="00B4559C">
        <w:rPr>
          <w:rFonts w:ascii="Times New Roman" w:hAnsi="Times New Roman" w:cs="Times New Roman"/>
          <w:sz w:val="28"/>
          <w:szCs w:val="28"/>
        </w:rPr>
        <w:t xml:space="preserve"> </w:t>
      </w:r>
      <w:r w:rsidR="00F673CE" w:rsidRPr="003B2552">
        <w:rPr>
          <w:rFonts w:ascii="Times New Roman" w:hAnsi="Times New Roman" w:cs="Times New Roman"/>
          <w:sz w:val="28"/>
          <w:szCs w:val="28"/>
        </w:rPr>
        <w:t>р</w:t>
      </w:r>
      <w:r w:rsidR="00B4559C">
        <w:rPr>
          <w:rFonts w:ascii="Times New Roman" w:hAnsi="Times New Roman" w:cs="Times New Roman"/>
          <w:sz w:val="28"/>
          <w:szCs w:val="28"/>
        </w:rPr>
        <w:t xml:space="preserve">аза в </w:t>
      </w:r>
      <w:r w:rsidR="00F673CE" w:rsidRPr="003B2552">
        <w:rPr>
          <w:rFonts w:ascii="Times New Roman" w:hAnsi="Times New Roman" w:cs="Times New Roman"/>
          <w:sz w:val="28"/>
          <w:szCs w:val="28"/>
        </w:rPr>
        <w:t>сутки), продолженная подкожная или в/в инфузия детям в возрасте 1</w:t>
      </w:r>
      <w:r w:rsidR="00B4559C">
        <w:rPr>
          <w:rFonts w:ascii="Times New Roman" w:hAnsi="Times New Roman" w:cs="Times New Roman"/>
          <w:sz w:val="28"/>
          <w:szCs w:val="28"/>
        </w:rPr>
        <w:t xml:space="preserve"> </w:t>
      </w:r>
      <w:r w:rsidR="00F673CE" w:rsidRPr="003B2552">
        <w:rPr>
          <w:rFonts w:ascii="Times New Roman" w:hAnsi="Times New Roman" w:cs="Times New Roman"/>
          <w:sz w:val="28"/>
          <w:szCs w:val="28"/>
        </w:rPr>
        <w:t>мес</w:t>
      </w:r>
      <w:r w:rsidR="00B4559C">
        <w:rPr>
          <w:rFonts w:ascii="Times New Roman" w:hAnsi="Times New Roman" w:cs="Times New Roman"/>
          <w:sz w:val="28"/>
          <w:szCs w:val="28"/>
        </w:rPr>
        <w:t>.</w:t>
      </w:r>
      <w:r w:rsidR="00F673CE" w:rsidRPr="003B2552">
        <w:rPr>
          <w:rFonts w:ascii="Times New Roman" w:hAnsi="Times New Roman" w:cs="Times New Roman"/>
          <w:sz w:val="28"/>
          <w:szCs w:val="28"/>
        </w:rPr>
        <w:t>-12 лет стартовая доза 25мкг/кг/сутки (максимальная стартовая доза 1,5</w:t>
      </w:r>
      <w:r w:rsidR="00B4559C">
        <w:rPr>
          <w:rFonts w:ascii="Times New Roman" w:hAnsi="Times New Roman" w:cs="Times New Roman"/>
          <w:sz w:val="28"/>
          <w:szCs w:val="28"/>
        </w:rPr>
        <w:t xml:space="preserve"> </w:t>
      </w:r>
      <w:r w:rsidR="00F673CE" w:rsidRPr="003B2552">
        <w:rPr>
          <w:rFonts w:ascii="Times New Roman" w:hAnsi="Times New Roman" w:cs="Times New Roman"/>
          <w:sz w:val="28"/>
          <w:szCs w:val="28"/>
        </w:rPr>
        <w:t>мг/сутки), дозу можно увеличивать до максимальной 85</w:t>
      </w:r>
      <w:r w:rsidR="00B4559C">
        <w:rPr>
          <w:rFonts w:ascii="Times New Roman" w:hAnsi="Times New Roman" w:cs="Times New Roman"/>
          <w:sz w:val="28"/>
          <w:szCs w:val="28"/>
        </w:rPr>
        <w:t xml:space="preserve"> </w:t>
      </w:r>
      <w:r w:rsidR="00F673CE" w:rsidRPr="003B2552">
        <w:rPr>
          <w:rFonts w:ascii="Times New Roman" w:hAnsi="Times New Roman" w:cs="Times New Roman"/>
          <w:sz w:val="28"/>
          <w:szCs w:val="28"/>
        </w:rPr>
        <w:t>мкг/кг/сутки, детям в возрасте 12-18 лет стартовая доза 1,5</w:t>
      </w:r>
      <w:r w:rsidR="00B4559C">
        <w:rPr>
          <w:rFonts w:ascii="Times New Roman" w:hAnsi="Times New Roman" w:cs="Times New Roman"/>
          <w:sz w:val="28"/>
          <w:szCs w:val="28"/>
        </w:rPr>
        <w:t xml:space="preserve"> </w:t>
      </w:r>
      <w:r w:rsidR="00F673CE" w:rsidRPr="003B2552">
        <w:rPr>
          <w:rFonts w:ascii="Times New Roman" w:hAnsi="Times New Roman" w:cs="Times New Roman"/>
          <w:sz w:val="28"/>
          <w:szCs w:val="28"/>
        </w:rPr>
        <w:t>мг/сутки, возможно увеличение до 5</w:t>
      </w:r>
      <w:r w:rsidR="00B4559C">
        <w:rPr>
          <w:rFonts w:ascii="Times New Roman" w:hAnsi="Times New Roman" w:cs="Times New Roman"/>
          <w:sz w:val="28"/>
          <w:szCs w:val="28"/>
        </w:rPr>
        <w:t xml:space="preserve"> </w:t>
      </w:r>
      <w:r w:rsidR="00F673CE" w:rsidRPr="003B2552">
        <w:rPr>
          <w:rFonts w:ascii="Times New Roman" w:hAnsi="Times New Roman" w:cs="Times New Roman"/>
          <w:sz w:val="28"/>
          <w:szCs w:val="28"/>
        </w:rPr>
        <w:t>мг/сутки.</w:t>
      </w:r>
    </w:p>
    <w:p w:rsidR="00F673CE" w:rsidRPr="003B2552" w:rsidRDefault="00F673CE" w:rsidP="002A76D5">
      <w:pPr>
        <w:pStyle w:val="a3"/>
        <w:widowControl w:val="0"/>
        <w:numPr>
          <w:ilvl w:val="0"/>
          <w:numId w:val="9"/>
        </w:numPr>
        <w:overflowPunct w:val="0"/>
        <w:autoSpaceDE w:val="0"/>
        <w:autoSpaceDN w:val="0"/>
        <w:adjustRightInd w:val="0"/>
        <w:spacing w:after="0" w:line="240" w:lineRule="auto"/>
        <w:ind w:left="0" w:firstLine="0"/>
        <w:contextualSpacing w:val="0"/>
        <w:jc w:val="both"/>
        <w:rPr>
          <w:rFonts w:ascii="Times New Roman" w:hAnsi="Times New Roman"/>
          <w:b/>
          <w:sz w:val="28"/>
          <w:szCs w:val="28"/>
        </w:rPr>
      </w:pPr>
      <w:r w:rsidRPr="003B2552">
        <w:rPr>
          <w:rFonts w:ascii="Times New Roman" w:hAnsi="Times New Roman"/>
          <w:b/>
          <w:sz w:val="28"/>
          <w:szCs w:val="28"/>
        </w:rPr>
        <w:lastRenderedPageBreak/>
        <w:t>Паллиативная</w:t>
      </w:r>
      <w:r w:rsidR="00E24B9C">
        <w:rPr>
          <w:rFonts w:ascii="Times New Roman" w:hAnsi="Times New Roman"/>
          <w:b/>
          <w:sz w:val="28"/>
          <w:szCs w:val="28"/>
        </w:rPr>
        <w:t xml:space="preserve"> </w:t>
      </w:r>
      <w:r w:rsidRPr="003B2552">
        <w:rPr>
          <w:rFonts w:ascii="Times New Roman" w:hAnsi="Times New Roman"/>
          <w:b/>
          <w:sz w:val="28"/>
          <w:szCs w:val="28"/>
        </w:rPr>
        <w:t>помощь</w:t>
      </w:r>
      <w:r w:rsidR="00E24B9C">
        <w:rPr>
          <w:rFonts w:ascii="Times New Roman" w:hAnsi="Times New Roman"/>
          <w:b/>
          <w:sz w:val="28"/>
          <w:szCs w:val="28"/>
        </w:rPr>
        <w:t xml:space="preserve"> </w:t>
      </w:r>
      <w:r w:rsidRPr="003B2552">
        <w:rPr>
          <w:rFonts w:ascii="Times New Roman" w:hAnsi="Times New Roman"/>
          <w:b/>
          <w:sz w:val="28"/>
          <w:szCs w:val="28"/>
        </w:rPr>
        <w:t>при</w:t>
      </w:r>
      <w:r w:rsidR="00E24B9C">
        <w:rPr>
          <w:rFonts w:ascii="Times New Roman" w:hAnsi="Times New Roman"/>
          <w:b/>
          <w:sz w:val="28"/>
          <w:szCs w:val="28"/>
        </w:rPr>
        <w:t xml:space="preserve"> </w:t>
      </w:r>
      <w:r w:rsidRPr="003B2552">
        <w:rPr>
          <w:rFonts w:ascii="Times New Roman" w:hAnsi="Times New Roman"/>
          <w:b/>
          <w:sz w:val="28"/>
          <w:szCs w:val="28"/>
        </w:rPr>
        <w:t>кровотечении</w:t>
      </w:r>
      <w:r w:rsidR="00364A35">
        <w:rPr>
          <w:rFonts w:ascii="Times New Roman" w:hAnsi="Times New Roman"/>
          <w:b/>
          <w:sz w:val="28"/>
          <w:szCs w:val="28"/>
        </w:rPr>
        <w:t>:</w:t>
      </w:r>
    </w:p>
    <w:p w:rsidR="00F673CE" w:rsidRPr="003B2552" w:rsidRDefault="00F673CE" w:rsidP="00364A35">
      <w:pPr>
        <w:widowControl w:val="0"/>
        <w:overflowPunct w:val="0"/>
        <w:autoSpaceDE w:val="0"/>
        <w:autoSpaceDN w:val="0"/>
        <w:adjustRightInd w:val="0"/>
        <w:spacing w:after="0" w:line="240" w:lineRule="auto"/>
        <w:ind w:firstLine="708"/>
        <w:jc w:val="both"/>
        <w:rPr>
          <w:rFonts w:ascii="Times New Roman" w:hAnsi="Times New Roman" w:cs="Times New Roman"/>
          <w:sz w:val="28"/>
          <w:szCs w:val="28"/>
        </w:rPr>
      </w:pPr>
      <w:r w:rsidRPr="003B2552">
        <w:rPr>
          <w:rFonts w:ascii="Times New Roman" w:hAnsi="Times New Roman" w:cs="Times New Roman"/>
          <w:sz w:val="28"/>
          <w:szCs w:val="28"/>
        </w:rPr>
        <w:t xml:space="preserve">Особенности паллиативного ухода: разъяснительная и психологическая работа с родителями; темные полотенца и салфетки; при </w:t>
      </w:r>
      <w:r w:rsidR="00E24B9C" w:rsidRPr="003B2552">
        <w:rPr>
          <w:rFonts w:ascii="Times New Roman" w:hAnsi="Times New Roman" w:cs="Times New Roman"/>
          <w:sz w:val="28"/>
          <w:szCs w:val="28"/>
        </w:rPr>
        <w:t>дёсенных</w:t>
      </w:r>
      <w:r w:rsidRPr="003B2552">
        <w:rPr>
          <w:rFonts w:ascii="Times New Roman" w:hAnsi="Times New Roman" w:cs="Times New Roman"/>
          <w:sz w:val="28"/>
          <w:szCs w:val="28"/>
        </w:rPr>
        <w:t xml:space="preserve"> кровотечениях – мягкая щетка для чистки зубов, антибактериальные средства для полоскания рта.</w:t>
      </w:r>
    </w:p>
    <w:p w:rsidR="00F673CE" w:rsidRPr="003B2552" w:rsidRDefault="00F673CE" w:rsidP="00364A35">
      <w:pPr>
        <w:widowControl w:val="0"/>
        <w:overflowPunct w:val="0"/>
        <w:autoSpaceDE w:val="0"/>
        <w:autoSpaceDN w:val="0"/>
        <w:adjustRightInd w:val="0"/>
        <w:spacing w:after="0" w:line="240" w:lineRule="auto"/>
        <w:ind w:firstLine="708"/>
        <w:jc w:val="both"/>
        <w:rPr>
          <w:rFonts w:ascii="Times New Roman" w:hAnsi="Times New Roman" w:cs="Times New Roman"/>
          <w:sz w:val="28"/>
          <w:szCs w:val="28"/>
        </w:rPr>
      </w:pPr>
      <w:r w:rsidRPr="00E24B9C">
        <w:rPr>
          <w:rFonts w:ascii="Times New Roman" w:hAnsi="Times New Roman" w:cs="Times New Roman"/>
          <w:sz w:val="28"/>
          <w:szCs w:val="28"/>
        </w:rPr>
        <w:t>Особенности паллиативного лечения:</w:t>
      </w:r>
      <w:r w:rsidRPr="003B2552">
        <w:rPr>
          <w:rFonts w:ascii="Times New Roman" w:hAnsi="Times New Roman" w:cs="Times New Roman"/>
          <w:sz w:val="28"/>
          <w:szCs w:val="28"/>
        </w:rPr>
        <w:t xml:space="preserve"> профилактика кровотечений – у менструирующей девушки – оральные контрацептивы, при дисфункции печени с нарушением свертывания – препараты витамина</w:t>
      </w:r>
      <w:proofErr w:type="gramStart"/>
      <w:r w:rsidRPr="003B2552">
        <w:rPr>
          <w:rFonts w:ascii="Times New Roman" w:hAnsi="Times New Roman" w:cs="Times New Roman"/>
          <w:sz w:val="28"/>
          <w:szCs w:val="28"/>
        </w:rPr>
        <w:t xml:space="preserve"> К</w:t>
      </w:r>
      <w:proofErr w:type="gramEnd"/>
      <w:r w:rsidR="00E24B9C">
        <w:rPr>
          <w:rFonts w:ascii="Times New Roman" w:hAnsi="Times New Roman" w:cs="Times New Roman"/>
          <w:sz w:val="28"/>
          <w:szCs w:val="28"/>
        </w:rPr>
        <w:t xml:space="preserve"> </w:t>
      </w:r>
      <w:r>
        <w:rPr>
          <w:rFonts w:ascii="Times New Roman" w:hAnsi="Times New Roman" w:cs="Times New Roman"/>
          <w:sz w:val="28"/>
          <w:szCs w:val="28"/>
          <w:lang w:val="en-US"/>
        </w:rPr>
        <w:t>per</w:t>
      </w:r>
      <w:r w:rsidR="00E24B9C">
        <w:rPr>
          <w:rFonts w:ascii="Times New Roman" w:hAnsi="Times New Roman" w:cs="Times New Roman"/>
          <w:sz w:val="28"/>
          <w:szCs w:val="28"/>
        </w:rPr>
        <w:t xml:space="preserve"> </w:t>
      </w:r>
      <w:r>
        <w:rPr>
          <w:rFonts w:ascii="Times New Roman" w:hAnsi="Times New Roman" w:cs="Times New Roman"/>
          <w:sz w:val="28"/>
          <w:szCs w:val="28"/>
          <w:lang w:val="en-US"/>
        </w:rPr>
        <w:t>os</w:t>
      </w:r>
      <w:r w:rsidRPr="003B2552">
        <w:rPr>
          <w:rFonts w:ascii="Times New Roman" w:hAnsi="Times New Roman" w:cs="Times New Roman"/>
          <w:sz w:val="28"/>
          <w:szCs w:val="28"/>
        </w:rPr>
        <w:t>, при низком уровне тромбоцитов – тромбоцитарные трансфузии.</w:t>
      </w:r>
    </w:p>
    <w:p w:rsidR="00F673CE" w:rsidRPr="003B2552" w:rsidRDefault="00F673CE" w:rsidP="00364A35">
      <w:pPr>
        <w:widowControl w:val="0"/>
        <w:overflowPunct w:val="0"/>
        <w:autoSpaceDE w:val="0"/>
        <w:autoSpaceDN w:val="0"/>
        <w:adjustRightInd w:val="0"/>
        <w:spacing w:after="0" w:line="240" w:lineRule="auto"/>
        <w:ind w:firstLine="708"/>
        <w:jc w:val="both"/>
        <w:rPr>
          <w:rFonts w:ascii="Times New Roman" w:hAnsi="Times New Roman" w:cs="Times New Roman"/>
          <w:sz w:val="28"/>
          <w:szCs w:val="28"/>
        </w:rPr>
      </w:pPr>
      <w:r w:rsidRPr="003B2552">
        <w:rPr>
          <w:rFonts w:ascii="Times New Roman" w:hAnsi="Times New Roman" w:cs="Times New Roman"/>
          <w:sz w:val="28"/>
          <w:szCs w:val="28"/>
        </w:rPr>
        <w:t>Местное гемостатическое лечение:</w:t>
      </w:r>
    </w:p>
    <w:p w:rsidR="00F673CE" w:rsidRPr="00E24B9C" w:rsidRDefault="00F673CE" w:rsidP="00F455D4">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3B2552">
        <w:rPr>
          <w:rFonts w:ascii="Times New Roman" w:hAnsi="Times New Roman" w:cs="Times New Roman"/>
          <w:sz w:val="28"/>
          <w:szCs w:val="28"/>
        </w:rPr>
        <w:t xml:space="preserve">- аппликация </w:t>
      </w:r>
      <w:r w:rsidRPr="00E24B9C">
        <w:rPr>
          <w:rFonts w:ascii="Times New Roman" w:hAnsi="Times New Roman" w:cs="Times New Roman"/>
          <w:sz w:val="28"/>
          <w:szCs w:val="28"/>
        </w:rPr>
        <w:t>эпинефрина 1:1000 (смочить марлю и наложить на рану или кровоточащую слизистую оболочку); гемостатические покрытия (губки, поликапрон) использовать непосредственно на место кровотечения;</w:t>
      </w:r>
    </w:p>
    <w:p w:rsidR="00F673CE" w:rsidRPr="003B2552" w:rsidRDefault="00F673CE" w:rsidP="00364A35">
      <w:pPr>
        <w:widowControl w:val="0"/>
        <w:overflowPunct w:val="0"/>
        <w:autoSpaceDE w:val="0"/>
        <w:autoSpaceDN w:val="0"/>
        <w:adjustRightInd w:val="0"/>
        <w:spacing w:after="0" w:line="240" w:lineRule="auto"/>
        <w:ind w:firstLine="708"/>
        <w:jc w:val="both"/>
        <w:rPr>
          <w:rFonts w:ascii="Times New Roman" w:hAnsi="Times New Roman" w:cs="Times New Roman"/>
          <w:sz w:val="28"/>
          <w:szCs w:val="28"/>
        </w:rPr>
      </w:pPr>
      <w:r w:rsidRPr="00E24B9C">
        <w:rPr>
          <w:rFonts w:ascii="Times New Roman" w:hAnsi="Times New Roman" w:cs="Times New Roman"/>
          <w:sz w:val="28"/>
          <w:szCs w:val="28"/>
        </w:rPr>
        <w:t>Системное гемостатическое лечение: Е-аминокапроновая кислота детям стартовая доза 100мг/кг в 1-й час, затем 33</w:t>
      </w:r>
      <w:r w:rsidR="00B4559C" w:rsidRPr="00E24B9C">
        <w:rPr>
          <w:rFonts w:ascii="Times New Roman" w:hAnsi="Times New Roman" w:cs="Times New Roman"/>
          <w:sz w:val="28"/>
          <w:szCs w:val="28"/>
        </w:rPr>
        <w:t xml:space="preserve"> </w:t>
      </w:r>
      <w:r w:rsidRPr="00E24B9C">
        <w:rPr>
          <w:rFonts w:ascii="Times New Roman" w:hAnsi="Times New Roman" w:cs="Times New Roman"/>
          <w:sz w:val="28"/>
          <w:szCs w:val="28"/>
        </w:rPr>
        <w:t>мг/кг/час; максимальная суточная</w:t>
      </w:r>
      <w:r w:rsidRPr="003B2552">
        <w:rPr>
          <w:rFonts w:ascii="Times New Roman" w:hAnsi="Times New Roman" w:cs="Times New Roman"/>
          <w:sz w:val="28"/>
          <w:szCs w:val="28"/>
        </w:rPr>
        <w:t xml:space="preserve"> доза 18</w:t>
      </w:r>
      <w:r w:rsidR="00B4559C">
        <w:rPr>
          <w:rFonts w:ascii="Times New Roman" w:hAnsi="Times New Roman" w:cs="Times New Roman"/>
          <w:sz w:val="28"/>
          <w:szCs w:val="28"/>
        </w:rPr>
        <w:t xml:space="preserve"> </w:t>
      </w:r>
      <w:r w:rsidRPr="003B2552">
        <w:rPr>
          <w:rFonts w:ascii="Times New Roman" w:hAnsi="Times New Roman" w:cs="Times New Roman"/>
          <w:sz w:val="28"/>
          <w:szCs w:val="28"/>
        </w:rPr>
        <w:t>г/м</w:t>
      </w:r>
      <w:proofErr w:type="gramStart"/>
      <w:r w:rsidRPr="003B2552">
        <w:rPr>
          <w:rFonts w:ascii="Times New Roman" w:hAnsi="Times New Roman" w:cs="Times New Roman"/>
          <w:sz w:val="28"/>
          <w:szCs w:val="28"/>
        </w:rPr>
        <w:t>2</w:t>
      </w:r>
      <w:proofErr w:type="gramEnd"/>
      <w:r w:rsidRPr="003B2552">
        <w:rPr>
          <w:rFonts w:ascii="Times New Roman" w:hAnsi="Times New Roman" w:cs="Times New Roman"/>
          <w:sz w:val="28"/>
          <w:szCs w:val="28"/>
        </w:rPr>
        <w:t>, в среднем для детей в возрасте до 1 года 3</w:t>
      </w:r>
      <w:r w:rsidR="00B4559C">
        <w:rPr>
          <w:rFonts w:ascii="Times New Roman" w:hAnsi="Times New Roman" w:cs="Times New Roman"/>
          <w:sz w:val="28"/>
          <w:szCs w:val="28"/>
        </w:rPr>
        <w:t xml:space="preserve"> </w:t>
      </w:r>
      <w:r w:rsidRPr="003B2552">
        <w:rPr>
          <w:rFonts w:ascii="Times New Roman" w:hAnsi="Times New Roman" w:cs="Times New Roman"/>
          <w:sz w:val="28"/>
          <w:szCs w:val="28"/>
        </w:rPr>
        <w:t>г/сутки; в 2-6 лет 3-6</w:t>
      </w:r>
      <w:r w:rsidR="00B4559C">
        <w:rPr>
          <w:rFonts w:ascii="Times New Roman" w:hAnsi="Times New Roman" w:cs="Times New Roman"/>
          <w:sz w:val="28"/>
          <w:szCs w:val="28"/>
        </w:rPr>
        <w:t xml:space="preserve"> </w:t>
      </w:r>
      <w:r w:rsidRPr="003B2552">
        <w:rPr>
          <w:rFonts w:ascii="Times New Roman" w:hAnsi="Times New Roman" w:cs="Times New Roman"/>
          <w:sz w:val="28"/>
          <w:szCs w:val="28"/>
        </w:rPr>
        <w:t>г/сутки, в 7-10 лет 6-9</w:t>
      </w:r>
      <w:r w:rsidR="00B4559C">
        <w:rPr>
          <w:rFonts w:ascii="Times New Roman" w:hAnsi="Times New Roman" w:cs="Times New Roman"/>
          <w:sz w:val="28"/>
          <w:szCs w:val="28"/>
        </w:rPr>
        <w:t xml:space="preserve"> </w:t>
      </w:r>
      <w:r w:rsidRPr="003B2552">
        <w:rPr>
          <w:rFonts w:ascii="Times New Roman" w:hAnsi="Times New Roman" w:cs="Times New Roman"/>
          <w:sz w:val="28"/>
          <w:szCs w:val="28"/>
        </w:rPr>
        <w:t>г; при острых кровопотерях: детям до 1 года 6</w:t>
      </w:r>
      <w:r w:rsidR="00B4559C">
        <w:rPr>
          <w:rFonts w:ascii="Times New Roman" w:hAnsi="Times New Roman" w:cs="Times New Roman"/>
          <w:sz w:val="28"/>
          <w:szCs w:val="28"/>
        </w:rPr>
        <w:t xml:space="preserve"> </w:t>
      </w:r>
      <w:r w:rsidRPr="003B2552">
        <w:rPr>
          <w:rFonts w:ascii="Times New Roman" w:hAnsi="Times New Roman" w:cs="Times New Roman"/>
          <w:sz w:val="28"/>
          <w:szCs w:val="28"/>
        </w:rPr>
        <w:t>г, 2-4 лет 6-9</w:t>
      </w:r>
      <w:r w:rsidR="00B4559C">
        <w:rPr>
          <w:rFonts w:ascii="Times New Roman" w:hAnsi="Times New Roman" w:cs="Times New Roman"/>
          <w:sz w:val="28"/>
          <w:szCs w:val="28"/>
        </w:rPr>
        <w:t xml:space="preserve"> </w:t>
      </w:r>
      <w:r w:rsidRPr="003B2552">
        <w:rPr>
          <w:rFonts w:ascii="Times New Roman" w:hAnsi="Times New Roman" w:cs="Times New Roman"/>
          <w:sz w:val="28"/>
          <w:szCs w:val="28"/>
        </w:rPr>
        <w:t>г, 5-8</w:t>
      </w:r>
      <w:r w:rsidR="00B4559C">
        <w:rPr>
          <w:rFonts w:ascii="Times New Roman" w:hAnsi="Times New Roman" w:cs="Times New Roman"/>
          <w:sz w:val="28"/>
          <w:szCs w:val="28"/>
        </w:rPr>
        <w:t xml:space="preserve"> </w:t>
      </w:r>
      <w:r w:rsidRPr="003B2552">
        <w:rPr>
          <w:rFonts w:ascii="Times New Roman" w:hAnsi="Times New Roman" w:cs="Times New Roman"/>
          <w:sz w:val="28"/>
          <w:szCs w:val="28"/>
        </w:rPr>
        <w:t>лет 9-12</w:t>
      </w:r>
      <w:r w:rsidR="00B4559C">
        <w:rPr>
          <w:rFonts w:ascii="Times New Roman" w:hAnsi="Times New Roman" w:cs="Times New Roman"/>
          <w:sz w:val="28"/>
          <w:szCs w:val="28"/>
        </w:rPr>
        <w:t xml:space="preserve"> </w:t>
      </w:r>
      <w:r w:rsidRPr="003B2552">
        <w:rPr>
          <w:rFonts w:ascii="Times New Roman" w:hAnsi="Times New Roman" w:cs="Times New Roman"/>
          <w:sz w:val="28"/>
          <w:szCs w:val="28"/>
        </w:rPr>
        <w:t>г, 9-10</w:t>
      </w:r>
      <w:r w:rsidR="00B4559C">
        <w:rPr>
          <w:rFonts w:ascii="Times New Roman" w:hAnsi="Times New Roman" w:cs="Times New Roman"/>
          <w:sz w:val="28"/>
          <w:szCs w:val="28"/>
        </w:rPr>
        <w:t xml:space="preserve"> </w:t>
      </w:r>
      <w:r w:rsidRPr="003B2552">
        <w:rPr>
          <w:rFonts w:ascii="Times New Roman" w:hAnsi="Times New Roman" w:cs="Times New Roman"/>
          <w:sz w:val="28"/>
          <w:szCs w:val="28"/>
        </w:rPr>
        <w:t>лет 18</w:t>
      </w:r>
      <w:r w:rsidR="00B4559C">
        <w:rPr>
          <w:rFonts w:ascii="Times New Roman" w:hAnsi="Times New Roman" w:cs="Times New Roman"/>
          <w:sz w:val="28"/>
          <w:szCs w:val="28"/>
        </w:rPr>
        <w:t xml:space="preserve"> </w:t>
      </w:r>
      <w:r w:rsidRPr="003B2552">
        <w:rPr>
          <w:rFonts w:ascii="Times New Roman" w:hAnsi="Times New Roman" w:cs="Times New Roman"/>
          <w:sz w:val="28"/>
          <w:szCs w:val="28"/>
        </w:rPr>
        <w:t>г, длительность лечения 3-14 дней.</w:t>
      </w:r>
    </w:p>
    <w:p w:rsidR="00F673CE" w:rsidRPr="00E24B9C" w:rsidRDefault="00364A35" w:rsidP="00F455D4">
      <w:pPr>
        <w:widowControl w:val="0"/>
        <w:overflowPunct w:val="0"/>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i/>
          <w:sz w:val="28"/>
          <w:szCs w:val="28"/>
        </w:rPr>
        <w:t xml:space="preserve">- </w:t>
      </w:r>
      <w:r w:rsidR="00F673CE" w:rsidRPr="00E24B9C">
        <w:rPr>
          <w:rFonts w:ascii="Times New Roman" w:hAnsi="Times New Roman" w:cs="Times New Roman"/>
          <w:sz w:val="28"/>
          <w:szCs w:val="28"/>
        </w:rPr>
        <w:t>Витамин</w:t>
      </w:r>
      <w:proofErr w:type="gramStart"/>
      <w:r w:rsidR="00F673CE" w:rsidRPr="00E24B9C">
        <w:rPr>
          <w:rFonts w:ascii="Times New Roman" w:hAnsi="Times New Roman" w:cs="Times New Roman"/>
          <w:sz w:val="28"/>
          <w:szCs w:val="28"/>
        </w:rPr>
        <w:t xml:space="preserve"> К</w:t>
      </w:r>
      <w:proofErr w:type="gramEnd"/>
      <w:r w:rsidR="00F673CE" w:rsidRPr="00E24B9C">
        <w:rPr>
          <w:rFonts w:ascii="Times New Roman" w:hAnsi="Times New Roman" w:cs="Times New Roman"/>
          <w:sz w:val="28"/>
          <w:szCs w:val="28"/>
        </w:rPr>
        <w:t xml:space="preserve"> в возрасте от 1 мес./до 12 лет 300мкг/кг/сутки, старше 12 лет 1 мг (внутрь или парентерально).</w:t>
      </w:r>
    </w:p>
    <w:p w:rsidR="00F673CE" w:rsidRPr="003B2552" w:rsidRDefault="00364A35" w:rsidP="00F455D4">
      <w:pPr>
        <w:widowControl w:val="0"/>
        <w:overflowPunct w:val="0"/>
        <w:autoSpaceDE w:val="0"/>
        <w:autoSpaceDN w:val="0"/>
        <w:adjustRightInd w:val="0"/>
        <w:spacing w:after="0" w:line="240" w:lineRule="auto"/>
        <w:jc w:val="both"/>
        <w:rPr>
          <w:rFonts w:ascii="Times New Roman" w:hAnsi="Times New Roman" w:cs="Times New Roman"/>
          <w:sz w:val="28"/>
          <w:szCs w:val="28"/>
        </w:rPr>
      </w:pPr>
      <w:r w:rsidRPr="00E24B9C">
        <w:rPr>
          <w:rFonts w:ascii="Times New Roman" w:hAnsi="Times New Roman" w:cs="Times New Roman"/>
          <w:sz w:val="28"/>
          <w:szCs w:val="28"/>
        </w:rPr>
        <w:t xml:space="preserve">- </w:t>
      </w:r>
      <w:r w:rsidR="00F673CE" w:rsidRPr="00E24B9C">
        <w:rPr>
          <w:rFonts w:ascii="Times New Roman" w:hAnsi="Times New Roman" w:cs="Times New Roman"/>
          <w:sz w:val="28"/>
          <w:szCs w:val="28"/>
        </w:rPr>
        <w:t>Мидазолам</w:t>
      </w:r>
      <w:r w:rsidR="00F673CE" w:rsidRPr="00364A35">
        <w:rPr>
          <w:rFonts w:ascii="Times New Roman" w:hAnsi="Times New Roman" w:cs="Times New Roman"/>
          <w:i/>
          <w:sz w:val="28"/>
          <w:szCs w:val="28"/>
        </w:rPr>
        <w:t xml:space="preserve"> </w:t>
      </w:r>
      <w:r w:rsidR="00F673CE" w:rsidRPr="003B2552">
        <w:rPr>
          <w:rFonts w:ascii="Times New Roman" w:hAnsi="Times New Roman" w:cs="Times New Roman"/>
          <w:sz w:val="28"/>
          <w:szCs w:val="28"/>
        </w:rPr>
        <w:t>в возрасте 1мес</w:t>
      </w:r>
      <w:r w:rsidR="00B4559C">
        <w:rPr>
          <w:rFonts w:ascii="Times New Roman" w:hAnsi="Times New Roman" w:cs="Times New Roman"/>
          <w:sz w:val="28"/>
          <w:szCs w:val="28"/>
        </w:rPr>
        <w:t>.</w:t>
      </w:r>
      <w:r w:rsidR="00F673CE" w:rsidRPr="003B2552">
        <w:rPr>
          <w:rFonts w:ascii="Times New Roman" w:hAnsi="Times New Roman" w:cs="Times New Roman"/>
          <w:sz w:val="28"/>
          <w:szCs w:val="28"/>
        </w:rPr>
        <w:t>-18</w:t>
      </w:r>
      <w:r w:rsidR="00B4559C">
        <w:rPr>
          <w:rFonts w:ascii="Times New Roman" w:hAnsi="Times New Roman" w:cs="Times New Roman"/>
          <w:sz w:val="28"/>
          <w:szCs w:val="28"/>
        </w:rPr>
        <w:t xml:space="preserve"> </w:t>
      </w:r>
      <w:r w:rsidR="00F673CE" w:rsidRPr="003B2552">
        <w:rPr>
          <w:rFonts w:ascii="Times New Roman" w:hAnsi="Times New Roman" w:cs="Times New Roman"/>
          <w:sz w:val="28"/>
          <w:szCs w:val="28"/>
        </w:rPr>
        <w:t>лет по 200-500</w:t>
      </w:r>
      <w:r w:rsidR="00B4559C">
        <w:rPr>
          <w:rFonts w:ascii="Times New Roman" w:hAnsi="Times New Roman" w:cs="Times New Roman"/>
          <w:sz w:val="28"/>
          <w:szCs w:val="28"/>
        </w:rPr>
        <w:t xml:space="preserve"> </w:t>
      </w:r>
      <w:r w:rsidR="00F673CE" w:rsidRPr="003B2552">
        <w:rPr>
          <w:rFonts w:ascii="Times New Roman" w:hAnsi="Times New Roman" w:cs="Times New Roman"/>
          <w:sz w:val="28"/>
          <w:szCs w:val="28"/>
        </w:rPr>
        <w:t>мкг/</w:t>
      </w:r>
      <w:proofErr w:type="gramStart"/>
      <w:r w:rsidR="00F673CE" w:rsidRPr="003B2552">
        <w:rPr>
          <w:rFonts w:ascii="Times New Roman" w:hAnsi="Times New Roman" w:cs="Times New Roman"/>
          <w:sz w:val="28"/>
          <w:szCs w:val="28"/>
        </w:rPr>
        <w:t>кг</w:t>
      </w:r>
      <w:proofErr w:type="gramEnd"/>
      <w:r w:rsidR="00F673CE" w:rsidRPr="003B2552">
        <w:rPr>
          <w:rFonts w:ascii="Times New Roman" w:hAnsi="Times New Roman" w:cs="Times New Roman"/>
          <w:sz w:val="28"/>
          <w:szCs w:val="28"/>
        </w:rPr>
        <w:t xml:space="preserve"> (максимум 10мг).</w:t>
      </w:r>
    </w:p>
    <w:p w:rsidR="00F673CE" w:rsidRPr="003B2552" w:rsidRDefault="00F673CE" w:rsidP="005E17F8">
      <w:pPr>
        <w:widowControl w:val="0"/>
        <w:numPr>
          <w:ilvl w:val="0"/>
          <w:numId w:val="7"/>
        </w:numPr>
        <w:overflowPunct w:val="0"/>
        <w:autoSpaceDE w:val="0"/>
        <w:autoSpaceDN w:val="0"/>
        <w:adjustRightInd w:val="0"/>
        <w:spacing w:after="0" w:line="240" w:lineRule="auto"/>
        <w:ind w:left="0"/>
        <w:jc w:val="both"/>
        <w:rPr>
          <w:rFonts w:ascii="Times New Roman" w:hAnsi="Times New Roman" w:cs="Times New Roman"/>
          <w:sz w:val="28"/>
          <w:szCs w:val="28"/>
        </w:rPr>
      </w:pPr>
      <w:r w:rsidRPr="00B40393">
        <w:rPr>
          <w:rFonts w:ascii="Times New Roman" w:hAnsi="Times New Roman" w:cs="Times New Roman"/>
          <w:b/>
          <w:sz w:val="28"/>
          <w:szCs w:val="28"/>
        </w:rPr>
        <w:t>Дальнейшее ведение</w:t>
      </w:r>
      <w:r w:rsidRPr="003B2552">
        <w:rPr>
          <w:rFonts w:ascii="Times New Roman" w:hAnsi="Times New Roman" w:cs="Times New Roman"/>
          <w:sz w:val="28"/>
          <w:szCs w:val="28"/>
        </w:rPr>
        <w:t xml:space="preserve"> – по улучшению состояния пациенты выписываются домой, под наблюдение педиатра, врача общей практики. В местах , где доступна мобильная паллиативная бригада, осмотр больного на дому по обращаемости.</w:t>
      </w:r>
    </w:p>
    <w:p w:rsidR="00F673CE" w:rsidRPr="003B2552" w:rsidRDefault="00F673CE" w:rsidP="005E17F8">
      <w:pPr>
        <w:widowControl w:val="0"/>
        <w:numPr>
          <w:ilvl w:val="0"/>
          <w:numId w:val="7"/>
        </w:numPr>
        <w:overflowPunct w:val="0"/>
        <w:autoSpaceDE w:val="0"/>
        <w:autoSpaceDN w:val="0"/>
        <w:adjustRightInd w:val="0"/>
        <w:spacing w:after="0" w:line="240" w:lineRule="auto"/>
        <w:ind w:left="0"/>
        <w:jc w:val="both"/>
        <w:rPr>
          <w:rFonts w:ascii="Times New Roman" w:hAnsi="Times New Roman" w:cs="Times New Roman"/>
          <w:sz w:val="28"/>
          <w:szCs w:val="28"/>
        </w:rPr>
      </w:pPr>
      <w:r w:rsidRPr="00B40393">
        <w:rPr>
          <w:rFonts w:ascii="Times New Roman" w:hAnsi="Times New Roman" w:cs="Times New Roman"/>
          <w:b/>
          <w:sz w:val="28"/>
          <w:szCs w:val="28"/>
        </w:rPr>
        <w:t>Индикаторы эффективности</w:t>
      </w:r>
      <w:r w:rsidRPr="003B2552">
        <w:rPr>
          <w:rFonts w:ascii="Times New Roman" w:hAnsi="Times New Roman" w:cs="Times New Roman"/>
          <w:sz w:val="28"/>
          <w:szCs w:val="28"/>
        </w:rPr>
        <w:t xml:space="preserve"> – купирование болевого синдрома, рвоты, судорог, кровотечения.</w:t>
      </w:r>
    </w:p>
    <w:p w:rsidR="00F673CE" w:rsidRPr="003B2552" w:rsidRDefault="00F673CE" w:rsidP="00F455D4">
      <w:pPr>
        <w:spacing w:after="0" w:line="240" w:lineRule="auto"/>
        <w:ind w:firstLine="851"/>
        <w:jc w:val="right"/>
        <w:rPr>
          <w:rFonts w:ascii="Times New Roman" w:hAnsi="Times New Roman" w:cs="Times New Roman"/>
          <w:sz w:val="28"/>
          <w:szCs w:val="28"/>
        </w:rPr>
      </w:pPr>
    </w:p>
    <w:p w:rsidR="00B417F4" w:rsidRDefault="00B417F4" w:rsidP="00F455D4">
      <w:pPr>
        <w:spacing w:line="240" w:lineRule="auto"/>
      </w:pPr>
    </w:p>
    <w:sectPr w:rsidR="00B417F4" w:rsidSect="00B417F4">
      <w:footerReference w:type="default" r:id="rId29"/>
      <w:pgSz w:w="11906" w:h="16838"/>
      <w:pgMar w:top="851" w:right="851" w:bottom="85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1676" w:rsidRDefault="008E1676">
      <w:pPr>
        <w:spacing w:after="0" w:line="240" w:lineRule="auto"/>
      </w:pPr>
      <w:r>
        <w:separator/>
      </w:r>
    </w:p>
  </w:endnote>
  <w:endnote w:type="continuationSeparator" w:id="0">
    <w:p w:rsidR="008E1676" w:rsidRDefault="008E16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ヒラギノ角ゴ ProN W3">
    <w:charset w:val="80"/>
    <w:family w:val="auto"/>
    <w:pitch w:val="variable"/>
    <w:sig w:usb0="E00002FF" w:usb1="7AC7FFFF" w:usb2="00000012" w:usb3="00000000" w:csb0="0002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6638006"/>
      <w:docPartObj>
        <w:docPartGallery w:val="Page Numbers (Bottom of Page)"/>
        <w:docPartUnique/>
      </w:docPartObj>
    </w:sdtPr>
    <w:sdtContent>
      <w:p w:rsidR="00E24B9C" w:rsidRDefault="00E24B9C">
        <w:pPr>
          <w:pStyle w:val="af3"/>
          <w:jc w:val="right"/>
        </w:pPr>
        <w:r>
          <w:fldChar w:fldCharType="begin"/>
        </w:r>
        <w:r>
          <w:instrText>PAGE   \* MERGEFORMAT</w:instrText>
        </w:r>
        <w:r>
          <w:fldChar w:fldCharType="separate"/>
        </w:r>
        <w:r w:rsidR="005135B6" w:rsidRPr="005135B6">
          <w:rPr>
            <w:noProof/>
            <w:lang w:val="tr-TR"/>
          </w:rPr>
          <w:t>55</w:t>
        </w:r>
        <w:r>
          <w:fldChar w:fldCharType="end"/>
        </w:r>
      </w:p>
    </w:sdtContent>
  </w:sdt>
  <w:p w:rsidR="00E24B9C" w:rsidRDefault="00E24B9C">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1676" w:rsidRDefault="008E1676">
      <w:pPr>
        <w:spacing w:after="0" w:line="240" w:lineRule="auto"/>
      </w:pPr>
      <w:r>
        <w:separator/>
      </w:r>
    </w:p>
  </w:footnote>
  <w:footnote w:type="continuationSeparator" w:id="0">
    <w:p w:rsidR="008E1676" w:rsidRDefault="008E167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81507"/>
    <w:multiLevelType w:val="hybridMultilevel"/>
    <w:tmpl w:val="E4DA31F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4D45EE9"/>
    <w:multiLevelType w:val="hybridMultilevel"/>
    <w:tmpl w:val="6B3EB526"/>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2">
    <w:nsid w:val="04D807A1"/>
    <w:multiLevelType w:val="hybridMultilevel"/>
    <w:tmpl w:val="D2525054"/>
    <w:lvl w:ilvl="0" w:tplc="041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025873"/>
    <w:multiLevelType w:val="hybridMultilevel"/>
    <w:tmpl w:val="1DFE11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A6E3CA3"/>
    <w:multiLevelType w:val="multilevel"/>
    <w:tmpl w:val="0E2878E4"/>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bullet"/>
      <w:lvlText w:val=""/>
      <w:lvlJc w:val="left"/>
      <w:pPr>
        <w:ind w:left="1260" w:hanging="360"/>
      </w:pPr>
      <w:rPr>
        <w:rFonts w:ascii="Symbol" w:hAnsi="Symbol" w:hint="default"/>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5">
    <w:nsid w:val="0B144288"/>
    <w:multiLevelType w:val="hybridMultilevel"/>
    <w:tmpl w:val="2A2E9C9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6">
    <w:nsid w:val="0EBD220D"/>
    <w:multiLevelType w:val="hybridMultilevel"/>
    <w:tmpl w:val="B0789798"/>
    <w:lvl w:ilvl="0" w:tplc="0419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0FC37114"/>
    <w:multiLevelType w:val="hybridMultilevel"/>
    <w:tmpl w:val="CA5004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3723D9F"/>
    <w:multiLevelType w:val="hybridMultilevel"/>
    <w:tmpl w:val="5D68E7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4B804C6"/>
    <w:multiLevelType w:val="hybridMultilevel"/>
    <w:tmpl w:val="F4E0C0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16AD2F46"/>
    <w:multiLevelType w:val="hybridMultilevel"/>
    <w:tmpl w:val="929279B4"/>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11">
    <w:nsid w:val="1A8E76CA"/>
    <w:multiLevelType w:val="hybridMultilevel"/>
    <w:tmpl w:val="67E2CD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B6112BE"/>
    <w:multiLevelType w:val="hybridMultilevel"/>
    <w:tmpl w:val="245C4F4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3">
    <w:nsid w:val="1BDF715C"/>
    <w:multiLevelType w:val="hybridMultilevel"/>
    <w:tmpl w:val="3DE8632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1DCA0E02"/>
    <w:multiLevelType w:val="hybridMultilevel"/>
    <w:tmpl w:val="131A12F6"/>
    <w:lvl w:ilvl="0" w:tplc="0419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1FCB77DC"/>
    <w:multiLevelType w:val="hybridMultilevel"/>
    <w:tmpl w:val="B846CE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0C00B84"/>
    <w:multiLevelType w:val="hybridMultilevel"/>
    <w:tmpl w:val="8A32327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start w:val="1"/>
      <w:numFmt w:val="lowerLetter"/>
      <w:lvlText w:val="%8."/>
      <w:lvlJc w:val="left"/>
      <w:pPr>
        <w:ind w:left="5760" w:hanging="360"/>
      </w:pPr>
    </w:lvl>
    <w:lvl w:ilvl="8" w:tplc="E42E39F6">
      <w:start w:val="1"/>
      <w:numFmt w:val="decimal"/>
      <w:lvlText w:val="%9)"/>
      <w:lvlJc w:val="right"/>
      <w:pPr>
        <w:ind w:left="6480" w:hanging="180"/>
      </w:pPr>
      <w:rPr>
        <w:rFonts w:ascii="Times New Roman" w:eastAsiaTheme="minorEastAsia" w:hAnsi="Times New Roman" w:cs="Times New Roman"/>
      </w:rPr>
    </w:lvl>
  </w:abstractNum>
  <w:abstractNum w:abstractNumId="17">
    <w:nsid w:val="272D316D"/>
    <w:multiLevelType w:val="hybridMultilevel"/>
    <w:tmpl w:val="C83C423E"/>
    <w:lvl w:ilvl="0" w:tplc="041F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95B3493"/>
    <w:multiLevelType w:val="hybridMultilevel"/>
    <w:tmpl w:val="91EC75C2"/>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A37363A"/>
    <w:multiLevelType w:val="hybridMultilevel"/>
    <w:tmpl w:val="2F8C81AC"/>
    <w:lvl w:ilvl="0" w:tplc="041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A926931"/>
    <w:multiLevelType w:val="hybridMultilevel"/>
    <w:tmpl w:val="97FE8B9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1">
    <w:nsid w:val="2BFA4318"/>
    <w:multiLevelType w:val="hybridMultilevel"/>
    <w:tmpl w:val="BC8E175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2">
    <w:nsid w:val="2BFF0116"/>
    <w:multiLevelType w:val="hybridMultilevel"/>
    <w:tmpl w:val="E6062F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30EA3CC8"/>
    <w:multiLevelType w:val="hybridMultilevel"/>
    <w:tmpl w:val="1C9C17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3947D83"/>
    <w:multiLevelType w:val="hybridMultilevel"/>
    <w:tmpl w:val="AC8E31CC"/>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5">
    <w:nsid w:val="339D4612"/>
    <w:multiLevelType w:val="hybridMultilevel"/>
    <w:tmpl w:val="BC52090C"/>
    <w:lvl w:ilvl="0" w:tplc="0419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380C6469"/>
    <w:multiLevelType w:val="hybridMultilevel"/>
    <w:tmpl w:val="A61CFE86"/>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27">
    <w:nsid w:val="388D3D1E"/>
    <w:multiLevelType w:val="hybridMultilevel"/>
    <w:tmpl w:val="BBD8BE6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8">
    <w:nsid w:val="38D1636A"/>
    <w:multiLevelType w:val="hybridMultilevel"/>
    <w:tmpl w:val="67BE44FE"/>
    <w:lvl w:ilvl="0" w:tplc="0419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42A85666"/>
    <w:multiLevelType w:val="hybridMultilevel"/>
    <w:tmpl w:val="83B89B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44483046"/>
    <w:multiLevelType w:val="hybridMultilevel"/>
    <w:tmpl w:val="63F62B82"/>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31">
    <w:nsid w:val="44C62CB8"/>
    <w:multiLevelType w:val="hybridMultilevel"/>
    <w:tmpl w:val="93440D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4BE41CF4"/>
    <w:multiLevelType w:val="hybridMultilevel"/>
    <w:tmpl w:val="7F94D9E0"/>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33">
    <w:nsid w:val="4C63244C"/>
    <w:multiLevelType w:val="hybridMultilevel"/>
    <w:tmpl w:val="33243F5C"/>
    <w:lvl w:ilvl="0" w:tplc="0419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4CAA626E"/>
    <w:multiLevelType w:val="hybridMultilevel"/>
    <w:tmpl w:val="B8D8C048"/>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35">
    <w:nsid w:val="4CDC57A6"/>
    <w:multiLevelType w:val="hybridMultilevel"/>
    <w:tmpl w:val="7D4EB024"/>
    <w:lvl w:ilvl="0" w:tplc="0419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4D8115AC"/>
    <w:multiLevelType w:val="hybridMultilevel"/>
    <w:tmpl w:val="95BE07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511725C0"/>
    <w:multiLevelType w:val="multilevel"/>
    <w:tmpl w:val="0F78B628"/>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8">
    <w:nsid w:val="5242030C"/>
    <w:multiLevelType w:val="hybridMultilevel"/>
    <w:tmpl w:val="E16ED62E"/>
    <w:lvl w:ilvl="0" w:tplc="04190001">
      <w:start w:val="1"/>
      <w:numFmt w:val="bullet"/>
      <w:lvlText w:val=""/>
      <w:lvlJc w:val="left"/>
      <w:pPr>
        <w:ind w:left="1505" w:hanging="360"/>
      </w:pPr>
      <w:rPr>
        <w:rFonts w:ascii="Symbol" w:hAnsi="Symbol" w:hint="default"/>
      </w:rPr>
    </w:lvl>
    <w:lvl w:ilvl="1" w:tplc="041F0003" w:tentative="1">
      <w:start w:val="1"/>
      <w:numFmt w:val="bullet"/>
      <w:lvlText w:val="o"/>
      <w:lvlJc w:val="left"/>
      <w:pPr>
        <w:ind w:left="2083" w:hanging="360"/>
      </w:pPr>
      <w:rPr>
        <w:rFonts w:ascii="Courier New" w:hAnsi="Courier New" w:cs="Courier New" w:hint="default"/>
      </w:rPr>
    </w:lvl>
    <w:lvl w:ilvl="2" w:tplc="041F0005" w:tentative="1">
      <w:start w:val="1"/>
      <w:numFmt w:val="bullet"/>
      <w:lvlText w:val=""/>
      <w:lvlJc w:val="left"/>
      <w:pPr>
        <w:ind w:left="2803" w:hanging="360"/>
      </w:pPr>
      <w:rPr>
        <w:rFonts w:ascii="Wingdings" w:hAnsi="Wingdings" w:hint="default"/>
      </w:rPr>
    </w:lvl>
    <w:lvl w:ilvl="3" w:tplc="041F0001" w:tentative="1">
      <w:start w:val="1"/>
      <w:numFmt w:val="bullet"/>
      <w:lvlText w:val=""/>
      <w:lvlJc w:val="left"/>
      <w:pPr>
        <w:ind w:left="3523" w:hanging="360"/>
      </w:pPr>
      <w:rPr>
        <w:rFonts w:ascii="Symbol" w:hAnsi="Symbol" w:hint="default"/>
      </w:rPr>
    </w:lvl>
    <w:lvl w:ilvl="4" w:tplc="041F0003" w:tentative="1">
      <w:start w:val="1"/>
      <w:numFmt w:val="bullet"/>
      <w:lvlText w:val="o"/>
      <w:lvlJc w:val="left"/>
      <w:pPr>
        <w:ind w:left="4243" w:hanging="360"/>
      </w:pPr>
      <w:rPr>
        <w:rFonts w:ascii="Courier New" w:hAnsi="Courier New" w:cs="Courier New" w:hint="default"/>
      </w:rPr>
    </w:lvl>
    <w:lvl w:ilvl="5" w:tplc="041F0005" w:tentative="1">
      <w:start w:val="1"/>
      <w:numFmt w:val="bullet"/>
      <w:lvlText w:val=""/>
      <w:lvlJc w:val="left"/>
      <w:pPr>
        <w:ind w:left="4963" w:hanging="360"/>
      </w:pPr>
      <w:rPr>
        <w:rFonts w:ascii="Wingdings" w:hAnsi="Wingdings" w:hint="default"/>
      </w:rPr>
    </w:lvl>
    <w:lvl w:ilvl="6" w:tplc="041F0001" w:tentative="1">
      <w:start w:val="1"/>
      <w:numFmt w:val="bullet"/>
      <w:lvlText w:val=""/>
      <w:lvlJc w:val="left"/>
      <w:pPr>
        <w:ind w:left="5683" w:hanging="360"/>
      </w:pPr>
      <w:rPr>
        <w:rFonts w:ascii="Symbol" w:hAnsi="Symbol" w:hint="default"/>
      </w:rPr>
    </w:lvl>
    <w:lvl w:ilvl="7" w:tplc="041F0003" w:tentative="1">
      <w:start w:val="1"/>
      <w:numFmt w:val="bullet"/>
      <w:lvlText w:val="o"/>
      <w:lvlJc w:val="left"/>
      <w:pPr>
        <w:ind w:left="6403" w:hanging="360"/>
      </w:pPr>
      <w:rPr>
        <w:rFonts w:ascii="Courier New" w:hAnsi="Courier New" w:cs="Courier New" w:hint="default"/>
      </w:rPr>
    </w:lvl>
    <w:lvl w:ilvl="8" w:tplc="041F0005" w:tentative="1">
      <w:start w:val="1"/>
      <w:numFmt w:val="bullet"/>
      <w:lvlText w:val=""/>
      <w:lvlJc w:val="left"/>
      <w:pPr>
        <w:ind w:left="7123" w:hanging="360"/>
      </w:pPr>
      <w:rPr>
        <w:rFonts w:ascii="Wingdings" w:hAnsi="Wingdings" w:hint="default"/>
      </w:rPr>
    </w:lvl>
  </w:abstractNum>
  <w:abstractNum w:abstractNumId="39">
    <w:nsid w:val="54BF7435"/>
    <w:multiLevelType w:val="hybridMultilevel"/>
    <w:tmpl w:val="B8E82460"/>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40">
    <w:nsid w:val="554455B4"/>
    <w:multiLevelType w:val="singleLevel"/>
    <w:tmpl w:val="986CDE3C"/>
    <w:lvl w:ilvl="0">
      <w:start w:val="1"/>
      <w:numFmt w:val="decimal"/>
      <w:lvlText w:val="%1. "/>
      <w:legacy w:legacy="1" w:legacySpace="0" w:legacyIndent="283"/>
      <w:lvlJc w:val="left"/>
      <w:pPr>
        <w:ind w:left="283" w:hanging="283"/>
      </w:pPr>
      <w:rPr>
        <w:rFonts w:ascii="Times New Roman" w:hAnsi="Times New Roman" w:cs="Times New Roman" w:hint="default"/>
        <w:b w:val="0"/>
        <w:i w:val="0"/>
        <w:sz w:val="24"/>
        <w:u w:val="none"/>
      </w:rPr>
    </w:lvl>
  </w:abstractNum>
  <w:abstractNum w:abstractNumId="41">
    <w:nsid w:val="57DB250B"/>
    <w:multiLevelType w:val="hybridMultilevel"/>
    <w:tmpl w:val="90883FA2"/>
    <w:lvl w:ilvl="0" w:tplc="041F0001">
      <w:start w:val="1"/>
      <w:numFmt w:val="bullet"/>
      <w:lvlText w:val=""/>
      <w:lvlJc w:val="left"/>
      <w:pPr>
        <w:ind w:left="1275" w:hanging="360"/>
      </w:pPr>
      <w:rPr>
        <w:rFonts w:ascii="Symbol" w:hAnsi="Symbol" w:hint="default"/>
      </w:rPr>
    </w:lvl>
    <w:lvl w:ilvl="1" w:tplc="041F0003" w:tentative="1">
      <w:start w:val="1"/>
      <w:numFmt w:val="bullet"/>
      <w:lvlText w:val="o"/>
      <w:lvlJc w:val="left"/>
      <w:pPr>
        <w:ind w:left="1995" w:hanging="360"/>
      </w:pPr>
      <w:rPr>
        <w:rFonts w:ascii="Courier New" w:hAnsi="Courier New" w:cs="Courier New" w:hint="default"/>
      </w:rPr>
    </w:lvl>
    <w:lvl w:ilvl="2" w:tplc="041F0005" w:tentative="1">
      <w:start w:val="1"/>
      <w:numFmt w:val="bullet"/>
      <w:lvlText w:val=""/>
      <w:lvlJc w:val="left"/>
      <w:pPr>
        <w:ind w:left="2715" w:hanging="360"/>
      </w:pPr>
      <w:rPr>
        <w:rFonts w:ascii="Wingdings" w:hAnsi="Wingdings" w:hint="default"/>
      </w:rPr>
    </w:lvl>
    <w:lvl w:ilvl="3" w:tplc="041F0001" w:tentative="1">
      <w:start w:val="1"/>
      <w:numFmt w:val="bullet"/>
      <w:lvlText w:val=""/>
      <w:lvlJc w:val="left"/>
      <w:pPr>
        <w:ind w:left="3435" w:hanging="360"/>
      </w:pPr>
      <w:rPr>
        <w:rFonts w:ascii="Symbol" w:hAnsi="Symbol" w:hint="default"/>
      </w:rPr>
    </w:lvl>
    <w:lvl w:ilvl="4" w:tplc="041F0003" w:tentative="1">
      <w:start w:val="1"/>
      <w:numFmt w:val="bullet"/>
      <w:lvlText w:val="o"/>
      <w:lvlJc w:val="left"/>
      <w:pPr>
        <w:ind w:left="4155" w:hanging="360"/>
      </w:pPr>
      <w:rPr>
        <w:rFonts w:ascii="Courier New" w:hAnsi="Courier New" w:cs="Courier New" w:hint="default"/>
      </w:rPr>
    </w:lvl>
    <w:lvl w:ilvl="5" w:tplc="041F0005" w:tentative="1">
      <w:start w:val="1"/>
      <w:numFmt w:val="bullet"/>
      <w:lvlText w:val=""/>
      <w:lvlJc w:val="left"/>
      <w:pPr>
        <w:ind w:left="4875" w:hanging="360"/>
      </w:pPr>
      <w:rPr>
        <w:rFonts w:ascii="Wingdings" w:hAnsi="Wingdings" w:hint="default"/>
      </w:rPr>
    </w:lvl>
    <w:lvl w:ilvl="6" w:tplc="041F0001" w:tentative="1">
      <w:start w:val="1"/>
      <w:numFmt w:val="bullet"/>
      <w:lvlText w:val=""/>
      <w:lvlJc w:val="left"/>
      <w:pPr>
        <w:ind w:left="5595" w:hanging="360"/>
      </w:pPr>
      <w:rPr>
        <w:rFonts w:ascii="Symbol" w:hAnsi="Symbol" w:hint="default"/>
      </w:rPr>
    </w:lvl>
    <w:lvl w:ilvl="7" w:tplc="041F0003" w:tentative="1">
      <w:start w:val="1"/>
      <w:numFmt w:val="bullet"/>
      <w:lvlText w:val="o"/>
      <w:lvlJc w:val="left"/>
      <w:pPr>
        <w:ind w:left="6315" w:hanging="360"/>
      </w:pPr>
      <w:rPr>
        <w:rFonts w:ascii="Courier New" w:hAnsi="Courier New" w:cs="Courier New" w:hint="default"/>
      </w:rPr>
    </w:lvl>
    <w:lvl w:ilvl="8" w:tplc="041F0005" w:tentative="1">
      <w:start w:val="1"/>
      <w:numFmt w:val="bullet"/>
      <w:lvlText w:val=""/>
      <w:lvlJc w:val="left"/>
      <w:pPr>
        <w:ind w:left="7035" w:hanging="360"/>
      </w:pPr>
      <w:rPr>
        <w:rFonts w:ascii="Wingdings" w:hAnsi="Wingdings" w:hint="default"/>
      </w:rPr>
    </w:lvl>
  </w:abstractNum>
  <w:abstractNum w:abstractNumId="42">
    <w:nsid w:val="604F7426"/>
    <w:multiLevelType w:val="hybridMultilevel"/>
    <w:tmpl w:val="40E05C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2BC0CB1"/>
    <w:multiLevelType w:val="hybridMultilevel"/>
    <w:tmpl w:val="1764D1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634E74B3"/>
    <w:multiLevelType w:val="hybridMultilevel"/>
    <w:tmpl w:val="75CEF27C"/>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45">
    <w:nsid w:val="67E054B5"/>
    <w:multiLevelType w:val="hybridMultilevel"/>
    <w:tmpl w:val="BA94653C"/>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46">
    <w:nsid w:val="698979BE"/>
    <w:multiLevelType w:val="hybridMultilevel"/>
    <w:tmpl w:val="DA9874A8"/>
    <w:lvl w:ilvl="0" w:tplc="0419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nsid w:val="69C32037"/>
    <w:multiLevelType w:val="hybridMultilevel"/>
    <w:tmpl w:val="169830BA"/>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48">
    <w:nsid w:val="6BFC742B"/>
    <w:multiLevelType w:val="hybridMultilevel"/>
    <w:tmpl w:val="D2ACA914"/>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49">
    <w:nsid w:val="6D245086"/>
    <w:multiLevelType w:val="hybridMultilevel"/>
    <w:tmpl w:val="E3469F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nsid w:val="6DE066FD"/>
    <w:multiLevelType w:val="hybridMultilevel"/>
    <w:tmpl w:val="9066FEC8"/>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36A0305"/>
    <w:multiLevelType w:val="hybridMultilevel"/>
    <w:tmpl w:val="2C4A8792"/>
    <w:lvl w:ilvl="0" w:tplc="041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4A51C9B"/>
    <w:multiLevelType w:val="hybridMultilevel"/>
    <w:tmpl w:val="F3AC9C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74F405B9"/>
    <w:multiLevelType w:val="hybridMultilevel"/>
    <w:tmpl w:val="698458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nsid w:val="7811088A"/>
    <w:multiLevelType w:val="hybridMultilevel"/>
    <w:tmpl w:val="878EE2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nsid w:val="78E245C2"/>
    <w:multiLevelType w:val="hybridMultilevel"/>
    <w:tmpl w:val="C2F275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nsid w:val="79A915B7"/>
    <w:multiLevelType w:val="hybridMultilevel"/>
    <w:tmpl w:val="6E7CFE50"/>
    <w:lvl w:ilvl="0" w:tplc="0419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7">
    <w:nsid w:val="7A845D1A"/>
    <w:multiLevelType w:val="hybridMultilevel"/>
    <w:tmpl w:val="08BC5D68"/>
    <w:lvl w:ilvl="0" w:tplc="0419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8">
    <w:nsid w:val="7BD855E8"/>
    <w:multiLevelType w:val="multilevel"/>
    <w:tmpl w:val="1A242CA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u w:val="none"/>
      </w:rPr>
    </w:lvl>
    <w:lvl w:ilvl="2">
      <w:start w:val="1"/>
      <w:numFmt w:val="decimal"/>
      <w:isLgl/>
      <w:lvlText w:val="%1.%2.%3."/>
      <w:lvlJc w:val="left"/>
      <w:pPr>
        <w:ind w:left="1080" w:hanging="720"/>
      </w:pPr>
      <w:rPr>
        <w:rFonts w:hint="default"/>
        <w:i w:val="0"/>
        <w:u w:val="none"/>
      </w:rPr>
    </w:lvl>
    <w:lvl w:ilvl="3">
      <w:start w:val="1"/>
      <w:numFmt w:val="decimal"/>
      <w:isLgl/>
      <w:lvlText w:val="%1.%2.%3.%4."/>
      <w:lvlJc w:val="left"/>
      <w:pPr>
        <w:ind w:left="1440" w:hanging="1080"/>
      </w:pPr>
      <w:rPr>
        <w:rFonts w:hint="default"/>
        <w:i w:val="0"/>
        <w:u w:val="none"/>
      </w:rPr>
    </w:lvl>
    <w:lvl w:ilvl="4">
      <w:start w:val="1"/>
      <w:numFmt w:val="decimal"/>
      <w:isLgl/>
      <w:lvlText w:val="%1.%2.%3.%4.%5."/>
      <w:lvlJc w:val="left"/>
      <w:pPr>
        <w:ind w:left="1440" w:hanging="1080"/>
      </w:pPr>
      <w:rPr>
        <w:rFonts w:hint="default"/>
        <w:i w:val="0"/>
        <w:u w:val="none"/>
      </w:rPr>
    </w:lvl>
    <w:lvl w:ilvl="5">
      <w:start w:val="1"/>
      <w:numFmt w:val="decimal"/>
      <w:isLgl/>
      <w:lvlText w:val="%1.%2.%3.%4.%5.%6."/>
      <w:lvlJc w:val="left"/>
      <w:pPr>
        <w:ind w:left="1800" w:hanging="1440"/>
      </w:pPr>
      <w:rPr>
        <w:rFonts w:hint="default"/>
        <w:i w:val="0"/>
        <w:u w:val="none"/>
      </w:rPr>
    </w:lvl>
    <w:lvl w:ilvl="6">
      <w:start w:val="1"/>
      <w:numFmt w:val="decimal"/>
      <w:isLgl/>
      <w:lvlText w:val="%1.%2.%3.%4.%5.%6.%7."/>
      <w:lvlJc w:val="left"/>
      <w:pPr>
        <w:ind w:left="2160" w:hanging="1800"/>
      </w:pPr>
      <w:rPr>
        <w:rFonts w:hint="default"/>
        <w:i w:val="0"/>
        <w:u w:val="none"/>
      </w:rPr>
    </w:lvl>
    <w:lvl w:ilvl="7">
      <w:start w:val="1"/>
      <w:numFmt w:val="decimal"/>
      <w:isLgl/>
      <w:lvlText w:val="%1.%2.%3.%4.%5.%6.%7.%8."/>
      <w:lvlJc w:val="left"/>
      <w:pPr>
        <w:ind w:left="2160" w:hanging="1800"/>
      </w:pPr>
      <w:rPr>
        <w:rFonts w:hint="default"/>
        <w:i w:val="0"/>
        <w:u w:val="none"/>
      </w:rPr>
    </w:lvl>
    <w:lvl w:ilvl="8">
      <w:start w:val="1"/>
      <w:numFmt w:val="decimal"/>
      <w:isLgl/>
      <w:lvlText w:val="%1.%2.%3.%4.%5.%6.%7.%8.%9."/>
      <w:lvlJc w:val="left"/>
      <w:pPr>
        <w:ind w:left="2520" w:hanging="2160"/>
      </w:pPr>
      <w:rPr>
        <w:rFonts w:hint="default"/>
        <w:i w:val="0"/>
        <w:u w:val="none"/>
      </w:rPr>
    </w:lvl>
  </w:abstractNum>
  <w:abstractNum w:abstractNumId="59">
    <w:nsid w:val="7FD30F05"/>
    <w:multiLevelType w:val="hybridMultilevel"/>
    <w:tmpl w:val="D954FE4C"/>
    <w:lvl w:ilvl="0" w:tplc="6324C5E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42"/>
  </w:num>
  <w:num w:numId="3">
    <w:abstractNumId w:val="13"/>
  </w:num>
  <w:num w:numId="4">
    <w:abstractNumId w:val="52"/>
  </w:num>
  <w:num w:numId="5">
    <w:abstractNumId w:val="0"/>
  </w:num>
  <w:num w:numId="6">
    <w:abstractNumId w:val="58"/>
  </w:num>
  <w:num w:numId="7">
    <w:abstractNumId w:val="18"/>
  </w:num>
  <w:num w:numId="8">
    <w:abstractNumId w:val="15"/>
  </w:num>
  <w:num w:numId="9">
    <w:abstractNumId w:val="11"/>
  </w:num>
  <w:num w:numId="10">
    <w:abstractNumId w:val="40"/>
  </w:num>
  <w:num w:numId="11">
    <w:abstractNumId w:val="37"/>
  </w:num>
  <w:num w:numId="12">
    <w:abstractNumId w:val="59"/>
  </w:num>
  <w:num w:numId="13">
    <w:abstractNumId w:val="43"/>
  </w:num>
  <w:num w:numId="14">
    <w:abstractNumId w:val="22"/>
  </w:num>
  <w:num w:numId="15">
    <w:abstractNumId w:val="38"/>
  </w:num>
  <w:num w:numId="16">
    <w:abstractNumId w:val="14"/>
  </w:num>
  <w:num w:numId="17">
    <w:abstractNumId w:val="35"/>
  </w:num>
  <w:num w:numId="18">
    <w:abstractNumId w:val="25"/>
  </w:num>
  <w:num w:numId="19">
    <w:abstractNumId w:val="6"/>
  </w:num>
  <w:num w:numId="20">
    <w:abstractNumId w:val="50"/>
  </w:num>
  <w:num w:numId="21">
    <w:abstractNumId w:val="28"/>
  </w:num>
  <w:num w:numId="22">
    <w:abstractNumId w:val="57"/>
  </w:num>
  <w:num w:numId="23">
    <w:abstractNumId w:val="56"/>
  </w:num>
  <w:num w:numId="24">
    <w:abstractNumId w:val="46"/>
  </w:num>
  <w:num w:numId="25">
    <w:abstractNumId w:val="33"/>
  </w:num>
  <w:num w:numId="26">
    <w:abstractNumId w:val="27"/>
  </w:num>
  <w:num w:numId="27">
    <w:abstractNumId w:val="45"/>
  </w:num>
  <w:num w:numId="28">
    <w:abstractNumId w:val="12"/>
  </w:num>
  <w:num w:numId="29">
    <w:abstractNumId w:val="48"/>
  </w:num>
  <w:num w:numId="30">
    <w:abstractNumId w:val="21"/>
  </w:num>
  <w:num w:numId="31">
    <w:abstractNumId w:val="41"/>
  </w:num>
  <w:num w:numId="32">
    <w:abstractNumId w:val="39"/>
  </w:num>
  <w:num w:numId="33">
    <w:abstractNumId w:val="1"/>
  </w:num>
  <w:num w:numId="34">
    <w:abstractNumId w:val="32"/>
  </w:num>
  <w:num w:numId="35">
    <w:abstractNumId w:val="5"/>
  </w:num>
  <w:num w:numId="36">
    <w:abstractNumId w:val="20"/>
  </w:num>
  <w:num w:numId="37">
    <w:abstractNumId w:val="44"/>
  </w:num>
  <w:num w:numId="38">
    <w:abstractNumId w:val="10"/>
  </w:num>
  <w:num w:numId="39">
    <w:abstractNumId w:val="24"/>
  </w:num>
  <w:num w:numId="40">
    <w:abstractNumId w:val="47"/>
  </w:num>
  <w:num w:numId="41">
    <w:abstractNumId w:val="30"/>
  </w:num>
  <w:num w:numId="42">
    <w:abstractNumId w:val="34"/>
  </w:num>
  <w:num w:numId="43">
    <w:abstractNumId w:val="49"/>
  </w:num>
  <w:num w:numId="44">
    <w:abstractNumId w:val="31"/>
  </w:num>
  <w:num w:numId="45">
    <w:abstractNumId w:val="8"/>
  </w:num>
  <w:num w:numId="46">
    <w:abstractNumId w:val="51"/>
  </w:num>
  <w:num w:numId="47">
    <w:abstractNumId w:val="19"/>
  </w:num>
  <w:num w:numId="48">
    <w:abstractNumId w:val="2"/>
  </w:num>
  <w:num w:numId="49">
    <w:abstractNumId w:val="55"/>
  </w:num>
  <w:num w:numId="50">
    <w:abstractNumId w:val="29"/>
  </w:num>
  <w:num w:numId="51">
    <w:abstractNumId w:val="9"/>
  </w:num>
  <w:num w:numId="52">
    <w:abstractNumId w:val="36"/>
  </w:num>
  <w:num w:numId="53">
    <w:abstractNumId w:val="54"/>
  </w:num>
  <w:num w:numId="54">
    <w:abstractNumId w:val="26"/>
  </w:num>
  <w:num w:numId="55">
    <w:abstractNumId w:val="3"/>
  </w:num>
  <w:num w:numId="56">
    <w:abstractNumId w:val="7"/>
  </w:num>
  <w:num w:numId="57">
    <w:abstractNumId w:val="16"/>
  </w:num>
  <w:num w:numId="58">
    <w:abstractNumId w:val="17"/>
  </w:num>
  <w:num w:numId="59">
    <w:abstractNumId w:val="4"/>
  </w:num>
  <w:num w:numId="60">
    <w:abstractNumId w:val="53"/>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C7231A"/>
    <w:rsid w:val="000563DE"/>
    <w:rsid w:val="000B5DC8"/>
    <w:rsid w:val="00104F1F"/>
    <w:rsid w:val="00126D78"/>
    <w:rsid w:val="001921DB"/>
    <w:rsid w:val="001A2A8F"/>
    <w:rsid w:val="001C2140"/>
    <w:rsid w:val="0022311C"/>
    <w:rsid w:val="00271FC9"/>
    <w:rsid w:val="002A6D90"/>
    <w:rsid w:val="002A76D5"/>
    <w:rsid w:val="002F19C0"/>
    <w:rsid w:val="002F4192"/>
    <w:rsid w:val="00307CC0"/>
    <w:rsid w:val="0033545A"/>
    <w:rsid w:val="00364A35"/>
    <w:rsid w:val="00383C92"/>
    <w:rsid w:val="003B20D6"/>
    <w:rsid w:val="003E61B4"/>
    <w:rsid w:val="00426880"/>
    <w:rsid w:val="00441E04"/>
    <w:rsid w:val="0046227C"/>
    <w:rsid w:val="004A4A58"/>
    <w:rsid w:val="004B094E"/>
    <w:rsid w:val="004D24F0"/>
    <w:rsid w:val="00511B40"/>
    <w:rsid w:val="005135B6"/>
    <w:rsid w:val="00537319"/>
    <w:rsid w:val="0056065F"/>
    <w:rsid w:val="00570CD3"/>
    <w:rsid w:val="005E17F8"/>
    <w:rsid w:val="005E34DC"/>
    <w:rsid w:val="00610F7E"/>
    <w:rsid w:val="0061789C"/>
    <w:rsid w:val="00633973"/>
    <w:rsid w:val="00687825"/>
    <w:rsid w:val="006E0295"/>
    <w:rsid w:val="006F2D8B"/>
    <w:rsid w:val="006F523E"/>
    <w:rsid w:val="00711ECB"/>
    <w:rsid w:val="00741DBB"/>
    <w:rsid w:val="00751C3A"/>
    <w:rsid w:val="00760F05"/>
    <w:rsid w:val="007F6871"/>
    <w:rsid w:val="00861D58"/>
    <w:rsid w:val="008A5E2B"/>
    <w:rsid w:val="008E1676"/>
    <w:rsid w:val="008F416A"/>
    <w:rsid w:val="00901BD7"/>
    <w:rsid w:val="00972EC1"/>
    <w:rsid w:val="00995B38"/>
    <w:rsid w:val="009E1FC2"/>
    <w:rsid w:val="00A0720D"/>
    <w:rsid w:val="00A1411C"/>
    <w:rsid w:val="00A15BB9"/>
    <w:rsid w:val="00AB3E56"/>
    <w:rsid w:val="00B01EC2"/>
    <w:rsid w:val="00B205FF"/>
    <w:rsid w:val="00B417F4"/>
    <w:rsid w:val="00B4559C"/>
    <w:rsid w:val="00B72128"/>
    <w:rsid w:val="00BA63D1"/>
    <w:rsid w:val="00BE748D"/>
    <w:rsid w:val="00C32FC9"/>
    <w:rsid w:val="00C565AE"/>
    <w:rsid w:val="00C7231A"/>
    <w:rsid w:val="00C82C8B"/>
    <w:rsid w:val="00CD0707"/>
    <w:rsid w:val="00D66CA4"/>
    <w:rsid w:val="00D84199"/>
    <w:rsid w:val="00D905B4"/>
    <w:rsid w:val="00DC7255"/>
    <w:rsid w:val="00E24B9C"/>
    <w:rsid w:val="00E32444"/>
    <w:rsid w:val="00E71D1F"/>
    <w:rsid w:val="00EE54D2"/>
    <w:rsid w:val="00F2506F"/>
    <w:rsid w:val="00F455D4"/>
    <w:rsid w:val="00F551F5"/>
    <w:rsid w:val="00F578BF"/>
    <w:rsid w:val="00F673C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188"/>
    <o:shapelayout v:ext="edit">
      <o:idmap v:ext="edit" data="1,2"/>
      <o:rules v:ext="edit">
        <o:r id="V:Rule1" type="connector" idref="#AutoShape 27"/>
        <o:r id="V:Rule2" type="connector" idref="#AutoShape 19"/>
        <o:r id="V:Rule3" type="connector" idref="#AutoShape 20"/>
        <o:r id="V:Rule4" type="connector" idref="#AutoShape 41"/>
        <o:r id="V:Rule5" type="connector" idref="#AutoShape 36"/>
        <o:r id="V:Rule6" type="connector" idref="#AutoShape 23"/>
        <o:r id="V:Rule7" type="connector" idref="#AutoShape 21"/>
        <o:r id="V:Rule8" type="connector" idref="#AutoShape 37"/>
        <o:r id="V:Rule9" type="connector" idref="#AutoShape 38"/>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73CE"/>
    <w:rPr>
      <w:rFonts w:eastAsiaTheme="minorEastAsia"/>
      <w:lang w:eastAsia="ru-RU"/>
    </w:rPr>
  </w:style>
  <w:style w:type="paragraph" w:styleId="1">
    <w:name w:val="heading 1"/>
    <w:basedOn w:val="a"/>
    <w:next w:val="a"/>
    <w:link w:val="10"/>
    <w:qFormat/>
    <w:rsid w:val="00F673CE"/>
    <w:pPr>
      <w:keepNext/>
      <w:spacing w:after="120" w:line="240" w:lineRule="auto"/>
      <w:outlineLvl w:val="0"/>
    </w:pPr>
    <w:rPr>
      <w:rFonts w:ascii="Times New Roman" w:eastAsia="Times New Roman" w:hAnsi="Times New Roman" w:cs="Times New Roman"/>
      <w:sz w:val="28"/>
      <w:szCs w:val="24"/>
    </w:rPr>
  </w:style>
  <w:style w:type="paragraph" w:styleId="2">
    <w:name w:val="heading 2"/>
    <w:basedOn w:val="a"/>
    <w:next w:val="a"/>
    <w:link w:val="20"/>
    <w:qFormat/>
    <w:rsid w:val="00F673CE"/>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uiPriority w:val="99"/>
    <w:unhideWhenUsed/>
    <w:qFormat/>
    <w:rsid w:val="00F673CE"/>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673CE"/>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F673CE"/>
    <w:rPr>
      <w:rFonts w:ascii="Arial" w:eastAsia="Times New Roman" w:hAnsi="Arial" w:cs="Arial"/>
      <w:b/>
      <w:bCs/>
      <w:i/>
      <w:iCs/>
      <w:sz w:val="28"/>
      <w:szCs w:val="28"/>
      <w:lang w:eastAsia="ru-RU"/>
    </w:rPr>
  </w:style>
  <w:style w:type="character" w:customStyle="1" w:styleId="30">
    <w:name w:val="Заголовок 3 Знак"/>
    <w:basedOn w:val="a0"/>
    <w:link w:val="3"/>
    <w:uiPriority w:val="99"/>
    <w:rsid w:val="00F673CE"/>
    <w:rPr>
      <w:rFonts w:asciiTheme="majorHAnsi" w:eastAsiaTheme="majorEastAsia" w:hAnsiTheme="majorHAnsi" w:cstheme="majorBidi"/>
      <w:b/>
      <w:bCs/>
      <w:color w:val="4F81BD" w:themeColor="accent1"/>
      <w:lang w:eastAsia="ru-RU"/>
    </w:rPr>
  </w:style>
  <w:style w:type="paragraph" w:styleId="a3">
    <w:name w:val="List Paragraph"/>
    <w:basedOn w:val="a"/>
    <w:uiPriority w:val="34"/>
    <w:qFormat/>
    <w:rsid w:val="00F673CE"/>
    <w:pPr>
      <w:ind w:left="720"/>
      <w:contextualSpacing/>
    </w:pPr>
    <w:rPr>
      <w:rFonts w:ascii="Calibri" w:eastAsia="Calibri" w:hAnsi="Calibri" w:cs="Times New Roman"/>
      <w:lang w:eastAsia="en-US"/>
    </w:rPr>
  </w:style>
  <w:style w:type="paragraph" w:styleId="31">
    <w:name w:val="Body Text Indent 3"/>
    <w:basedOn w:val="a"/>
    <w:link w:val="32"/>
    <w:uiPriority w:val="99"/>
    <w:rsid w:val="00F673CE"/>
    <w:pPr>
      <w:spacing w:after="0" w:line="240" w:lineRule="auto"/>
      <w:ind w:firstLine="709"/>
      <w:jc w:val="both"/>
    </w:pPr>
    <w:rPr>
      <w:rFonts w:ascii="Times New Roman" w:eastAsia="Times New Roman" w:hAnsi="Times New Roman" w:cs="Times New Roman"/>
      <w:sz w:val="28"/>
      <w:szCs w:val="20"/>
    </w:rPr>
  </w:style>
  <w:style w:type="character" w:customStyle="1" w:styleId="32">
    <w:name w:val="Основной текст с отступом 3 Знак"/>
    <w:basedOn w:val="a0"/>
    <w:link w:val="31"/>
    <w:uiPriority w:val="99"/>
    <w:rsid w:val="00F673CE"/>
    <w:rPr>
      <w:rFonts w:ascii="Times New Roman" w:eastAsia="Times New Roman" w:hAnsi="Times New Roman" w:cs="Times New Roman"/>
      <w:sz w:val="28"/>
      <w:szCs w:val="20"/>
      <w:lang w:eastAsia="ru-RU"/>
    </w:rPr>
  </w:style>
  <w:style w:type="paragraph" w:styleId="a4">
    <w:name w:val="Body Text Indent"/>
    <w:basedOn w:val="a"/>
    <w:link w:val="a5"/>
    <w:rsid w:val="00F673CE"/>
    <w:pPr>
      <w:widowControl w:val="0"/>
      <w:spacing w:after="0" w:line="360" w:lineRule="auto"/>
      <w:ind w:firstLine="480"/>
      <w:jc w:val="both"/>
    </w:pPr>
    <w:rPr>
      <w:rFonts w:ascii="Times New Roman" w:eastAsia="Times New Roman" w:hAnsi="Times New Roman" w:cs="Times New Roman"/>
      <w:bCs/>
      <w:sz w:val="28"/>
      <w:szCs w:val="28"/>
    </w:rPr>
  </w:style>
  <w:style w:type="character" w:customStyle="1" w:styleId="a5">
    <w:name w:val="Основной текст с отступом Знак"/>
    <w:basedOn w:val="a0"/>
    <w:link w:val="a4"/>
    <w:rsid w:val="00F673CE"/>
    <w:rPr>
      <w:rFonts w:ascii="Times New Roman" w:eastAsia="Times New Roman" w:hAnsi="Times New Roman" w:cs="Times New Roman"/>
      <w:bCs/>
      <w:sz w:val="28"/>
      <w:szCs w:val="28"/>
      <w:lang w:eastAsia="ru-RU"/>
    </w:rPr>
  </w:style>
  <w:style w:type="paragraph" w:styleId="21">
    <w:name w:val="Body Text 2"/>
    <w:basedOn w:val="a"/>
    <w:link w:val="22"/>
    <w:rsid w:val="00F673CE"/>
    <w:pPr>
      <w:spacing w:after="0" w:line="360" w:lineRule="auto"/>
    </w:pPr>
    <w:rPr>
      <w:rFonts w:ascii="Times New Roman" w:eastAsia="Times New Roman" w:hAnsi="Times New Roman" w:cs="Times New Roman"/>
      <w:sz w:val="28"/>
      <w:szCs w:val="24"/>
    </w:rPr>
  </w:style>
  <w:style w:type="character" w:customStyle="1" w:styleId="22">
    <w:name w:val="Основной текст 2 Знак"/>
    <w:basedOn w:val="a0"/>
    <w:link w:val="21"/>
    <w:rsid w:val="00F673CE"/>
    <w:rPr>
      <w:rFonts w:ascii="Times New Roman" w:eastAsia="Times New Roman" w:hAnsi="Times New Roman" w:cs="Times New Roman"/>
      <w:sz w:val="28"/>
      <w:szCs w:val="24"/>
      <w:lang w:eastAsia="ru-RU"/>
    </w:rPr>
  </w:style>
  <w:style w:type="paragraph" w:styleId="a6">
    <w:name w:val="No Spacing"/>
    <w:uiPriority w:val="1"/>
    <w:qFormat/>
    <w:rsid w:val="00F673CE"/>
    <w:pPr>
      <w:spacing w:after="0" w:line="240" w:lineRule="auto"/>
    </w:pPr>
    <w:rPr>
      <w:rFonts w:eastAsiaTheme="minorEastAsia"/>
      <w:lang w:eastAsia="ru-RU"/>
    </w:rPr>
  </w:style>
  <w:style w:type="paragraph" w:styleId="a7">
    <w:name w:val="Balloon Text"/>
    <w:basedOn w:val="a"/>
    <w:link w:val="a8"/>
    <w:unhideWhenUsed/>
    <w:rsid w:val="00F673CE"/>
    <w:pPr>
      <w:spacing w:after="0" w:line="240" w:lineRule="auto"/>
    </w:pPr>
    <w:rPr>
      <w:rFonts w:ascii="Tahoma" w:hAnsi="Tahoma" w:cs="Tahoma"/>
      <w:sz w:val="16"/>
      <w:szCs w:val="16"/>
    </w:rPr>
  </w:style>
  <w:style w:type="character" w:customStyle="1" w:styleId="a8">
    <w:name w:val="Текст выноски Знак"/>
    <w:basedOn w:val="a0"/>
    <w:link w:val="a7"/>
    <w:rsid w:val="00F673CE"/>
    <w:rPr>
      <w:rFonts w:ascii="Tahoma" w:eastAsiaTheme="minorEastAsia" w:hAnsi="Tahoma" w:cs="Tahoma"/>
      <w:sz w:val="16"/>
      <w:szCs w:val="16"/>
      <w:lang w:eastAsia="ru-RU"/>
    </w:rPr>
  </w:style>
  <w:style w:type="paragraph" w:styleId="23">
    <w:name w:val="Body Text Indent 2"/>
    <w:basedOn w:val="a"/>
    <w:link w:val="24"/>
    <w:uiPriority w:val="99"/>
    <w:unhideWhenUsed/>
    <w:rsid w:val="00F673CE"/>
    <w:pPr>
      <w:spacing w:after="120" w:line="480" w:lineRule="auto"/>
      <w:ind w:left="283"/>
    </w:pPr>
  </w:style>
  <w:style w:type="character" w:customStyle="1" w:styleId="24">
    <w:name w:val="Основной текст с отступом 2 Знак"/>
    <w:basedOn w:val="a0"/>
    <w:link w:val="23"/>
    <w:uiPriority w:val="99"/>
    <w:rsid w:val="00F673CE"/>
    <w:rPr>
      <w:rFonts w:eastAsiaTheme="minorEastAsia"/>
      <w:lang w:eastAsia="ru-RU"/>
    </w:rPr>
  </w:style>
  <w:style w:type="paragraph" w:styleId="a9">
    <w:name w:val="Body Text"/>
    <w:basedOn w:val="a"/>
    <w:link w:val="aa"/>
    <w:unhideWhenUsed/>
    <w:rsid w:val="00F673CE"/>
    <w:pPr>
      <w:spacing w:after="120"/>
    </w:pPr>
  </w:style>
  <w:style w:type="character" w:customStyle="1" w:styleId="aa">
    <w:name w:val="Основной текст Знак"/>
    <w:basedOn w:val="a0"/>
    <w:link w:val="a9"/>
    <w:rsid w:val="00F673CE"/>
    <w:rPr>
      <w:rFonts w:eastAsiaTheme="minorEastAsia"/>
      <w:lang w:eastAsia="ru-RU"/>
    </w:rPr>
  </w:style>
  <w:style w:type="character" w:customStyle="1" w:styleId="hps">
    <w:name w:val="hps"/>
    <w:uiPriority w:val="99"/>
    <w:rsid w:val="00F673CE"/>
    <w:rPr>
      <w:rFonts w:cs="Times New Roman"/>
    </w:rPr>
  </w:style>
  <w:style w:type="paragraph" w:styleId="ab">
    <w:name w:val="Normal (Web)"/>
    <w:basedOn w:val="a"/>
    <w:uiPriority w:val="99"/>
    <w:unhideWhenUsed/>
    <w:rsid w:val="00F673CE"/>
    <w:pPr>
      <w:spacing w:before="100" w:beforeAutospacing="1" w:after="100" w:afterAutospacing="1" w:line="240" w:lineRule="auto"/>
    </w:pPr>
    <w:rPr>
      <w:rFonts w:ascii="Times New Roman" w:eastAsia="Times New Roman" w:hAnsi="Times New Roman" w:cs="Times New Roman"/>
      <w:sz w:val="24"/>
      <w:szCs w:val="24"/>
    </w:rPr>
  </w:style>
  <w:style w:type="character" w:styleId="ac">
    <w:name w:val="Hyperlink"/>
    <w:uiPriority w:val="99"/>
    <w:unhideWhenUsed/>
    <w:rsid w:val="00F673CE"/>
    <w:rPr>
      <w:color w:val="0000FF"/>
      <w:u w:val="single"/>
    </w:rPr>
  </w:style>
  <w:style w:type="paragraph" w:styleId="33">
    <w:name w:val="Body Text 3"/>
    <w:basedOn w:val="a"/>
    <w:link w:val="34"/>
    <w:uiPriority w:val="99"/>
    <w:semiHidden/>
    <w:unhideWhenUsed/>
    <w:rsid w:val="00F673CE"/>
    <w:pPr>
      <w:spacing w:after="120"/>
    </w:pPr>
    <w:rPr>
      <w:sz w:val="16"/>
      <w:szCs w:val="16"/>
    </w:rPr>
  </w:style>
  <w:style w:type="character" w:customStyle="1" w:styleId="34">
    <w:name w:val="Основной текст 3 Знак"/>
    <w:basedOn w:val="a0"/>
    <w:link w:val="33"/>
    <w:uiPriority w:val="99"/>
    <w:semiHidden/>
    <w:rsid w:val="00F673CE"/>
    <w:rPr>
      <w:rFonts w:eastAsiaTheme="minorEastAsia"/>
      <w:sz w:val="16"/>
      <w:szCs w:val="16"/>
      <w:lang w:eastAsia="ru-RU"/>
    </w:rPr>
  </w:style>
  <w:style w:type="paragraph" w:styleId="HTML">
    <w:name w:val="HTML Preformatted"/>
    <w:basedOn w:val="a"/>
    <w:link w:val="HTML0"/>
    <w:rsid w:val="00F673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Times New Roman" w:eastAsia="Times New Roman" w:hAnsi="Times New Roman" w:cs="Times New Roman"/>
      <w:sz w:val="20"/>
      <w:szCs w:val="20"/>
    </w:rPr>
  </w:style>
  <w:style w:type="character" w:customStyle="1" w:styleId="HTML0">
    <w:name w:val="Стандартный HTML Знак"/>
    <w:basedOn w:val="a0"/>
    <w:link w:val="HTML"/>
    <w:rsid w:val="00F673CE"/>
    <w:rPr>
      <w:rFonts w:ascii="Times New Roman" w:eastAsia="Times New Roman" w:hAnsi="Times New Roman" w:cs="Times New Roman"/>
      <w:sz w:val="20"/>
      <w:szCs w:val="20"/>
      <w:lang w:eastAsia="ru-RU"/>
    </w:rPr>
  </w:style>
  <w:style w:type="table" w:styleId="ad">
    <w:name w:val="Table Grid"/>
    <w:basedOn w:val="a1"/>
    <w:uiPriority w:val="59"/>
    <w:rsid w:val="00F673CE"/>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annotation reference"/>
    <w:rsid w:val="00F673CE"/>
    <w:rPr>
      <w:sz w:val="16"/>
      <w:szCs w:val="16"/>
    </w:rPr>
  </w:style>
  <w:style w:type="paragraph" w:styleId="af">
    <w:name w:val="annotation text"/>
    <w:basedOn w:val="a"/>
    <w:link w:val="af0"/>
    <w:rsid w:val="00F673CE"/>
    <w:pPr>
      <w:spacing w:after="0" w:line="240" w:lineRule="auto"/>
    </w:pPr>
    <w:rPr>
      <w:rFonts w:ascii="Times New Roman" w:eastAsia="Times New Roman" w:hAnsi="Times New Roman" w:cs="Times New Roman"/>
      <w:sz w:val="20"/>
      <w:szCs w:val="20"/>
      <w:lang w:val="de-DE"/>
    </w:rPr>
  </w:style>
  <w:style w:type="character" w:customStyle="1" w:styleId="af0">
    <w:name w:val="Текст примечания Знак"/>
    <w:basedOn w:val="a0"/>
    <w:link w:val="af"/>
    <w:rsid w:val="00F673CE"/>
    <w:rPr>
      <w:rFonts w:ascii="Times New Roman" w:eastAsia="Times New Roman" w:hAnsi="Times New Roman" w:cs="Times New Roman"/>
      <w:sz w:val="20"/>
      <w:szCs w:val="20"/>
      <w:lang w:val="de-DE" w:eastAsia="ru-RU"/>
    </w:rPr>
  </w:style>
  <w:style w:type="paragraph" w:styleId="af1">
    <w:name w:val="header"/>
    <w:basedOn w:val="a"/>
    <w:link w:val="af2"/>
    <w:uiPriority w:val="99"/>
    <w:rsid w:val="00F673CE"/>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2">
    <w:name w:val="Верхний колонтитул Знак"/>
    <w:basedOn w:val="a0"/>
    <w:link w:val="af1"/>
    <w:uiPriority w:val="99"/>
    <w:rsid w:val="00F673CE"/>
    <w:rPr>
      <w:rFonts w:ascii="Times New Roman" w:eastAsia="Times New Roman" w:hAnsi="Times New Roman" w:cs="Times New Roman"/>
      <w:sz w:val="24"/>
      <w:szCs w:val="24"/>
      <w:lang w:eastAsia="ru-RU"/>
    </w:rPr>
  </w:style>
  <w:style w:type="paragraph" w:styleId="af3">
    <w:name w:val="footer"/>
    <w:basedOn w:val="a"/>
    <w:link w:val="af4"/>
    <w:uiPriority w:val="99"/>
    <w:unhideWhenUsed/>
    <w:rsid w:val="00F673CE"/>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4">
    <w:name w:val="Нижний колонтитул Знак"/>
    <w:basedOn w:val="a0"/>
    <w:link w:val="af3"/>
    <w:uiPriority w:val="99"/>
    <w:rsid w:val="00F673CE"/>
    <w:rPr>
      <w:rFonts w:ascii="Times New Roman" w:eastAsia="Times New Roman" w:hAnsi="Times New Roman" w:cs="Times New Roman"/>
      <w:sz w:val="24"/>
      <w:szCs w:val="24"/>
      <w:lang w:eastAsia="ru-RU"/>
    </w:rPr>
  </w:style>
  <w:style w:type="character" w:styleId="af5">
    <w:name w:val="Emphasis"/>
    <w:qFormat/>
    <w:rsid w:val="00F673CE"/>
    <w:rPr>
      <w:i/>
      <w:iCs/>
    </w:rPr>
  </w:style>
  <w:style w:type="paragraph" w:customStyle="1" w:styleId="25">
    <w:name w:val="Абзац списка2"/>
    <w:basedOn w:val="a"/>
    <w:uiPriority w:val="99"/>
    <w:rsid w:val="00F673CE"/>
    <w:pPr>
      <w:ind w:left="720"/>
    </w:pPr>
    <w:rPr>
      <w:rFonts w:ascii="Calibri" w:eastAsia="Times New Roman" w:hAnsi="Calibri" w:cs="Calibri"/>
    </w:rPr>
  </w:style>
  <w:style w:type="paragraph" w:customStyle="1" w:styleId="7">
    <w:name w:val="Абзац списка7"/>
    <w:basedOn w:val="a"/>
    <w:uiPriority w:val="99"/>
    <w:rsid w:val="00F673CE"/>
    <w:pPr>
      <w:ind w:left="720"/>
      <w:contextualSpacing/>
    </w:pPr>
    <w:rPr>
      <w:rFonts w:ascii="Cambria" w:eastAsia="Times New Roman" w:hAnsi="Cambria" w:cs="Times New Roman"/>
      <w:lang w:val="en-US" w:eastAsia="en-US"/>
    </w:rPr>
  </w:style>
  <w:style w:type="paragraph" w:customStyle="1" w:styleId="af6">
    <w:name w:val="Стиль"/>
    <w:rsid w:val="00F673CE"/>
    <w:pPr>
      <w:spacing w:after="0" w:line="240" w:lineRule="auto"/>
    </w:pPr>
    <w:rPr>
      <w:rFonts w:ascii="Times New Roman" w:eastAsia="Times New Roman" w:hAnsi="Times New Roman" w:cs="Times New Roman"/>
      <w:sz w:val="20"/>
      <w:szCs w:val="20"/>
      <w:lang w:eastAsia="ru-RU"/>
    </w:rPr>
  </w:style>
  <w:style w:type="paragraph" w:styleId="af7">
    <w:name w:val="footnote text"/>
    <w:basedOn w:val="a"/>
    <w:link w:val="af8"/>
    <w:rsid w:val="00F673CE"/>
    <w:pPr>
      <w:spacing w:after="0" w:line="240" w:lineRule="auto"/>
    </w:pPr>
    <w:rPr>
      <w:rFonts w:ascii="Times New Roman" w:eastAsia="Times New Roman" w:hAnsi="Times New Roman" w:cs="Times New Roman"/>
      <w:sz w:val="20"/>
      <w:szCs w:val="20"/>
    </w:rPr>
  </w:style>
  <w:style w:type="character" w:customStyle="1" w:styleId="af8">
    <w:name w:val="Текст сноски Знак"/>
    <w:basedOn w:val="a0"/>
    <w:link w:val="af7"/>
    <w:rsid w:val="00F673CE"/>
    <w:rPr>
      <w:rFonts w:ascii="Times New Roman" w:eastAsia="Times New Roman" w:hAnsi="Times New Roman" w:cs="Times New Roman"/>
      <w:sz w:val="20"/>
      <w:szCs w:val="20"/>
      <w:lang w:eastAsia="ru-RU"/>
    </w:rPr>
  </w:style>
  <w:style w:type="character" w:customStyle="1" w:styleId="nm">
    <w:name w:val="nm"/>
    <w:basedOn w:val="a0"/>
    <w:rsid w:val="00F673CE"/>
  </w:style>
  <w:style w:type="paragraph" w:customStyle="1" w:styleId="affiliation-list-reveal">
    <w:name w:val="affiliation-list-reveal"/>
    <w:basedOn w:val="a"/>
    <w:rsid w:val="00F673CE"/>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11">
    <w:name w:val="Сетка таблицы1"/>
    <w:basedOn w:val="a1"/>
    <w:next w:val="ad"/>
    <w:uiPriority w:val="59"/>
    <w:rsid w:val="00F673C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
    <w:basedOn w:val="a1"/>
    <w:next w:val="ad"/>
    <w:uiPriority w:val="59"/>
    <w:rsid w:val="00F673C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annotation subject"/>
    <w:basedOn w:val="af"/>
    <w:next w:val="af"/>
    <w:link w:val="afa"/>
    <w:uiPriority w:val="99"/>
    <w:semiHidden/>
    <w:unhideWhenUsed/>
    <w:rsid w:val="00F673CE"/>
    <w:pPr>
      <w:spacing w:after="200"/>
    </w:pPr>
    <w:rPr>
      <w:rFonts w:asciiTheme="minorHAnsi" w:eastAsiaTheme="minorEastAsia" w:hAnsiTheme="minorHAnsi" w:cstheme="minorBidi"/>
      <w:b/>
      <w:bCs/>
      <w:lang w:val="ru-RU"/>
    </w:rPr>
  </w:style>
  <w:style w:type="character" w:customStyle="1" w:styleId="afa">
    <w:name w:val="Тема примечания Знак"/>
    <w:basedOn w:val="af0"/>
    <w:link w:val="af9"/>
    <w:uiPriority w:val="99"/>
    <w:semiHidden/>
    <w:rsid w:val="00F673CE"/>
    <w:rPr>
      <w:rFonts w:ascii="Times New Roman" w:eastAsiaTheme="minorEastAsia" w:hAnsi="Times New Roman" w:cs="Times New Roman"/>
      <w:b/>
      <w:bCs/>
      <w:sz w:val="20"/>
      <w:szCs w:val="20"/>
      <w:lang w:val="de-DE" w:eastAsia="ru-RU"/>
    </w:rPr>
  </w:style>
  <w:style w:type="paragraph" w:customStyle="1" w:styleId="12">
    <w:name w:val="Обычный (веб)1"/>
    <w:basedOn w:val="a"/>
    <w:rsid w:val="00F673CE"/>
    <w:pPr>
      <w:spacing w:before="100" w:beforeAutospacing="1" w:after="100" w:afterAutospacing="1" w:line="240" w:lineRule="auto"/>
    </w:pPr>
    <w:rPr>
      <w:rFonts w:ascii="Times New Roman" w:eastAsia="Times New Roman" w:hAnsi="Times New Roman" w:cs="Times New Roman"/>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diagramLayout" Target="diagrams/layout1.xml"/><Relationship Id="rId18" Type="http://schemas.openxmlformats.org/officeDocument/2006/relationships/image" Target="media/image5.emf"/><Relationship Id="rId26" Type="http://schemas.openxmlformats.org/officeDocument/2006/relationships/diagramQuickStyle" Target="diagrams/quickStyle2.xml"/><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diagramData" Target="diagrams/data1.xml"/><Relationship Id="rId17" Type="http://schemas.openxmlformats.org/officeDocument/2006/relationships/image" Target="media/image4.gif"/><Relationship Id="rId25" Type="http://schemas.openxmlformats.org/officeDocument/2006/relationships/diagramLayout" Target="diagrams/layout2.xml"/><Relationship Id="rId2" Type="http://schemas.openxmlformats.org/officeDocument/2006/relationships/numbering" Target="numbering.xml"/><Relationship Id="rId16" Type="http://schemas.microsoft.com/office/2007/relationships/diagramDrawing" Target="diagrams/drawing1.xml"/><Relationship Id="rId20" Type="http://schemas.openxmlformats.org/officeDocument/2006/relationships/image" Target="media/image6.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gif"/><Relationship Id="rId24" Type="http://schemas.openxmlformats.org/officeDocument/2006/relationships/diagramData" Target="diagrams/data2.xml"/><Relationship Id="rId5" Type="http://schemas.openxmlformats.org/officeDocument/2006/relationships/settings" Target="settings.xml"/><Relationship Id="rId15" Type="http://schemas.openxmlformats.org/officeDocument/2006/relationships/diagramColors" Target="diagrams/colors1.xml"/><Relationship Id="rId23" Type="http://schemas.openxmlformats.org/officeDocument/2006/relationships/oleObject" Target="embeddings/oleObject3.bin"/><Relationship Id="rId28" Type="http://schemas.microsoft.com/office/2007/relationships/diagramDrawing" Target="diagrams/drawing2.xml"/><Relationship Id="rId10" Type="http://schemas.openxmlformats.org/officeDocument/2006/relationships/image" Target="media/image2.gif"/><Relationship Id="rId19" Type="http://schemas.openxmlformats.org/officeDocument/2006/relationships/oleObject" Target="embeddings/oleObject1.bin"/><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gif"/><Relationship Id="rId14" Type="http://schemas.openxmlformats.org/officeDocument/2006/relationships/diagramQuickStyle" Target="diagrams/quickStyle1.xml"/><Relationship Id="rId22" Type="http://schemas.openxmlformats.org/officeDocument/2006/relationships/image" Target="media/image7.wmf"/><Relationship Id="rId27" Type="http://schemas.openxmlformats.org/officeDocument/2006/relationships/diagramColors" Target="diagrams/colors2.xml"/><Relationship Id="rId30"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1">
  <dgm:title val=""/>
  <dgm:desc val=""/>
  <dgm:catLst>
    <dgm:cat type="accent1" pri="11100"/>
  </dgm:catLst>
  <dgm:styleLbl name="node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1">
        <a:shade val="80000"/>
      </a:schemeClr>
    </dgm:linClrLst>
    <dgm:effectClrLst/>
    <dgm:txLinClrLst/>
    <dgm:txFillClrLst/>
    <dgm:txEffectClrLst/>
  </dgm:styleLbl>
  <dgm:styleLbl name="node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f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align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b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dgm:txEffectClrLst/>
  </dgm:styleLbl>
  <dgm:styleLbl name="parChTrans2D2">
    <dgm:fillClrLst meth="repeat">
      <a:schemeClr val="accent1"/>
    </dgm:fillClrLst>
    <dgm:linClrLst meth="repeat">
      <a:schemeClr val="accent1"/>
    </dgm:linClrLst>
    <dgm:effectClrLst/>
    <dgm:txLinClrLst/>
    <dgm:txFillClrLst/>
    <dgm:txEffectClrLst/>
  </dgm:styleLbl>
  <dgm:styleLbl name="parChTrans2D3">
    <dgm:fillClrLst meth="repeat">
      <a:schemeClr val="accent1"/>
    </dgm:fillClrLst>
    <dgm:linClrLst meth="repeat">
      <a:schemeClr val="accent1"/>
    </dgm:linClrLst>
    <dgm:effectClrLst/>
    <dgm:txLinClrLst/>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con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align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trAlignAcc1">
    <dgm:fillClrLst meth="repeat">
      <a:schemeClr val="accent1">
        <a:alpha val="40000"/>
        <a:tint val="40000"/>
      </a:schemeClr>
    </dgm:fillClrLst>
    <dgm:linClrLst meth="repeat">
      <a:schemeClr val="accent1"/>
    </dgm:linClrLst>
    <dgm:effectClrLst/>
    <dgm:txLinClrLst/>
    <dgm:txFillClrLst meth="repeat">
      <a:schemeClr val="dk1"/>
    </dgm:txFillClrLst>
    <dgm:txEffectClrLst/>
  </dgm:styleLbl>
  <dgm:styleLbl name="b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fgAcc0">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2">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3">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4">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1">
  <dgm:title val=""/>
  <dgm:desc val=""/>
  <dgm:catLst>
    <dgm:cat type="accent1" pri="11100"/>
  </dgm:catLst>
  <dgm:styleLbl name="node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1">
        <a:shade val="80000"/>
      </a:schemeClr>
    </dgm:linClrLst>
    <dgm:effectClrLst/>
    <dgm:txLinClrLst/>
    <dgm:txFillClrLst/>
    <dgm:txEffectClrLst/>
  </dgm:styleLbl>
  <dgm:styleLbl name="node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f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align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b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dgm:txEffectClrLst/>
  </dgm:styleLbl>
  <dgm:styleLbl name="parChTrans2D2">
    <dgm:fillClrLst meth="repeat">
      <a:schemeClr val="accent1"/>
    </dgm:fillClrLst>
    <dgm:linClrLst meth="repeat">
      <a:schemeClr val="accent1"/>
    </dgm:linClrLst>
    <dgm:effectClrLst/>
    <dgm:txLinClrLst/>
    <dgm:txFillClrLst/>
    <dgm:txEffectClrLst/>
  </dgm:styleLbl>
  <dgm:styleLbl name="parChTrans2D3">
    <dgm:fillClrLst meth="repeat">
      <a:schemeClr val="accent1"/>
    </dgm:fillClrLst>
    <dgm:linClrLst meth="repeat">
      <a:schemeClr val="accent1"/>
    </dgm:linClrLst>
    <dgm:effectClrLst/>
    <dgm:txLinClrLst/>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con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align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trAlignAcc1">
    <dgm:fillClrLst meth="repeat">
      <a:schemeClr val="accent1">
        <a:alpha val="40000"/>
        <a:tint val="40000"/>
      </a:schemeClr>
    </dgm:fillClrLst>
    <dgm:linClrLst meth="repeat">
      <a:schemeClr val="accent1"/>
    </dgm:linClrLst>
    <dgm:effectClrLst/>
    <dgm:txLinClrLst/>
    <dgm:txFillClrLst meth="repeat">
      <a:schemeClr val="dk1"/>
    </dgm:txFillClrLst>
    <dgm:txEffectClrLst/>
  </dgm:styleLbl>
  <dgm:styleLbl name="b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fgAcc0">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2">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3">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4">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8A46F0C-39F8-4DC9-80CF-DE7DF83332D0}" type="doc">
      <dgm:prSet loTypeId="urn:microsoft.com/office/officeart/2005/8/layout/hierarchy2" loCatId="hierarchy" qsTypeId="urn:microsoft.com/office/officeart/2005/8/quickstyle/simple3" qsCatId="simple" csTypeId="urn:microsoft.com/office/officeart/2005/8/colors/accent1_1" csCatId="accent1" phldr="1"/>
      <dgm:spPr/>
      <dgm:t>
        <a:bodyPr/>
        <a:lstStyle/>
        <a:p>
          <a:endParaRPr lang="ru-RU"/>
        </a:p>
      </dgm:t>
    </dgm:pt>
    <dgm:pt modelId="{941D9584-902D-41ED-842E-1F780E38F4EC}">
      <dgm:prSet phldrT="[Текст]"/>
      <dgm:spPr>
        <a:xfrm>
          <a:off x="5919" y="972171"/>
          <a:ext cx="749256" cy="374628"/>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ru-RU">
              <a:solidFill>
                <a:sysClr val="windowText" lastClr="000000">
                  <a:hueOff val="0"/>
                  <a:satOff val="0"/>
                  <a:lumOff val="0"/>
                  <a:alphaOff val="0"/>
                </a:sysClr>
              </a:solidFill>
              <a:latin typeface="Calibri"/>
              <a:ea typeface="+mn-ea"/>
              <a:cs typeface="+mn-cs"/>
            </a:rPr>
            <a:t>предфаза</a:t>
          </a:r>
        </a:p>
      </dgm:t>
    </dgm:pt>
    <dgm:pt modelId="{47E40AF9-4CF4-4AD5-B136-9BC477A523F0}" type="parTrans" cxnId="{8D229D4D-DDF1-4ACD-8F41-4837C20BA52A}">
      <dgm:prSet/>
      <dgm:spPr/>
      <dgm:t>
        <a:bodyPr/>
        <a:lstStyle/>
        <a:p>
          <a:endParaRPr lang="ru-RU"/>
        </a:p>
      </dgm:t>
    </dgm:pt>
    <dgm:pt modelId="{6AE6364B-CC29-470C-8503-AAAD359FFA66}" type="sibTrans" cxnId="{8D229D4D-DDF1-4ACD-8F41-4837C20BA52A}">
      <dgm:prSet/>
      <dgm:spPr/>
      <dgm:t>
        <a:bodyPr/>
        <a:lstStyle/>
        <a:p>
          <a:endParaRPr lang="ru-RU"/>
        </a:p>
      </dgm:t>
    </dgm:pt>
    <dgm:pt modelId="{41CE5303-3273-481D-9B9C-E57BC2170117}">
      <dgm:prSet phldrT="[Текст]"/>
      <dgm:spPr>
        <a:xfrm>
          <a:off x="1054878" y="649054"/>
          <a:ext cx="749256" cy="374628"/>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ru-RU">
              <a:solidFill>
                <a:sysClr val="windowText" lastClr="000000">
                  <a:hueOff val="0"/>
                  <a:satOff val="0"/>
                  <a:lumOff val="0"/>
                  <a:alphaOff val="0"/>
                </a:sysClr>
              </a:solidFill>
              <a:latin typeface="Calibri"/>
              <a:ea typeface="+mn-ea"/>
              <a:cs typeface="+mn-cs"/>
            </a:rPr>
            <a:t>А</a:t>
          </a:r>
        </a:p>
      </dgm:t>
    </dgm:pt>
    <dgm:pt modelId="{860695CE-5F84-4324-951C-114553CAC44E}" type="parTrans" cxnId="{F87FFE65-F857-4D9E-BE6E-1CAC95D363DC}">
      <dgm:prSet/>
      <dgm:spPr>
        <a:xfrm rot="18770822">
          <a:off x="684671" y="986128"/>
          <a:ext cx="440711" cy="23598"/>
        </a:xfrm>
        <a:noFill/>
        <a:ln w="25400" cap="flat" cmpd="sng" algn="ctr">
          <a:solidFill>
            <a:srgbClr val="4F81BD">
              <a:shade val="60000"/>
              <a:hueOff val="0"/>
              <a:satOff val="0"/>
              <a:lumOff val="0"/>
              <a:alphaOff val="0"/>
            </a:srgbClr>
          </a:solidFill>
          <a:prstDash val="solid"/>
        </a:ln>
        <a:effectLst/>
      </dgm:spPr>
      <dgm:t>
        <a:bodyPr/>
        <a:lstStyle/>
        <a:p>
          <a:endParaRPr lang="ru-RU">
            <a:solidFill>
              <a:sysClr val="windowText" lastClr="000000">
                <a:hueOff val="0"/>
                <a:satOff val="0"/>
                <a:lumOff val="0"/>
                <a:alphaOff val="0"/>
              </a:sysClr>
            </a:solidFill>
            <a:latin typeface="Calibri"/>
            <a:ea typeface="+mn-ea"/>
            <a:cs typeface="+mn-cs"/>
          </a:endParaRPr>
        </a:p>
      </dgm:t>
    </dgm:pt>
    <dgm:pt modelId="{82056DF0-12A1-4A9B-81A7-52D218D372C6}" type="sibTrans" cxnId="{F87FFE65-F857-4D9E-BE6E-1CAC95D363DC}">
      <dgm:prSet/>
      <dgm:spPr/>
      <dgm:t>
        <a:bodyPr/>
        <a:lstStyle/>
        <a:p>
          <a:endParaRPr lang="ru-RU"/>
        </a:p>
      </dgm:t>
    </dgm:pt>
    <dgm:pt modelId="{B80E80BA-8C96-4180-B30F-378B5295D91A}">
      <dgm:prSet phldrT="[Текст]"/>
      <dgm:spPr>
        <a:xfrm>
          <a:off x="2103837" y="649054"/>
          <a:ext cx="749256" cy="374628"/>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ru-RU">
              <a:solidFill>
                <a:sysClr val="windowText" lastClr="000000">
                  <a:hueOff val="0"/>
                  <a:satOff val="0"/>
                  <a:lumOff val="0"/>
                  <a:alphaOff val="0"/>
                </a:sysClr>
              </a:solidFill>
              <a:latin typeface="Calibri"/>
              <a:ea typeface="+mn-ea"/>
              <a:cs typeface="+mn-cs"/>
            </a:rPr>
            <a:t>В</a:t>
          </a:r>
        </a:p>
      </dgm:t>
    </dgm:pt>
    <dgm:pt modelId="{866605CB-8BEF-441B-83A4-306E0194B3DA}" type="parTrans" cxnId="{21DD0AB3-D662-484B-BD34-F92520A5C24B}">
      <dgm:prSet/>
      <dgm:spPr>
        <a:xfrm>
          <a:off x="1804134" y="824569"/>
          <a:ext cx="299702" cy="23598"/>
        </a:xfrm>
        <a:noFill/>
        <a:ln w="25400" cap="flat" cmpd="sng" algn="ctr">
          <a:solidFill>
            <a:srgbClr val="4F81BD">
              <a:shade val="80000"/>
              <a:hueOff val="0"/>
              <a:satOff val="0"/>
              <a:lumOff val="0"/>
              <a:alphaOff val="0"/>
            </a:srgbClr>
          </a:solidFill>
          <a:prstDash val="solid"/>
        </a:ln>
        <a:effectLst/>
      </dgm:spPr>
      <dgm:t>
        <a:bodyPr/>
        <a:lstStyle/>
        <a:p>
          <a:endParaRPr lang="ru-RU">
            <a:solidFill>
              <a:sysClr val="windowText" lastClr="000000">
                <a:hueOff val="0"/>
                <a:satOff val="0"/>
                <a:lumOff val="0"/>
                <a:alphaOff val="0"/>
              </a:sysClr>
            </a:solidFill>
            <a:latin typeface="Calibri"/>
            <a:ea typeface="+mn-ea"/>
            <a:cs typeface="+mn-cs"/>
          </a:endParaRPr>
        </a:p>
      </dgm:t>
    </dgm:pt>
    <dgm:pt modelId="{97DB5340-F531-4944-AC86-8C28E4EA4F7D}" type="sibTrans" cxnId="{21DD0AB3-D662-484B-BD34-F92520A5C24B}">
      <dgm:prSet/>
      <dgm:spPr/>
      <dgm:t>
        <a:bodyPr/>
        <a:lstStyle/>
        <a:p>
          <a:endParaRPr lang="ru-RU"/>
        </a:p>
      </dgm:t>
    </dgm:pt>
    <dgm:pt modelId="{0381A844-7789-4D0E-A7AF-D713D3F8BDBA}">
      <dgm:prSet phldrT="[Текст]"/>
      <dgm:spPr>
        <a:xfrm>
          <a:off x="1054878" y="1295288"/>
          <a:ext cx="749256" cy="374628"/>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ru-RU">
              <a:solidFill>
                <a:sysClr val="windowText" lastClr="000000">
                  <a:hueOff val="0"/>
                  <a:satOff val="0"/>
                  <a:lumOff val="0"/>
                  <a:alphaOff val="0"/>
                </a:sysClr>
              </a:solidFill>
              <a:latin typeface="Calibri"/>
              <a:ea typeface="+mn-ea"/>
              <a:cs typeface="+mn-cs"/>
            </a:rPr>
            <a:t>АМ1</a:t>
          </a:r>
        </a:p>
      </dgm:t>
    </dgm:pt>
    <dgm:pt modelId="{647B4C28-AD69-4557-9A57-F35CF9177433}" type="parTrans" cxnId="{364D9317-5E0C-4240-BE04-1E99498C9D69}">
      <dgm:prSet/>
      <dgm:spPr>
        <a:xfrm rot="2829178">
          <a:off x="684671" y="1309245"/>
          <a:ext cx="440711" cy="23598"/>
        </a:xfrm>
        <a:noFill/>
        <a:ln w="25400" cap="flat" cmpd="sng" algn="ctr">
          <a:solidFill>
            <a:srgbClr val="4F81BD">
              <a:shade val="60000"/>
              <a:hueOff val="0"/>
              <a:satOff val="0"/>
              <a:lumOff val="0"/>
              <a:alphaOff val="0"/>
            </a:srgbClr>
          </a:solidFill>
          <a:prstDash val="solid"/>
        </a:ln>
        <a:effectLst/>
      </dgm:spPr>
      <dgm:t>
        <a:bodyPr/>
        <a:lstStyle/>
        <a:p>
          <a:endParaRPr lang="ru-RU">
            <a:solidFill>
              <a:sysClr val="windowText" lastClr="000000">
                <a:hueOff val="0"/>
                <a:satOff val="0"/>
                <a:lumOff val="0"/>
                <a:alphaOff val="0"/>
              </a:sysClr>
            </a:solidFill>
            <a:latin typeface="Calibri"/>
            <a:ea typeface="+mn-ea"/>
            <a:cs typeface="+mn-cs"/>
          </a:endParaRPr>
        </a:p>
      </dgm:t>
    </dgm:pt>
    <dgm:pt modelId="{96FA4D19-E92F-4714-A5CD-F83EC1195207}" type="sibTrans" cxnId="{364D9317-5E0C-4240-BE04-1E99498C9D69}">
      <dgm:prSet/>
      <dgm:spPr/>
      <dgm:t>
        <a:bodyPr/>
        <a:lstStyle/>
        <a:p>
          <a:endParaRPr lang="ru-RU"/>
        </a:p>
      </dgm:t>
    </dgm:pt>
    <dgm:pt modelId="{C76F9BCE-4A96-4570-9FA1-3229F00B1A3B}">
      <dgm:prSet phldrT="[Текст]"/>
      <dgm:spPr>
        <a:xfrm>
          <a:off x="2103837" y="1079877"/>
          <a:ext cx="749256" cy="374628"/>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ru-RU">
              <a:solidFill>
                <a:sysClr val="windowText" lastClr="000000">
                  <a:hueOff val="0"/>
                  <a:satOff val="0"/>
                  <a:lumOff val="0"/>
                  <a:alphaOff val="0"/>
                </a:sysClr>
              </a:solidFill>
              <a:latin typeface="Calibri"/>
              <a:ea typeface="+mn-ea"/>
              <a:cs typeface="+mn-cs"/>
            </a:rPr>
            <a:t>ВМ1</a:t>
          </a:r>
        </a:p>
      </dgm:t>
    </dgm:pt>
    <dgm:pt modelId="{9314B329-88DA-4F6C-86C9-FF6193764E16}" type="parTrans" cxnId="{497FBB85-4F77-48F7-9B64-1E06909F6FD8}">
      <dgm:prSet/>
      <dgm:spPr>
        <a:xfrm rot="19457599">
          <a:off x="1769443" y="1363097"/>
          <a:ext cx="369084" cy="23598"/>
        </a:xfrm>
        <a:noFill/>
        <a:ln w="25400" cap="flat" cmpd="sng" algn="ctr">
          <a:solidFill>
            <a:srgbClr val="4F81BD">
              <a:shade val="80000"/>
              <a:hueOff val="0"/>
              <a:satOff val="0"/>
              <a:lumOff val="0"/>
              <a:alphaOff val="0"/>
            </a:srgbClr>
          </a:solidFill>
          <a:prstDash val="solid"/>
        </a:ln>
        <a:effectLst/>
      </dgm:spPr>
      <dgm:t>
        <a:bodyPr/>
        <a:lstStyle/>
        <a:p>
          <a:endParaRPr lang="ru-RU">
            <a:solidFill>
              <a:sysClr val="windowText" lastClr="000000">
                <a:hueOff val="0"/>
                <a:satOff val="0"/>
                <a:lumOff val="0"/>
                <a:alphaOff val="0"/>
              </a:sysClr>
            </a:solidFill>
            <a:latin typeface="Calibri"/>
            <a:ea typeface="+mn-ea"/>
            <a:cs typeface="+mn-cs"/>
          </a:endParaRPr>
        </a:p>
      </dgm:t>
    </dgm:pt>
    <dgm:pt modelId="{7377BDCA-ED6A-46FC-8705-0E09BCD7ECDA}" type="sibTrans" cxnId="{497FBB85-4F77-48F7-9B64-1E06909F6FD8}">
      <dgm:prSet/>
      <dgm:spPr/>
      <dgm:t>
        <a:bodyPr/>
        <a:lstStyle/>
        <a:p>
          <a:endParaRPr lang="ru-RU"/>
        </a:p>
      </dgm:t>
    </dgm:pt>
    <dgm:pt modelId="{63A826CC-064F-476E-B71C-F38F2930AFA4}">
      <dgm:prSet phldrT="[Текст]"/>
      <dgm:spPr>
        <a:xfrm>
          <a:off x="3152796" y="649054"/>
          <a:ext cx="749256" cy="374628"/>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ru-RU">
              <a:solidFill>
                <a:sysClr val="windowText" lastClr="000000">
                  <a:hueOff val="0"/>
                  <a:satOff val="0"/>
                  <a:lumOff val="0"/>
                  <a:alphaOff val="0"/>
                </a:sysClr>
              </a:solidFill>
              <a:latin typeface="Calibri"/>
              <a:ea typeface="+mn-ea"/>
              <a:cs typeface="+mn-cs"/>
            </a:rPr>
            <a:t>А</a:t>
          </a:r>
        </a:p>
      </dgm:t>
    </dgm:pt>
    <dgm:pt modelId="{A332B052-2C78-40FB-963A-AC0BC2D7B50D}" type="parTrans" cxnId="{D59A2DEF-FC6D-4D15-86A7-9CBAAF8FEE90}">
      <dgm:prSet/>
      <dgm:spPr>
        <a:xfrm>
          <a:off x="2853094" y="824569"/>
          <a:ext cx="299702" cy="23598"/>
        </a:xfrm>
        <a:noFill/>
        <a:ln w="25400" cap="flat" cmpd="sng" algn="ctr">
          <a:solidFill>
            <a:srgbClr val="4F81BD">
              <a:shade val="80000"/>
              <a:hueOff val="0"/>
              <a:satOff val="0"/>
              <a:lumOff val="0"/>
              <a:alphaOff val="0"/>
            </a:srgbClr>
          </a:solidFill>
          <a:prstDash val="solid"/>
        </a:ln>
        <a:effectLst/>
      </dgm:spPr>
      <dgm:t>
        <a:bodyPr/>
        <a:lstStyle/>
        <a:p>
          <a:endParaRPr lang="ru-RU">
            <a:solidFill>
              <a:sysClr val="windowText" lastClr="000000">
                <a:hueOff val="0"/>
                <a:satOff val="0"/>
                <a:lumOff val="0"/>
                <a:alphaOff val="0"/>
              </a:sysClr>
            </a:solidFill>
            <a:latin typeface="Calibri"/>
            <a:ea typeface="+mn-ea"/>
            <a:cs typeface="+mn-cs"/>
          </a:endParaRPr>
        </a:p>
      </dgm:t>
    </dgm:pt>
    <dgm:pt modelId="{37471F26-3221-4C24-B427-8138103DE8F5}" type="sibTrans" cxnId="{D59A2DEF-FC6D-4D15-86A7-9CBAAF8FEE90}">
      <dgm:prSet/>
      <dgm:spPr/>
      <dgm:t>
        <a:bodyPr/>
        <a:lstStyle/>
        <a:p>
          <a:endParaRPr lang="ru-RU"/>
        </a:p>
      </dgm:t>
    </dgm:pt>
    <dgm:pt modelId="{36AF0EC5-A025-4454-BEDE-BA8F71EE4E34}">
      <dgm:prSet phldrT="[Текст]"/>
      <dgm:spPr>
        <a:xfrm flipH="1">
          <a:off x="2374851" y="1555404"/>
          <a:ext cx="4323352" cy="374628"/>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ru-RU">
              <a:solidFill>
                <a:sysClr val="windowText" lastClr="000000">
                  <a:hueOff val="0"/>
                  <a:satOff val="0"/>
                  <a:lumOff val="0"/>
                  <a:alphaOff val="0"/>
                </a:sysClr>
              </a:solidFill>
              <a:latin typeface="Calibri"/>
              <a:ea typeface="+mn-ea"/>
              <a:cs typeface="+mn-cs"/>
            </a:rPr>
            <a:t>связь с координатором протокола</a:t>
          </a:r>
        </a:p>
      </dgm:t>
    </dgm:pt>
    <dgm:pt modelId="{F321105C-B39A-4FCB-BB3C-260690BF6AC7}" type="parTrans" cxnId="{83319ACD-D98B-4A11-B787-BB7A96686AA5}">
      <dgm:prSet/>
      <dgm:spPr>
        <a:xfrm rot="1470126">
          <a:off x="1775894" y="1600861"/>
          <a:ext cx="627197" cy="23598"/>
        </a:xfrm>
        <a:noFill/>
        <a:ln w="25400" cap="flat" cmpd="sng" algn="ctr">
          <a:solidFill>
            <a:srgbClr val="4F81BD">
              <a:shade val="80000"/>
              <a:hueOff val="0"/>
              <a:satOff val="0"/>
              <a:lumOff val="0"/>
              <a:alphaOff val="0"/>
            </a:srgbClr>
          </a:solidFill>
          <a:prstDash val="solid"/>
        </a:ln>
        <a:effectLst/>
      </dgm:spPr>
      <dgm:t>
        <a:bodyPr/>
        <a:lstStyle/>
        <a:p>
          <a:endParaRPr lang="ru-RU">
            <a:solidFill>
              <a:sysClr val="windowText" lastClr="000000">
                <a:hueOff val="0"/>
                <a:satOff val="0"/>
                <a:lumOff val="0"/>
                <a:alphaOff val="0"/>
              </a:sysClr>
            </a:solidFill>
            <a:latin typeface="Calibri"/>
            <a:ea typeface="+mn-ea"/>
            <a:cs typeface="+mn-cs"/>
          </a:endParaRPr>
        </a:p>
      </dgm:t>
    </dgm:pt>
    <dgm:pt modelId="{2473F040-FCD8-4794-BC5B-FBD7B1CA594D}" type="sibTrans" cxnId="{83319ACD-D98B-4A11-B787-BB7A96686AA5}">
      <dgm:prSet/>
      <dgm:spPr/>
      <dgm:t>
        <a:bodyPr/>
        <a:lstStyle/>
        <a:p>
          <a:endParaRPr lang="ru-RU"/>
        </a:p>
      </dgm:t>
    </dgm:pt>
    <dgm:pt modelId="{A7166B11-A9C9-4FE5-B5FC-AAAA5A5073D5}">
      <dgm:prSet phldrT="[Текст]"/>
      <dgm:spPr>
        <a:xfrm>
          <a:off x="3152796" y="1079877"/>
          <a:ext cx="749256" cy="374628"/>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ru-RU">
              <a:solidFill>
                <a:sysClr val="windowText" lastClr="000000">
                  <a:hueOff val="0"/>
                  <a:satOff val="0"/>
                  <a:lumOff val="0"/>
                  <a:alphaOff val="0"/>
                </a:sysClr>
              </a:solidFill>
              <a:latin typeface="Calibri"/>
              <a:ea typeface="+mn-ea"/>
              <a:cs typeface="+mn-cs"/>
            </a:rPr>
            <a:t>АМ2</a:t>
          </a:r>
        </a:p>
      </dgm:t>
    </dgm:pt>
    <dgm:pt modelId="{A98A2D6D-256D-4DF3-B8DE-DA37EB047CCD}" type="parTrans" cxnId="{C3D8604C-7AF6-4C51-83ED-2A350F5505A7}">
      <dgm:prSet/>
      <dgm:spPr>
        <a:xfrm>
          <a:off x="2853094" y="1255392"/>
          <a:ext cx="299702" cy="23598"/>
        </a:xfrm>
        <a:noFill/>
        <a:ln w="25400" cap="flat" cmpd="sng" algn="ctr">
          <a:solidFill>
            <a:srgbClr val="4F81BD">
              <a:shade val="80000"/>
              <a:hueOff val="0"/>
              <a:satOff val="0"/>
              <a:lumOff val="0"/>
              <a:alphaOff val="0"/>
            </a:srgbClr>
          </a:solidFill>
          <a:prstDash val="solid"/>
        </a:ln>
        <a:effectLst/>
      </dgm:spPr>
      <dgm:t>
        <a:bodyPr/>
        <a:lstStyle/>
        <a:p>
          <a:endParaRPr lang="ru-RU">
            <a:solidFill>
              <a:sysClr val="windowText" lastClr="000000">
                <a:hueOff val="0"/>
                <a:satOff val="0"/>
                <a:lumOff val="0"/>
                <a:alphaOff val="0"/>
              </a:sysClr>
            </a:solidFill>
            <a:latin typeface="Calibri"/>
            <a:ea typeface="+mn-ea"/>
            <a:cs typeface="+mn-cs"/>
          </a:endParaRPr>
        </a:p>
      </dgm:t>
    </dgm:pt>
    <dgm:pt modelId="{DD2DC55E-A01C-4B8E-B38F-B980A6EB63BB}" type="sibTrans" cxnId="{C3D8604C-7AF6-4C51-83ED-2A350F5505A7}">
      <dgm:prSet/>
      <dgm:spPr/>
      <dgm:t>
        <a:bodyPr/>
        <a:lstStyle/>
        <a:p>
          <a:endParaRPr lang="ru-RU"/>
        </a:p>
      </dgm:t>
    </dgm:pt>
    <dgm:pt modelId="{45FA49C4-4780-4DD8-B631-67A61142B417}">
      <dgm:prSet phldrT="[Текст]"/>
      <dgm:spPr>
        <a:xfrm>
          <a:off x="4201755" y="1079877"/>
          <a:ext cx="749256" cy="374628"/>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ru-RU">
              <a:solidFill>
                <a:sysClr val="windowText" lastClr="000000">
                  <a:hueOff val="0"/>
                  <a:satOff val="0"/>
                  <a:lumOff val="0"/>
                  <a:alphaOff val="0"/>
                </a:sysClr>
              </a:solidFill>
              <a:latin typeface="Calibri"/>
              <a:ea typeface="+mn-ea"/>
              <a:cs typeface="+mn-cs"/>
            </a:rPr>
            <a:t>ВМ2</a:t>
          </a:r>
        </a:p>
      </dgm:t>
    </dgm:pt>
    <dgm:pt modelId="{4B219602-18F4-42EB-99A3-D43E570FCAC2}" type="parTrans" cxnId="{2D3898BD-713F-4CBA-B364-AB5BF1857051}">
      <dgm:prSet/>
      <dgm:spPr>
        <a:xfrm>
          <a:off x="3902053" y="1255392"/>
          <a:ext cx="299702" cy="23598"/>
        </a:xfrm>
        <a:noFill/>
        <a:ln w="25400" cap="flat" cmpd="sng" algn="ctr">
          <a:solidFill>
            <a:srgbClr val="4F81BD">
              <a:shade val="80000"/>
              <a:hueOff val="0"/>
              <a:satOff val="0"/>
              <a:lumOff val="0"/>
              <a:alphaOff val="0"/>
            </a:srgbClr>
          </a:solidFill>
          <a:prstDash val="solid"/>
        </a:ln>
        <a:effectLst/>
      </dgm:spPr>
      <dgm:t>
        <a:bodyPr/>
        <a:lstStyle/>
        <a:p>
          <a:endParaRPr lang="ru-RU">
            <a:solidFill>
              <a:sysClr val="windowText" lastClr="000000">
                <a:hueOff val="0"/>
                <a:satOff val="0"/>
                <a:lumOff val="0"/>
                <a:alphaOff val="0"/>
              </a:sysClr>
            </a:solidFill>
            <a:latin typeface="Calibri"/>
            <a:ea typeface="+mn-ea"/>
            <a:cs typeface="+mn-cs"/>
          </a:endParaRPr>
        </a:p>
      </dgm:t>
    </dgm:pt>
    <dgm:pt modelId="{28B6D668-BEFB-46AE-83D7-1EFD2CA15FDB}" type="sibTrans" cxnId="{2D3898BD-713F-4CBA-B364-AB5BF1857051}">
      <dgm:prSet/>
      <dgm:spPr/>
      <dgm:t>
        <a:bodyPr/>
        <a:lstStyle/>
        <a:p>
          <a:endParaRPr lang="ru-RU"/>
        </a:p>
      </dgm:t>
    </dgm:pt>
    <dgm:pt modelId="{A25545A4-DD45-4BDF-9EA5-C748F3C702F0}">
      <dgm:prSet phldrT="[Текст]"/>
      <dgm:spPr>
        <a:xfrm>
          <a:off x="5250715" y="1079877"/>
          <a:ext cx="749256" cy="374628"/>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ru-RU">
              <a:solidFill>
                <a:sysClr val="windowText" lastClr="000000">
                  <a:hueOff val="0"/>
                  <a:satOff val="0"/>
                  <a:lumOff val="0"/>
                  <a:alphaOff val="0"/>
                </a:sysClr>
              </a:solidFill>
              <a:latin typeface="Calibri"/>
              <a:ea typeface="+mn-ea"/>
              <a:cs typeface="+mn-cs"/>
            </a:rPr>
            <a:t>АМ3</a:t>
          </a:r>
        </a:p>
      </dgm:t>
    </dgm:pt>
    <dgm:pt modelId="{75405918-D827-431B-8AF8-C371CE61F683}" type="parTrans" cxnId="{7A4D5910-F03E-45E7-9278-4A6902F880E7}">
      <dgm:prSet/>
      <dgm:spPr>
        <a:xfrm>
          <a:off x="4951012" y="1255392"/>
          <a:ext cx="299702" cy="23598"/>
        </a:xfrm>
        <a:noFill/>
        <a:ln w="25400" cap="flat" cmpd="sng" algn="ctr">
          <a:solidFill>
            <a:srgbClr val="4F81BD">
              <a:shade val="80000"/>
              <a:hueOff val="0"/>
              <a:satOff val="0"/>
              <a:lumOff val="0"/>
              <a:alphaOff val="0"/>
            </a:srgbClr>
          </a:solidFill>
          <a:prstDash val="solid"/>
        </a:ln>
        <a:effectLst/>
      </dgm:spPr>
      <dgm:t>
        <a:bodyPr/>
        <a:lstStyle/>
        <a:p>
          <a:endParaRPr lang="ru-RU">
            <a:solidFill>
              <a:sysClr val="windowText" lastClr="000000">
                <a:hueOff val="0"/>
                <a:satOff val="0"/>
                <a:lumOff val="0"/>
                <a:alphaOff val="0"/>
              </a:sysClr>
            </a:solidFill>
            <a:latin typeface="Calibri"/>
            <a:ea typeface="+mn-ea"/>
            <a:cs typeface="+mn-cs"/>
          </a:endParaRPr>
        </a:p>
      </dgm:t>
    </dgm:pt>
    <dgm:pt modelId="{951A58E3-EE21-4E5A-98EA-847C8F82E4DE}" type="sibTrans" cxnId="{7A4D5910-F03E-45E7-9278-4A6902F880E7}">
      <dgm:prSet/>
      <dgm:spPr/>
      <dgm:t>
        <a:bodyPr/>
        <a:lstStyle/>
        <a:p>
          <a:endParaRPr lang="ru-RU"/>
        </a:p>
      </dgm:t>
    </dgm:pt>
    <dgm:pt modelId="{C3800FF1-D805-4E27-9DDF-FB2161CD103E}">
      <dgm:prSet phldrT="[Текст]"/>
      <dgm:spPr>
        <a:xfrm>
          <a:off x="6299674" y="1079877"/>
          <a:ext cx="749256" cy="374628"/>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ru-RU">
              <a:solidFill>
                <a:sysClr val="windowText" lastClr="000000">
                  <a:hueOff val="0"/>
                  <a:satOff val="0"/>
                  <a:lumOff val="0"/>
                  <a:alphaOff val="0"/>
                </a:sysClr>
              </a:solidFill>
              <a:latin typeface="Calibri"/>
              <a:ea typeface="+mn-ea"/>
              <a:cs typeface="+mn-cs"/>
            </a:rPr>
            <a:t>ВМ3</a:t>
          </a:r>
        </a:p>
      </dgm:t>
    </dgm:pt>
    <dgm:pt modelId="{8DE973D2-7849-468F-AAE0-7F5DA74B10B9}" type="parTrans" cxnId="{DB2DA558-3095-4389-AF54-12B33ADB237C}">
      <dgm:prSet/>
      <dgm:spPr>
        <a:xfrm>
          <a:off x="5999971" y="1255392"/>
          <a:ext cx="299702" cy="23598"/>
        </a:xfrm>
        <a:noFill/>
        <a:ln w="25400" cap="flat" cmpd="sng" algn="ctr">
          <a:solidFill>
            <a:srgbClr val="4F81BD">
              <a:shade val="80000"/>
              <a:hueOff val="0"/>
              <a:satOff val="0"/>
              <a:lumOff val="0"/>
              <a:alphaOff val="0"/>
            </a:srgbClr>
          </a:solidFill>
          <a:prstDash val="solid"/>
        </a:ln>
        <a:effectLst/>
      </dgm:spPr>
      <dgm:t>
        <a:bodyPr/>
        <a:lstStyle/>
        <a:p>
          <a:endParaRPr lang="ru-RU">
            <a:solidFill>
              <a:sysClr val="windowText" lastClr="000000">
                <a:hueOff val="0"/>
                <a:satOff val="0"/>
                <a:lumOff val="0"/>
                <a:alphaOff val="0"/>
              </a:sysClr>
            </a:solidFill>
            <a:latin typeface="Calibri"/>
            <a:ea typeface="+mn-ea"/>
            <a:cs typeface="+mn-cs"/>
          </a:endParaRPr>
        </a:p>
      </dgm:t>
    </dgm:pt>
    <dgm:pt modelId="{031698D3-40C3-422E-A8FD-7CCCB84BAFC1}" type="sibTrans" cxnId="{DB2DA558-3095-4389-AF54-12B33ADB237C}">
      <dgm:prSet/>
      <dgm:spPr/>
      <dgm:t>
        <a:bodyPr/>
        <a:lstStyle/>
        <a:p>
          <a:endParaRPr lang="ru-RU"/>
        </a:p>
      </dgm:t>
    </dgm:pt>
    <dgm:pt modelId="{51FF8257-A149-FA43-B5B6-C3CBADFB4E2C}">
      <dgm:prSet/>
      <dgm:spPr>
        <a:xfrm>
          <a:off x="2719" y="1363175"/>
          <a:ext cx="749256" cy="374628"/>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ru-RU">
              <a:solidFill>
                <a:sysClr val="windowText" lastClr="000000">
                  <a:hueOff val="0"/>
                  <a:satOff val="0"/>
                  <a:lumOff val="0"/>
                  <a:alphaOff val="0"/>
                </a:sysClr>
              </a:solidFill>
              <a:latin typeface="Calibri"/>
              <a:ea typeface="+mn-ea"/>
              <a:cs typeface="+mn-cs"/>
            </a:rPr>
            <a:t>стандартный и высокий риск</a:t>
          </a:r>
        </a:p>
      </dgm:t>
    </dgm:pt>
    <dgm:pt modelId="{F0F3B6DE-B153-0045-874A-263039437022}" type="parTrans" cxnId="{84C774E2-92EB-E540-B42A-771537C0ACFE}">
      <dgm:prSet/>
      <dgm:spPr/>
      <dgm:t>
        <a:bodyPr/>
        <a:lstStyle/>
        <a:p>
          <a:endParaRPr lang="ru-RU"/>
        </a:p>
      </dgm:t>
    </dgm:pt>
    <dgm:pt modelId="{D0F828ED-8159-0042-B067-4BD3573B1D36}" type="sibTrans" cxnId="{84C774E2-92EB-E540-B42A-771537C0ACFE}">
      <dgm:prSet/>
      <dgm:spPr/>
      <dgm:t>
        <a:bodyPr/>
        <a:lstStyle/>
        <a:p>
          <a:endParaRPr lang="ru-RU"/>
        </a:p>
      </dgm:t>
    </dgm:pt>
    <dgm:pt modelId="{C61AA4AD-FC12-5142-9FD5-4A2C45CDC6E0}">
      <dgm:prSet/>
      <dgm:spPr>
        <a:xfrm>
          <a:off x="2719" y="576264"/>
          <a:ext cx="749256" cy="374628"/>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ru-RU">
              <a:solidFill>
                <a:sysClr val="windowText" lastClr="000000">
                  <a:hueOff val="0"/>
                  <a:satOff val="0"/>
                  <a:lumOff val="0"/>
                  <a:alphaOff val="0"/>
                </a:sysClr>
              </a:solidFill>
              <a:latin typeface="Calibri"/>
              <a:ea typeface="+mn-ea"/>
              <a:cs typeface="+mn-cs"/>
            </a:rPr>
            <a:t>низкий риск</a:t>
          </a:r>
        </a:p>
      </dgm:t>
    </dgm:pt>
    <dgm:pt modelId="{537AD2C8-DE88-C645-AA53-ECFFD210A447}" type="parTrans" cxnId="{B40C2D62-76C4-BA4F-9978-9460CB817F56}">
      <dgm:prSet/>
      <dgm:spPr/>
      <dgm:t>
        <a:bodyPr/>
        <a:lstStyle/>
        <a:p>
          <a:endParaRPr lang="ru-RU"/>
        </a:p>
      </dgm:t>
    </dgm:pt>
    <dgm:pt modelId="{6C98416E-B694-4A48-BEBF-0EB5B3416B3E}" type="sibTrans" cxnId="{B40C2D62-76C4-BA4F-9978-9460CB817F56}">
      <dgm:prSet/>
      <dgm:spPr/>
      <dgm:t>
        <a:bodyPr/>
        <a:lstStyle/>
        <a:p>
          <a:endParaRPr lang="ru-RU"/>
        </a:p>
      </dgm:t>
    </dgm:pt>
    <dgm:pt modelId="{CF8EE9B0-5BCA-46DD-82E0-6B56AD4A2843}" type="pres">
      <dgm:prSet presAssocID="{A8A46F0C-39F8-4DC9-80CF-DE7DF83332D0}" presName="diagram" presStyleCnt="0">
        <dgm:presLayoutVars>
          <dgm:chPref val="1"/>
          <dgm:dir/>
          <dgm:animOne val="branch"/>
          <dgm:animLvl val="lvl"/>
          <dgm:resizeHandles val="exact"/>
        </dgm:presLayoutVars>
      </dgm:prSet>
      <dgm:spPr/>
      <dgm:t>
        <a:bodyPr/>
        <a:lstStyle/>
        <a:p>
          <a:endParaRPr lang="ru-RU"/>
        </a:p>
      </dgm:t>
    </dgm:pt>
    <dgm:pt modelId="{0301A33C-D2F5-470D-8FC9-D17508FBDD1A}" type="pres">
      <dgm:prSet presAssocID="{941D9584-902D-41ED-842E-1F780E38F4EC}" presName="root1" presStyleCnt="0"/>
      <dgm:spPr/>
      <dgm:t>
        <a:bodyPr/>
        <a:lstStyle/>
        <a:p>
          <a:endParaRPr lang="ru-RU"/>
        </a:p>
      </dgm:t>
    </dgm:pt>
    <dgm:pt modelId="{CD1E80D6-84AB-4372-B4BB-E02689BF0D3C}" type="pres">
      <dgm:prSet presAssocID="{941D9584-902D-41ED-842E-1F780E38F4EC}" presName="LevelOneTextNode" presStyleLbl="node0" presStyleIdx="0" presStyleCnt="3">
        <dgm:presLayoutVars>
          <dgm:chPref val="3"/>
        </dgm:presLayoutVars>
      </dgm:prSet>
      <dgm:spPr>
        <a:prstGeom prst="roundRect">
          <a:avLst>
            <a:gd name="adj" fmla="val 10000"/>
          </a:avLst>
        </a:prstGeom>
      </dgm:spPr>
      <dgm:t>
        <a:bodyPr/>
        <a:lstStyle/>
        <a:p>
          <a:endParaRPr lang="ru-RU"/>
        </a:p>
      </dgm:t>
    </dgm:pt>
    <dgm:pt modelId="{FD450399-B68D-45F5-9D20-87FDB15BF22F}" type="pres">
      <dgm:prSet presAssocID="{941D9584-902D-41ED-842E-1F780E38F4EC}" presName="level2hierChild" presStyleCnt="0"/>
      <dgm:spPr/>
      <dgm:t>
        <a:bodyPr/>
        <a:lstStyle/>
        <a:p>
          <a:endParaRPr lang="ru-RU"/>
        </a:p>
      </dgm:t>
    </dgm:pt>
    <dgm:pt modelId="{11B003FF-C7C4-4A8D-926D-D2F8436E60BC}" type="pres">
      <dgm:prSet presAssocID="{860695CE-5F84-4324-951C-114553CAC44E}" presName="conn2-1" presStyleLbl="parChTrans1D2" presStyleIdx="0" presStyleCnt="2"/>
      <dgm:spPr>
        <a:custGeom>
          <a:avLst/>
          <a:gdLst/>
          <a:ahLst/>
          <a:cxnLst/>
          <a:rect l="0" t="0" r="0" b="0"/>
          <a:pathLst>
            <a:path>
              <a:moveTo>
                <a:pt x="0" y="11799"/>
              </a:moveTo>
              <a:lnTo>
                <a:pt x="440711" y="11799"/>
              </a:lnTo>
            </a:path>
          </a:pathLst>
        </a:custGeom>
      </dgm:spPr>
      <dgm:t>
        <a:bodyPr/>
        <a:lstStyle/>
        <a:p>
          <a:endParaRPr lang="ru-RU"/>
        </a:p>
      </dgm:t>
    </dgm:pt>
    <dgm:pt modelId="{1A98EFF4-314D-4F48-8B99-7C56B0EB8DF4}" type="pres">
      <dgm:prSet presAssocID="{860695CE-5F84-4324-951C-114553CAC44E}" presName="connTx" presStyleLbl="parChTrans1D2" presStyleIdx="0" presStyleCnt="2"/>
      <dgm:spPr/>
      <dgm:t>
        <a:bodyPr/>
        <a:lstStyle/>
        <a:p>
          <a:endParaRPr lang="ru-RU"/>
        </a:p>
      </dgm:t>
    </dgm:pt>
    <dgm:pt modelId="{116D0F6C-D92F-4A1A-BF1D-67BE4D61EB01}" type="pres">
      <dgm:prSet presAssocID="{41CE5303-3273-481D-9B9C-E57BC2170117}" presName="root2" presStyleCnt="0"/>
      <dgm:spPr/>
      <dgm:t>
        <a:bodyPr/>
        <a:lstStyle/>
        <a:p>
          <a:endParaRPr lang="ru-RU"/>
        </a:p>
      </dgm:t>
    </dgm:pt>
    <dgm:pt modelId="{AC4114B4-449A-48F8-A978-2BE589FD52AB}" type="pres">
      <dgm:prSet presAssocID="{41CE5303-3273-481D-9B9C-E57BC2170117}" presName="LevelTwoTextNode" presStyleLbl="node2" presStyleIdx="0" presStyleCnt="2">
        <dgm:presLayoutVars>
          <dgm:chPref val="3"/>
        </dgm:presLayoutVars>
      </dgm:prSet>
      <dgm:spPr>
        <a:prstGeom prst="roundRect">
          <a:avLst>
            <a:gd name="adj" fmla="val 10000"/>
          </a:avLst>
        </a:prstGeom>
      </dgm:spPr>
      <dgm:t>
        <a:bodyPr/>
        <a:lstStyle/>
        <a:p>
          <a:endParaRPr lang="ru-RU"/>
        </a:p>
      </dgm:t>
    </dgm:pt>
    <dgm:pt modelId="{54AD27E5-6E63-475B-9DC7-F12117DA26A8}" type="pres">
      <dgm:prSet presAssocID="{41CE5303-3273-481D-9B9C-E57BC2170117}" presName="level3hierChild" presStyleCnt="0"/>
      <dgm:spPr/>
      <dgm:t>
        <a:bodyPr/>
        <a:lstStyle/>
        <a:p>
          <a:endParaRPr lang="ru-RU"/>
        </a:p>
      </dgm:t>
    </dgm:pt>
    <dgm:pt modelId="{71B310AA-8281-4D96-9B6B-C182B95B729E}" type="pres">
      <dgm:prSet presAssocID="{866605CB-8BEF-441B-83A4-306E0194B3DA}" presName="conn2-1" presStyleLbl="parChTrans1D3" presStyleIdx="0" presStyleCnt="3"/>
      <dgm:spPr>
        <a:custGeom>
          <a:avLst/>
          <a:gdLst/>
          <a:ahLst/>
          <a:cxnLst/>
          <a:rect l="0" t="0" r="0" b="0"/>
          <a:pathLst>
            <a:path>
              <a:moveTo>
                <a:pt x="0" y="11799"/>
              </a:moveTo>
              <a:lnTo>
                <a:pt x="299702" y="11799"/>
              </a:lnTo>
            </a:path>
          </a:pathLst>
        </a:custGeom>
      </dgm:spPr>
      <dgm:t>
        <a:bodyPr/>
        <a:lstStyle/>
        <a:p>
          <a:endParaRPr lang="ru-RU"/>
        </a:p>
      </dgm:t>
    </dgm:pt>
    <dgm:pt modelId="{CD52BA9C-F5C6-4DA3-A856-C0283647BE88}" type="pres">
      <dgm:prSet presAssocID="{866605CB-8BEF-441B-83A4-306E0194B3DA}" presName="connTx" presStyleLbl="parChTrans1D3" presStyleIdx="0" presStyleCnt="3"/>
      <dgm:spPr/>
      <dgm:t>
        <a:bodyPr/>
        <a:lstStyle/>
        <a:p>
          <a:endParaRPr lang="ru-RU"/>
        </a:p>
      </dgm:t>
    </dgm:pt>
    <dgm:pt modelId="{273668A0-70DF-4858-97FA-1A5200C8BE8B}" type="pres">
      <dgm:prSet presAssocID="{B80E80BA-8C96-4180-B30F-378B5295D91A}" presName="root2" presStyleCnt="0"/>
      <dgm:spPr/>
      <dgm:t>
        <a:bodyPr/>
        <a:lstStyle/>
        <a:p>
          <a:endParaRPr lang="ru-RU"/>
        </a:p>
      </dgm:t>
    </dgm:pt>
    <dgm:pt modelId="{DE58FD21-CA1B-4E89-A719-9ED0700492BE}" type="pres">
      <dgm:prSet presAssocID="{B80E80BA-8C96-4180-B30F-378B5295D91A}" presName="LevelTwoTextNode" presStyleLbl="node3" presStyleIdx="0" presStyleCnt="3">
        <dgm:presLayoutVars>
          <dgm:chPref val="3"/>
        </dgm:presLayoutVars>
      </dgm:prSet>
      <dgm:spPr>
        <a:prstGeom prst="roundRect">
          <a:avLst>
            <a:gd name="adj" fmla="val 10000"/>
          </a:avLst>
        </a:prstGeom>
      </dgm:spPr>
      <dgm:t>
        <a:bodyPr/>
        <a:lstStyle/>
        <a:p>
          <a:endParaRPr lang="ru-RU"/>
        </a:p>
      </dgm:t>
    </dgm:pt>
    <dgm:pt modelId="{8C837999-88B0-4EF0-91CA-957E04395686}" type="pres">
      <dgm:prSet presAssocID="{B80E80BA-8C96-4180-B30F-378B5295D91A}" presName="level3hierChild" presStyleCnt="0"/>
      <dgm:spPr/>
      <dgm:t>
        <a:bodyPr/>
        <a:lstStyle/>
        <a:p>
          <a:endParaRPr lang="ru-RU"/>
        </a:p>
      </dgm:t>
    </dgm:pt>
    <dgm:pt modelId="{26D73AB8-227E-4D3D-BD34-2643DF9A2BFF}" type="pres">
      <dgm:prSet presAssocID="{A332B052-2C78-40FB-963A-AC0BC2D7B50D}" presName="conn2-1" presStyleLbl="parChTrans1D4" presStyleIdx="0" presStyleCnt="5"/>
      <dgm:spPr>
        <a:custGeom>
          <a:avLst/>
          <a:gdLst/>
          <a:ahLst/>
          <a:cxnLst/>
          <a:rect l="0" t="0" r="0" b="0"/>
          <a:pathLst>
            <a:path>
              <a:moveTo>
                <a:pt x="0" y="11799"/>
              </a:moveTo>
              <a:lnTo>
                <a:pt x="299702" y="11799"/>
              </a:lnTo>
            </a:path>
          </a:pathLst>
        </a:custGeom>
      </dgm:spPr>
      <dgm:t>
        <a:bodyPr/>
        <a:lstStyle/>
        <a:p>
          <a:endParaRPr lang="ru-RU"/>
        </a:p>
      </dgm:t>
    </dgm:pt>
    <dgm:pt modelId="{3A640A97-5463-4527-8EE2-7C1A0F88D5A0}" type="pres">
      <dgm:prSet presAssocID="{A332B052-2C78-40FB-963A-AC0BC2D7B50D}" presName="connTx" presStyleLbl="parChTrans1D4" presStyleIdx="0" presStyleCnt="5"/>
      <dgm:spPr/>
      <dgm:t>
        <a:bodyPr/>
        <a:lstStyle/>
        <a:p>
          <a:endParaRPr lang="ru-RU"/>
        </a:p>
      </dgm:t>
    </dgm:pt>
    <dgm:pt modelId="{41E8DC43-E982-46D4-B4CD-E6217C1388D0}" type="pres">
      <dgm:prSet presAssocID="{63A826CC-064F-476E-B71C-F38F2930AFA4}" presName="root2" presStyleCnt="0"/>
      <dgm:spPr/>
      <dgm:t>
        <a:bodyPr/>
        <a:lstStyle/>
        <a:p>
          <a:endParaRPr lang="ru-RU"/>
        </a:p>
      </dgm:t>
    </dgm:pt>
    <dgm:pt modelId="{6E02F8CF-38F1-4673-95E9-7A3249373E48}" type="pres">
      <dgm:prSet presAssocID="{63A826CC-064F-476E-B71C-F38F2930AFA4}" presName="LevelTwoTextNode" presStyleLbl="node4" presStyleIdx="0" presStyleCnt="5">
        <dgm:presLayoutVars>
          <dgm:chPref val="3"/>
        </dgm:presLayoutVars>
      </dgm:prSet>
      <dgm:spPr>
        <a:prstGeom prst="roundRect">
          <a:avLst>
            <a:gd name="adj" fmla="val 10000"/>
          </a:avLst>
        </a:prstGeom>
      </dgm:spPr>
      <dgm:t>
        <a:bodyPr/>
        <a:lstStyle/>
        <a:p>
          <a:endParaRPr lang="ru-RU"/>
        </a:p>
      </dgm:t>
    </dgm:pt>
    <dgm:pt modelId="{7EE6888C-DC63-4C45-833C-00FA38543529}" type="pres">
      <dgm:prSet presAssocID="{63A826CC-064F-476E-B71C-F38F2930AFA4}" presName="level3hierChild" presStyleCnt="0"/>
      <dgm:spPr/>
      <dgm:t>
        <a:bodyPr/>
        <a:lstStyle/>
        <a:p>
          <a:endParaRPr lang="ru-RU"/>
        </a:p>
      </dgm:t>
    </dgm:pt>
    <dgm:pt modelId="{1E798371-F66E-4FCC-9B18-8D9927A5F14C}" type="pres">
      <dgm:prSet presAssocID="{647B4C28-AD69-4557-9A57-F35CF9177433}" presName="conn2-1" presStyleLbl="parChTrans1D2" presStyleIdx="1" presStyleCnt="2"/>
      <dgm:spPr>
        <a:custGeom>
          <a:avLst/>
          <a:gdLst/>
          <a:ahLst/>
          <a:cxnLst/>
          <a:rect l="0" t="0" r="0" b="0"/>
          <a:pathLst>
            <a:path>
              <a:moveTo>
                <a:pt x="0" y="11799"/>
              </a:moveTo>
              <a:lnTo>
                <a:pt x="440711" y="11799"/>
              </a:lnTo>
            </a:path>
          </a:pathLst>
        </a:custGeom>
      </dgm:spPr>
      <dgm:t>
        <a:bodyPr/>
        <a:lstStyle/>
        <a:p>
          <a:endParaRPr lang="ru-RU"/>
        </a:p>
      </dgm:t>
    </dgm:pt>
    <dgm:pt modelId="{ADB97895-EDE2-47A0-A7B6-3EBA446C6AE5}" type="pres">
      <dgm:prSet presAssocID="{647B4C28-AD69-4557-9A57-F35CF9177433}" presName="connTx" presStyleLbl="parChTrans1D2" presStyleIdx="1" presStyleCnt="2"/>
      <dgm:spPr/>
      <dgm:t>
        <a:bodyPr/>
        <a:lstStyle/>
        <a:p>
          <a:endParaRPr lang="ru-RU"/>
        </a:p>
      </dgm:t>
    </dgm:pt>
    <dgm:pt modelId="{D38DC655-5C20-4578-8230-67A82F4D7353}" type="pres">
      <dgm:prSet presAssocID="{0381A844-7789-4D0E-A7AF-D713D3F8BDBA}" presName="root2" presStyleCnt="0"/>
      <dgm:spPr/>
      <dgm:t>
        <a:bodyPr/>
        <a:lstStyle/>
        <a:p>
          <a:endParaRPr lang="ru-RU"/>
        </a:p>
      </dgm:t>
    </dgm:pt>
    <dgm:pt modelId="{642F5B6D-491A-4D4F-BE31-C839A8C0F9E9}" type="pres">
      <dgm:prSet presAssocID="{0381A844-7789-4D0E-A7AF-D713D3F8BDBA}" presName="LevelTwoTextNode" presStyleLbl="node2" presStyleIdx="1" presStyleCnt="2">
        <dgm:presLayoutVars>
          <dgm:chPref val="3"/>
        </dgm:presLayoutVars>
      </dgm:prSet>
      <dgm:spPr>
        <a:prstGeom prst="roundRect">
          <a:avLst>
            <a:gd name="adj" fmla="val 10000"/>
          </a:avLst>
        </a:prstGeom>
      </dgm:spPr>
      <dgm:t>
        <a:bodyPr/>
        <a:lstStyle/>
        <a:p>
          <a:endParaRPr lang="ru-RU"/>
        </a:p>
      </dgm:t>
    </dgm:pt>
    <dgm:pt modelId="{7AC129DF-8225-4772-A0C8-B1A774E44DA5}" type="pres">
      <dgm:prSet presAssocID="{0381A844-7789-4D0E-A7AF-D713D3F8BDBA}" presName="level3hierChild" presStyleCnt="0"/>
      <dgm:spPr/>
      <dgm:t>
        <a:bodyPr/>
        <a:lstStyle/>
        <a:p>
          <a:endParaRPr lang="ru-RU"/>
        </a:p>
      </dgm:t>
    </dgm:pt>
    <dgm:pt modelId="{420258A1-C36A-45E9-8465-BC227E90D980}" type="pres">
      <dgm:prSet presAssocID="{9314B329-88DA-4F6C-86C9-FF6193764E16}" presName="conn2-1" presStyleLbl="parChTrans1D3" presStyleIdx="1" presStyleCnt="3"/>
      <dgm:spPr>
        <a:custGeom>
          <a:avLst/>
          <a:gdLst/>
          <a:ahLst/>
          <a:cxnLst/>
          <a:rect l="0" t="0" r="0" b="0"/>
          <a:pathLst>
            <a:path>
              <a:moveTo>
                <a:pt x="0" y="11799"/>
              </a:moveTo>
              <a:lnTo>
                <a:pt x="369084" y="11799"/>
              </a:lnTo>
            </a:path>
          </a:pathLst>
        </a:custGeom>
      </dgm:spPr>
      <dgm:t>
        <a:bodyPr/>
        <a:lstStyle/>
        <a:p>
          <a:endParaRPr lang="ru-RU"/>
        </a:p>
      </dgm:t>
    </dgm:pt>
    <dgm:pt modelId="{CE0468F6-1FD6-4522-B561-B46AE41B338D}" type="pres">
      <dgm:prSet presAssocID="{9314B329-88DA-4F6C-86C9-FF6193764E16}" presName="connTx" presStyleLbl="parChTrans1D3" presStyleIdx="1" presStyleCnt="3"/>
      <dgm:spPr/>
      <dgm:t>
        <a:bodyPr/>
        <a:lstStyle/>
        <a:p>
          <a:endParaRPr lang="ru-RU"/>
        </a:p>
      </dgm:t>
    </dgm:pt>
    <dgm:pt modelId="{606C6D9F-B066-416D-885E-8E8EC42DC74E}" type="pres">
      <dgm:prSet presAssocID="{C76F9BCE-4A96-4570-9FA1-3229F00B1A3B}" presName="root2" presStyleCnt="0"/>
      <dgm:spPr/>
      <dgm:t>
        <a:bodyPr/>
        <a:lstStyle/>
        <a:p>
          <a:endParaRPr lang="ru-RU"/>
        </a:p>
      </dgm:t>
    </dgm:pt>
    <dgm:pt modelId="{98D7FEB8-8063-4EC6-A295-32D439C410A3}" type="pres">
      <dgm:prSet presAssocID="{C76F9BCE-4A96-4570-9FA1-3229F00B1A3B}" presName="LevelTwoTextNode" presStyleLbl="node3" presStyleIdx="1" presStyleCnt="3">
        <dgm:presLayoutVars>
          <dgm:chPref val="3"/>
        </dgm:presLayoutVars>
      </dgm:prSet>
      <dgm:spPr>
        <a:prstGeom prst="roundRect">
          <a:avLst>
            <a:gd name="adj" fmla="val 10000"/>
          </a:avLst>
        </a:prstGeom>
      </dgm:spPr>
      <dgm:t>
        <a:bodyPr/>
        <a:lstStyle/>
        <a:p>
          <a:endParaRPr lang="ru-RU"/>
        </a:p>
      </dgm:t>
    </dgm:pt>
    <dgm:pt modelId="{F41EEFA4-27F7-422F-AFD7-EFEF16AB2E3A}" type="pres">
      <dgm:prSet presAssocID="{C76F9BCE-4A96-4570-9FA1-3229F00B1A3B}" presName="level3hierChild" presStyleCnt="0"/>
      <dgm:spPr/>
      <dgm:t>
        <a:bodyPr/>
        <a:lstStyle/>
        <a:p>
          <a:endParaRPr lang="ru-RU"/>
        </a:p>
      </dgm:t>
    </dgm:pt>
    <dgm:pt modelId="{9BB98175-F654-451A-A1C7-592A62321ED1}" type="pres">
      <dgm:prSet presAssocID="{A98A2D6D-256D-4DF3-B8DE-DA37EB047CCD}" presName="conn2-1" presStyleLbl="parChTrans1D4" presStyleIdx="1" presStyleCnt="5"/>
      <dgm:spPr>
        <a:custGeom>
          <a:avLst/>
          <a:gdLst/>
          <a:ahLst/>
          <a:cxnLst/>
          <a:rect l="0" t="0" r="0" b="0"/>
          <a:pathLst>
            <a:path>
              <a:moveTo>
                <a:pt x="0" y="11799"/>
              </a:moveTo>
              <a:lnTo>
                <a:pt x="299702" y="11799"/>
              </a:lnTo>
            </a:path>
          </a:pathLst>
        </a:custGeom>
      </dgm:spPr>
      <dgm:t>
        <a:bodyPr/>
        <a:lstStyle/>
        <a:p>
          <a:endParaRPr lang="ru-RU"/>
        </a:p>
      </dgm:t>
    </dgm:pt>
    <dgm:pt modelId="{F56CCF21-BA14-4272-896C-DE49B88E8E0B}" type="pres">
      <dgm:prSet presAssocID="{A98A2D6D-256D-4DF3-B8DE-DA37EB047CCD}" presName="connTx" presStyleLbl="parChTrans1D4" presStyleIdx="1" presStyleCnt="5"/>
      <dgm:spPr/>
      <dgm:t>
        <a:bodyPr/>
        <a:lstStyle/>
        <a:p>
          <a:endParaRPr lang="ru-RU"/>
        </a:p>
      </dgm:t>
    </dgm:pt>
    <dgm:pt modelId="{0CD9A776-3F08-4BD1-A3A9-179D673FF2C4}" type="pres">
      <dgm:prSet presAssocID="{A7166B11-A9C9-4FE5-B5FC-AAAA5A5073D5}" presName="root2" presStyleCnt="0"/>
      <dgm:spPr/>
      <dgm:t>
        <a:bodyPr/>
        <a:lstStyle/>
        <a:p>
          <a:endParaRPr lang="ru-RU"/>
        </a:p>
      </dgm:t>
    </dgm:pt>
    <dgm:pt modelId="{7A6F1FC9-E640-4977-80DA-2F185F7714BE}" type="pres">
      <dgm:prSet presAssocID="{A7166B11-A9C9-4FE5-B5FC-AAAA5A5073D5}" presName="LevelTwoTextNode" presStyleLbl="node4" presStyleIdx="1" presStyleCnt="5">
        <dgm:presLayoutVars>
          <dgm:chPref val="3"/>
        </dgm:presLayoutVars>
      </dgm:prSet>
      <dgm:spPr>
        <a:prstGeom prst="roundRect">
          <a:avLst>
            <a:gd name="adj" fmla="val 10000"/>
          </a:avLst>
        </a:prstGeom>
      </dgm:spPr>
      <dgm:t>
        <a:bodyPr/>
        <a:lstStyle/>
        <a:p>
          <a:endParaRPr lang="ru-RU"/>
        </a:p>
      </dgm:t>
    </dgm:pt>
    <dgm:pt modelId="{B237757C-C593-4312-8415-A0AE49A1C419}" type="pres">
      <dgm:prSet presAssocID="{A7166B11-A9C9-4FE5-B5FC-AAAA5A5073D5}" presName="level3hierChild" presStyleCnt="0"/>
      <dgm:spPr/>
      <dgm:t>
        <a:bodyPr/>
        <a:lstStyle/>
        <a:p>
          <a:endParaRPr lang="ru-RU"/>
        </a:p>
      </dgm:t>
    </dgm:pt>
    <dgm:pt modelId="{A55459A2-2BB3-4764-9478-3163B1D12AF2}" type="pres">
      <dgm:prSet presAssocID="{4B219602-18F4-42EB-99A3-D43E570FCAC2}" presName="conn2-1" presStyleLbl="parChTrans1D4" presStyleIdx="2" presStyleCnt="5"/>
      <dgm:spPr>
        <a:custGeom>
          <a:avLst/>
          <a:gdLst/>
          <a:ahLst/>
          <a:cxnLst/>
          <a:rect l="0" t="0" r="0" b="0"/>
          <a:pathLst>
            <a:path>
              <a:moveTo>
                <a:pt x="0" y="11799"/>
              </a:moveTo>
              <a:lnTo>
                <a:pt x="299702" y="11799"/>
              </a:lnTo>
            </a:path>
          </a:pathLst>
        </a:custGeom>
      </dgm:spPr>
      <dgm:t>
        <a:bodyPr/>
        <a:lstStyle/>
        <a:p>
          <a:endParaRPr lang="ru-RU"/>
        </a:p>
      </dgm:t>
    </dgm:pt>
    <dgm:pt modelId="{E2AB91C8-BEB4-4629-8791-1221DE89B6E0}" type="pres">
      <dgm:prSet presAssocID="{4B219602-18F4-42EB-99A3-D43E570FCAC2}" presName="connTx" presStyleLbl="parChTrans1D4" presStyleIdx="2" presStyleCnt="5"/>
      <dgm:spPr/>
      <dgm:t>
        <a:bodyPr/>
        <a:lstStyle/>
        <a:p>
          <a:endParaRPr lang="ru-RU"/>
        </a:p>
      </dgm:t>
    </dgm:pt>
    <dgm:pt modelId="{7F6785EE-C62B-4F67-9276-A83D0492F34C}" type="pres">
      <dgm:prSet presAssocID="{45FA49C4-4780-4DD8-B631-67A61142B417}" presName="root2" presStyleCnt="0"/>
      <dgm:spPr/>
      <dgm:t>
        <a:bodyPr/>
        <a:lstStyle/>
        <a:p>
          <a:endParaRPr lang="ru-RU"/>
        </a:p>
      </dgm:t>
    </dgm:pt>
    <dgm:pt modelId="{C76CD31F-F3EA-494E-BFA2-D2685A38ADA5}" type="pres">
      <dgm:prSet presAssocID="{45FA49C4-4780-4DD8-B631-67A61142B417}" presName="LevelTwoTextNode" presStyleLbl="node4" presStyleIdx="2" presStyleCnt="5">
        <dgm:presLayoutVars>
          <dgm:chPref val="3"/>
        </dgm:presLayoutVars>
      </dgm:prSet>
      <dgm:spPr>
        <a:prstGeom prst="roundRect">
          <a:avLst>
            <a:gd name="adj" fmla="val 10000"/>
          </a:avLst>
        </a:prstGeom>
      </dgm:spPr>
      <dgm:t>
        <a:bodyPr/>
        <a:lstStyle/>
        <a:p>
          <a:endParaRPr lang="ru-RU"/>
        </a:p>
      </dgm:t>
    </dgm:pt>
    <dgm:pt modelId="{1C217C5F-097C-47DB-BEB0-754081EC7669}" type="pres">
      <dgm:prSet presAssocID="{45FA49C4-4780-4DD8-B631-67A61142B417}" presName="level3hierChild" presStyleCnt="0"/>
      <dgm:spPr/>
      <dgm:t>
        <a:bodyPr/>
        <a:lstStyle/>
        <a:p>
          <a:endParaRPr lang="ru-RU"/>
        </a:p>
      </dgm:t>
    </dgm:pt>
    <dgm:pt modelId="{D2F7929F-CFED-4AA9-BF88-12165E59AF56}" type="pres">
      <dgm:prSet presAssocID="{75405918-D827-431B-8AF8-C371CE61F683}" presName="conn2-1" presStyleLbl="parChTrans1D4" presStyleIdx="3" presStyleCnt="5"/>
      <dgm:spPr>
        <a:custGeom>
          <a:avLst/>
          <a:gdLst/>
          <a:ahLst/>
          <a:cxnLst/>
          <a:rect l="0" t="0" r="0" b="0"/>
          <a:pathLst>
            <a:path>
              <a:moveTo>
                <a:pt x="0" y="11799"/>
              </a:moveTo>
              <a:lnTo>
                <a:pt x="299702" y="11799"/>
              </a:lnTo>
            </a:path>
          </a:pathLst>
        </a:custGeom>
      </dgm:spPr>
      <dgm:t>
        <a:bodyPr/>
        <a:lstStyle/>
        <a:p>
          <a:endParaRPr lang="ru-RU"/>
        </a:p>
      </dgm:t>
    </dgm:pt>
    <dgm:pt modelId="{2870F113-18FF-4FFB-AF8E-D9C4BB0C9431}" type="pres">
      <dgm:prSet presAssocID="{75405918-D827-431B-8AF8-C371CE61F683}" presName="connTx" presStyleLbl="parChTrans1D4" presStyleIdx="3" presStyleCnt="5"/>
      <dgm:spPr/>
      <dgm:t>
        <a:bodyPr/>
        <a:lstStyle/>
        <a:p>
          <a:endParaRPr lang="ru-RU"/>
        </a:p>
      </dgm:t>
    </dgm:pt>
    <dgm:pt modelId="{FE874D4C-9501-405B-BEA1-2BC04A0C11CB}" type="pres">
      <dgm:prSet presAssocID="{A25545A4-DD45-4BDF-9EA5-C748F3C702F0}" presName="root2" presStyleCnt="0"/>
      <dgm:spPr/>
      <dgm:t>
        <a:bodyPr/>
        <a:lstStyle/>
        <a:p>
          <a:endParaRPr lang="ru-RU"/>
        </a:p>
      </dgm:t>
    </dgm:pt>
    <dgm:pt modelId="{B82A4CE8-1E2D-48CD-AC27-2F6C0EBD9332}" type="pres">
      <dgm:prSet presAssocID="{A25545A4-DD45-4BDF-9EA5-C748F3C702F0}" presName="LevelTwoTextNode" presStyleLbl="node4" presStyleIdx="3" presStyleCnt="5">
        <dgm:presLayoutVars>
          <dgm:chPref val="3"/>
        </dgm:presLayoutVars>
      </dgm:prSet>
      <dgm:spPr>
        <a:prstGeom prst="roundRect">
          <a:avLst>
            <a:gd name="adj" fmla="val 10000"/>
          </a:avLst>
        </a:prstGeom>
      </dgm:spPr>
      <dgm:t>
        <a:bodyPr/>
        <a:lstStyle/>
        <a:p>
          <a:endParaRPr lang="ru-RU"/>
        </a:p>
      </dgm:t>
    </dgm:pt>
    <dgm:pt modelId="{6787E09F-FAFA-4A8E-A008-E5885D172675}" type="pres">
      <dgm:prSet presAssocID="{A25545A4-DD45-4BDF-9EA5-C748F3C702F0}" presName="level3hierChild" presStyleCnt="0"/>
      <dgm:spPr/>
      <dgm:t>
        <a:bodyPr/>
        <a:lstStyle/>
        <a:p>
          <a:endParaRPr lang="ru-RU"/>
        </a:p>
      </dgm:t>
    </dgm:pt>
    <dgm:pt modelId="{2607848A-93D1-4106-B38D-B4EB2854717C}" type="pres">
      <dgm:prSet presAssocID="{8DE973D2-7849-468F-AAE0-7F5DA74B10B9}" presName="conn2-1" presStyleLbl="parChTrans1D4" presStyleIdx="4" presStyleCnt="5"/>
      <dgm:spPr>
        <a:custGeom>
          <a:avLst/>
          <a:gdLst/>
          <a:ahLst/>
          <a:cxnLst/>
          <a:rect l="0" t="0" r="0" b="0"/>
          <a:pathLst>
            <a:path>
              <a:moveTo>
                <a:pt x="0" y="11799"/>
              </a:moveTo>
              <a:lnTo>
                <a:pt x="299702" y="11799"/>
              </a:lnTo>
            </a:path>
          </a:pathLst>
        </a:custGeom>
      </dgm:spPr>
      <dgm:t>
        <a:bodyPr/>
        <a:lstStyle/>
        <a:p>
          <a:endParaRPr lang="ru-RU"/>
        </a:p>
      </dgm:t>
    </dgm:pt>
    <dgm:pt modelId="{3EA14AF7-DCFC-4715-ADD5-EAB1B35A295C}" type="pres">
      <dgm:prSet presAssocID="{8DE973D2-7849-468F-AAE0-7F5DA74B10B9}" presName="connTx" presStyleLbl="parChTrans1D4" presStyleIdx="4" presStyleCnt="5"/>
      <dgm:spPr/>
      <dgm:t>
        <a:bodyPr/>
        <a:lstStyle/>
        <a:p>
          <a:endParaRPr lang="ru-RU"/>
        </a:p>
      </dgm:t>
    </dgm:pt>
    <dgm:pt modelId="{A140519C-666B-4CF2-BE44-05D945C94D94}" type="pres">
      <dgm:prSet presAssocID="{C3800FF1-D805-4E27-9DDF-FB2161CD103E}" presName="root2" presStyleCnt="0"/>
      <dgm:spPr/>
      <dgm:t>
        <a:bodyPr/>
        <a:lstStyle/>
        <a:p>
          <a:endParaRPr lang="ru-RU"/>
        </a:p>
      </dgm:t>
    </dgm:pt>
    <dgm:pt modelId="{C0A2A9DF-4BB3-4937-95BB-6A77AF8434D4}" type="pres">
      <dgm:prSet presAssocID="{C3800FF1-D805-4E27-9DDF-FB2161CD103E}" presName="LevelTwoTextNode" presStyleLbl="node4" presStyleIdx="4" presStyleCnt="5">
        <dgm:presLayoutVars>
          <dgm:chPref val="3"/>
        </dgm:presLayoutVars>
      </dgm:prSet>
      <dgm:spPr>
        <a:prstGeom prst="roundRect">
          <a:avLst>
            <a:gd name="adj" fmla="val 10000"/>
          </a:avLst>
        </a:prstGeom>
      </dgm:spPr>
      <dgm:t>
        <a:bodyPr/>
        <a:lstStyle/>
        <a:p>
          <a:endParaRPr lang="ru-RU"/>
        </a:p>
      </dgm:t>
    </dgm:pt>
    <dgm:pt modelId="{2F02BF1C-0734-4A59-89C7-7E324AAACAC1}" type="pres">
      <dgm:prSet presAssocID="{C3800FF1-D805-4E27-9DDF-FB2161CD103E}" presName="level3hierChild" presStyleCnt="0"/>
      <dgm:spPr/>
      <dgm:t>
        <a:bodyPr/>
        <a:lstStyle/>
        <a:p>
          <a:endParaRPr lang="ru-RU"/>
        </a:p>
      </dgm:t>
    </dgm:pt>
    <dgm:pt modelId="{3419EFB4-6608-444C-B74A-2F31560F0EF3}" type="pres">
      <dgm:prSet presAssocID="{F321105C-B39A-4FCB-BB3C-260690BF6AC7}" presName="conn2-1" presStyleLbl="parChTrans1D3" presStyleIdx="2" presStyleCnt="3"/>
      <dgm:spPr>
        <a:custGeom>
          <a:avLst/>
          <a:gdLst/>
          <a:ahLst/>
          <a:cxnLst/>
          <a:rect l="0" t="0" r="0" b="0"/>
          <a:pathLst>
            <a:path>
              <a:moveTo>
                <a:pt x="0" y="11799"/>
              </a:moveTo>
              <a:lnTo>
                <a:pt x="627197" y="11799"/>
              </a:lnTo>
            </a:path>
          </a:pathLst>
        </a:custGeom>
      </dgm:spPr>
      <dgm:t>
        <a:bodyPr/>
        <a:lstStyle/>
        <a:p>
          <a:endParaRPr lang="ru-RU"/>
        </a:p>
      </dgm:t>
    </dgm:pt>
    <dgm:pt modelId="{78B569D0-727D-489D-84BE-864EE7EB588F}" type="pres">
      <dgm:prSet presAssocID="{F321105C-B39A-4FCB-BB3C-260690BF6AC7}" presName="connTx" presStyleLbl="parChTrans1D3" presStyleIdx="2" presStyleCnt="3"/>
      <dgm:spPr/>
      <dgm:t>
        <a:bodyPr/>
        <a:lstStyle/>
        <a:p>
          <a:endParaRPr lang="ru-RU"/>
        </a:p>
      </dgm:t>
    </dgm:pt>
    <dgm:pt modelId="{10446012-87F4-42B4-A53F-7D47DF546305}" type="pres">
      <dgm:prSet presAssocID="{36AF0EC5-A025-4454-BEDE-BA8F71EE4E34}" presName="root2" presStyleCnt="0"/>
      <dgm:spPr/>
      <dgm:t>
        <a:bodyPr/>
        <a:lstStyle/>
        <a:p>
          <a:endParaRPr lang="ru-RU"/>
        </a:p>
      </dgm:t>
    </dgm:pt>
    <dgm:pt modelId="{5719B839-94EE-4A1A-BDE0-77640CAA43AB}" type="pres">
      <dgm:prSet presAssocID="{36AF0EC5-A025-4454-BEDE-BA8F71EE4E34}" presName="LevelTwoTextNode" presStyleLbl="node3" presStyleIdx="2" presStyleCnt="3" custFlipHor="1" custScaleX="577019" custLinFactNeighborX="36171" custLinFactNeighborY="11933">
        <dgm:presLayoutVars>
          <dgm:chPref val="3"/>
        </dgm:presLayoutVars>
      </dgm:prSet>
      <dgm:spPr>
        <a:prstGeom prst="roundRect">
          <a:avLst>
            <a:gd name="adj" fmla="val 10000"/>
          </a:avLst>
        </a:prstGeom>
      </dgm:spPr>
      <dgm:t>
        <a:bodyPr/>
        <a:lstStyle/>
        <a:p>
          <a:endParaRPr lang="ru-RU"/>
        </a:p>
      </dgm:t>
    </dgm:pt>
    <dgm:pt modelId="{13CC19B1-B04E-4C03-BCE3-4A28329FB6DB}" type="pres">
      <dgm:prSet presAssocID="{36AF0EC5-A025-4454-BEDE-BA8F71EE4E34}" presName="level3hierChild" presStyleCnt="0"/>
      <dgm:spPr/>
      <dgm:t>
        <a:bodyPr/>
        <a:lstStyle/>
        <a:p>
          <a:endParaRPr lang="ru-RU"/>
        </a:p>
      </dgm:t>
    </dgm:pt>
    <dgm:pt modelId="{D6305693-271E-084F-803B-BA71CC6F8B1C}" type="pres">
      <dgm:prSet presAssocID="{51FF8257-A149-FA43-B5B6-C3CBADFB4E2C}" presName="root1" presStyleCnt="0"/>
      <dgm:spPr/>
      <dgm:t>
        <a:bodyPr/>
        <a:lstStyle/>
        <a:p>
          <a:endParaRPr lang="ru-RU"/>
        </a:p>
      </dgm:t>
    </dgm:pt>
    <dgm:pt modelId="{C66FA4DD-7C1B-A04D-8DF1-7AEF805C493A}" type="pres">
      <dgm:prSet presAssocID="{51FF8257-A149-FA43-B5B6-C3CBADFB4E2C}" presName="LevelOneTextNode" presStyleLbl="node0" presStyleIdx="1" presStyleCnt="3" custLinFactNeighborX="-427" custLinFactNeighborY="-10629">
        <dgm:presLayoutVars>
          <dgm:chPref val="3"/>
        </dgm:presLayoutVars>
      </dgm:prSet>
      <dgm:spPr>
        <a:prstGeom prst="roundRect">
          <a:avLst>
            <a:gd name="adj" fmla="val 10000"/>
          </a:avLst>
        </a:prstGeom>
      </dgm:spPr>
      <dgm:t>
        <a:bodyPr/>
        <a:lstStyle/>
        <a:p>
          <a:endParaRPr lang="ru-RU"/>
        </a:p>
      </dgm:t>
    </dgm:pt>
    <dgm:pt modelId="{E918BCF1-052F-274B-8EE3-658BE725692C}" type="pres">
      <dgm:prSet presAssocID="{51FF8257-A149-FA43-B5B6-C3CBADFB4E2C}" presName="level2hierChild" presStyleCnt="0"/>
      <dgm:spPr/>
      <dgm:t>
        <a:bodyPr/>
        <a:lstStyle/>
        <a:p>
          <a:endParaRPr lang="ru-RU"/>
        </a:p>
      </dgm:t>
    </dgm:pt>
    <dgm:pt modelId="{09ECB248-50F3-A442-B56A-5A96251C94A2}" type="pres">
      <dgm:prSet presAssocID="{C61AA4AD-FC12-5142-9FD5-4A2C45CDC6E0}" presName="root1" presStyleCnt="0"/>
      <dgm:spPr/>
      <dgm:t>
        <a:bodyPr/>
        <a:lstStyle/>
        <a:p>
          <a:endParaRPr lang="ru-RU"/>
        </a:p>
      </dgm:t>
    </dgm:pt>
    <dgm:pt modelId="{1E65BD04-9607-2F49-BA40-9B09A7F663F5}" type="pres">
      <dgm:prSet presAssocID="{C61AA4AD-FC12-5142-9FD5-4A2C45CDC6E0}" presName="LevelOneTextNode" presStyleLbl="node0" presStyleIdx="2" presStyleCnt="3" custLinFactY="-135680" custLinFactNeighborX="-427" custLinFactNeighborY="-200000">
        <dgm:presLayoutVars>
          <dgm:chPref val="3"/>
        </dgm:presLayoutVars>
      </dgm:prSet>
      <dgm:spPr>
        <a:prstGeom prst="roundRect">
          <a:avLst>
            <a:gd name="adj" fmla="val 10000"/>
          </a:avLst>
        </a:prstGeom>
      </dgm:spPr>
      <dgm:t>
        <a:bodyPr/>
        <a:lstStyle/>
        <a:p>
          <a:endParaRPr lang="ru-RU"/>
        </a:p>
      </dgm:t>
    </dgm:pt>
    <dgm:pt modelId="{76BD9CCD-5B5A-E141-9314-21736D1DE089}" type="pres">
      <dgm:prSet presAssocID="{C61AA4AD-FC12-5142-9FD5-4A2C45CDC6E0}" presName="level2hierChild" presStyleCnt="0"/>
      <dgm:spPr/>
      <dgm:t>
        <a:bodyPr/>
        <a:lstStyle/>
        <a:p>
          <a:endParaRPr lang="ru-RU"/>
        </a:p>
      </dgm:t>
    </dgm:pt>
  </dgm:ptLst>
  <dgm:cxnLst>
    <dgm:cxn modelId="{F2B654F8-291F-487A-B507-3437E0DC8E41}" type="presOf" srcId="{9314B329-88DA-4F6C-86C9-FF6193764E16}" destId="{420258A1-C36A-45E9-8465-BC227E90D980}" srcOrd="0" destOrd="0" presId="urn:microsoft.com/office/officeart/2005/8/layout/hierarchy2"/>
    <dgm:cxn modelId="{8A665270-8873-4908-BBCE-FD00A01DBF04}" type="presOf" srcId="{36AF0EC5-A025-4454-BEDE-BA8F71EE4E34}" destId="{5719B839-94EE-4A1A-BDE0-77640CAA43AB}" srcOrd="0" destOrd="0" presId="urn:microsoft.com/office/officeart/2005/8/layout/hierarchy2"/>
    <dgm:cxn modelId="{39B1CEB1-7B16-48CC-929E-080737BBF251}" type="presOf" srcId="{866605CB-8BEF-441B-83A4-306E0194B3DA}" destId="{CD52BA9C-F5C6-4DA3-A856-C0283647BE88}" srcOrd="1" destOrd="0" presId="urn:microsoft.com/office/officeart/2005/8/layout/hierarchy2"/>
    <dgm:cxn modelId="{AE495A51-29BF-4568-840B-671091B61BC0}" type="presOf" srcId="{4B219602-18F4-42EB-99A3-D43E570FCAC2}" destId="{A55459A2-2BB3-4764-9478-3163B1D12AF2}" srcOrd="0" destOrd="0" presId="urn:microsoft.com/office/officeart/2005/8/layout/hierarchy2"/>
    <dgm:cxn modelId="{8BC552B0-F6D7-487F-89D0-C4E47ADD0267}" type="presOf" srcId="{A332B052-2C78-40FB-963A-AC0BC2D7B50D}" destId="{3A640A97-5463-4527-8EE2-7C1A0F88D5A0}" srcOrd="1" destOrd="0" presId="urn:microsoft.com/office/officeart/2005/8/layout/hierarchy2"/>
    <dgm:cxn modelId="{836F1032-1E5D-4043-8196-062489EFC0FE}" type="presOf" srcId="{B80E80BA-8C96-4180-B30F-378B5295D91A}" destId="{DE58FD21-CA1B-4E89-A719-9ED0700492BE}" srcOrd="0" destOrd="0" presId="urn:microsoft.com/office/officeart/2005/8/layout/hierarchy2"/>
    <dgm:cxn modelId="{497FBB85-4F77-48F7-9B64-1E06909F6FD8}" srcId="{0381A844-7789-4D0E-A7AF-D713D3F8BDBA}" destId="{C76F9BCE-4A96-4570-9FA1-3229F00B1A3B}" srcOrd="0" destOrd="0" parTransId="{9314B329-88DA-4F6C-86C9-FF6193764E16}" sibTransId="{7377BDCA-ED6A-46FC-8705-0E09BCD7ECDA}"/>
    <dgm:cxn modelId="{D59A2DEF-FC6D-4D15-86A7-9CBAAF8FEE90}" srcId="{B80E80BA-8C96-4180-B30F-378B5295D91A}" destId="{63A826CC-064F-476E-B71C-F38F2930AFA4}" srcOrd="0" destOrd="0" parTransId="{A332B052-2C78-40FB-963A-AC0BC2D7B50D}" sibTransId="{37471F26-3221-4C24-B427-8138103DE8F5}"/>
    <dgm:cxn modelId="{ED3AE42A-42B1-4907-9FE8-034D595E8A0D}" type="presOf" srcId="{F321105C-B39A-4FCB-BB3C-260690BF6AC7}" destId="{3419EFB4-6608-444C-B74A-2F31560F0EF3}" srcOrd="0" destOrd="0" presId="urn:microsoft.com/office/officeart/2005/8/layout/hierarchy2"/>
    <dgm:cxn modelId="{8D229D4D-DDF1-4ACD-8F41-4837C20BA52A}" srcId="{A8A46F0C-39F8-4DC9-80CF-DE7DF83332D0}" destId="{941D9584-902D-41ED-842E-1F780E38F4EC}" srcOrd="0" destOrd="0" parTransId="{47E40AF9-4CF4-4AD5-B136-9BC477A523F0}" sibTransId="{6AE6364B-CC29-470C-8503-AAAD359FFA66}"/>
    <dgm:cxn modelId="{2D3898BD-713F-4CBA-B364-AB5BF1857051}" srcId="{A7166B11-A9C9-4FE5-B5FC-AAAA5A5073D5}" destId="{45FA49C4-4780-4DD8-B631-67A61142B417}" srcOrd="0" destOrd="0" parTransId="{4B219602-18F4-42EB-99A3-D43E570FCAC2}" sibTransId="{28B6D668-BEFB-46AE-83D7-1EFD2CA15FDB}"/>
    <dgm:cxn modelId="{83319ACD-D98B-4A11-B787-BB7A96686AA5}" srcId="{0381A844-7789-4D0E-A7AF-D713D3F8BDBA}" destId="{36AF0EC5-A025-4454-BEDE-BA8F71EE4E34}" srcOrd="1" destOrd="0" parTransId="{F321105C-B39A-4FCB-BB3C-260690BF6AC7}" sibTransId="{2473F040-FCD8-4794-BC5B-FBD7B1CA594D}"/>
    <dgm:cxn modelId="{C3D8604C-7AF6-4C51-83ED-2A350F5505A7}" srcId="{C76F9BCE-4A96-4570-9FA1-3229F00B1A3B}" destId="{A7166B11-A9C9-4FE5-B5FC-AAAA5A5073D5}" srcOrd="0" destOrd="0" parTransId="{A98A2D6D-256D-4DF3-B8DE-DA37EB047CCD}" sibTransId="{DD2DC55E-A01C-4B8E-B38F-B980A6EB63BB}"/>
    <dgm:cxn modelId="{2596AF1D-7BB8-4DB7-8FD9-1B5F59DF74AF}" type="presOf" srcId="{F321105C-B39A-4FCB-BB3C-260690BF6AC7}" destId="{78B569D0-727D-489D-84BE-864EE7EB588F}" srcOrd="1" destOrd="0" presId="urn:microsoft.com/office/officeart/2005/8/layout/hierarchy2"/>
    <dgm:cxn modelId="{39EF808A-6E5B-4367-A882-58DAF4220654}" type="presOf" srcId="{51FF8257-A149-FA43-B5B6-C3CBADFB4E2C}" destId="{C66FA4DD-7C1B-A04D-8DF1-7AEF805C493A}" srcOrd="0" destOrd="0" presId="urn:microsoft.com/office/officeart/2005/8/layout/hierarchy2"/>
    <dgm:cxn modelId="{41D01FFA-F086-49E5-854F-7B27124A9E89}" type="presOf" srcId="{8DE973D2-7849-468F-AAE0-7F5DA74B10B9}" destId="{3EA14AF7-DCFC-4715-ADD5-EAB1B35A295C}" srcOrd="1" destOrd="0" presId="urn:microsoft.com/office/officeart/2005/8/layout/hierarchy2"/>
    <dgm:cxn modelId="{84C774E2-92EB-E540-B42A-771537C0ACFE}" srcId="{A8A46F0C-39F8-4DC9-80CF-DE7DF83332D0}" destId="{51FF8257-A149-FA43-B5B6-C3CBADFB4E2C}" srcOrd="1" destOrd="0" parTransId="{F0F3B6DE-B153-0045-874A-263039437022}" sibTransId="{D0F828ED-8159-0042-B067-4BD3573B1D36}"/>
    <dgm:cxn modelId="{4EEB8B19-F933-43E5-A968-9B85A5DC5A89}" type="presOf" srcId="{860695CE-5F84-4324-951C-114553CAC44E}" destId="{1A98EFF4-314D-4F48-8B99-7C56B0EB8DF4}" srcOrd="1" destOrd="0" presId="urn:microsoft.com/office/officeart/2005/8/layout/hierarchy2"/>
    <dgm:cxn modelId="{B40C2D62-76C4-BA4F-9978-9460CB817F56}" srcId="{A8A46F0C-39F8-4DC9-80CF-DE7DF83332D0}" destId="{C61AA4AD-FC12-5142-9FD5-4A2C45CDC6E0}" srcOrd="2" destOrd="0" parTransId="{537AD2C8-DE88-C645-AA53-ECFFD210A447}" sibTransId="{6C98416E-B694-4A48-BEBF-0EB5B3416B3E}"/>
    <dgm:cxn modelId="{F7AC80FB-F653-4063-AE19-4C933AD28F2E}" type="presOf" srcId="{9314B329-88DA-4F6C-86C9-FF6193764E16}" destId="{CE0468F6-1FD6-4522-B561-B46AE41B338D}" srcOrd="1" destOrd="0" presId="urn:microsoft.com/office/officeart/2005/8/layout/hierarchy2"/>
    <dgm:cxn modelId="{34E538B2-D9B0-40F3-B034-91B380464501}" type="presOf" srcId="{860695CE-5F84-4324-951C-114553CAC44E}" destId="{11B003FF-C7C4-4A8D-926D-D2F8436E60BC}" srcOrd="0" destOrd="0" presId="urn:microsoft.com/office/officeart/2005/8/layout/hierarchy2"/>
    <dgm:cxn modelId="{DB2DA558-3095-4389-AF54-12B33ADB237C}" srcId="{A25545A4-DD45-4BDF-9EA5-C748F3C702F0}" destId="{C3800FF1-D805-4E27-9DDF-FB2161CD103E}" srcOrd="0" destOrd="0" parTransId="{8DE973D2-7849-468F-AAE0-7F5DA74B10B9}" sibTransId="{031698D3-40C3-422E-A8FD-7CCCB84BAFC1}"/>
    <dgm:cxn modelId="{364D9317-5E0C-4240-BE04-1E99498C9D69}" srcId="{941D9584-902D-41ED-842E-1F780E38F4EC}" destId="{0381A844-7789-4D0E-A7AF-D713D3F8BDBA}" srcOrd="1" destOrd="0" parTransId="{647B4C28-AD69-4557-9A57-F35CF9177433}" sibTransId="{96FA4D19-E92F-4714-A5CD-F83EC1195207}"/>
    <dgm:cxn modelId="{DA6FEAB0-6436-45CE-B3A1-AD7918BC8B90}" type="presOf" srcId="{A332B052-2C78-40FB-963A-AC0BC2D7B50D}" destId="{26D73AB8-227E-4D3D-BD34-2643DF9A2BFF}" srcOrd="0" destOrd="0" presId="urn:microsoft.com/office/officeart/2005/8/layout/hierarchy2"/>
    <dgm:cxn modelId="{8962BA38-F6D5-42D3-A6A1-209238095EAB}" type="presOf" srcId="{941D9584-902D-41ED-842E-1F780E38F4EC}" destId="{CD1E80D6-84AB-4372-B4BB-E02689BF0D3C}" srcOrd="0" destOrd="0" presId="urn:microsoft.com/office/officeart/2005/8/layout/hierarchy2"/>
    <dgm:cxn modelId="{3E5A938F-3813-4319-A0E8-D80C198913D5}" type="presOf" srcId="{A98A2D6D-256D-4DF3-B8DE-DA37EB047CCD}" destId="{F56CCF21-BA14-4272-896C-DE49B88E8E0B}" srcOrd="1" destOrd="0" presId="urn:microsoft.com/office/officeart/2005/8/layout/hierarchy2"/>
    <dgm:cxn modelId="{E94B3B50-4FED-4FCF-8ACD-FC40D3A87202}" type="presOf" srcId="{A25545A4-DD45-4BDF-9EA5-C748F3C702F0}" destId="{B82A4CE8-1E2D-48CD-AC27-2F6C0EBD9332}" srcOrd="0" destOrd="0" presId="urn:microsoft.com/office/officeart/2005/8/layout/hierarchy2"/>
    <dgm:cxn modelId="{D50DDE7D-0CE3-4475-8B24-6259B66BAC71}" type="presOf" srcId="{0381A844-7789-4D0E-A7AF-D713D3F8BDBA}" destId="{642F5B6D-491A-4D4F-BE31-C839A8C0F9E9}" srcOrd="0" destOrd="0" presId="urn:microsoft.com/office/officeart/2005/8/layout/hierarchy2"/>
    <dgm:cxn modelId="{6FCE37C0-DDDA-4412-8572-A7A322FC1952}" type="presOf" srcId="{63A826CC-064F-476E-B71C-F38F2930AFA4}" destId="{6E02F8CF-38F1-4673-95E9-7A3249373E48}" srcOrd="0" destOrd="0" presId="urn:microsoft.com/office/officeart/2005/8/layout/hierarchy2"/>
    <dgm:cxn modelId="{2BE34B64-F852-4882-A414-09F95A654ACA}" type="presOf" srcId="{45FA49C4-4780-4DD8-B631-67A61142B417}" destId="{C76CD31F-F3EA-494E-BFA2-D2685A38ADA5}" srcOrd="0" destOrd="0" presId="urn:microsoft.com/office/officeart/2005/8/layout/hierarchy2"/>
    <dgm:cxn modelId="{853F36C2-A7F1-4258-BE7E-D1409A2E3807}" type="presOf" srcId="{75405918-D827-431B-8AF8-C371CE61F683}" destId="{2870F113-18FF-4FFB-AF8E-D9C4BB0C9431}" srcOrd="1" destOrd="0" presId="urn:microsoft.com/office/officeart/2005/8/layout/hierarchy2"/>
    <dgm:cxn modelId="{66DC5317-F6D6-4A3A-A5EB-2C7649BDC6BE}" type="presOf" srcId="{8DE973D2-7849-468F-AAE0-7F5DA74B10B9}" destId="{2607848A-93D1-4106-B38D-B4EB2854717C}" srcOrd="0" destOrd="0" presId="urn:microsoft.com/office/officeart/2005/8/layout/hierarchy2"/>
    <dgm:cxn modelId="{7A4D5910-F03E-45E7-9278-4A6902F880E7}" srcId="{45FA49C4-4780-4DD8-B631-67A61142B417}" destId="{A25545A4-DD45-4BDF-9EA5-C748F3C702F0}" srcOrd="0" destOrd="0" parTransId="{75405918-D827-431B-8AF8-C371CE61F683}" sibTransId="{951A58E3-EE21-4E5A-98EA-847C8F82E4DE}"/>
    <dgm:cxn modelId="{93FD9369-CF6D-4701-BAE3-A1CC4F3CBF66}" type="presOf" srcId="{866605CB-8BEF-441B-83A4-306E0194B3DA}" destId="{71B310AA-8281-4D96-9B6B-C182B95B729E}" srcOrd="0" destOrd="0" presId="urn:microsoft.com/office/officeart/2005/8/layout/hierarchy2"/>
    <dgm:cxn modelId="{2D085916-C85D-4721-905D-808D1ADEF16D}" type="presOf" srcId="{A98A2D6D-256D-4DF3-B8DE-DA37EB047CCD}" destId="{9BB98175-F654-451A-A1C7-592A62321ED1}" srcOrd="0" destOrd="0" presId="urn:microsoft.com/office/officeart/2005/8/layout/hierarchy2"/>
    <dgm:cxn modelId="{B66EE298-E998-4EEB-A9D1-760B0D754106}" type="presOf" srcId="{C76F9BCE-4A96-4570-9FA1-3229F00B1A3B}" destId="{98D7FEB8-8063-4EC6-A295-32D439C410A3}" srcOrd="0" destOrd="0" presId="urn:microsoft.com/office/officeart/2005/8/layout/hierarchy2"/>
    <dgm:cxn modelId="{672839CC-7F78-433E-9C77-FBDE92174488}" type="presOf" srcId="{4B219602-18F4-42EB-99A3-D43E570FCAC2}" destId="{E2AB91C8-BEB4-4629-8791-1221DE89B6E0}" srcOrd="1" destOrd="0" presId="urn:microsoft.com/office/officeart/2005/8/layout/hierarchy2"/>
    <dgm:cxn modelId="{A3844CE1-22F1-468C-8CA8-CBAF8FE69FE6}" type="presOf" srcId="{C3800FF1-D805-4E27-9DDF-FB2161CD103E}" destId="{C0A2A9DF-4BB3-4937-95BB-6A77AF8434D4}" srcOrd="0" destOrd="0" presId="urn:microsoft.com/office/officeart/2005/8/layout/hierarchy2"/>
    <dgm:cxn modelId="{7C98E50C-0769-42D4-AA70-A8B795AFF2D1}" type="presOf" srcId="{647B4C28-AD69-4557-9A57-F35CF9177433}" destId="{1E798371-F66E-4FCC-9B18-8D9927A5F14C}" srcOrd="0" destOrd="0" presId="urn:microsoft.com/office/officeart/2005/8/layout/hierarchy2"/>
    <dgm:cxn modelId="{FE221388-29ED-4729-9B4A-1B6E4DD1ECB7}" type="presOf" srcId="{A7166B11-A9C9-4FE5-B5FC-AAAA5A5073D5}" destId="{7A6F1FC9-E640-4977-80DA-2F185F7714BE}" srcOrd="0" destOrd="0" presId="urn:microsoft.com/office/officeart/2005/8/layout/hierarchy2"/>
    <dgm:cxn modelId="{FF37F219-C27F-41EC-A794-45755A2D84A0}" type="presOf" srcId="{A8A46F0C-39F8-4DC9-80CF-DE7DF83332D0}" destId="{CF8EE9B0-5BCA-46DD-82E0-6B56AD4A2843}" srcOrd="0" destOrd="0" presId="urn:microsoft.com/office/officeart/2005/8/layout/hierarchy2"/>
    <dgm:cxn modelId="{BF29E4AA-8A07-429B-9727-6DA9E6825939}" type="presOf" srcId="{C61AA4AD-FC12-5142-9FD5-4A2C45CDC6E0}" destId="{1E65BD04-9607-2F49-BA40-9B09A7F663F5}" srcOrd="0" destOrd="0" presId="urn:microsoft.com/office/officeart/2005/8/layout/hierarchy2"/>
    <dgm:cxn modelId="{F87FFE65-F857-4D9E-BE6E-1CAC95D363DC}" srcId="{941D9584-902D-41ED-842E-1F780E38F4EC}" destId="{41CE5303-3273-481D-9B9C-E57BC2170117}" srcOrd="0" destOrd="0" parTransId="{860695CE-5F84-4324-951C-114553CAC44E}" sibTransId="{82056DF0-12A1-4A9B-81A7-52D218D372C6}"/>
    <dgm:cxn modelId="{5EAC7424-7970-4EB7-A141-7E7DB1A986E0}" type="presOf" srcId="{647B4C28-AD69-4557-9A57-F35CF9177433}" destId="{ADB97895-EDE2-47A0-A7B6-3EBA446C6AE5}" srcOrd="1" destOrd="0" presId="urn:microsoft.com/office/officeart/2005/8/layout/hierarchy2"/>
    <dgm:cxn modelId="{35F25458-B890-4579-8FB7-BF7E5D1D1F75}" type="presOf" srcId="{75405918-D827-431B-8AF8-C371CE61F683}" destId="{D2F7929F-CFED-4AA9-BF88-12165E59AF56}" srcOrd="0" destOrd="0" presId="urn:microsoft.com/office/officeart/2005/8/layout/hierarchy2"/>
    <dgm:cxn modelId="{21DD0AB3-D662-484B-BD34-F92520A5C24B}" srcId="{41CE5303-3273-481D-9B9C-E57BC2170117}" destId="{B80E80BA-8C96-4180-B30F-378B5295D91A}" srcOrd="0" destOrd="0" parTransId="{866605CB-8BEF-441B-83A4-306E0194B3DA}" sibTransId="{97DB5340-F531-4944-AC86-8C28E4EA4F7D}"/>
    <dgm:cxn modelId="{26685436-2777-412D-B630-4F206C6DF4B5}" type="presOf" srcId="{41CE5303-3273-481D-9B9C-E57BC2170117}" destId="{AC4114B4-449A-48F8-A978-2BE589FD52AB}" srcOrd="0" destOrd="0" presId="urn:microsoft.com/office/officeart/2005/8/layout/hierarchy2"/>
    <dgm:cxn modelId="{EF428BB1-E3F1-4813-BCED-B03260B9A975}" type="presParOf" srcId="{CF8EE9B0-5BCA-46DD-82E0-6B56AD4A2843}" destId="{0301A33C-D2F5-470D-8FC9-D17508FBDD1A}" srcOrd="0" destOrd="0" presId="urn:microsoft.com/office/officeart/2005/8/layout/hierarchy2"/>
    <dgm:cxn modelId="{A2260373-A7CB-44A1-A598-352D762F568D}" type="presParOf" srcId="{0301A33C-D2F5-470D-8FC9-D17508FBDD1A}" destId="{CD1E80D6-84AB-4372-B4BB-E02689BF0D3C}" srcOrd="0" destOrd="0" presId="urn:microsoft.com/office/officeart/2005/8/layout/hierarchy2"/>
    <dgm:cxn modelId="{B9D84F20-74AA-4205-8652-C80269EED4A9}" type="presParOf" srcId="{0301A33C-D2F5-470D-8FC9-D17508FBDD1A}" destId="{FD450399-B68D-45F5-9D20-87FDB15BF22F}" srcOrd="1" destOrd="0" presId="urn:microsoft.com/office/officeart/2005/8/layout/hierarchy2"/>
    <dgm:cxn modelId="{EB50C254-453D-4021-9705-BD2C6D54B058}" type="presParOf" srcId="{FD450399-B68D-45F5-9D20-87FDB15BF22F}" destId="{11B003FF-C7C4-4A8D-926D-D2F8436E60BC}" srcOrd="0" destOrd="0" presId="urn:microsoft.com/office/officeart/2005/8/layout/hierarchy2"/>
    <dgm:cxn modelId="{B82BC06B-2586-425B-AAEC-4CBE548E759E}" type="presParOf" srcId="{11B003FF-C7C4-4A8D-926D-D2F8436E60BC}" destId="{1A98EFF4-314D-4F48-8B99-7C56B0EB8DF4}" srcOrd="0" destOrd="0" presId="urn:microsoft.com/office/officeart/2005/8/layout/hierarchy2"/>
    <dgm:cxn modelId="{2F42C7B3-DF52-4C34-8693-10075401BE48}" type="presParOf" srcId="{FD450399-B68D-45F5-9D20-87FDB15BF22F}" destId="{116D0F6C-D92F-4A1A-BF1D-67BE4D61EB01}" srcOrd="1" destOrd="0" presId="urn:microsoft.com/office/officeart/2005/8/layout/hierarchy2"/>
    <dgm:cxn modelId="{DD18A6F9-678B-492A-BF4F-125C79BC9B45}" type="presParOf" srcId="{116D0F6C-D92F-4A1A-BF1D-67BE4D61EB01}" destId="{AC4114B4-449A-48F8-A978-2BE589FD52AB}" srcOrd="0" destOrd="0" presId="urn:microsoft.com/office/officeart/2005/8/layout/hierarchy2"/>
    <dgm:cxn modelId="{4E7043EA-354E-49BC-9433-6561E3A7553C}" type="presParOf" srcId="{116D0F6C-D92F-4A1A-BF1D-67BE4D61EB01}" destId="{54AD27E5-6E63-475B-9DC7-F12117DA26A8}" srcOrd="1" destOrd="0" presId="urn:microsoft.com/office/officeart/2005/8/layout/hierarchy2"/>
    <dgm:cxn modelId="{4BD4771E-3F57-4641-8DE8-AD4C860750BF}" type="presParOf" srcId="{54AD27E5-6E63-475B-9DC7-F12117DA26A8}" destId="{71B310AA-8281-4D96-9B6B-C182B95B729E}" srcOrd="0" destOrd="0" presId="urn:microsoft.com/office/officeart/2005/8/layout/hierarchy2"/>
    <dgm:cxn modelId="{F8BC4C29-4208-4D79-9317-0A2D69D894DA}" type="presParOf" srcId="{71B310AA-8281-4D96-9B6B-C182B95B729E}" destId="{CD52BA9C-F5C6-4DA3-A856-C0283647BE88}" srcOrd="0" destOrd="0" presId="urn:microsoft.com/office/officeart/2005/8/layout/hierarchy2"/>
    <dgm:cxn modelId="{1E0B9CD0-FD4B-4549-B59B-7F40E4BBE8D9}" type="presParOf" srcId="{54AD27E5-6E63-475B-9DC7-F12117DA26A8}" destId="{273668A0-70DF-4858-97FA-1A5200C8BE8B}" srcOrd="1" destOrd="0" presId="urn:microsoft.com/office/officeart/2005/8/layout/hierarchy2"/>
    <dgm:cxn modelId="{A95BC6FA-56A9-43B1-B629-B96847B9D1D5}" type="presParOf" srcId="{273668A0-70DF-4858-97FA-1A5200C8BE8B}" destId="{DE58FD21-CA1B-4E89-A719-9ED0700492BE}" srcOrd="0" destOrd="0" presId="urn:microsoft.com/office/officeart/2005/8/layout/hierarchy2"/>
    <dgm:cxn modelId="{1A076742-88E0-4E63-9A8F-042C1A432022}" type="presParOf" srcId="{273668A0-70DF-4858-97FA-1A5200C8BE8B}" destId="{8C837999-88B0-4EF0-91CA-957E04395686}" srcOrd="1" destOrd="0" presId="urn:microsoft.com/office/officeart/2005/8/layout/hierarchy2"/>
    <dgm:cxn modelId="{52E2F36F-AE8F-43A5-9E6F-62D19CE198E7}" type="presParOf" srcId="{8C837999-88B0-4EF0-91CA-957E04395686}" destId="{26D73AB8-227E-4D3D-BD34-2643DF9A2BFF}" srcOrd="0" destOrd="0" presId="urn:microsoft.com/office/officeart/2005/8/layout/hierarchy2"/>
    <dgm:cxn modelId="{C2A6AD8E-1012-4BF4-9368-E8022E97484D}" type="presParOf" srcId="{26D73AB8-227E-4D3D-BD34-2643DF9A2BFF}" destId="{3A640A97-5463-4527-8EE2-7C1A0F88D5A0}" srcOrd="0" destOrd="0" presId="urn:microsoft.com/office/officeart/2005/8/layout/hierarchy2"/>
    <dgm:cxn modelId="{E287C156-E982-498D-BB10-C52D7B2B5218}" type="presParOf" srcId="{8C837999-88B0-4EF0-91CA-957E04395686}" destId="{41E8DC43-E982-46D4-B4CD-E6217C1388D0}" srcOrd="1" destOrd="0" presId="urn:microsoft.com/office/officeart/2005/8/layout/hierarchy2"/>
    <dgm:cxn modelId="{1DA5B4CC-F92C-4E24-BD59-E4874A42F396}" type="presParOf" srcId="{41E8DC43-E982-46D4-B4CD-E6217C1388D0}" destId="{6E02F8CF-38F1-4673-95E9-7A3249373E48}" srcOrd="0" destOrd="0" presId="urn:microsoft.com/office/officeart/2005/8/layout/hierarchy2"/>
    <dgm:cxn modelId="{C7D98F6B-4870-4414-9040-1C8EBB30B0E9}" type="presParOf" srcId="{41E8DC43-E982-46D4-B4CD-E6217C1388D0}" destId="{7EE6888C-DC63-4C45-833C-00FA38543529}" srcOrd="1" destOrd="0" presId="urn:microsoft.com/office/officeart/2005/8/layout/hierarchy2"/>
    <dgm:cxn modelId="{0515070F-9A5A-49EF-8EBE-968CCCD2357E}" type="presParOf" srcId="{FD450399-B68D-45F5-9D20-87FDB15BF22F}" destId="{1E798371-F66E-4FCC-9B18-8D9927A5F14C}" srcOrd="2" destOrd="0" presId="urn:microsoft.com/office/officeart/2005/8/layout/hierarchy2"/>
    <dgm:cxn modelId="{92FCD9D6-B335-4617-997B-ECB49992A702}" type="presParOf" srcId="{1E798371-F66E-4FCC-9B18-8D9927A5F14C}" destId="{ADB97895-EDE2-47A0-A7B6-3EBA446C6AE5}" srcOrd="0" destOrd="0" presId="urn:microsoft.com/office/officeart/2005/8/layout/hierarchy2"/>
    <dgm:cxn modelId="{792660B0-3E12-4AB5-B914-9B4DD77DCDCB}" type="presParOf" srcId="{FD450399-B68D-45F5-9D20-87FDB15BF22F}" destId="{D38DC655-5C20-4578-8230-67A82F4D7353}" srcOrd="3" destOrd="0" presId="urn:microsoft.com/office/officeart/2005/8/layout/hierarchy2"/>
    <dgm:cxn modelId="{0D2D7274-2F31-417C-88C8-160769D4DA8C}" type="presParOf" srcId="{D38DC655-5C20-4578-8230-67A82F4D7353}" destId="{642F5B6D-491A-4D4F-BE31-C839A8C0F9E9}" srcOrd="0" destOrd="0" presId="urn:microsoft.com/office/officeart/2005/8/layout/hierarchy2"/>
    <dgm:cxn modelId="{600E803D-CCA2-463E-87D7-487BE4DF678C}" type="presParOf" srcId="{D38DC655-5C20-4578-8230-67A82F4D7353}" destId="{7AC129DF-8225-4772-A0C8-B1A774E44DA5}" srcOrd="1" destOrd="0" presId="urn:microsoft.com/office/officeart/2005/8/layout/hierarchy2"/>
    <dgm:cxn modelId="{CF9D282D-B35B-4B57-9AD9-7A856875B9A4}" type="presParOf" srcId="{7AC129DF-8225-4772-A0C8-B1A774E44DA5}" destId="{420258A1-C36A-45E9-8465-BC227E90D980}" srcOrd="0" destOrd="0" presId="urn:microsoft.com/office/officeart/2005/8/layout/hierarchy2"/>
    <dgm:cxn modelId="{6D383064-28CE-4E53-AB98-D957FCD1DAC2}" type="presParOf" srcId="{420258A1-C36A-45E9-8465-BC227E90D980}" destId="{CE0468F6-1FD6-4522-B561-B46AE41B338D}" srcOrd="0" destOrd="0" presId="urn:microsoft.com/office/officeart/2005/8/layout/hierarchy2"/>
    <dgm:cxn modelId="{4484051A-8857-4F46-AE18-02A8F2F74B86}" type="presParOf" srcId="{7AC129DF-8225-4772-A0C8-B1A774E44DA5}" destId="{606C6D9F-B066-416D-885E-8E8EC42DC74E}" srcOrd="1" destOrd="0" presId="urn:microsoft.com/office/officeart/2005/8/layout/hierarchy2"/>
    <dgm:cxn modelId="{D3EF5072-E56B-4910-A008-516869E74F3D}" type="presParOf" srcId="{606C6D9F-B066-416D-885E-8E8EC42DC74E}" destId="{98D7FEB8-8063-4EC6-A295-32D439C410A3}" srcOrd="0" destOrd="0" presId="urn:microsoft.com/office/officeart/2005/8/layout/hierarchy2"/>
    <dgm:cxn modelId="{A28710BA-57BB-4E33-B59F-25AF5162DC8E}" type="presParOf" srcId="{606C6D9F-B066-416D-885E-8E8EC42DC74E}" destId="{F41EEFA4-27F7-422F-AFD7-EFEF16AB2E3A}" srcOrd="1" destOrd="0" presId="urn:microsoft.com/office/officeart/2005/8/layout/hierarchy2"/>
    <dgm:cxn modelId="{FCB83D45-E130-4CFD-A070-CF35FFBEDB58}" type="presParOf" srcId="{F41EEFA4-27F7-422F-AFD7-EFEF16AB2E3A}" destId="{9BB98175-F654-451A-A1C7-592A62321ED1}" srcOrd="0" destOrd="0" presId="urn:microsoft.com/office/officeart/2005/8/layout/hierarchy2"/>
    <dgm:cxn modelId="{6F1147B0-AAC1-4014-B02C-4EFE4DA15B51}" type="presParOf" srcId="{9BB98175-F654-451A-A1C7-592A62321ED1}" destId="{F56CCF21-BA14-4272-896C-DE49B88E8E0B}" srcOrd="0" destOrd="0" presId="urn:microsoft.com/office/officeart/2005/8/layout/hierarchy2"/>
    <dgm:cxn modelId="{C7B34921-2B1E-4289-85A6-4BED46BB4BE7}" type="presParOf" srcId="{F41EEFA4-27F7-422F-AFD7-EFEF16AB2E3A}" destId="{0CD9A776-3F08-4BD1-A3A9-179D673FF2C4}" srcOrd="1" destOrd="0" presId="urn:microsoft.com/office/officeart/2005/8/layout/hierarchy2"/>
    <dgm:cxn modelId="{D27452D0-2F18-417B-825A-F429B8BF2828}" type="presParOf" srcId="{0CD9A776-3F08-4BD1-A3A9-179D673FF2C4}" destId="{7A6F1FC9-E640-4977-80DA-2F185F7714BE}" srcOrd="0" destOrd="0" presId="urn:microsoft.com/office/officeart/2005/8/layout/hierarchy2"/>
    <dgm:cxn modelId="{1B5E3A0F-AE23-4C3B-8D31-41725DBF3390}" type="presParOf" srcId="{0CD9A776-3F08-4BD1-A3A9-179D673FF2C4}" destId="{B237757C-C593-4312-8415-A0AE49A1C419}" srcOrd="1" destOrd="0" presId="urn:microsoft.com/office/officeart/2005/8/layout/hierarchy2"/>
    <dgm:cxn modelId="{83E934F1-DBBF-4794-B9DD-62B442FE21EE}" type="presParOf" srcId="{B237757C-C593-4312-8415-A0AE49A1C419}" destId="{A55459A2-2BB3-4764-9478-3163B1D12AF2}" srcOrd="0" destOrd="0" presId="urn:microsoft.com/office/officeart/2005/8/layout/hierarchy2"/>
    <dgm:cxn modelId="{D0A45FF1-8F77-4617-9F1E-A32F8417BDF6}" type="presParOf" srcId="{A55459A2-2BB3-4764-9478-3163B1D12AF2}" destId="{E2AB91C8-BEB4-4629-8791-1221DE89B6E0}" srcOrd="0" destOrd="0" presId="urn:microsoft.com/office/officeart/2005/8/layout/hierarchy2"/>
    <dgm:cxn modelId="{4CF0E0FE-C160-4E5C-91AB-5FFF76280C6B}" type="presParOf" srcId="{B237757C-C593-4312-8415-A0AE49A1C419}" destId="{7F6785EE-C62B-4F67-9276-A83D0492F34C}" srcOrd="1" destOrd="0" presId="urn:microsoft.com/office/officeart/2005/8/layout/hierarchy2"/>
    <dgm:cxn modelId="{56666B65-E7E8-4331-B171-6FAAE17C0900}" type="presParOf" srcId="{7F6785EE-C62B-4F67-9276-A83D0492F34C}" destId="{C76CD31F-F3EA-494E-BFA2-D2685A38ADA5}" srcOrd="0" destOrd="0" presId="urn:microsoft.com/office/officeart/2005/8/layout/hierarchy2"/>
    <dgm:cxn modelId="{6C34AC8A-50C8-4FB5-8A28-5F2452ACE38B}" type="presParOf" srcId="{7F6785EE-C62B-4F67-9276-A83D0492F34C}" destId="{1C217C5F-097C-47DB-BEB0-754081EC7669}" srcOrd="1" destOrd="0" presId="urn:microsoft.com/office/officeart/2005/8/layout/hierarchy2"/>
    <dgm:cxn modelId="{5D083F78-EB95-4BCA-BA68-31DB134C9127}" type="presParOf" srcId="{1C217C5F-097C-47DB-BEB0-754081EC7669}" destId="{D2F7929F-CFED-4AA9-BF88-12165E59AF56}" srcOrd="0" destOrd="0" presId="urn:microsoft.com/office/officeart/2005/8/layout/hierarchy2"/>
    <dgm:cxn modelId="{29C66415-DEAE-4C07-A682-6E47FD8C0163}" type="presParOf" srcId="{D2F7929F-CFED-4AA9-BF88-12165E59AF56}" destId="{2870F113-18FF-4FFB-AF8E-D9C4BB0C9431}" srcOrd="0" destOrd="0" presId="urn:microsoft.com/office/officeart/2005/8/layout/hierarchy2"/>
    <dgm:cxn modelId="{5F49D04C-37BB-49D5-8D9C-7AA301A55D3C}" type="presParOf" srcId="{1C217C5F-097C-47DB-BEB0-754081EC7669}" destId="{FE874D4C-9501-405B-BEA1-2BC04A0C11CB}" srcOrd="1" destOrd="0" presId="urn:microsoft.com/office/officeart/2005/8/layout/hierarchy2"/>
    <dgm:cxn modelId="{F51F5D01-5A8E-41BD-8B50-DDE1D87C3C78}" type="presParOf" srcId="{FE874D4C-9501-405B-BEA1-2BC04A0C11CB}" destId="{B82A4CE8-1E2D-48CD-AC27-2F6C0EBD9332}" srcOrd="0" destOrd="0" presId="urn:microsoft.com/office/officeart/2005/8/layout/hierarchy2"/>
    <dgm:cxn modelId="{A3C5F001-3205-43BF-BD9B-A431E4223C13}" type="presParOf" srcId="{FE874D4C-9501-405B-BEA1-2BC04A0C11CB}" destId="{6787E09F-FAFA-4A8E-A008-E5885D172675}" srcOrd="1" destOrd="0" presId="urn:microsoft.com/office/officeart/2005/8/layout/hierarchy2"/>
    <dgm:cxn modelId="{61627451-7522-410A-91EE-53D40FF25861}" type="presParOf" srcId="{6787E09F-FAFA-4A8E-A008-E5885D172675}" destId="{2607848A-93D1-4106-B38D-B4EB2854717C}" srcOrd="0" destOrd="0" presId="urn:microsoft.com/office/officeart/2005/8/layout/hierarchy2"/>
    <dgm:cxn modelId="{20C49AD5-B4B4-4D0A-96DD-751DFCB6FF4A}" type="presParOf" srcId="{2607848A-93D1-4106-B38D-B4EB2854717C}" destId="{3EA14AF7-DCFC-4715-ADD5-EAB1B35A295C}" srcOrd="0" destOrd="0" presId="urn:microsoft.com/office/officeart/2005/8/layout/hierarchy2"/>
    <dgm:cxn modelId="{5494866D-EAF5-4372-B4F8-D87426994170}" type="presParOf" srcId="{6787E09F-FAFA-4A8E-A008-E5885D172675}" destId="{A140519C-666B-4CF2-BE44-05D945C94D94}" srcOrd="1" destOrd="0" presId="urn:microsoft.com/office/officeart/2005/8/layout/hierarchy2"/>
    <dgm:cxn modelId="{8E428F90-983A-4801-B302-A4423631B62E}" type="presParOf" srcId="{A140519C-666B-4CF2-BE44-05D945C94D94}" destId="{C0A2A9DF-4BB3-4937-95BB-6A77AF8434D4}" srcOrd="0" destOrd="0" presId="urn:microsoft.com/office/officeart/2005/8/layout/hierarchy2"/>
    <dgm:cxn modelId="{96178B8A-28FE-4860-B4C6-175B0C4CBD11}" type="presParOf" srcId="{A140519C-666B-4CF2-BE44-05D945C94D94}" destId="{2F02BF1C-0734-4A59-89C7-7E324AAACAC1}" srcOrd="1" destOrd="0" presId="urn:microsoft.com/office/officeart/2005/8/layout/hierarchy2"/>
    <dgm:cxn modelId="{9A65BB46-5F03-4CEB-9571-3F907B8D757B}" type="presParOf" srcId="{7AC129DF-8225-4772-A0C8-B1A774E44DA5}" destId="{3419EFB4-6608-444C-B74A-2F31560F0EF3}" srcOrd="2" destOrd="0" presId="urn:microsoft.com/office/officeart/2005/8/layout/hierarchy2"/>
    <dgm:cxn modelId="{D04A509E-7670-4F72-9B24-DC6D370B31E8}" type="presParOf" srcId="{3419EFB4-6608-444C-B74A-2F31560F0EF3}" destId="{78B569D0-727D-489D-84BE-864EE7EB588F}" srcOrd="0" destOrd="0" presId="urn:microsoft.com/office/officeart/2005/8/layout/hierarchy2"/>
    <dgm:cxn modelId="{D5988CDB-E556-4EF6-BA92-0A8436221BB2}" type="presParOf" srcId="{7AC129DF-8225-4772-A0C8-B1A774E44DA5}" destId="{10446012-87F4-42B4-A53F-7D47DF546305}" srcOrd="3" destOrd="0" presId="urn:microsoft.com/office/officeart/2005/8/layout/hierarchy2"/>
    <dgm:cxn modelId="{52FD4305-165B-48E8-AA5F-20EAEA2FAD8E}" type="presParOf" srcId="{10446012-87F4-42B4-A53F-7D47DF546305}" destId="{5719B839-94EE-4A1A-BDE0-77640CAA43AB}" srcOrd="0" destOrd="0" presId="urn:microsoft.com/office/officeart/2005/8/layout/hierarchy2"/>
    <dgm:cxn modelId="{866AE6BB-019B-4721-8893-29BAAD846772}" type="presParOf" srcId="{10446012-87F4-42B4-A53F-7D47DF546305}" destId="{13CC19B1-B04E-4C03-BCE3-4A28329FB6DB}" srcOrd="1" destOrd="0" presId="urn:microsoft.com/office/officeart/2005/8/layout/hierarchy2"/>
    <dgm:cxn modelId="{DA95BAA1-DEB1-491B-881E-3EBD870999C7}" type="presParOf" srcId="{CF8EE9B0-5BCA-46DD-82E0-6B56AD4A2843}" destId="{D6305693-271E-084F-803B-BA71CC6F8B1C}" srcOrd="1" destOrd="0" presId="urn:microsoft.com/office/officeart/2005/8/layout/hierarchy2"/>
    <dgm:cxn modelId="{D18696E0-7722-4A2A-B1B0-1975B1F2CDF7}" type="presParOf" srcId="{D6305693-271E-084F-803B-BA71CC6F8B1C}" destId="{C66FA4DD-7C1B-A04D-8DF1-7AEF805C493A}" srcOrd="0" destOrd="0" presId="urn:microsoft.com/office/officeart/2005/8/layout/hierarchy2"/>
    <dgm:cxn modelId="{4DECFEAA-893C-4F2E-B98A-71C05FCE1086}" type="presParOf" srcId="{D6305693-271E-084F-803B-BA71CC6F8B1C}" destId="{E918BCF1-052F-274B-8EE3-658BE725692C}" srcOrd="1" destOrd="0" presId="urn:microsoft.com/office/officeart/2005/8/layout/hierarchy2"/>
    <dgm:cxn modelId="{98B3C098-0EF6-4493-92E1-3A885D5B8B2B}" type="presParOf" srcId="{CF8EE9B0-5BCA-46DD-82E0-6B56AD4A2843}" destId="{09ECB248-50F3-A442-B56A-5A96251C94A2}" srcOrd="2" destOrd="0" presId="urn:microsoft.com/office/officeart/2005/8/layout/hierarchy2"/>
    <dgm:cxn modelId="{35CCC72E-FED3-4F79-8C6D-8B9676202027}" type="presParOf" srcId="{09ECB248-50F3-A442-B56A-5A96251C94A2}" destId="{1E65BD04-9607-2F49-BA40-9B09A7F663F5}" srcOrd="0" destOrd="0" presId="urn:microsoft.com/office/officeart/2005/8/layout/hierarchy2"/>
    <dgm:cxn modelId="{7EE1092A-DED3-4546-8E51-C389DEF65D1C}" type="presParOf" srcId="{09ECB248-50F3-A442-B56A-5A96251C94A2}" destId="{76BD9CCD-5B5A-E141-9314-21736D1DE089}" srcOrd="1" destOrd="0" presId="urn:microsoft.com/office/officeart/2005/8/layout/hierarchy2"/>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A8A46F0C-39F8-4DC9-80CF-DE7DF83332D0}" type="doc">
      <dgm:prSet loTypeId="urn:microsoft.com/office/officeart/2005/8/layout/hierarchy2" loCatId="hierarchy" qsTypeId="urn:microsoft.com/office/officeart/2005/8/quickstyle/simple3" qsCatId="simple" csTypeId="urn:microsoft.com/office/officeart/2005/8/colors/accent1_1" csCatId="accent1" phldr="1"/>
      <dgm:spPr/>
      <dgm:t>
        <a:bodyPr/>
        <a:lstStyle/>
        <a:p>
          <a:endParaRPr lang="ru-RU"/>
        </a:p>
      </dgm:t>
    </dgm:pt>
    <dgm:pt modelId="{941D9584-902D-41ED-842E-1F780E38F4EC}">
      <dgm:prSet phldrT="[Текст]"/>
      <dgm:spPr>
        <a:xfrm>
          <a:off x="5919" y="972171"/>
          <a:ext cx="749256" cy="374628"/>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ru-RU">
              <a:solidFill>
                <a:sysClr val="windowText" lastClr="000000">
                  <a:hueOff val="0"/>
                  <a:satOff val="0"/>
                  <a:lumOff val="0"/>
                  <a:alphaOff val="0"/>
                </a:sysClr>
              </a:solidFill>
              <a:latin typeface="Calibri"/>
              <a:ea typeface="+mn-ea"/>
              <a:cs typeface="+mn-cs"/>
            </a:rPr>
            <a:t>предфаза</a:t>
          </a:r>
        </a:p>
      </dgm:t>
    </dgm:pt>
    <dgm:pt modelId="{47E40AF9-4CF4-4AD5-B136-9BC477A523F0}" type="parTrans" cxnId="{8D229D4D-DDF1-4ACD-8F41-4837C20BA52A}">
      <dgm:prSet/>
      <dgm:spPr/>
      <dgm:t>
        <a:bodyPr/>
        <a:lstStyle/>
        <a:p>
          <a:endParaRPr lang="ru-RU"/>
        </a:p>
      </dgm:t>
    </dgm:pt>
    <dgm:pt modelId="{6AE6364B-CC29-470C-8503-AAAD359FFA66}" type="sibTrans" cxnId="{8D229D4D-DDF1-4ACD-8F41-4837C20BA52A}">
      <dgm:prSet/>
      <dgm:spPr/>
      <dgm:t>
        <a:bodyPr/>
        <a:lstStyle/>
        <a:p>
          <a:endParaRPr lang="ru-RU"/>
        </a:p>
      </dgm:t>
    </dgm:pt>
    <dgm:pt modelId="{41CE5303-3273-481D-9B9C-E57BC2170117}">
      <dgm:prSet phldrT="[Текст]"/>
      <dgm:spPr>
        <a:xfrm>
          <a:off x="1054878" y="649054"/>
          <a:ext cx="749256" cy="374628"/>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ru-RU">
              <a:solidFill>
                <a:sysClr val="windowText" lastClr="000000">
                  <a:hueOff val="0"/>
                  <a:satOff val="0"/>
                  <a:lumOff val="0"/>
                  <a:alphaOff val="0"/>
                </a:sysClr>
              </a:solidFill>
              <a:latin typeface="Calibri"/>
              <a:ea typeface="+mn-ea"/>
              <a:cs typeface="+mn-cs"/>
            </a:rPr>
            <a:t>А</a:t>
          </a:r>
        </a:p>
      </dgm:t>
    </dgm:pt>
    <dgm:pt modelId="{860695CE-5F84-4324-951C-114553CAC44E}" type="parTrans" cxnId="{F87FFE65-F857-4D9E-BE6E-1CAC95D363DC}">
      <dgm:prSet/>
      <dgm:spPr>
        <a:xfrm rot="18770822">
          <a:off x="684671" y="986128"/>
          <a:ext cx="440711" cy="23598"/>
        </a:xfrm>
        <a:noFill/>
        <a:ln w="25400" cap="flat" cmpd="sng" algn="ctr">
          <a:solidFill>
            <a:srgbClr val="4F81BD">
              <a:shade val="60000"/>
              <a:hueOff val="0"/>
              <a:satOff val="0"/>
              <a:lumOff val="0"/>
              <a:alphaOff val="0"/>
            </a:srgbClr>
          </a:solidFill>
          <a:prstDash val="solid"/>
        </a:ln>
        <a:effectLst/>
      </dgm:spPr>
      <dgm:t>
        <a:bodyPr/>
        <a:lstStyle/>
        <a:p>
          <a:endParaRPr lang="ru-RU">
            <a:solidFill>
              <a:sysClr val="windowText" lastClr="000000">
                <a:hueOff val="0"/>
                <a:satOff val="0"/>
                <a:lumOff val="0"/>
                <a:alphaOff val="0"/>
              </a:sysClr>
            </a:solidFill>
            <a:latin typeface="Calibri"/>
            <a:ea typeface="+mn-ea"/>
            <a:cs typeface="+mn-cs"/>
          </a:endParaRPr>
        </a:p>
      </dgm:t>
    </dgm:pt>
    <dgm:pt modelId="{82056DF0-12A1-4A9B-81A7-52D218D372C6}" type="sibTrans" cxnId="{F87FFE65-F857-4D9E-BE6E-1CAC95D363DC}">
      <dgm:prSet/>
      <dgm:spPr/>
      <dgm:t>
        <a:bodyPr/>
        <a:lstStyle/>
        <a:p>
          <a:endParaRPr lang="ru-RU"/>
        </a:p>
      </dgm:t>
    </dgm:pt>
    <dgm:pt modelId="{B80E80BA-8C96-4180-B30F-378B5295D91A}">
      <dgm:prSet phldrT="[Текст]"/>
      <dgm:spPr>
        <a:xfrm>
          <a:off x="2103837" y="649054"/>
          <a:ext cx="749256" cy="374628"/>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ru-RU">
              <a:solidFill>
                <a:sysClr val="windowText" lastClr="000000">
                  <a:hueOff val="0"/>
                  <a:satOff val="0"/>
                  <a:lumOff val="0"/>
                  <a:alphaOff val="0"/>
                </a:sysClr>
              </a:solidFill>
              <a:latin typeface="Calibri"/>
              <a:ea typeface="+mn-ea"/>
              <a:cs typeface="+mn-cs"/>
            </a:rPr>
            <a:t>В</a:t>
          </a:r>
        </a:p>
      </dgm:t>
    </dgm:pt>
    <dgm:pt modelId="{866605CB-8BEF-441B-83A4-306E0194B3DA}" type="parTrans" cxnId="{21DD0AB3-D662-484B-BD34-F92520A5C24B}">
      <dgm:prSet/>
      <dgm:spPr>
        <a:xfrm>
          <a:off x="1804134" y="824569"/>
          <a:ext cx="299702" cy="23598"/>
        </a:xfrm>
        <a:noFill/>
        <a:ln w="25400" cap="flat" cmpd="sng" algn="ctr">
          <a:solidFill>
            <a:srgbClr val="4F81BD">
              <a:shade val="80000"/>
              <a:hueOff val="0"/>
              <a:satOff val="0"/>
              <a:lumOff val="0"/>
              <a:alphaOff val="0"/>
            </a:srgbClr>
          </a:solidFill>
          <a:prstDash val="solid"/>
        </a:ln>
        <a:effectLst/>
      </dgm:spPr>
      <dgm:t>
        <a:bodyPr/>
        <a:lstStyle/>
        <a:p>
          <a:endParaRPr lang="ru-RU">
            <a:solidFill>
              <a:sysClr val="windowText" lastClr="000000">
                <a:hueOff val="0"/>
                <a:satOff val="0"/>
                <a:lumOff val="0"/>
                <a:alphaOff val="0"/>
              </a:sysClr>
            </a:solidFill>
            <a:latin typeface="Calibri"/>
            <a:ea typeface="+mn-ea"/>
            <a:cs typeface="+mn-cs"/>
          </a:endParaRPr>
        </a:p>
      </dgm:t>
    </dgm:pt>
    <dgm:pt modelId="{97DB5340-F531-4944-AC86-8C28E4EA4F7D}" type="sibTrans" cxnId="{21DD0AB3-D662-484B-BD34-F92520A5C24B}">
      <dgm:prSet/>
      <dgm:spPr/>
      <dgm:t>
        <a:bodyPr/>
        <a:lstStyle/>
        <a:p>
          <a:endParaRPr lang="ru-RU"/>
        </a:p>
      </dgm:t>
    </dgm:pt>
    <dgm:pt modelId="{0381A844-7789-4D0E-A7AF-D713D3F8BDBA}">
      <dgm:prSet phldrT="[Текст]"/>
      <dgm:spPr>
        <a:xfrm>
          <a:off x="1054878" y="1295288"/>
          <a:ext cx="749256" cy="374628"/>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ru-RU">
              <a:solidFill>
                <a:sysClr val="windowText" lastClr="000000">
                  <a:hueOff val="0"/>
                  <a:satOff val="0"/>
                  <a:lumOff val="0"/>
                  <a:alphaOff val="0"/>
                </a:sysClr>
              </a:solidFill>
              <a:latin typeface="Calibri"/>
              <a:ea typeface="+mn-ea"/>
              <a:cs typeface="+mn-cs"/>
            </a:rPr>
            <a:t>АМ1</a:t>
          </a:r>
        </a:p>
      </dgm:t>
    </dgm:pt>
    <dgm:pt modelId="{647B4C28-AD69-4557-9A57-F35CF9177433}" type="parTrans" cxnId="{364D9317-5E0C-4240-BE04-1E99498C9D69}">
      <dgm:prSet/>
      <dgm:spPr>
        <a:xfrm rot="2829178">
          <a:off x="684671" y="1309245"/>
          <a:ext cx="440711" cy="23598"/>
        </a:xfrm>
        <a:noFill/>
        <a:ln w="25400" cap="flat" cmpd="sng" algn="ctr">
          <a:solidFill>
            <a:srgbClr val="4F81BD">
              <a:shade val="60000"/>
              <a:hueOff val="0"/>
              <a:satOff val="0"/>
              <a:lumOff val="0"/>
              <a:alphaOff val="0"/>
            </a:srgbClr>
          </a:solidFill>
          <a:prstDash val="solid"/>
        </a:ln>
        <a:effectLst/>
      </dgm:spPr>
      <dgm:t>
        <a:bodyPr/>
        <a:lstStyle/>
        <a:p>
          <a:endParaRPr lang="ru-RU">
            <a:solidFill>
              <a:sysClr val="windowText" lastClr="000000">
                <a:hueOff val="0"/>
                <a:satOff val="0"/>
                <a:lumOff val="0"/>
                <a:alphaOff val="0"/>
              </a:sysClr>
            </a:solidFill>
            <a:latin typeface="Calibri"/>
            <a:ea typeface="+mn-ea"/>
            <a:cs typeface="+mn-cs"/>
          </a:endParaRPr>
        </a:p>
      </dgm:t>
    </dgm:pt>
    <dgm:pt modelId="{96FA4D19-E92F-4714-A5CD-F83EC1195207}" type="sibTrans" cxnId="{364D9317-5E0C-4240-BE04-1E99498C9D69}">
      <dgm:prSet/>
      <dgm:spPr/>
      <dgm:t>
        <a:bodyPr/>
        <a:lstStyle/>
        <a:p>
          <a:endParaRPr lang="ru-RU"/>
        </a:p>
      </dgm:t>
    </dgm:pt>
    <dgm:pt modelId="{C76F9BCE-4A96-4570-9FA1-3229F00B1A3B}">
      <dgm:prSet phldrT="[Текст]"/>
      <dgm:spPr>
        <a:xfrm>
          <a:off x="2103837" y="1079877"/>
          <a:ext cx="749256" cy="374628"/>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ru-RU">
              <a:solidFill>
                <a:sysClr val="windowText" lastClr="000000">
                  <a:hueOff val="0"/>
                  <a:satOff val="0"/>
                  <a:lumOff val="0"/>
                  <a:alphaOff val="0"/>
                </a:sysClr>
              </a:solidFill>
              <a:latin typeface="Calibri"/>
              <a:ea typeface="+mn-ea"/>
              <a:cs typeface="+mn-cs"/>
            </a:rPr>
            <a:t>ВМ1</a:t>
          </a:r>
        </a:p>
      </dgm:t>
    </dgm:pt>
    <dgm:pt modelId="{9314B329-88DA-4F6C-86C9-FF6193764E16}" type="parTrans" cxnId="{497FBB85-4F77-48F7-9B64-1E06909F6FD8}">
      <dgm:prSet/>
      <dgm:spPr>
        <a:xfrm rot="19457599">
          <a:off x="1769443" y="1363097"/>
          <a:ext cx="369084" cy="23598"/>
        </a:xfrm>
        <a:noFill/>
        <a:ln w="25400" cap="flat" cmpd="sng" algn="ctr">
          <a:solidFill>
            <a:srgbClr val="4F81BD">
              <a:shade val="80000"/>
              <a:hueOff val="0"/>
              <a:satOff val="0"/>
              <a:lumOff val="0"/>
              <a:alphaOff val="0"/>
            </a:srgbClr>
          </a:solidFill>
          <a:prstDash val="solid"/>
        </a:ln>
        <a:effectLst/>
      </dgm:spPr>
      <dgm:t>
        <a:bodyPr/>
        <a:lstStyle/>
        <a:p>
          <a:endParaRPr lang="ru-RU">
            <a:solidFill>
              <a:sysClr val="windowText" lastClr="000000">
                <a:hueOff val="0"/>
                <a:satOff val="0"/>
                <a:lumOff val="0"/>
                <a:alphaOff val="0"/>
              </a:sysClr>
            </a:solidFill>
            <a:latin typeface="Calibri"/>
            <a:ea typeface="+mn-ea"/>
            <a:cs typeface="+mn-cs"/>
          </a:endParaRPr>
        </a:p>
      </dgm:t>
    </dgm:pt>
    <dgm:pt modelId="{7377BDCA-ED6A-46FC-8705-0E09BCD7ECDA}" type="sibTrans" cxnId="{497FBB85-4F77-48F7-9B64-1E06909F6FD8}">
      <dgm:prSet/>
      <dgm:spPr/>
      <dgm:t>
        <a:bodyPr/>
        <a:lstStyle/>
        <a:p>
          <a:endParaRPr lang="ru-RU"/>
        </a:p>
      </dgm:t>
    </dgm:pt>
    <dgm:pt modelId="{63A826CC-064F-476E-B71C-F38F2930AFA4}">
      <dgm:prSet phldrT="[Текст]"/>
      <dgm:spPr>
        <a:xfrm>
          <a:off x="3152796" y="649054"/>
          <a:ext cx="749256" cy="374628"/>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ru-RU">
              <a:solidFill>
                <a:sysClr val="windowText" lastClr="000000">
                  <a:hueOff val="0"/>
                  <a:satOff val="0"/>
                  <a:lumOff val="0"/>
                  <a:alphaOff val="0"/>
                </a:sysClr>
              </a:solidFill>
              <a:latin typeface="Calibri"/>
              <a:ea typeface="+mn-ea"/>
              <a:cs typeface="+mn-cs"/>
            </a:rPr>
            <a:t>А</a:t>
          </a:r>
        </a:p>
      </dgm:t>
    </dgm:pt>
    <dgm:pt modelId="{A332B052-2C78-40FB-963A-AC0BC2D7B50D}" type="parTrans" cxnId="{D59A2DEF-FC6D-4D15-86A7-9CBAAF8FEE90}">
      <dgm:prSet/>
      <dgm:spPr>
        <a:xfrm>
          <a:off x="2853094" y="824569"/>
          <a:ext cx="299702" cy="23598"/>
        </a:xfrm>
        <a:noFill/>
        <a:ln w="25400" cap="flat" cmpd="sng" algn="ctr">
          <a:solidFill>
            <a:srgbClr val="4F81BD">
              <a:shade val="80000"/>
              <a:hueOff val="0"/>
              <a:satOff val="0"/>
              <a:lumOff val="0"/>
              <a:alphaOff val="0"/>
            </a:srgbClr>
          </a:solidFill>
          <a:prstDash val="solid"/>
        </a:ln>
        <a:effectLst/>
      </dgm:spPr>
      <dgm:t>
        <a:bodyPr/>
        <a:lstStyle/>
        <a:p>
          <a:endParaRPr lang="ru-RU">
            <a:solidFill>
              <a:sysClr val="windowText" lastClr="000000">
                <a:hueOff val="0"/>
                <a:satOff val="0"/>
                <a:lumOff val="0"/>
                <a:alphaOff val="0"/>
              </a:sysClr>
            </a:solidFill>
            <a:latin typeface="Calibri"/>
            <a:ea typeface="+mn-ea"/>
            <a:cs typeface="+mn-cs"/>
          </a:endParaRPr>
        </a:p>
      </dgm:t>
    </dgm:pt>
    <dgm:pt modelId="{37471F26-3221-4C24-B427-8138103DE8F5}" type="sibTrans" cxnId="{D59A2DEF-FC6D-4D15-86A7-9CBAAF8FEE90}">
      <dgm:prSet/>
      <dgm:spPr/>
      <dgm:t>
        <a:bodyPr/>
        <a:lstStyle/>
        <a:p>
          <a:endParaRPr lang="ru-RU"/>
        </a:p>
      </dgm:t>
    </dgm:pt>
    <dgm:pt modelId="{36AF0EC5-A025-4454-BEDE-BA8F71EE4E34}">
      <dgm:prSet phldrT="[Текст]"/>
      <dgm:spPr>
        <a:xfrm flipH="1">
          <a:off x="2374851" y="1555404"/>
          <a:ext cx="4323352" cy="374628"/>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ru-RU">
              <a:solidFill>
                <a:sysClr val="windowText" lastClr="000000">
                  <a:hueOff val="0"/>
                  <a:satOff val="0"/>
                  <a:lumOff val="0"/>
                  <a:alphaOff val="0"/>
                </a:sysClr>
              </a:solidFill>
              <a:latin typeface="Calibri"/>
              <a:ea typeface="+mn-ea"/>
              <a:cs typeface="+mn-cs"/>
            </a:rPr>
            <a:t>связь с координатором протокола</a:t>
          </a:r>
        </a:p>
      </dgm:t>
    </dgm:pt>
    <dgm:pt modelId="{F321105C-B39A-4FCB-BB3C-260690BF6AC7}" type="parTrans" cxnId="{83319ACD-D98B-4A11-B787-BB7A96686AA5}">
      <dgm:prSet/>
      <dgm:spPr>
        <a:xfrm rot="1470126">
          <a:off x="1775894" y="1600861"/>
          <a:ext cx="627197" cy="23598"/>
        </a:xfrm>
        <a:noFill/>
        <a:ln w="25400" cap="flat" cmpd="sng" algn="ctr">
          <a:solidFill>
            <a:srgbClr val="4F81BD">
              <a:shade val="80000"/>
              <a:hueOff val="0"/>
              <a:satOff val="0"/>
              <a:lumOff val="0"/>
              <a:alphaOff val="0"/>
            </a:srgbClr>
          </a:solidFill>
          <a:prstDash val="solid"/>
        </a:ln>
        <a:effectLst/>
      </dgm:spPr>
      <dgm:t>
        <a:bodyPr/>
        <a:lstStyle/>
        <a:p>
          <a:endParaRPr lang="ru-RU">
            <a:solidFill>
              <a:sysClr val="windowText" lastClr="000000">
                <a:hueOff val="0"/>
                <a:satOff val="0"/>
                <a:lumOff val="0"/>
                <a:alphaOff val="0"/>
              </a:sysClr>
            </a:solidFill>
            <a:latin typeface="Calibri"/>
            <a:ea typeface="+mn-ea"/>
            <a:cs typeface="+mn-cs"/>
          </a:endParaRPr>
        </a:p>
      </dgm:t>
    </dgm:pt>
    <dgm:pt modelId="{2473F040-FCD8-4794-BC5B-FBD7B1CA594D}" type="sibTrans" cxnId="{83319ACD-D98B-4A11-B787-BB7A96686AA5}">
      <dgm:prSet/>
      <dgm:spPr/>
      <dgm:t>
        <a:bodyPr/>
        <a:lstStyle/>
        <a:p>
          <a:endParaRPr lang="ru-RU"/>
        </a:p>
      </dgm:t>
    </dgm:pt>
    <dgm:pt modelId="{A7166B11-A9C9-4FE5-B5FC-AAAA5A5073D5}">
      <dgm:prSet phldrT="[Текст]"/>
      <dgm:spPr>
        <a:xfrm>
          <a:off x="3152796" y="1079877"/>
          <a:ext cx="749256" cy="374628"/>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ru-RU">
              <a:solidFill>
                <a:sysClr val="windowText" lastClr="000000">
                  <a:hueOff val="0"/>
                  <a:satOff val="0"/>
                  <a:lumOff val="0"/>
                  <a:alphaOff val="0"/>
                </a:sysClr>
              </a:solidFill>
              <a:latin typeface="Calibri"/>
              <a:ea typeface="+mn-ea"/>
              <a:cs typeface="+mn-cs"/>
            </a:rPr>
            <a:t>АМ2</a:t>
          </a:r>
        </a:p>
      </dgm:t>
    </dgm:pt>
    <dgm:pt modelId="{A98A2D6D-256D-4DF3-B8DE-DA37EB047CCD}" type="parTrans" cxnId="{C3D8604C-7AF6-4C51-83ED-2A350F5505A7}">
      <dgm:prSet/>
      <dgm:spPr>
        <a:xfrm>
          <a:off x="2853094" y="1255392"/>
          <a:ext cx="299702" cy="23598"/>
        </a:xfrm>
        <a:noFill/>
        <a:ln w="25400" cap="flat" cmpd="sng" algn="ctr">
          <a:solidFill>
            <a:srgbClr val="4F81BD">
              <a:shade val="80000"/>
              <a:hueOff val="0"/>
              <a:satOff val="0"/>
              <a:lumOff val="0"/>
              <a:alphaOff val="0"/>
            </a:srgbClr>
          </a:solidFill>
          <a:prstDash val="solid"/>
        </a:ln>
        <a:effectLst/>
      </dgm:spPr>
      <dgm:t>
        <a:bodyPr/>
        <a:lstStyle/>
        <a:p>
          <a:endParaRPr lang="ru-RU">
            <a:solidFill>
              <a:sysClr val="windowText" lastClr="000000">
                <a:hueOff val="0"/>
                <a:satOff val="0"/>
                <a:lumOff val="0"/>
                <a:alphaOff val="0"/>
              </a:sysClr>
            </a:solidFill>
            <a:latin typeface="Calibri"/>
            <a:ea typeface="+mn-ea"/>
            <a:cs typeface="+mn-cs"/>
          </a:endParaRPr>
        </a:p>
      </dgm:t>
    </dgm:pt>
    <dgm:pt modelId="{DD2DC55E-A01C-4B8E-B38F-B980A6EB63BB}" type="sibTrans" cxnId="{C3D8604C-7AF6-4C51-83ED-2A350F5505A7}">
      <dgm:prSet/>
      <dgm:spPr/>
      <dgm:t>
        <a:bodyPr/>
        <a:lstStyle/>
        <a:p>
          <a:endParaRPr lang="ru-RU"/>
        </a:p>
      </dgm:t>
    </dgm:pt>
    <dgm:pt modelId="{45FA49C4-4780-4DD8-B631-67A61142B417}">
      <dgm:prSet phldrT="[Текст]"/>
      <dgm:spPr>
        <a:xfrm>
          <a:off x="4201755" y="1079877"/>
          <a:ext cx="749256" cy="374628"/>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ru-RU">
              <a:solidFill>
                <a:sysClr val="windowText" lastClr="000000">
                  <a:hueOff val="0"/>
                  <a:satOff val="0"/>
                  <a:lumOff val="0"/>
                  <a:alphaOff val="0"/>
                </a:sysClr>
              </a:solidFill>
              <a:latin typeface="Calibri"/>
              <a:ea typeface="+mn-ea"/>
              <a:cs typeface="+mn-cs"/>
            </a:rPr>
            <a:t>ВМ2</a:t>
          </a:r>
        </a:p>
      </dgm:t>
    </dgm:pt>
    <dgm:pt modelId="{4B219602-18F4-42EB-99A3-D43E570FCAC2}" type="parTrans" cxnId="{2D3898BD-713F-4CBA-B364-AB5BF1857051}">
      <dgm:prSet/>
      <dgm:spPr>
        <a:xfrm>
          <a:off x="3902053" y="1255392"/>
          <a:ext cx="299702" cy="23598"/>
        </a:xfrm>
        <a:noFill/>
        <a:ln w="25400" cap="flat" cmpd="sng" algn="ctr">
          <a:solidFill>
            <a:srgbClr val="4F81BD">
              <a:shade val="80000"/>
              <a:hueOff val="0"/>
              <a:satOff val="0"/>
              <a:lumOff val="0"/>
              <a:alphaOff val="0"/>
            </a:srgbClr>
          </a:solidFill>
          <a:prstDash val="solid"/>
        </a:ln>
        <a:effectLst/>
      </dgm:spPr>
      <dgm:t>
        <a:bodyPr/>
        <a:lstStyle/>
        <a:p>
          <a:endParaRPr lang="ru-RU">
            <a:solidFill>
              <a:sysClr val="windowText" lastClr="000000">
                <a:hueOff val="0"/>
                <a:satOff val="0"/>
                <a:lumOff val="0"/>
                <a:alphaOff val="0"/>
              </a:sysClr>
            </a:solidFill>
            <a:latin typeface="Calibri"/>
            <a:ea typeface="+mn-ea"/>
            <a:cs typeface="+mn-cs"/>
          </a:endParaRPr>
        </a:p>
      </dgm:t>
    </dgm:pt>
    <dgm:pt modelId="{28B6D668-BEFB-46AE-83D7-1EFD2CA15FDB}" type="sibTrans" cxnId="{2D3898BD-713F-4CBA-B364-AB5BF1857051}">
      <dgm:prSet/>
      <dgm:spPr/>
      <dgm:t>
        <a:bodyPr/>
        <a:lstStyle/>
        <a:p>
          <a:endParaRPr lang="ru-RU"/>
        </a:p>
      </dgm:t>
    </dgm:pt>
    <dgm:pt modelId="{A25545A4-DD45-4BDF-9EA5-C748F3C702F0}">
      <dgm:prSet phldrT="[Текст]"/>
      <dgm:spPr>
        <a:xfrm>
          <a:off x="5250715" y="1079877"/>
          <a:ext cx="749256" cy="374628"/>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ru-RU">
              <a:solidFill>
                <a:sysClr val="windowText" lastClr="000000">
                  <a:hueOff val="0"/>
                  <a:satOff val="0"/>
                  <a:lumOff val="0"/>
                  <a:alphaOff val="0"/>
                </a:sysClr>
              </a:solidFill>
              <a:latin typeface="Calibri"/>
              <a:ea typeface="+mn-ea"/>
              <a:cs typeface="+mn-cs"/>
            </a:rPr>
            <a:t>АМ3</a:t>
          </a:r>
        </a:p>
      </dgm:t>
    </dgm:pt>
    <dgm:pt modelId="{75405918-D827-431B-8AF8-C371CE61F683}" type="parTrans" cxnId="{7A4D5910-F03E-45E7-9278-4A6902F880E7}">
      <dgm:prSet/>
      <dgm:spPr>
        <a:xfrm>
          <a:off x="4951012" y="1255392"/>
          <a:ext cx="299702" cy="23598"/>
        </a:xfrm>
        <a:noFill/>
        <a:ln w="25400" cap="flat" cmpd="sng" algn="ctr">
          <a:solidFill>
            <a:srgbClr val="4F81BD">
              <a:shade val="80000"/>
              <a:hueOff val="0"/>
              <a:satOff val="0"/>
              <a:lumOff val="0"/>
              <a:alphaOff val="0"/>
            </a:srgbClr>
          </a:solidFill>
          <a:prstDash val="solid"/>
        </a:ln>
        <a:effectLst/>
      </dgm:spPr>
      <dgm:t>
        <a:bodyPr/>
        <a:lstStyle/>
        <a:p>
          <a:endParaRPr lang="ru-RU">
            <a:solidFill>
              <a:sysClr val="windowText" lastClr="000000">
                <a:hueOff val="0"/>
                <a:satOff val="0"/>
                <a:lumOff val="0"/>
                <a:alphaOff val="0"/>
              </a:sysClr>
            </a:solidFill>
            <a:latin typeface="Calibri"/>
            <a:ea typeface="+mn-ea"/>
            <a:cs typeface="+mn-cs"/>
          </a:endParaRPr>
        </a:p>
      </dgm:t>
    </dgm:pt>
    <dgm:pt modelId="{951A58E3-EE21-4E5A-98EA-847C8F82E4DE}" type="sibTrans" cxnId="{7A4D5910-F03E-45E7-9278-4A6902F880E7}">
      <dgm:prSet/>
      <dgm:spPr/>
      <dgm:t>
        <a:bodyPr/>
        <a:lstStyle/>
        <a:p>
          <a:endParaRPr lang="ru-RU"/>
        </a:p>
      </dgm:t>
    </dgm:pt>
    <dgm:pt modelId="{C3800FF1-D805-4E27-9DDF-FB2161CD103E}">
      <dgm:prSet phldrT="[Текст]"/>
      <dgm:spPr>
        <a:xfrm>
          <a:off x="6299674" y="1079877"/>
          <a:ext cx="749256" cy="374628"/>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ru-RU">
              <a:solidFill>
                <a:sysClr val="windowText" lastClr="000000">
                  <a:hueOff val="0"/>
                  <a:satOff val="0"/>
                  <a:lumOff val="0"/>
                  <a:alphaOff val="0"/>
                </a:sysClr>
              </a:solidFill>
              <a:latin typeface="Calibri"/>
              <a:ea typeface="+mn-ea"/>
              <a:cs typeface="+mn-cs"/>
            </a:rPr>
            <a:t>ВМ3</a:t>
          </a:r>
        </a:p>
      </dgm:t>
    </dgm:pt>
    <dgm:pt modelId="{8DE973D2-7849-468F-AAE0-7F5DA74B10B9}" type="parTrans" cxnId="{DB2DA558-3095-4389-AF54-12B33ADB237C}">
      <dgm:prSet/>
      <dgm:spPr>
        <a:xfrm>
          <a:off x="5999971" y="1255392"/>
          <a:ext cx="299702" cy="23598"/>
        </a:xfrm>
        <a:noFill/>
        <a:ln w="25400" cap="flat" cmpd="sng" algn="ctr">
          <a:solidFill>
            <a:srgbClr val="4F81BD">
              <a:shade val="80000"/>
              <a:hueOff val="0"/>
              <a:satOff val="0"/>
              <a:lumOff val="0"/>
              <a:alphaOff val="0"/>
            </a:srgbClr>
          </a:solidFill>
          <a:prstDash val="solid"/>
        </a:ln>
        <a:effectLst/>
      </dgm:spPr>
      <dgm:t>
        <a:bodyPr/>
        <a:lstStyle/>
        <a:p>
          <a:endParaRPr lang="ru-RU">
            <a:solidFill>
              <a:sysClr val="windowText" lastClr="000000">
                <a:hueOff val="0"/>
                <a:satOff val="0"/>
                <a:lumOff val="0"/>
                <a:alphaOff val="0"/>
              </a:sysClr>
            </a:solidFill>
            <a:latin typeface="Calibri"/>
            <a:ea typeface="+mn-ea"/>
            <a:cs typeface="+mn-cs"/>
          </a:endParaRPr>
        </a:p>
      </dgm:t>
    </dgm:pt>
    <dgm:pt modelId="{031698D3-40C3-422E-A8FD-7CCCB84BAFC1}" type="sibTrans" cxnId="{DB2DA558-3095-4389-AF54-12B33ADB237C}">
      <dgm:prSet/>
      <dgm:spPr/>
      <dgm:t>
        <a:bodyPr/>
        <a:lstStyle/>
        <a:p>
          <a:endParaRPr lang="ru-RU"/>
        </a:p>
      </dgm:t>
    </dgm:pt>
    <dgm:pt modelId="{51FF8257-A149-FA43-B5B6-C3CBADFB4E2C}">
      <dgm:prSet/>
      <dgm:spPr>
        <a:xfrm>
          <a:off x="2719" y="1363175"/>
          <a:ext cx="749256" cy="374628"/>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ru-RU">
              <a:solidFill>
                <a:sysClr val="windowText" lastClr="000000">
                  <a:hueOff val="0"/>
                  <a:satOff val="0"/>
                  <a:lumOff val="0"/>
                  <a:alphaOff val="0"/>
                </a:sysClr>
              </a:solidFill>
              <a:latin typeface="Calibri"/>
              <a:ea typeface="+mn-ea"/>
              <a:cs typeface="+mn-cs"/>
            </a:rPr>
            <a:t>стандартный и высокий риск</a:t>
          </a:r>
        </a:p>
      </dgm:t>
    </dgm:pt>
    <dgm:pt modelId="{F0F3B6DE-B153-0045-874A-263039437022}" type="parTrans" cxnId="{84C774E2-92EB-E540-B42A-771537C0ACFE}">
      <dgm:prSet/>
      <dgm:spPr/>
      <dgm:t>
        <a:bodyPr/>
        <a:lstStyle/>
        <a:p>
          <a:endParaRPr lang="ru-RU"/>
        </a:p>
      </dgm:t>
    </dgm:pt>
    <dgm:pt modelId="{D0F828ED-8159-0042-B067-4BD3573B1D36}" type="sibTrans" cxnId="{84C774E2-92EB-E540-B42A-771537C0ACFE}">
      <dgm:prSet/>
      <dgm:spPr/>
      <dgm:t>
        <a:bodyPr/>
        <a:lstStyle/>
        <a:p>
          <a:endParaRPr lang="ru-RU"/>
        </a:p>
      </dgm:t>
    </dgm:pt>
    <dgm:pt modelId="{C61AA4AD-FC12-5142-9FD5-4A2C45CDC6E0}">
      <dgm:prSet/>
      <dgm:spPr>
        <a:xfrm>
          <a:off x="2719" y="576264"/>
          <a:ext cx="749256" cy="374628"/>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ru-RU">
              <a:solidFill>
                <a:sysClr val="windowText" lastClr="000000">
                  <a:hueOff val="0"/>
                  <a:satOff val="0"/>
                  <a:lumOff val="0"/>
                  <a:alphaOff val="0"/>
                </a:sysClr>
              </a:solidFill>
              <a:latin typeface="Calibri"/>
              <a:ea typeface="+mn-ea"/>
              <a:cs typeface="+mn-cs"/>
            </a:rPr>
            <a:t>низкий риск</a:t>
          </a:r>
        </a:p>
      </dgm:t>
    </dgm:pt>
    <dgm:pt modelId="{537AD2C8-DE88-C645-AA53-ECFFD210A447}" type="parTrans" cxnId="{B40C2D62-76C4-BA4F-9978-9460CB817F56}">
      <dgm:prSet/>
      <dgm:spPr/>
      <dgm:t>
        <a:bodyPr/>
        <a:lstStyle/>
        <a:p>
          <a:endParaRPr lang="ru-RU"/>
        </a:p>
      </dgm:t>
    </dgm:pt>
    <dgm:pt modelId="{6C98416E-B694-4A48-BEBF-0EB5B3416B3E}" type="sibTrans" cxnId="{B40C2D62-76C4-BA4F-9978-9460CB817F56}">
      <dgm:prSet/>
      <dgm:spPr/>
      <dgm:t>
        <a:bodyPr/>
        <a:lstStyle/>
        <a:p>
          <a:endParaRPr lang="ru-RU"/>
        </a:p>
      </dgm:t>
    </dgm:pt>
    <dgm:pt modelId="{CF8EE9B0-5BCA-46DD-82E0-6B56AD4A2843}" type="pres">
      <dgm:prSet presAssocID="{A8A46F0C-39F8-4DC9-80CF-DE7DF83332D0}" presName="diagram" presStyleCnt="0">
        <dgm:presLayoutVars>
          <dgm:chPref val="1"/>
          <dgm:dir/>
          <dgm:animOne val="branch"/>
          <dgm:animLvl val="lvl"/>
          <dgm:resizeHandles val="exact"/>
        </dgm:presLayoutVars>
      </dgm:prSet>
      <dgm:spPr/>
      <dgm:t>
        <a:bodyPr/>
        <a:lstStyle/>
        <a:p>
          <a:endParaRPr lang="ru-RU"/>
        </a:p>
      </dgm:t>
    </dgm:pt>
    <dgm:pt modelId="{0301A33C-D2F5-470D-8FC9-D17508FBDD1A}" type="pres">
      <dgm:prSet presAssocID="{941D9584-902D-41ED-842E-1F780E38F4EC}" presName="root1" presStyleCnt="0"/>
      <dgm:spPr/>
      <dgm:t>
        <a:bodyPr/>
        <a:lstStyle/>
        <a:p>
          <a:endParaRPr lang="ru-RU"/>
        </a:p>
      </dgm:t>
    </dgm:pt>
    <dgm:pt modelId="{CD1E80D6-84AB-4372-B4BB-E02689BF0D3C}" type="pres">
      <dgm:prSet presAssocID="{941D9584-902D-41ED-842E-1F780E38F4EC}" presName="LevelOneTextNode" presStyleLbl="node0" presStyleIdx="0" presStyleCnt="3">
        <dgm:presLayoutVars>
          <dgm:chPref val="3"/>
        </dgm:presLayoutVars>
      </dgm:prSet>
      <dgm:spPr>
        <a:prstGeom prst="roundRect">
          <a:avLst>
            <a:gd name="adj" fmla="val 10000"/>
          </a:avLst>
        </a:prstGeom>
      </dgm:spPr>
      <dgm:t>
        <a:bodyPr/>
        <a:lstStyle/>
        <a:p>
          <a:endParaRPr lang="ru-RU"/>
        </a:p>
      </dgm:t>
    </dgm:pt>
    <dgm:pt modelId="{FD450399-B68D-45F5-9D20-87FDB15BF22F}" type="pres">
      <dgm:prSet presAssocID="{941D9584-902D-41ED-842E-1F780E38F4EC}" presName="level2hierChild" presStyleCnt="0"/>
      <dgm:spPr/>
      <dgm:t>
        <a:bodyPr/>
        <a:lstStyle/>
        <a:p>
          <a:endParaRPr lang="ru-RU"/>
        </a:p>
      </dgm:t>
    </dgm:pt>
    <dgm:pt modelId="{11B003FF-C7C4-4A8D-926D-D2F8436E60BC}" type="pres">
      <dgm:prSet presAssocID="{860695CE-5F84-4324-951C-114553CAC44E}" presName="conn2-1" presStyleLbl="parChTrans1D2" presStyleIdx="0" presStyleCnt="2"/>
      <dgm:spPr>
        <a:custGeom>
          <a:avLst/>
          <a:gdLst/>
          <a:ahLst/>
          <a:cxnLst/>
          <a:rect l="0" t="0" r="0" b="0"/>
          <a:pathLst>
            <a:path>
              <a:moveTo>
                <a:pt x="0" y="11799"/>
              </a:moveTo>
              <a:lnTo>
                <a:pt x="440711" y="11799"/>
              </a:lnTo>
            </a:path>
          </a:pathLst>
        </a:custGeom>
      </dgm:spPr>
      <dgm:t>
        <a:bodyPr/>
        <a:lstStyle/>
        <a:p>
          <a:endParaRPr lang="ru-RU"/>
        </a:p>
      </dgm:t>
    </dgm:pt>
    <dgm:pt modelId="{1A98EFF4-314D-4F48-8B99-7C56B0EB8DF4}" type="pres">
      <dgm:prSet presAssocID="{860695CE-5F84-4324-951C-114553CAC44E}" presName="connTx" presStyleLbl="parChTrans1D2" presStyleIdx="0" presStyleCnt="2"/>
      <dgm:spPr/>
      <dgm:t>
        <a:bodyPr/>
        <a:lstStyle/>
        <a:p>
          <a:endParaRPr lang="ru-RU"/>
        </a:p>
      </dgm:t>
    </dgm:pt>
    <dgm:pt modelId="{116D0F6C-D92F-4A1A-BF1D-67BE4D61EB01}" type="pres">
      <dgm:prSet presAssocID="{41CE5303-3273-481D-9B9C-E57BC2170117}" presName="root2" presStyleCnt="0"/>
      <dgm:spPr/>
      <dgm:t>
        <a:bodyPr/>
        <a:lstStyle/>
        <a:p>
          <a:endParaRPr lang="ru-RU"/>
        </a:p>
      </dgm:t>
    </dgm:pt>
    <dgm:pt modelId="{AC4114B4-449A-48F8-A978-2BE589FD52AB}" type="pres">
      <dgm:prSet presAssocID="{41CE5303-3273-481D-9B9C-E57BC2170117}" presName="LevelTwoTextNode" presStyleLbl="node2" presStyleIdx="0" presStyleCnt="2">
        <dgm:presLayoutVars>
          <dgm:chPref val="3"/>
        </dgm:presLayoutVars>
      </dgm:prSet>
      <dgm:spPr>
        <a:prstGeom prst="roundRect">
          <a:avLst>
            <a:gd name="adj" fmla="val 10000"/>
          </a:avLst>
        </a:prstGeom>
      </dgm:spPr>
      <dgm:t>
        <a:bodyPr/>
        <a:lstStyle/>
        <a:p>
          <a:endParaRPr lang="ru-RU"/>
        </a:p>
      </dgm:t>
    </dgm:pt>
    <dgm:pt modelId="{54AD27E5-6E63-475B-9DC7-F12117DA26A8}" type="pres">
      <dgm:prSet presAssocID="{41CE5303-3273-481D-9B9C-E57BC2170117}" presName="level3hierChild" presStyleCnt="0"/>
      <dgm:spPr/>
      <dgm:t>
        <a:bodyPr/>
        <a:lstStyle/>
        <a:p>
          <a:endParaRPr lang="ru-RU"/>
        </a:p>
      </dgm:t>
    </dgm:pt>
    <dgm:pt modelId="{71B310AA-8281-4D96-9B6B-C182B95B729E}" type="pres">
      <dgm:prSet presAssocID="{866605CB-8BEF-441B-83A4-306E0194B3DA}" presName="conn2-1" presStyleLbl="parChTrans1D3" presStyleIdx="0" presStyleCnt="3"/>
      <dgm:spPr>
        <a:custGeom>
          <a:avLst/>
          <a:gdLst/>
          <a:ahLst/>
          <a:cxnLst/>
          <a:rect l="0" t="0" r="0" b="0"/>
          <a:pathLst>
            <a:path>
              <a:moveTo>
                <a:pt x="0" y="11799"/>
              </a:moveTo>
              <a:lnTo>
                <a:pt x="299702" y="11799"/>
              </a:lnTo>
            </a:path>
          </a:pathLst>
        </a:custGeom>
      </dgm:spPr>
      <dgm:t>
        <a:bodyPr/>
        <a:lstStyle/>
        <a:p>
          <a:endParaRPr lang="ru-RU"/>
        </a:p>
      </dgm:t>
    </dgm:pt>
    <dgm:pt modelId="{CD52BA9C-F5C6-4DA3-A856-C0283647BE88}" type="pres">
      <dgm:prSet presAssocID="{866605CB-8BEF-441B-83A4-306E0194B3DA}" presName="connTx" presStyleLbl="parChTrans1D3" presStyleIdx="0" presStyleCnt="3"/>
      <dgm:spPr/>
      <dgm:t>
        <a:bodyPr/>
        <a:lstStyle/>
        <a:p>
          <a:endParaRPr lang="ru-RU"/>
        </a:p>
      </dgm:t>
    </dgm:pt>
    <dgm:pt modelId="{273668A0-70DF-4858-97FA-1A5200C8BE8B}" type="pres">
      <dgm:prSet presAssocID="{B80E80BA-8C96-4180-B30F-378B5295D91A}" presName="root2" presStyleCnt="0"/>
      <dgm:spPr/>
      <dgm:t>
        <a:bodyPr/>
        <a:lstStyle/>
        <a:p>
          <a:endParaRPr lang="ru-RU"/>
        </a:p>
      </dgm:t>
    </dgm:pt>
    <dgm:pt modelId="{DE58FD21-CA1B-4E89-A719-9ED0700492BE}" type="pres">
      <dgm:prSet presAssocID="{B80E80BA-8C96-4180-B30F-378B5295D91A}" presName="LevelTwoTextNode" presStyleLbl="node3" presStyleIdx="0" presStyleCnt="3">
        <dgm:presLayoutVars>
          <dgm:chPref val="3"/>
        </dgm:presLayoutVars>
      </dgm:prSet>
      <dgm:spPr>
        <a:prstGeom prst="roundRect">
          <a:avLst>
            <a:gd name="adj" fmla="val 10000"/>
          </a:avLst>
        </a:prstGeom>
      </dgm:spPr>
      <dgm:t>
        <a:bodyPr/>
        <a:lstStyle/>
        <a:p>
          <a:endParaRPr lang="ru-RU"/>
        </a:p>
      </dgm:t>
    </dgm:pt>
    <dgm:pt modelId="{8C837999-88B0-4EF0-91CA-957E04395686}" type="pres">
      <dgm:prSet presAssocID="{B80E80BA-8C96-4180-B30F-378B5295D91A}" presName="level3hierChild" presStyleCnt="0"/>
      <dgm:spPr/>
      <dgm:t>
        <a:bodyPr/>
        <a:lstStyle/>
        <a:p>
          <a:endParaRPr lang="ru-RU"/>
        </a:p>
      </dgm:t>
    </dgm:pt>
    <dgm:pt modelId="{26D73AB8-227E-4D3D-BD34-2643DF9A2BFF}" type="pres">
      <dgm:prSet presAssocID="{A332B052-2C78-40FB-963A-AC0BC2D7B50D}" presName="conn2-1" presStyleLbl="parChTrans1D4" presStyleIdx="0" presStyleCnt="5"/>
      <dgm:spPr>
        <a:custGeom>
          <a:avLst/>
          <a:gdLst/>
          <a:ahLst/>
          <a:cxnLst/>
          <a:rect l="0" t="0" r="0" b="0"/>
          <a:pathLst>
            <a:path>
              <a:moveTo>
                <a:pt x="0" y="11799"/>
              </a:moveTo>
              <a:lnTo>
                <a:pt x="299702" y="11799"/>
              </a:lnTo>
            </a:path>
          </a:pathLst>
        </a:custGeom>
      </dgm:spPr>
      <dgm:t>
        <a:bodyPr/>
        <a:lstStyle/>
        <a:p>
          <a:endParaRPr lang="ru-RU"/>
        </a:p>
      </dgm:t>
    </dgm:pt>
    <dgm:pt modelId="{3A640A97-5463-4527-8EE2-7C1A0F88D5A0}" type="pres">
      <dgm:prSet presAssocID="{A332B052-2C78-40FB-963A-AC0BC2D7B50D}" presName="connTx" presStyleLbl="parChTrans1D4" presStyleIdx="0" presStyleCnt="5"/>
      <dgm:spPr/>
      <dgm:t>
        <a:bodyPr/>
        <a:lstStyle/>
        <a:p>
          <a:endParaRPr lang="ru-RU"/>
        </a:p>
      </dgm:t>
    </dgm:pt>
    <dgm:pt modelId="{41E8DC43-E982-46D4-B4CD-E6217C1388D0}" type="pres">
      <dgm:prSet presAssocID="{63A826CC-064F-476E-B71C-F38F2930AFA4}" presName="root2" presStyleCnt="0"/>
      <dgm:spPr/>
      <dgm:t>
        <a:bodyPr/>
        <a:lstStyle/>
        <a:p>
          <a:endParaRPr lang="ru-RU"/>
        </a:p>
      </dgm:t>
    </dgm:pt>
    <dgm:pt modelId="{6E02F8CF-38F1-4673-95E9-7A3249373E48}" type="pres">
      <dgm:prSet presAssocID="{63A826CC-064F-476E-B71C-F38F2930AFA4}" presName="LevelTwoTextNode" presStyleLbl="node4" presStyleIdx="0" presStyleCnt="5">
        <dgm:presLayoutVars>
          <dgm:chPref val="3"/>
        </dgm:presLayoutVars>
      </dgm:prSet>
      <dgm:spPr>
        <a:prstGeom prst="roundRect">
          <a:avLst>
            <a:gd name="adj" fmla="val 10000"/>
          </a:avLst>
        </a:prstGeom>
      </dgm:spPr>
      <dgm:t>
        <a:bodyPr/>
        <a:lstStyle/>
        <a:p>
          <a:endParaRPr lang="ru-RU"/>
        </a:p>
      </dgm:t>
    </dgm:pt>
    <dgm:pt modelId="{7EE6888C-DC63-4C45-833C-00FA38543529}" type="pres">
      <dgm:prSet presAssocID="{63A826CC-064F-476E-B71C-F38F2930AFA4}" presName="level3hierChild" presStyleCnt="0"/>
      <dgm:spPr/>
      <dgm:t>
        <a:bodyPr/>
        <a:lstStyle/>
        <a:p>
          <a:endParaRPr lang="ru-RU"/>
        </a:p>
      </dgm:t>
    </dgm:pt>
    <dgm:pt modelId="{1E798371-F66E-4FCC-9B18-8D9927A5F14C}" type="pres">
      <dgm:prSet presAssocID="{647B4C28-AD69-4557-9A57-F35CF9177433}" presName="conn2-1" presStyleLbl="parChTrans1D2" presStyleIdx="1" presStyleCnt="2"/>
      <dgm:spPr>
        <a:custGeom>
          <a:avLst/>
          <a:gdLst/>
          <a:ahLst/>
          <a:cxnLst/>
          <a:rect l="0" t="0" r="0" b="0"/>
          <a:pathLst>
            <a:path>
              <a:moveTo>
                <a:pt x="0" y="11799"/>
              </a:moveTo>
              <a:lnTo>
                <a:pt x="440711" y="11799"/>
              </a:lnTo>
            </a:path>
          </a:pathLst>
        </a:custGeom>
      </dgm:spPr>
      <dgm:t>
        <a:bodyPr/>
        <a:lstStyle/>
        <a:p>
          <a:endParaRPr lang="ru-RU"/>
        </a:p>
      </dgm:t>
    </dgm:pt>
    <dgm:pt modelId="{ADB97895-EDE2-47A0-A7B6-3EBA446C6AE5}" type="pres">
      <dgm:prSet presAssocID="{647B4C28-AD69-4557-9A57-F35CF9177433}" presName="connTx" presStyleLbl="parChTrans1D2" presStyleIdx="1" presStyleCnt="2"/>
      <dgm:spPr/>
      <dgm:t>
        <a:bodyPr/>
        <a:lstStyle/>
        <a:p>
          <a:endParaRPr lang="ru-RU"/>
        </a:p>
      </dgm:t>
    </dgm:pt>
    <dgm:pt modelId="{D38DC655-5C20-4578-8230-67A82F4D7353}" type="pres">
      <dgm:prSet presAssocID="{0381A844-7789-4D0E-A7AF-D713D3F8BDBA}" presName="root2" presStyleCnt="0"/>
      <dgm:spPr/>
      <dgm:t>
        <a:bodyPr/>
        <a:lstStyle/>
        <a:p>
          <a:endParaRPr lang="ru-RU"/>
        </a:p>
      </dgm:t>
    </dgm:pt>
    <dgm:pt modelId="{642F5B6D-491A-4D4F-BE31-C839A8C0F9E9}" type="pres">
      <dgm:prSet presAssocID="{0381A844-7789-4D0E-A7AF-D713D3F8BDBA}" presName="LevelTwoTextNode" presStyleLbl="node2" presStyleIdx="1" presStyleCnt="2">
        <dgm:presLayoutVars>
          <dgm:chPref val="3"/>
        </dgm:presLayoutVars>
      </dgm:prSet>
      <dgm:spPr>
        <a:prstGeom prst="roundRect">
          <a:avLst>
            <a:gd name="adj" fmla="val 10000"/>
          </a:avLst>
        </a:prstGeom>
      </dgm:spPr>
      <dgm:t>
        <a:bodyPr/>
        <a:lstStyle/>
        <a:p>
          <a:endParaRPr lang="ru-RU"/>
        </a:p>
      </dgm:t>
    </dgm:pt>
    <dgm:pt modelId="{7AC129DF-8225-4772-A0C8-B1A774E44DA5}" type="pres">
      <dgm:prSet presAssocID="{0381A844-7789-4D0E-A7AF-D713D3F8BDBA}" presName="level3hierChild" presStyleCnt="0"/>
      <dgm:spPr/>
      <dgm:t>
        <a:bodyPr/>
        <a:lstStyle/>
        <a:p>
          <a:endParaRPr lang="ru-RU"/>
        </a:p>
      </dgm:t>
    </dgm:pt>
    <dgm:pt modelId="{420258A1-C36A-45E9-8465-BC227E90D980}" type="pres">
      <dgm:prSet presAssocID="{9314B329-88DA-4F6C-86C9-FF6193764E16}" presName="conn2-1" presStyleLbl="parChTrans1D3" presStyleIdx="1" presStyleCnt="3"/>
      <dgm:spPr>
        <a:custGeom>
          <a:avLst/>
          <a:gdLst/>
          <a:ahLst/>
          <a:cxnLst/>
          <a:rect l="0" t="0" r="0" b="0"/>
          <a:pathLst>
            <a:path>
              <a:moveTo>
                <a:pt x="0" y="11799"/>
              </a:moveTo>
              <a:lnTo>
                <a:pt x="369084" y="11799"/>
              </a:lnTo>
            </a:path>
          </a:pathLst>
        </a:custGeom>
      </dgm:spPr>
      <dgm:t>
        <a:bodyPr/>
        <a:lstStyle/>
        <a:p>
          <a:endParaRPr lang="ru-RU"/>
        </a:p>
      </dgm:t>
    </dgm:pt>
    <dgm:pt modelId="{CE0468F6-1FD6-4522-B561-B46AE41B338D}" type="pres">
      <dgm:prSet presAssocID="{9314B329-88DA-4F6C-86C9-FF6193764E16}" presName="connTx" presStyleLbl="parChTrans1D3" presStyleIdx="1" presStyleCnt="3"/>
      <dgm:spPr/>
      <dgm:t>
        <a:bodyPr/>
        <a:lstStyle/>
        <a:p>
          <a:endParaRPr lang="ru-RU"/>
        </a:p>
      </dgm:t>
    </dgm:pt>
    <dgm:pt modelId="{606C6D9F-B066-416D-885E-8E8EC42DC74E}" type="pres">
      <dgm:prSet presAssocID="{C76F9BCE-4A96-4570-9FA1-3229F00B1A3B}" presName="root2" presStyleCnt="0"/>
      <dgm:spPr/>
      <dgm:t>
        <a:bodyPr/>
        <a:lstStyle/>
        <a:p>
          <a:endParaRPr lang="ru-RU"/>
        </a:p>
      </dgm:t>
    </dgm:pt>
    <dgm:pt modelId="{98D7FEB8-8063-4EC6-A295-32D439C410A3}" type="pres">
      <dgm:prSet presAssocID="{C76F9BCE-4A96-4570-9FA1-3229F00B1A3B}" presName="LevelTwoTextNode" presStyleLbl="node3" presStyleIdx="1" presStyleCnt="3">
        <dgm:presLayoutVars>
          <dgm:chPref val="3"/>
        </dgm:presLayoutVars>
      </dgm:prSet>
      <dgm:spPr>
        <a:prstGeom prst="roundRect">
          <a:avLst>
            <a:gd name="adj" fmla="val 10000"/>
          </a:avLst>
        </a:prstGeom>
      </dgm:spPr>
      <dgm:t>
        <a:bodyPr/>
        <a:lstStyle/>
        <a:p>
          <a:endParaRPr lang="ru-RU"/>
        </a:p>
      </dgm:t>
    </dgm:pt>
    <dgm:pt modelId="{F41EEFA4-27F7-422F-AFD7-EFEF16AB2E3A}" type="pres">
      <dgm:prSet presAssocID="{C76F9BCE-4A96-4570-9FA1-3229F00B1A3B}" presName="level3hierChild" presStyleCnt="0"/>
      <dgm:spPr/>
      <dgm:t>
        <a:bodyPr/>
        <a:lstStyle/>
        <a:p>
          <a:endParaRPr lang="ru-RU"/>
        </a:p>
      </dgm:t>
    </dgm:pt>
    <dgm:pt modelId="{9BB98175-F654-451A-A1C7-592A62321ED1}" type="pres">
      <dgm:prSet presAssocID="{A98A2D6D-256D-4DF3-B8DE-DA37EB047CCD}" presName="conn2-1" presStyleLbl="parChTrans1D4" presStyleIdx="1" presStyleCnt="5"/>
      <dgm:spPr>
        <a:custGeom>
          <a:avLst/>
          <a:gdLst/>
          <a:ahLst/>
          <a:cxnLst/>
          <a:rect l="0" t="0" r="0" b="0"/>
          <a:pathLst>
            <a:path>
              <a:moveTo>
                <a:pt x="0" y="11799"/>
              </a:moveTo>
              <a:lnTo>
                <a:pt x="299702" y="11799"/>
              </a:lnTo>
            </a:path>
          </a:pathLst>
        </a:custGeom>
      </dgm:spPr>
      <dgm:t>
        <a:bodyPr/>
        <a:lstStyle/>
        <a:p>
          <a:endParaRPr lang="ru-RU"/>
        </a:p>
      </dgm:t>
    </dgm:pt>
    <dgm:pt modelId="{F56CCF21-BA14-4272-896C-DE49B88E8E0B}" type="pres">
      <dgm:prSet presAssocID="{A98A2D6D-256D-4DF3-B8DE-DA37EB047CCD}" presName="connTx" presStyleLbl="parChTrans1D4" presStyleIdx="1" presStyleCnt="5"/>
      <dgm:spPr/>
      <dgm:t>
        <a:bodyPr/>
        <a:lstStyle/>
        <a:p>
          <a:endParaRPr lang="ru-RU"/>
        </a:p>
      </dgm:t>
    </dgm:pt>
    <dgm:pt modelId="{0CD9A776-3F08-4BD1-A3A9-179D673FF2C4}" type="pres">
      <dgm:prSet presAssocID="{A7166B11-A9C9-4FE5-B5FC-AAAA5A5073D5}" presName="root2" presStyleCnt="0"/>
      <dgm:spPr/>
      <dgm:t>
        <a:bodyPr/>
        <a:lstStyle/>
        <a:p>
          <a:endParaRPr lang="ru-RU"/>
        </a:p>
      </dgm:t>
    </dgm:pt>
    <dgm:pt modelId="{7A6F1FC9-E640-4977-80DA-2F185F7714BE}" type="pres">
      <dgm:prSet presAssocID="{A7166B11-A9C9-4FE5-B5FC-AAAA5A5073D5}" presName="LevelTwoTextNode" presStyleLbl="node4" presStyleIdx="1" presStyleCnt="5">
        <dgm:presLayoutVars>
          <dgm:chPref val="3"/>
        </dgm:presLayoutVars>
      </dgm:prSet>
      <dgm:spPr>
        <a:prstGeom prst="roundRect">
          <a:avLst>
            <a:gd name="adj" fmla="val 10000"/>
          </a:avLst>
        </a:prstGeom>
      </dgm:spPr>
      <dgm:t>
        <a:bodyPr/>
        <a:lstStyle/>
        <a:p>
          <a:endParaRPr lang="ru-RU"/>
        </a:p>
      </dgm:t>
    </dgm:pt>
    <dgm:pt modelId="{B237757C-C593-4312-8415-A0AE49A1C419}" type="pres">
      <dgm:prSet presAssocID="{A7166B11-A9C9-4FE5-B5FC-AAAA5A5073D5}" presName="level3hierChild" presStyleCnt="0"/>
      <dgm:spPr/>
      <dgm:t>
        <a:bodyPr/>
        <a:lstStyle/>
        <a:p>
          <a:endParaRPr lang="ru-RU"/>
        </a:p>
      </dgm:t>
    </dgm:pt>
    <dgm:pt modelId="{A55459A2-2BB3-4764-9478-3163B1D12AF2}" type="pres">
      <dgm:prSet presAssocID="{4B219602-18F4-42EB-99A3-D43E570FCAC2}" presName="conn2-1" presStyleLbl="parChTrans1D4" presStyleIdx="2" presStyleCnt="5"/>
      <dgm:spPr>
        <a:custGeom>
          <a:avLst/>
          <a:gdLst/>
          <a:ahLst/>
          <a:cxnLst/>
          <a:rect l="0" t="0" r="0" b="0"/>
          <a:pathLst>
            <a:path>
              <a:moveTo>
                <a:pt x="0" y="11799"/>
              </a:moveTo>
              <a:lnTo>
                <a:pt x="299702" y="11799"/>
              </a:lnTo>
            </a:path>
          </a:pathLst>
        </a:custGeom>
      </dgm:spPr>
      <dgm:t>
        <a:bodyPr/>
        <a:lstStyle/>
        <a:p>
          <a:endParaRPr lang="ru-RU"/>
        </a:p>
      </dgm:t>
    </dgm:pt>
    <dgm:pt modelId="{E2AB91C8-BEB4-4629-8791-1221DE89B6E0}" type="pres">
      <dgm:prSet presAssocID="{4B219602-18F4-42EB-99A3-D43E570FCAC2}" presName="connTx" presStyleLbl="parChTrans1D4" presStyleIdx="2" presStyleCnt="5"/>
      <dgm:spPr/>
      <dgm:t>
        <a:bodyPr/>
        <a:lstStyle/>
        <a:p>
          <a:endParaRPr lang="ru-RU"/>
        </a:p>
      </dgm:t>
    </dgm:pt>
    <dgm:pt modelId="{7F6785EE-C62B-4F67-9276-A83D0492F34C}" type="pres">
      <dgm:prSet presAssocID="{45FA49C4-4780-4DD8-B631-67A61142B417}" presName="root2" presStyleCnt="0"/>
      <dgm:spPr/>
      <dgm:t>
        <a:bodyPr/>
        <a:lstStyle/>
        <a:p>
          <a:endParaRPr lang="ru-RU"/>
        </a:p>
      </dgm:t>
    </dgm:pt>
    <dgm:pt modelId="{C76CD31F-F3EA-494E-BFA2-D2685A38ADA5}" type="pres">
      <dgm:prSet presAssocID="{45FA49C4-4780-4DD8-B631-67A61142B417}" presName="LevelTwoTextNode" presStyleLbl="node4" presStyleIdx="2" presStyleCnt="5">
        <dgm:presLayoutVars>
          <dgm:chPref val="3"/>
        </dgm:presLayoutVars>
      </dgm:prSet>
      <dgm:spPr>
        <a:prstGeom prst="roundRect">
          <a:avLst>
            <a:gd name="adj" fmla="val 10000"/>
          </a:avLst>
        </a:prstGeom>
      </dgm:spPr>
      <dgm:t>
        <a:bodyPr/>
        <a:lstStyle/>
        <a:p>
          <a:endParaRPr lang="ru-RU"/>
        </a:p>
      </dgm:t>
    </dgm:pt>
    <dgm:pt modelId="{1C217C5F-097C-47DB-BEB0-754081EC7669}" type="pres">
      <dgm:prSet presAssocID="{45FA49C4-4780-4DD8-B631-67A61142B417}" presName="level3hierChild" presStyleCnt="0"/>
      <dgm:spPr/>
      <dgm:t>
        <a:bodyPr/>
        <a:lstStyle/>
        <a:p>
          <a:endParaRPr lang="ru-RU"/>
        </a:p>
      </dgm:t>
    </dgm:pt>
    <dgm:pt modelId="{D2F7929F-CFED-4AA9-BF88-12165E59AF56}" type="pres">
      <dgm:prSet presAssocID="{75405918-D827-431B-8AF8-C371CE61F683}" presName="conn2-1" presStyleLbl="parChTrans1D4" presStyleIdx="3" presStyleCnt="5"/>
      <dgm:spPr>
        <a:custGeom>
          <a:avLst/>
          <a:gdLst/>
          <a:ahLst/>
          <a:cxnLst/>
          <a:rect l="0" t="0" r="0" b="0"/>
          <a:pathLst>
            <a:path>
              <a:moveTo>
                <a:pt x="0" y="11799"/>
              </a:moveTo>
              <a:lnTo>
                <a:pt x="299702" y="11799"/>
              </a:lnTo>
            </a:path>
          </a:pathLst>
        </a:custGeom>
      </dgm:spPr>
      <dgm:t>
        <a:bodyPr/>
        <a:lstStyle/>
        <a:p>
          <a:endParaRPr lang="ru-RU"/>
        </a:p>
      </dgm:t>
    </dgm:pt>
    <dgm:pt modelId="{2870F113-18FF-4FFB-AF8E-D9C4BB0C9431}" type="pres">
      <dgm:prSet presAssocID="{75405918-D827-431B-8AF8-C371CE61F683}" presName="connTx" presStyleLbl="parChTrans1D4" presStyleIdx="3" presStyleCnt="5"/>
      <dgm:spPr/>
      <dgm:t>
        <a:bodyPr/>
        <a:lstStyle/>
        <a:p>
          <a:endParaRPr lang="ru-RU"/>
        </a:p>
      </dgm:t>
    </dgm:pt>
    <dgm:pt modelId="{FE874D4C-9501-405B-BEA1-2BC04A0C11CB}" type="pres">
      <dgm:prSet presAssocID="{A25545A4-DD45-4BDF-9EA5-C748F3C702F0}" presName="root2" presStyleCnt="0"/>
      <dgm:spPr/>
      <dgm:t>
        <a:bodyPr/>
        <a:lstStyle/>
        <a:p>
          <a:endParaRPr lang="ru-RU"/>
        </a:p>
      </dgm:t>
    </dgm:pt>
    <dgm:pt modelId="{B82A4CE8-1E2D-48CD-AC27-2F6C0EBD9332}" type="pres">
      <dgm:prSet presAssocID="{A25545A4-DD45-4BDF-9EA5-C748F3C702F0}" presName="LevelTwoTextNode" presStyleLbl="node4" presStyleIdx="3" presStyleCnt="5">
        <dgm:presLayoutVars>
          <dgm:chPref val="3"/>
        </dgm:presLayoutVars>
      </dgm:prSet>
      <dgm:spPr>
        <a:prstGeom prst="roundRect">
          <a:avLst>
            <a:gd name="adj" fmla="val 10000"/>
          </a:avLst>
        </a:prstGeom>
      </dgm:spPr>
      <dgm:t>
        <a:bodyPr/>
        <a:lstStyle/>
        <a:p>
          <a:endParaRPr lang="ru-RU"/>
        </a:p>
      </dgm:t>
    </dgm:pt>
    <dgm:pt modelId="{6787E09F-FAFA-4A8E-A008-E5885D172675}" type="pres">
      <dgm:prSet presAssocID="{A25545A4-DD45-4BDF-9EA5-C748F3C702F0}" presName="level3hierChild" presStyleCnt="0"/>
      <dgm:spPr/>
      <dgm:t>
        <a:bodyPr/>
        <a:lstStyle/>
        <a:p>
          <a:endParaRPr lang="ru-RU"/>
        </a:p>
      </dgm:t>
    </dgm:pt>
    <dgm:pt modelId="{2607848A-93D1-4106-B38D-B4EB2854717C}" type="pres">
      <dgm:prSet presAssocID="{8DE973D2-7849-468F-AAE0-7F5DA74B10B9}" presName="conn2-1" presStyleLbl="parChTrans1D4" presStyleIdx="4" presStyleCnt="5"/>
      <dgm:spPr>
        <a:custGeom>
          <a:avLst/>
          <a:gdLst/>
          <a:ahLst/>
          <a:cxnLst/>
          <a:rect l="0" t="0" r="0" b="0"/>
          <a:pathLst>
            <a:path>
              <a:moveTo>
                <a:pt x="0" y="11799"/>
              </a:moveTo>
              <a:lnTo>
                <a:pt x="299702" y="11799"/>
              </a:lnTo>
            </a:path>
          </a:pathLst>
        </a:custGeom>
      </dgm:spPr>
      <dgm:t>
        <a:bodyPr/>
        <a:lstStyle/>
        <a:p>
          <a:endParaRPr lang="ru-RU"/>
        </a:p>
      </dgm:t>
    </dgm:pt>
    <dgm:pt modelId="{3EA14AF7-DCFC-4715-ADD5-EAB1B35A295C}" type="pres">
      <dgm:prSet presAssocID="{8DE973D2-7849-468F-AAE0-7F5DA74B10B9}" presName="connTx" presStyleLbl="parChTrans1D4" presStyleIdx="4" presStyleCnt="5"/>
      <dgm:spPr/>
      <dgm:t>
        <a:bodyPr/>
        <a:lstStyle/>
        <a:p>
          <a:endParaRPr lang="ru-RU"/>
        </a:p>
      </dgm:t>
    </dgm:pt>
    <dgm:pt modelId="{A140519C-666B-4CF2-BE44-05D945C94D94}" type="pres">
      <dgm:prSet presAssocID="{C3800FF1-D805-4E27-9DDF-FB2161CD103E}" presName="root2" presStyleCnt="0"/>
      <dgm:spPr/>
      <dgm:t>
        <a:bodyPr/>
        <a:lstStyle/>
        <a:p>
          <a:endParaRPr lang="ru-RU"/>
        </a:p>
      </dgm:t>
    </dgm:pt>
    <dgm:pt modelId="{C0A2A9DF-4BB3-4937-95BB-6A77AF8434D4}" type="pres">
      <dgm:prSet presAssocID="{C3800FF1-D805-4E27-9DDF-FB2161CD103E}" presName="LevelTwoTextNode" presStyleLbl="node4" presStyleIdx="4" presStyleCnt="5">
        <dgm:presLayoutVars>
          <dgm:chPref val="3"/>
        </dgm:presLayoutVars>
      </dgm:prSet>
      <dgm:spPr>
        <a:prstGeom prst="roundRect">
          <a:avLst>
            <a:gd name="adj" fmla="val 10000"/>
          </a:avLst>
        </a:prstGeom>
      </dgm:spPr>
      <dgm:t>
        <a:bodyPr/>
        <a:lstStyle/>
        <a:p>
          <a:endParaRPr lang="ru-RU"/>
        </a:p>
      </dgm:t>
    </dgm:pt>
    <dgm:pt modelId="{2F02BF1C-0734-4A59-89C7-7E324AAACAC1}" type="pres">
      <dgm:prSet presAssocID="{C3800FF1-D805-4E27-9DDF-FB2161CD103E}" presName="level3hierChild" presStyleCnt="0"/>
      <dgm:spPr/>
      <dgm:t>
        <a:bodyPr/>
        <a:lstStyle/>
        <a:p>
          <a:endParaRPr lang="ru-RU"/>
        </a:p>
      </dgm:t>
    </dgm:pt>
    <dgm:pt modelId="{3419EFB4-6608-444C-B74A-2F31560F0EF3}" type="pres">
      <dgm:prSet presAssocID="{F321105C-B39A-4FCB-BB3C-260690BF6AC7}" presName="conn2-1" presStyleLbl="parChTrans1D3" presStyleIdx="2" presStyleCnt="3"/>
      <dgm:spPr>
        <a:custGeom>
          <a:avLst/>
          <a:gdLst/>
          <a:ahLst/>
          <a:cxnLst/>
          <a:rect l="0" t="0" r="0" b="0"/>
          <a:pathLst>
            <a:path>
              <a:moveTo>
                <a:pt x="0" y="11799"/>
              </a:moveTo>
              <a:lnTo>
                <a:pt x="627197" y="11799"/>
              </a:lnTo>
            </a:path>
          </a:pathLst>
        </a:custGeom>
      </dgm:spPr>
      <dgm:t>
        <a:bodyPr/>
        <a:lstStyle/>
        <a:p>
          <a:endParaRPr lang="ru-RU"/>
        </a:p>
      </dgm:t>
    </dgm:pt>
    <dgm:pt modelId="{78B569D0-727D-489D-84BE-864EE7EB588F}" type="pres">
      <dgm:prSet presAssocID="{F321105C-B39A-4FCB-BB3C-260690BF6AC7}" presName="connTx" presStyleLbl="parChTrans1D3" presStyleIdx="2" presStyleCnt="3"/>
      <dgm:spPr/>
      <dgm:t>
        <a:bodyPr/>
        <a:lstStyle/>
        <a:p>
          <a:endParaRPr lang="ru-RU"/>
        </a:p>
      </dgm:t>
    </dgm:pt>
    <dgm:pt modelId="{10446012-87F4-42B4-A53F-7D47DF546305}" type="pres">
      <dgm:prSet presAssocID="{36AF0EC5-A025-4454-BEDE-BA8F71EE4E34}" presName="root2" presStyleCnt="0"/>
      <dgm:spPr/>
      <dgm:t>
        <a:bodyPr/>
        <a:lstStyle/>
        <a:p>
          <a:endParaRPr lang="ru-RU"/>
        </a:p>
      </dgm:t>
    </dgm:pt>
    <dgm:pt modelId="{5719B839-94EE-4A1A-BDE0-77640CAA43AB}" type="pres">
      <dgm:prSet presAssocID="{36AF0EC5-A025-4454-BEDE-BA8F71EE4E34}" presName="LevelTwoTextNode" presStyleLbl="node3" presStyleIdx="2" presStyleCnt="3" custFlipHor="1" custScaleX="577019" custLinFactNeighborX="36171" custLinFactNeighborY="11933">
        <dgm:presLayoutVars>
          <dgm:chPref val="3"/>
        </dgm:presLayoutVars>
      </dgm:prSet>
      <dgm:spPr>
        <a:prstGeom prst="roundRect">
          <a:avLst>
            <a:gd name="adj" fmla="val 10000"/>
          </a:avLst>
        </a:prstGeom>
      </dgm:spPr>
      <dgm:t>
        <a:bodyPr/>
        <a:lstStyle/>
        <a:p>
          <a:endParaRPr lang="ru-RU"/>
        </a:p>
      </dgm:t>
    </dgm:pt>
    <dgm:pt modelId="{13CC19B1-B04E-4C03-BCE3-4A28329FB6DB}" type="pres">
      <dgm:prSet presAssocID="{36AF0EC5-A025-4454-BEDE-BA8F71EE4E34}" presName="level3hierChild" presStyleCnt="0"/>
      <dgm:spPr/>
      <dgm:t>
        <a:bodyPr/>
        <a:lstStyle/>
        <a:p>
          <a:endParaRPr lang="ru-RU"/>
        </a:p>
      </dgm:t>
    </dgm:pt>
    <dgm:pt modelId="{D6305693-271E-084F-803B-BA71CC6F8B1C}" type="pres">
      <dgm:prSet presAssocID="{51FF8257-A149-FA43-B5B6-C3CBADFB4E2C}" presName="root1" presStyleCnt="0"/>
      <dgm:spPr/>
      <dgm:t>
        <a:bodyPr/>
        <a:lstStyle/>
        <a:p>
          <a:endParaRPr lang="ru-RU"/>
        </a:p>
      </dgm:t>
    </dgm:pt>
    <dgm:pt modelId="{C66FA4DD-7C1B-A04D-8DF1-7AEF805C493A}" type="pres">
      <dgm:prSet presAssocID="{51FF8257-A149-FA43-B5B6-C3CBADFB4E2C}" presName="LevelOneTextNode" presStyleLbl="node0" presStyleIdx="1" presStyleCnt="3" custLinFactNeighborX="-427" custLinFactNeighborY="-10629">
        <dgm:presLayoutVars>
          <dgm:chPref val="3"/>
        </dgm:presLayoutVars>
      </dgm:prSet>
      <dgm:spPr>
        <a:prstGeom prst="roundRect">
          <a:avLst>
            <a:gd name="adj" fmla="val 10000"/>
          </a:avLst>
        </a:prstGeom>
      </dgm:spPr>
      <dgm:t>
        <a:bodyPr/>
        <a:lstStyle/>
        <a:p>
          <a:endParaRPr lang="ru-RU"/>
        </a:p>
      </dgm:t>
    </dgm:pt>
    <dgm:pt modelId="{E918BCF1-052F-274B-8EE3-658BE725692C}" type="pres">
      <dgm:prSet presAssocID="{51FF8257-A149-FA43-B5B6-C3CBADFB4E2C}" presName="level2hierChild" presStyleCnt="0"/>
      <dgm:spPr/>
      <dgm:t>
        <a:bodyPr/>
        <a:lstStyle/>
        <a:p>
          <a:endParaRPr lang="ru-RU"/>
        </a:p>
      </dgm:t>
    </dgm:pt>
    <dgm:pt modelId="{09ECB248-50F3-A442-B56A-5A96251C94A2}" type="pres">
      <dgm:prSet presAssocID="{C61AA4AD-FC12-5142-9FD5-4A2C45CDC6E0}" presName="root1" presStyleCnt="0"/>
      <dgm:spPr/>
      <dgm:t>
        <a:bodyPr/>
        <a:lstStyle/>
        <a:p>
          <a:endParaRPr lang="ru-RU"/>
        </a:p>
      </dgm:t>
    </dgm:pt>
    <dgm:pt modelId="{1E65BD04-9607-2F49-BA40-9B09A7F663F5}" type="pres">
      <dgm:prSet presAssocID="{C61AA4AD-FC12-5142-9FD5-4A2C45CDC6E0}" presName="LevelOneTextNode" presStyleLbl="node0" presStyleIdx="2" presStyleCnt="3" custLinFactY="-135680" custLinFactNeighborX="-427" custLinFactNeighborY="-200000">
        <dgm:presLayoutVars>
          <dgm:chPref val="3"/>
        </dgm:presLayoutVars>
      </dgm:prSet>
      <dgm:spPr>
        <a:prstGeom prst="roundRect">
          <a:avLst>
            <a:gd name="adj" fmla="val 10000"/>
          </a:avLst>
        </a:prstGeom>
      </dgm:spPr>
      <dgm:t>
        <a:bodyPr/>
        <a:lstStyle/>
        <a:p>
          <a:endParaRPr lang="ru-RU"/>
        </a:p>
      </dgm:t>
    </dgm:pt>
    <dgm:pt modelId="{76BD9CCD-5B5A-E141-9314-21736D1DE089}" type="pres">
      <dgm:prSet presAssocID="{C61AA4AD-FC12-5142-9FD5-4A2C45CDC6E0}" presName="level2hierChild" presStyleCnt="0"/>
      <dgm:spPr/>
      <dgm:t>
        <a:bodyPr/>
        <a:lstStyle/>
        <a:p>
          <a:endParaRPr lang="ru-RU"/>
        </a:p>
      </dgm:t>
    </dgm:pt>
  </dgm:ptLst>
  <dgm:cxnLst>
    <dgm:cxn modelId="{AF0DCFE9-062C-4797-9C86-D641E781AF53}" type="presOf" srcId="{C61AA4AD-FC12-5142-9FD5-4A2C45CDC6E0}" destId="{1E65BD04-9607-2F49-BA40-9B09A7F663F5}" srcOrd="0" destOrd="0" presId="urn:microsoft.com/office/officeart/2005/8/layout/hierarchy2"/>
    <dgm:cxn modelId="{1ACF7D23-1513-481C-AA8F-6608A6038E05}" type="presOf" srcId="{941D9584-902D-41ED-842E-1F780E38F4EC}" destId="{CD1E80D6-84AB-4372-B4BB-E02689BF0D3C}" srcOrd="0" destOrd="0" presId="urn:microsoft.com/office/officeart/2005/8/layout/hierarchy2"/>
    <dgm:cxn modelId="{56A23FE5-924C-4BC5-A71F-D66C35D58502}" type="presOf" srcId="{75405918-D827-431B-8AF8-C371CE61F683}" destId="{2870F113-18FF-4FFB-AF8E-D9C4BB0C9431}" srcOrd="1" destOrd="0" presId="urn:microsoft.com/office/officeart/2005/8/layout/hierarchy2"/>
    <dgm:cxn modelId="{1ABC6198-4818-4B48-B0C2-9D79FB442324}" type="presOf" srcId="{0381A844-7789-4D0E-A7AF-D713D3F8BDBA}" destId="{642F5B6D-491A-4D4F-BE31-C839A8C0F9E9}" srcOrd="0" destOrd="0" presId="urn:microsoft.com/office/officeart/2005/8/layout/hierarchy2"/>
    <dgm:cxn modelId="{497FBB85-4F77-48F7-9B64-1E06909F6FD8}" srcId="{0381A844-7789-4D0E-A7AF-D713D3F8BDBA}" destId="{C76F9BCE-4A96-4570-9FA1-3229F00B1A3B}" srcOrd="0" destOrd="0" parTransId="{9314B329-88DA-4F6C-86C9-FF6193764E16}" sibTransId="{7377BDCA-ED6A-46FC-8705-0E09BCD7ECDA}"/>
    <dgm:cxn modelId="{C9D4DDA7-4A97-4352-B824-073F7EF3CAA2}" type="presOf" srcId="{F321105C-B39A-4FCB-BB3C-260690BF6AC7}" destId="{3419EFB4-6608-444C-B74A-2F31560F0EF3}" srcOrd="0" destOrd="0" presId="urn:microsoft.com/office/officeart/2005/8/layout/hierarchy2"/>
    <dgm:cxn modelId="{D59A2DEF-FC6D-4D15-86A7-9CBAAF8FEE90}" srcId="{B80E80BA-8C96-4180-B30F-378B5295D91A}" destId="{63A826CC-064F-476E-B71C-F38F2930AFA4}" srcOrd="0" destOrd="0" parTransId="{A332B052-2C78-40FB-963A-AC0BC2D7B50D}" sibTransId="{37471F26-3221-4C24-B427-8138103DE8F5}"/>
    <dgm:cxn modelId="{0EFFBBC5-4CD4-4CEF-B93A-B3936590CF6D}" type="presOf" srcId="{A8A46F0C-39F8-4DC9-80CF-DE7DF83332D0}" destId="{CF8EE9B0-5BCA-46DD-82E0-6B56AD4A2843}" srcOrd="0" destOrd="0" presId="urn:microsoft.com/office/officeart/2005/8/layout/hierarchy2"/>
    <dgm:cxn modelId="{8D229D4D-DDF1-4ACD-8F41-4837C20BA52A}" srcId="{A8A46F0C-39F8-4DC9-80CF-DE7DF83332D0}" destId="{941D9584-902D-41ED-842E-1F780E38F4EC}" srcOrd="0" destOrd="0" parTransId="{47E40AF9-4CF4-4AD5-B136-9BC477A523F0}" sibTransId="{6AE6364B-CC29-470C-8503-AAAD359FFA66}"/>
    <dgm:cxn modelId="{6E65EDAB-8854-41E5-8688-C59F3DF183E7}" type="presOf" srcId="{9314B329-88DA-4F6C-86C9-FF6193764E16}" destId="{420258A1-C36A-45E9-8465-BC227E90D980}" srcOrd="0" destOrd="0" presId="urn:microsoft.com/office/officeart/2005/8/layout/hierarchy2"/>
    <dgm:cxn modelId="{2D3898BD-713F-4CBA-B364-AB5BF1857051}" srcId="{A7166B11-A9C9-4FE5-B5FC-AAAA5A5073D5}" destId="{45FA49C4-4780-4DD8-B631-67A61142B417}" srcOrd="0" destOrd="0" parTransId="{4B219602-18F4-42EB-99A3-D43E570FCAC2}" sibTransId="{28B6D668-BEFB-46AE-83D7-1EFD2CA15FDB}"/>
    <dgm:cxn modelId="{83319ACD-D98B-4A11-B787-BB7A96686AA5}" srcId="{0381A844-7789-4D0E-A7AF-D713D3F8BDBA}" destId="{36AF0EC5-A025-4454-BEDE-BA8F71EE4E34}" srcOrd="1" destOrd="0" parTransId="{F321105C-B39A-4FCB-BB3C-260690BF6AC7}" sibTransId="{2473F040-FCD8-4794-BC5B-FBD7B1CA594D}"/>
    <dgm:cxn modelId="{43D7DDEF-84DC-45DF-886E-8477590F9115}" type="presOf" srcId="{45FA49C4-4780-4DD8-B631-67A61142B417}" destId="{C76CD31F-F3EA-494E-BFA2-D2685A38ADA5}" srcOrd="0" destOrd="0" presId="urn:microsoft.com/office/officeart/2005/8/layout/hierarchy2"/>
    <dgm:cxn modelId="{10BD90D3-6448-470C-B042-DD0521BA644A}" type="presOf" srcId="{36AF0EC5-A025-4454-BEDE-BA8F71EE4E34}" destId="{5719B839-94EE-4A1A-BDE0-77640CAA43AB}" srcOrd="0" destOrd="0" presId="urn:microsoft.com/office/officeart/2005/8/layout/hierarchy2"/>
    <dgm:cxn modelId="{E432D08A-16EB-49A6-A4C5-6525E3E80244}" type="presOf" srcId="{4B219602-18F4-42EB-99A3-D43E570FCAC2}" destId="{E2AB91C8-BEB4-4629-8791-1221DE89B6E0}" srcOrd="1" destOrd="0" presId="urn:microsoft.com/office/officeart/2005/8/layout/hierarchy2"/>
    <dgm:cxn modelId="{C3D8604C-7AF6-4C51-83ED-2A350F5505A7}" srcId="{C76F9BCE-4A96-4570-9FA1-3229F00B1A3B}" destId="{A7166B11-A9C9-4FE5-B5FC-AAAA5A5073D5}" srcOrd="0" destOrd="0" parTransId="{A98A2D6D-256D-4DF3-B8DE-DA37EB047CCD}" sibTransId="{DD2DC55E-A01C-4B8E-B38F-B980A6EB63BB}"/>
    <dgm:cxn modelId="{4BD2EE72-2EAB-4BEB-B087-F35CD40D47AC}" type="presOf" srcId="{B80E80BA-8C96-4180-B30F-378B5295D91A}" destId="{DE58FD21-CA1B-4E89-A719-9ED0700492BE}" srcOrd="0" destOrd="0" presId="urn:microsoft.com/office/officeart/2005/8/layout/hierarchy2"/>
    <dgm:cxn modelId="{1C7098BD-D447-41A0-A5B7-79374AF64ECA}" type="presOf" srcId="{A25545A4-DD45-4BDF-9EA5-C748F3C702F0}" destId="{B82A4CE8-1E2D-48CD-AC27-2F6C0EBD9332}" srcOrd="0" destOrd="0" presId="urn:microsoft.com/office/officeart/2005/8/layout/hierarchy2"/>
    <dgm:cxn modelId="{84C774E2-92EB-E540-B42A-771537C0ACFE}" srcId="{A8A46F0C-39F8-4DC9-80CF-DE7DF83332D0}" destId="{51FF8257-A149-FA43-B5B6-C3CBADFB4E2C}" srcOrd="1" destOrd="0" parTransId="{F0F3B6DE-B153-0045-874A-263039437022}" sibTransId="{D0F828ED-8159-0042-B067-4BD3573B1D36}"/>
    <dgm:cxn modelId="{D0FF431A-2431-4B2A-A009-B765910DB7F0}" type="presOf" srcId="{75405918-D827-431B-8AF8-C371CE61F683}" destId="{D2F7929F-CFED-4AA9-BF88-12165E59AF56}" srcOrd="0" destOrd="0" presId="urn:microsoft.com/office/officeart/2005/8/layout/hierarchy2"/>
    <dgm:cxn modelId="{D98ACBF8-A233-4442-9A70-29C4329FA03C}" type="presOf" srcId="{866605CB-8BEF-441B-83A4-306E0194B3DA}" destId="{71B310AA-8281-4D96-9B6B-C182B95B729E}" srcOrd="0" destOrd="0" presId="urn:microsoft.com/office/officeart/2005/8/layout/hierarchy2"/>
    <dgm:cxn modelId="{B40C2D62-76C4-BA4F-9978-9460CB817F56}" srcId="{A8A46F0C-39F8-4DC9-80CF-DE7DF83332D0}" destId="{C61AA4AD-FC12-5142-9FD5-4A2C45CDC6E0}" srcOrd="2" destOrd="0" parTransId="{537AD2C8-DE88-C645-AA53-ECFFD210A447}" sibTransId="{6C98416E-B694-4A48-BEBF-0EB5B3416B3E}"/>
    <dgm:cxn modelId="{560219D8-47E3-4925-BAE9-524D0FA598C7}" type="presOf" srcId="{8DE973D2-7849-468F-AAE0-7F5DA74B10B9}" destId="{3EA14AF7-DCFC-4715-ADD5-EAB1B35A295C}" srcOrd="1" destOrd="0" presId="urn:microsoft.com/office/officeart/2005/8/layout/hierarchy2"/>
    <dgm:cxn modelId="{DB2DA558-3095-4389-AF54-12B33ADB237C}" srcId="{A25545A4-DD45-4BDF-9EA5-C748F3C702F0}" destId="{C3800FF1-D805-4E27-9DDF-FB2161CD103E}" srcOrd="0" destOrd="0" parTransId="{8DE973D2-7849-468F-AAE0-7F5DA74B10B9}" sibTransId="{031698D3-40C3-422E-A8FD-7CCCB84BAFC1}"/>
    <dgm:cxn modelId="{1A236011-9710-4262-B298-6E398B6281DE}" type="presOf" srcId="{A7166B11-A9C9-4FE5-B5FC-AAAA5A5073D5}" destId="{7A6F1FC9-E640-4977-80DA-2F185F7714BE}" srcOrd="0" destOrd="0" presId="urn:microsoft.com/office/officeart/2005/8/layout/hierarchy2"/>
    <dgm:cxn modelId="{364D9317-5E0C-4240-BE04-1E99498C9D69}" srcId="{941D9584-902D-41ED-842E-1F780E38F4EC}" destId="{0381A844-7789-4D0E-A7AF-D713D3F8BDBA}" srcOrd="1" destOrd="0" parTransId="{647B4C28-AD69-4557-9A57-F35CF9177433}" sibTransId="{96FA4D19-E92F-4714-A5CD-F83EC1195207}"/>
    <dgm:cxn modelId="{369DCCE0-03B8-4A65-89AF-C2A38A4C75C5}" type="presOf" srcId="{860695CE-5F84-4324-951C-114553CAC44E}" destId="{11B003FF-C7C4-4A8D-926D-D2F8436E60BC}" srcOrd="0" destOrd="0" presId="urn:microsoft.com/office/officeart/2005/8/layout/hierarchy2"/>
    <dgm:cxn modelId="{A6A758C3-17F5-4A2F-B598-213F091AC25E}" type="presOf" srcId="{866605CB-8BEF-441B-83A4-306E0194B3DA}" destId="{CD52BA9C-F5C6-4DA3-A856-C0283647BE88}" srcOrd="1" destOrd="0" presId="urn:microsoft.com/office/officeart/2005/8/layout/hierarchy2"/>
    <dgm:cxn modelId="{0EE44C25-E8E2-47A8-BF69-FBDF9CEF250B}" type="presOf" srcId="{647B4C28-AD69-4557-9A57-F35CF9177433}" destId="{ADB97895-EDE2-47A0-A7B6-3EBA446C6AE5}" srcOrd="1" destOrd="0" presId="urn:microsoft.com/office/officeart/2005/8/layout/hierarchy2"/>
    <dgm:cxn modelId="{FB4959FA-CEFC-4FE0-B303-168E2ABA7AD1}" type="presOf" srcId="{A98A2D6D-256D-4DF3-B8DE-DA37EB047CCD}" destId="{9BB98175-F654-451A-A1C7-592A62321ED1}" srcOrd="0" destOrd="0" presId="urn:microsoft.com/office/officeart/2005/8/layout/hierarchy2"/>
    <dgm:cxn modelId="{3A913484-A923-4057-B359-CED4AEAA8300}" type="presOf" srcId="{4B219602-18F4-42EB-99A3-D43E570FCAC2}" destId="{A55459A2-2BB3-4764-9478-3163B1D12AF2}" srcOrd="0" destOrd="0" presId="urn:microsoft.com/office/officeart/2005/8/layout/hierarchy2"/>
    <dgm:cxn modelId="{8F2AC3F6-5C59-4CDD-AB64-E8A4FEDE775B}" type="presOf" srcId="{A332B052-2C78-40FB-963A-AC0BC2D7B50D}" destId="{26D73AB8-227E-4D3D-BD34-2643DF9A2BFF}" srcOrd="0" destOrd="0" presId="urn:microsoft.com/office/officeart/2005/8/layout/hierarchy2"/>
    <dgm:cxn modelId="{B800F085-2EA0-4235-9748-ECA5D2774A91}" type="presOf" srcId="{51FF8257-A149-FA43-B5B6-C3CBADFB4E2C}" destId="{C66FA4DD-7C1B-A04D-8DF1-7AEF805C493A}" srcOrd="0" destOrd="0" presId="urn:microsoft.com/office/officeart/2005/8/layout/hierarchy2"/>
    <dgm:cxn modelId="{B6ED5D72-86FD-4324-B109-00E8206687BD}" type="presOf" srcId="{41CE5303-3273-481D-9B9C-E57BC2170117}" destId="{AC4114B4-449A-48F8-A978-2BE589FD52AB}" srcOrd="0" destOrd="0" presId="urn:microsoft.com/office/officeart/2005/8/layout/hierarchy2"/>
    <dgm:cxn modelId="{7A4D5910-F03E-45E7-9278-4A6902F880E7}" srcId="{45FA49C4-4780-4DD8-B631-67A61142B417}" destId="{A25545A4-DD45-4BDF-9EA5-C748F3C702F0}" srcOrd="0" destOrd="0" parTransId="{75405918-D827-431B-8AF8-C371CE61F683}" sibTransId="{951A58E3-EE21-4E5A-98EA-847C8F82E4DE}"/>
    <dgm:cxn modelId="{5587390B-F865-449A-9403-4BD8F9AA38A8}" type="presOf" srcId="{860695CE-5F84-4324-951C-114553CAC44E}" destId="{1A98EFF4-314D-4F48-8B99-7C56B0EB8DF4}" srcOrd="1" destOrd="0" presId="urn:microsoft.com/office/officeart/2005/8/layout/hierarchy2"/>
    <dgm:cxn modelId="{4240B5BC-D827-4B98-959E-2D2FB317258F}" type="presOf" srcId="{C3800FF1-D805-4E27-9DDF-FB2161CD103E}" destId="{C0A2A9DF-4BB3-4937-95BB-6A77AF8434D4}" srcOrd="0" destOrd="0" presId="urn:microsoft.com/office/officeart/2005/8/layout/hierarchy2"/>
    <dgm:cxn modelId="{6797B436-8DA5-4716-9E46-6723022DA0A2}" type="presOf" srcId="{63A826CC-064F-476E-B71C-F38F2930AFA4}" destId="{6E02F8CF-38F1-4673-95E9-7A3249373E48}" srcOrd="0" destOrd="0" presId="urn:microsoft.com/office/officeart/2005/8/layout/hierarchy2"/>
    <dgm:cxn modelId="{7B316C01-D922-431F-B33B-B7E43BDF7B4C}" type="presOf" srcId="{9314B329-88DA-4F6C-86C9-FF6193764E16}" destId="{CE0468F6-1FD6-4522-B561-B46AE41B338D}" srcOrd="1" destOrd="0" presId="urn:microsoft.com/office/officeart/2005/8/layout/hierarchy2"/>
    <dgm:cxn modelId="{6B6B6B24-CED1-4D8C-A690-4EA4A51B2EDC}" type="presOf" srcId="{A332B052-2C78-40FB-963A-AC0BC2D7B50D}" destId="{3A640A97-5463-4527-8EE2-7C1A0F88D5A0}" srcOrd="1" destOrd="0" presId="urn:microsoft.com/office/officeart/2005/8/layout/hierarchy2"/>
    <dgm:cxn modelId="{0866309A-9AE8-4BE8-9BC2-E051AFC3B1DE}" type="presOf" srcId="{647B4C28-AD69-4557-9A57-F35CF9177433}" destId="{1E798371-F66E-4FCC-9B18-8D9927A5F14C}" srcOrd="0" destOrd="0" presId="urn:microsoft.com/office/officeart/2005/8/layout/hierarchy2"/>
    <dgm:cxn modelId="{F87FFE65-F857-4D9E-BE6E-1CAC95D363DC}" srcId="{941D9584-902D-41ED-842E-1F780E38F4EC}" destId="{41CE5303-3273-481D-9B9C-E57BC2170117}" srcOrd="0" destOrd="0" parTransId="{860695CE-5F84-4324-951C-114553CAC44E}" sibTransId="{82056DF0-12A1-4A9B-81A7-52D218D372C6}"/>
    <dgm:cxn modelId="{F6A7FCC8-C8F2-4F90-9A74-F9790E03E918}" type="presOf" srcId="{8DE973D2-7849-468F-AAE0-7F5DA74B10B9}" destId="{2607848A-93D1-4106-B38D-B4EB2854717C}" srcOrd="0" destOrd="0" presId="urn:microsoft.com/office/officeart/2005/8/layout/hierarchy2"/>
    <dgm:cxn modelId="{6555943D-5AE0-48C4-BE68-3A62949D4D8E}" type="presOf" srcId="{F321105C-B39A-4FCB-BB3C-260690BF6AC7}" destId="{78B569D0-727D-489D-84BE-864EE7EB588F}" srcOrd="1" destOrd="0" presId="urn:microsoft.com/office/officeart/2005/8/layout/hierarchy2"/>
    <dgm:cxn modelId="{EA91CB3D-9694-4FDE-B9FE-CB0CDAF6FCB3}" type="presOf" srcId="{A98A2D6D-256D-4DF3-B8DE-DA37EB047CCD}" destId="{F56CCF21-BA14-4272-896C-DE49B88E8E0B}" srcOrd="1" destOrd="0" presId="urn:microsoft.com/office/officeart/2005/8/layout/hierarchy2"/>
    <dgm:cxn modelId="{73A64158-DD06-40FD-BAAD-1878150638A7}" type="presOf" srcId="{C76F9BCE-4A96-4570-9FA1-3229F00B1A3B}" destId="{98D7FEB8-8063-4EC6-A295-32D439C410A3}" srcOrd="0" destOrd="0" presId="urn:microsoft.com/office/officeart/2005/8/layout/hierarchy2"/>
    <dgm:cxn modelId="{21DD0AB3-D662-484B-BD34-F92520A5C24B}" srcId="{41CE5303-3273-481D-9B9C-E57BC2170117}" destId="{B80E80BA-8C96-4180-B30F-378B5295D91A}" srcOrd="0" destOrd="0" parTransId="{866605CB-8BEF-441B-83A4-306E0194B3DA}" sibTransId="{97DB5340-F531-4944-AC86-8C28E4EA4F7D}"/>
    <dgm:cxn modelId="{FE21631B-EDBB-4C18-B99C-5230AD6E03C5}" type="presParOf" srcId="{CF8EE9B0-5BCA-46DD-82E0-6B56AD4A2843}" destId="{0301A33C-D2F5-470D-8FC9-D17508FBDD1A}" srcOrd="0" destOrd="0" presId="urn:microsoft.com/office/officeart/2005/8/layout/hierarchy2"/>
    <dgm:cxn modelId="{4F4DA499-CC17-4505-92F2-4D0422D49E3B}" type="presParOf" srcId="{0301A33C-D2F5-470D-8FC9-D17508FBDD1A}" destId="{CD1E80D6-84AB-4372-B4BB-E02689BF0D3C}" srcOrd="0" destOrd="0" presId="urn:microsoft.com/office/officeart/2005/8/layout/hierarchy2"/>
    <dgm:cxn modelId="{3DDDC9D0-4EB7-480B-B854-AF92FC497601}" type="presParOf" srcId="{0301A33C-D2F5-470D-8FC9-D17508FBDD1A}" destId="{FD450399-B68D-45F5-9D20-87FDB15BF22F}" srcOrd="1" destOrd="0" presId="urn:microsoft.com/office/officeart/2005/8/layout/hierarchy2"/>
    <dgm:cxn modelId="{F045A8AE-3752-45EA-822F-05BC4FB5F7D6}" type="presParOf" srcId="{FD450399-B68D-45F5-9D20-87FDB15BF22F}" destId="{11B003FF-C7C4-4A8D-926D-D2F8436E60BC}" srcOrd="0" destOrd="0" presId="urn:microsoft.com/office/officeart/2005/8/layout/hierarchy2"/>
    <dgm:cxn modelId="{C6EC6A83-F39D-4A8F-AEB9-91DADE48C6D2}" type="presParOf" srcId="{11B003FF-C7C4-4A8D-926D-D2F8436E60BC}" destId="{1A98EFF4-314D-4F48-8B99-7C56B0EB8DF4}" srcOrd="0" destOrd="0" presId="urn:microsoft.com/office/officeart/2005/8/layout/hierarchy2"/>
    <dgm:cxn modelId="{D8FBCAD2-FCD4-4CDF-9AE2-5874AA72747C}" type="presParOf" srcId="{FD450399-B68D-45F5-9D20-87FDB15BF22F}" destId="{116D0F6C-D92F-4A1A-BF1D-67BE4D61EB01}" srcOrd="1" destOrd="0" presId="urn:microsoft.com/office/officeart/2005/8/layout/hierarchy2"/>
    <dgm:cxn modelId="{58A8657A-6A12-488D-B801-C761396D0EA6}" type="presParOf" srcId="{116D0F6C-D92F-4A1A-BF1D-67BE4D61EB01}" destId="{AC4114B4-449A-48F8-A978-2BE589FD52AB}" srcOrd="0" destOrd="0" presId="urn:microsoft.com/office/officeart/2005/8/layout/hierarchy2"/>
    <dgm:cxn modelId="{BFFC3432-2D03-49B5-8450-45F9546D6546}" type="presParOf" srcId="{116D0F6C-D92F-4A1A-BF1D-67BE4D61EB01}" destId="{54AD27E5-6E63-475B-9DC7-F12117DA26A8}" srcOrd="1" destOrd="0" presId="urn:microsoft.com/office/officeart/2005/8/layout/hierarchy2"/>
    <dgm:cxn modelId="{CAB94A1B-7743-4D79-99BD-7191A8E99111}" type="presParOf" srcId="{54AD27E5-6E63-475B-9DC7-F12117DA26A8}" destId="{71B310AA-8281-4D96-9B6B-C182B95B729E}" srcOrd="0" destOrd="0" presId="urn:microsoft.com/office/officeart/2005/8/layout/hierarchy2"/>
    <dgm:cxn modelId="{7B62B4A8-B1E7-4277-A17C-3CABD188823B}" type="presParOf" srcId="{71B310AA-8281-4D96-9B6B-C182B95B729E}" destId="{CD52BA9C-F5C6-4DA3-A856-C0283647BE88}" srcOrd="0" destOrd="0" presId="urn:microsoft.com/office/officeart/2005/8/layout/hierarchy2"/>
    <dgm:cxn modelId="{DE3FC9ED-E50E-473A-9A5C-D200A0D0BE77}" type="presParOf" srcId="{54AD27E5-6E63-475B-9DC7-F12117DA26A8}" destId="{273668A0-70DF-4858-97FA-1A5200C8BE8B}" srcOrd="1" destOrd="0" presId="urn:microsoft.com/office/officeart/2005/8/layout/hierarchy2"/>
    <dgm:cxn modelId="{EE312BAD-70EC-4F77-8520-B38AEE69202F}" type="presParOf" srcId="{273668A0-70DF-4858-97FA-1A5200C8BE8B}" destId="{DE58FD21-CA1B-4E89-A719-9ED0700492BE}" srcOrd="0" destOrd="0" presId="urn:microsoft.com/office/officeart/2005/8/layout/hierarchy2"/>
    <dgm:cxn modelId="{7C28D18D-0E3A-4D97-B780-AD06D9E5F1D6}" type="presParOf" srcId="{273668A0-70DF-4858-97FA-1A5200C8BE8B}" destId="{8C837999-88B0-4EF0-91CA-957E04395686}" srcOrd="1" destOrd="0" presId="urn:microsoft.com/office/officeart/2005/8/layout/hierarchy2"/>
    <dgm:cxn modelId="{4B8FC299-AD62-4A86-823E-62CAD5CB35C7}" type="presParOf" srcId="{8C837999-88B0-4EF0-91CA-957E04395686}" destId="{26D73AB8-227E-4D3D-BD34-2643DF9A2BFF}" srcOrd="0" destOrd="0" presId="urn:microsoft.com/office/officeart/2005/8/layout/hierarchy2"/>
    <dgm:cxn modelId="{9881E45E-0F6D-4717-AF36-811091A70D76}" type="presParOf" srcId="{26D73AB8-227E-4D3D-BD34-2643DF9A2BFF}" destId="{3A640A97-5463-4527-8EE2-7C1A0F88D5A0}" srcOrd="0" destOrd="0" presId="urn:microsoft.com/office/officeart/2005/8/layout/hierarchy2"/>
    <dgm:cxn modelId="{ECC101BA-14EA-4F2A-95FE-F54C01548C94}" type="presParOf" srcId="{8C837999-88B0-4EF0-91CA-957E04395686}" destId="{41E8DC43-E982-46D4-B4CD-E6217C1388D0}" srcOrd="1" destOrd="0" presId="urn:microsoft.com/office/officeart/2005/8/layout/hierarchy2"/>
    <dgm:cxn modelId="{D1BA87F0-088E-4DCB-9F4B-5ABF63E69F67}" type="presParOf" srcId="{41E8DC43-E982-46D4-B4CD-E6217C1388D0}" destId="{6E02F8CF-38F1-4673-95E9-7A3249373E48}" srcOrd="0" destOrd="0" presId="urn:microsoft.com/office/officeart/2005/8/layout/hierarchy2"/>
    <dgm:cxn modelId="{883FF7F3-7ADA-488F-8940-EE8987201B95}" type="presParOf" srcId="{41E8DC43-E982-46D4-B4CD-E6217C1388D0}" destId="{7EE6888C-DC63-4C45-833C-00FA38543529}" srcOrd="1" destOrd="0" presId="urn:microsoft.com/office/officeart/2005/8/layout/hierarchy2"/>
    <dgm:cxn modelId="{06433553-E023-4129-A8E2-825FEAF3286F}" type="presParOf" srcId="{FD450399-B68D-45F5-9D20-87FDB15BF22F}" destId="{1E798371-F66E-4FCC-9B18-8D9927A5F14C}" srcOrd="2" destOrd="0" presId="urn:microsoft.com/office/officeart/2005/8/layout/hierarchy2"/>
    <dgm:cxn modelId="{B5A5B254-5DF2-41C6-AFCD-6BB96DCBC689}" type="presParOf" srcId="{1E798371-F66E-4FCC-9B18-8D9927A5F14C}" destId="{ADB97895-EDE2-47A0-A7B6-3EBA446C6AE5}" srcOrd="0" destOrd="0" presId="urn:microsoft.com/office/officeart/2005/8/layout/hierarchy2"/>
    <dgm:cxn modelId="{62E243E6-4087-405F-941C-FAEA433C3936}" type="presParOf" srcId="{FD450399-B68D-45F5-9D20-87FDB15BF22F}" destId="{D38DC655-5C20-4578-8230-67A82F4D7353}" srcOrd="3" destOrd="0" presId="urn:microsoft.com/office/officeart/2005/8/layout/hierarchy2"/>
    <dgm:cxn modelId="{E040BC2E-0DAA-4C27-8FF8-1828351749ED}" type="presParOf" srcId="{D38DC655-5C20-4578-8230-67A82F4D7353}" destId="{642F5B6D-491A-4D4F-BE31-C839A8C0F9E9}" srcOrd="0" destOrd="0" presId="urn:microsoft.com/office/officeart/2005/8/layout/hierarchy2"/>
    <dgm:cxn modelId="{33FF88D9-574F-4399-A296-F54A9B07D446}" type="presParOf" srcId="{D38DC655-5C20-4578-8230-67A82F4D7353}" destId="{7AC129DF-8225-4772-A0C8-B1A774E44DA5}" srcOrd="1" destOrd="0" presId="urn:microsoft.com/office/officeart/2005/8/layout/hierarchy2"/>
    <dgm:cxn modelId="{848C540F-BF2C-4858-B5FB-C9B95033330E}" type="presParOf" srcId="{7AC129DF-8225-4772-A0C8-B1A774E44DA5}" destId="{420258A1-C36A-45E9-8465-BC227E90D980}" srcOrd="0" destOrd="0" presId="urn:microsoft.com/office/officeart/2005/8/layout/hierarchy2"/>
    <dgm:cxn modelId="{312BB2E7-421D-489F-B5FB-F12C1BD88214}" type="presParOf" srcId="{420258A1-C36A-45E9-8465-BC227E90D980}" destId="{CE0468F6-1FD6-4522-B561-B46AE41B338D}" srcOrd="0" destOrd="0" presId="urn:microsoft.com/office/officeart/2005/8/layout/hierarchy2"/>
    <dgm:cxn modelId="{FAA3E33E-BFDE-43C1-9AB6-DE1F3C9F08BB}" type="presParOf" srcId="{7AC129DF-8225-4772-A0C8-B1A774E44DA5}" destId="{606C6D9F-B066-416D-885E-8E8EC42DC74E}" srcOrd="1" destOrd="0" presId="urn:microsoft.com/office/officeart/2005/8/layout/hierarchy2"/>
    <dgm:cxn modelId="{19A87FE9-CAE6-4156-966D-30E6D5892C00}" type="presParOf" srcId="{606C6D9F-B066-416D-885E-8E8EC42DC74E}" destId="{98D7FEB8-8063-4EC6-A295-32D439C410A3}" srcOrd="0" destOrd="0" presId="urn:microsoft.com/office/officeart/2005/8/layout/hierarchy2"/>
    <dgm:cxn modelId="{5618290F-5501-4EAD-9033-E194C7330CBA}" type="presParOf" srcId="{606C6D9F-B066-416D-885E-8E8EC42DC74E}" destId="{F41EEFA4-27F7-422F-AFD7-EFEF16AB2E3A}" srcOrd="1" destOrd="0" presId="urn:microsoft.com/office/officeart/2005/8/layout/hierarchy2"/>
    <dgm:cxn modelId="{A1AEF5D3-0395-4F15-A630-A745A1DF21D6}" type="presParOf" srcId="{F41EEFA4-27F7-422F-AFD7-EFEF16AB2E3A}" destId="{9BB98175-F654-451A-A1C7-592A62321ED1}" srcOrd="0" destOrd="0" presId="urn:microsoft.com/office/officeart/2005/8/layout/hierarchy2"/>
    <dgm:cxn modelId="{F97EBFA3-9C96-4530-859D-F9376DFE1F90}" type="presParOf" srcId="{9BB98175-F654-451A-A1C7-592A62321ED1}" destId="{F56CCF21-BA14-4272-896C-DE49B88E8E0B}" srcOrd="0" destOrd="0" presId="urn:microsoft.com/office/officeart/2005/8/layout/hierarchy2"/>
    <dgm:cxn modelId="{20E135F4-328E-47E6-8768-A00B9639A0E1}" type="presParOf" srcId="{F41EEFA4-27F7-422F-AFD7-EFEF16AB2E3A}" destId="{0CD9A776-3F08-4BD1-A3A9-179D673FF2C4}" srcOrd="1" destOrd="0" presId="urn:microsoft.com/office/officeart/2005/8/layout/hierarchy2"/>
    <dgm:cxn modelId="{BE8919F7-08E8-4207-9CFA-BC53C317A00F}" type="presParOf" srcId="{0CD9A776-3F08-4BD1-A3A9-179D673FF2C4}" destId="{7A6F1FC9-E640-4977-80DA-2F185F7714BE}" srcOrd="0" destOrd="0" presId="urn:microsoft.com/office/officeart/2005/8/layout/hierarchy2"/>
    <dgm:cxn modelId="{02CC472B-6261-456F-B508-C3CE7A0D8291}" type="presParOf" srcId="{0CD9A776-3F08-4BD1-A3A9-179D673FF2C4}" destId="{B237757C-C593-4312-8415-A0AE49A1C419}" srcOrd="1" destOrd="0" presId="urn:microsoft.com/office/officeart/2005/8/layout/hierarchy2"/>
    <dgm:cxn modelId="{BADDD237-F762-4BB5-B981-D9E051CF4BC6}" type="presParOf" srcId="{B237757C-C593-4312-8415-A0AE49A1C419}" destId="{A55459A2-2BB3-4764-9478-3163B1D12AF2}" srcOrd="0" destOrd="0" presId="urn:microsoft.com/office/officeart/2005/8/layout/hierarchy2"/>
    <dgm:cxn modelId="{5A282C77-AFE8-41E3-9DDF-6318CAE6071B}" type="presParOf" srcId="{A55459A2-2BB3-4764-9478-3163B1D12AF2}" destId="{E2AB91C8-BEB4-4629-8791-1221DE89B6E0}" srcOrd="0" destOrd="0" presId="urn:microsoft.com/office/officeart/2005/8/layout/hierarchy2"/>
    <dgm:cxn modelId="{419F886D-19C6-4F43-A5AD-F2A3A8AF4A2A}" type="presParOf" srcId="{B237757C-C593-4312-8415-A0AE49A1C419}" destId="{7F6785EE-C62B-4F67-9276-A83D0492F34C}" srcOrd="1" destOrd="0" presId="urn:microsoft.com/office/officeart/2005/8/layout/hierarchy2"/>
    <dgm:cxn modelId="{AA3D22E6-2A9B-4345-8625-9A0B4F746D56}" type="presParOf" srcId="{7F6785EE-C62B-4F67-9276-A83D0492F34C}" destId="{C76CD31F-F3EA-494E-BFA2-D2685A38ADA5}" srcOrd="0" destOrd="0" presId="urn:microsoft.com/office/officeart/2005/8/layout/hierarchy2"/>
    <dgm:cxn modelId="{756479E2-1724-4243-A072-A1411EF17F61}" type="presParOf" srcId="{7F6785EE-C62B-4F67-9276-A83D0492F34C}" destId="{1C217C5F-097C-47DB-BEB0-754081EC7669}" srcOrd="1" destOrd="0" presId="urn:microsoft.com/office/officeart/2005/8/layout/hierarchy2"/>
    <dgm:cxn modelId="{C03EEBCF-C18E-4C01-87F8-75C577618432}" type="presParOf" srcId="{1C217C5F-097C-47DB-BEB0-754081EC7669}" destId="{D2F7929F-CFED-4AA9-BF88-12165E59AF56}" srcOrd="0" destOrd="0" presId="urn:microsoft.com/office/officeart/2005/8/layout/hierarchy2"/>
    <dgm:cxn modelId="{177CB065-E478-4055-A755-74B741C039E6}" type="presParOf" srcId="{D2F7929F-CFED-4AA9-BF88-12165E59AF56}" destId="{2870F113-18FF-4FFB-AF8E-D9C4BB0C9431}" srcOrd="0" destOrd="0" presId="urn:microsoft.com/office/officeart/2005/8/layout/hierarchy2"/>
    <dgm:cxn modelId="{E8277796-CAD7-43B8-8B11-CFF83FFF2DBC}" type="presParOf" srcId="{1C217C5F-097C-47DB-BEB0-754081EC7669}" destId="{FE874D4C-9501-405B-BEA1-2BC04A0C11CB}" srcOrd="1" destOrd="0" presId="urn:microsoft.com/office/officeart/2005/8/layout/hierarchy2"/>
    <dgm:cxn modelId="{9DA0A9C7-D8B9-474C-AC3B-7674B06CB50C}" type="presParOf" srcId="{FE874D4C-9501-405B-BEA1-2BC04A0C11CB}" destId="{B82A4CE8-1E2D-48CD-AC27-2F6C0EBD9332}" srcOrd="0" destOrd="0" presId="urn:microsoft.com/office/officeart/2005/8/layout/hierarchy2"/>
    <dgm:cxn modelId="{42869170-E25A-4CD6-A742-A6CD12B3BC72}" type="presParOf" srcId="{FE874D4C-9501-405B-BEA1-2BC04A0C11CB}" destId="{6787E09F-FAFA-4A8E-A008-E5885D172675}" srcOrd="1" destOrd="0" presId="urn:microsoft.com/office/officeart/2005/8/layout/hierarchy2"/>
    <dgm:cxn modelId="{BE7D7215-BEB9-4A71-9F7B-C91DC70F7FE6}" type="presParOf" srcId="{6787E09F-FAFA-4A8E-A008-E5885D172675}" destId="{2607848A-93D1-4106-B38D-B4EB2854717C}" srcOrd="0" destOrd="0" presId="urn:microsoft.com/office/officeart/2005/8/layout/hierarchy2"/>
    <dgm:cxn modelId="{0F43F3E2-144F-4DD4-B9FA-FD0B1ED1A0AF}" type="presParOf" srcId="{2607848A-93D1-4106-B38D-B4EB2854717C}" destId="{3EA14AF7-DCFC-4715-ADD5-EAB1B35A295C}" srcOrd="0" destOrd="0" presId="urn:microsoft.com/office/officeart/2005/8/layout/hierarchy2"/>
    <dgm:cxn modelId="{F80604B5-77E2-4994-AABE-0313B65CCB94}" type="presParOf" srcId="{6787E09F-FAFA-4A8E-A008-E5885D172675}" destId="{A140519C-666B-4CF2-BE44-05D945C94D94}" srcOrd="1" destOrd="0" presId="urn:microsoft.com/office/officeart/2005/8/layout/hierarchy2"/>
    <dgm:cxn modelId="{EA9EB858-285A-4A82-B95F-5088A5CBEBDC}" type="presParOf" srcId="{A140519C-666B-4CF2-BE44-05D945C94D94}" destId="{C0A2A9DF-4BB3-4937-95BB-6A77AF8434D4}" srcOrd="0" destOrd="0" presId="urn:microsoft.com/office/officeart/2005/8/layout/hierarchy2"/>
    <dgm:cxn modelId="{0161B024-8FB6-4C53-8126-26A367B4B73C}" type="presParOf" srcId="{A140519C-666B-4CF2-BE44-05D945C94D94}" destId="{2F02BF1C-0734-4A59-89C7-7E324AAACAC1}" srcOrd="1" destOrd="0" presId="urn:microsoft.com/office/officeart/2005/8/layout/hierarchy2"/>
    <dgm:cxn modelId="{ED6713D3-93E5-4246-A16B-5D08133D2B8C}" type="presParOf" srcId="{7AC129DF-8225-4772-A0C8-B1A774E44DA5}" destId="{3419EFB4-6608-444C-B74A-2F31560F0EF3}" srcOrd="2" destOrd="0" presId="urn:microsoft.com/office/officeart/2005/8/layout/hierarchy2"/>
    <dgm:cxn modelId="{778105D9-27E6-4C85-8E9A-7BFA5E3F08F4}" type="presParOf" srcId="{3419EFB4-6608-444C-B74A-2F31560F0EF3}" destId="{78B569D0-727D-489D-84BE-864EE7EB588F}" srcOrd="0" destOrd="0" presId="urn:microsoft.com/office/officeart/2005/8/layout/hierarchy2"/>
    <dgm:cxn modelId="{00BDDA3A-0EC9-489C-84CF-114663718ADA}" type="presParOf" srcId="{7AC129DF-8225-4772-A0C8-B1A774E44DA5}" destId="{10446012-87F4-42B4-A53F-7D47DF546305}" srcOrd="3" destOrd="0" presId="urn:microsoft.com/office/officeart/2005/8/layout/hierarchy2"/>
    <dgm:cxn modelId="{55145F4A-50AD-48BC-9E0B-EF7DD09ECC04}" type="presParOf" srcId="{10446012-87F4-42B4-A53F-7D47DF546305}" destId="{5719B839-94EE-4A1A-BDE0-77640CAA43AB}" srcOrd="0" destOrd="0" presId="urn:microsoft.com/office/officeart/2005/8/layout/hierarchy2"/>
    <dgm:cxn modelId="{0900E815-17BF-4A3E-A2E2-AEE876D7471E}" type="presParOf" srcId="{10446012-87F4-42B4-A53F-7D47DF546305}" destId="{13CC19B1-B04E-4C03-BCE3-4A28329FB6DB}" srcOrd="1" destOrd="0" presId="urn:microsoft.com/office/officeart/2005/8/layout/hierarchy2"/>
    <dgm:cxn modelId="{5745065F-5DE4-4613-AA8F-8AA7F5888298}" type="presParOf" srcId="{CF8EE9B0-5BCA-46DD-82E0-6B56AD4A2843}" destId="{D6305693-271E-084F-803B-BA71CC6F8B1C}" srcOrd="1" destOrd="0" presId="urn:microsoft.com/office/officeart/2005/8/layout/hierarchy2"/>
    <dgm:cxn modelId="{BEA7A59A-14FA-47B1-A8CA-8E31E9C525C2}" type="presParOf" srcId="{D6305693-271E-084F-803B-BA71CC6F8B1C}" destId="{C66FA4DD-7C1B-A04D-8DF1-7AEF805C493A}" srcOrd="0" destOrd="0" presId="urn:microsoft.com/office/officeart/2005/8/layout/hierarchy2"/>
    <dgm:cxn modelId="{C2E5A6B9-1796-4A09-93F0-A3B52388E776}" type="presParOf" srcId="{D6305693-271E-084F-803B-BA71CC6F8B1C}" destId="{E918BCF1-052F-274B-8EE3-658BE725692C}" srcOrd="1" destOrd="0" presId="urn:microsoft.com/office/officeart/2005/8/layout/hierarchy2"/>
    <dgm:cxn modelId="{77D13B4B-C63B-4DC9-AFC0-CBCE38FF7F9D}" type="presParOf" srcId="{CF8EE9B0-5BCA-46DD-82E0-6B56AD4A2843}" destId="{09ECB248-50F3-A442-B56A-5A96251C94A2}" srcOrd="2" destOrd="0" presId="urn:microsoft.com/office/officeart/2005/8/layout/hierarchy2"/>
    <dgm:cxn modelId="{4A94A563-F2A9-4F86-8257-4408AD812B19}" type="presParOf" srcId="{09ECB248-50F3-A442-B56A-5A96251C94A2}" destId="{1E65BD04-9607-2F49-BA40-9B09A7F663F5}" srcOrd="0" destOrd="0" presId="urn:microsoft.com/office/officeart/2005/8/layout/hierarchy2"/>
    <dgm:cxn modelId="{17E68D71-DDB7-45FE-8347-4878FE3BD0FE}" type="presParOf" srcId="{09ECB248-50F3-A442-B56A-5A96251C94A2}" destId="{76BD9CCD-5B5A-E141-9314-21736D1DE089}" srcOrd="1" destOrd="0" presId="urn:microsoft.com/office/officeart/2005/8/layout/hierarchy2"/>
  </dgm:cxnLst>
  <dgm:bg/>
  <dgm:whole/>
  <dgm:extLst>
    <a:ext uri="http://schemas.microsoft.com/office/drawing/2008/diagram">
      <dsp:dataModelExt xmlns:dsp="http://schemas.microsoft.com/office/drawing/2008/diagram" relId="rId2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D1E80D6-84AB-4372-B4BB-E02689BF0D3C}">
      <dsp:nvSpPr>
        <dsp:cNvPr id="0" name=""/>
        <dsp:cNvSpPr/>
      </dsp:nvSpPr>
      <dsp:spPr>
        <a:xfrm>
          <a:off x="773" y="466473"/>
          <a:ext cx="750689" cy="375344"/>
        </a:xfrm>
        <a:prstGeom prst="roundRect">
          <a:avLst>
            <a:gd name="adj" fmla="val 10000"/>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ru-RU" sz="800" kern="1200">
              <a:solidFill>
                <a:sysClr val="windowText" lastClr="000000">
                  <a:hueOff val="0"/>
                  <a:satOff val="0"/>
                  <a:lumOff val="0"/>
                  <a:alphaOff val="0"/>
                </a:sysClr>
              </a:solidFill>
              <a:latin typeface="Calibri"/>
              <a:ea typeface="+mn-ea"/>
              <a:cs typeface="+mn-cs"/>
            </a:rPr>
            <a:t>предфаза</a:t>
          </a:r>
        </a:p>
      </dsp:txBody>
      <dsp:txXfrm>
        <a:off x="11766" y="477466"/>
        <a:ext cx="728703" cy="353358"/>
      </dsp:txXfrm>
    </dsp:sp>
    <dsp:sp modelId="{11B003FF-C7C4-4A8D-926D-D2F8436E60BC}">
      <dsp:nvSpPr>
        <dsp:cNvPr id="0" name=""/>
        <dsp:cNvSpPr/>
      </dsp:nvSpPr>
      <dsp:spPr>
        <a:xfrm rot="18770822">
          <a:off x="680823" y="473997"/>
          <a:ext cx="441553" cy="36562"/>
        </a:xfrm>
        <a:custGeom>
          <a:avLst/>
          <a:gdLst/>
          <a:ahLst/>
          <a:cxnLst/>
          <a:rect l="0" t="0" r="0" b="0"/>
          <a:pathLst>
            <a:path>
              <a:moveTo>
                <a:pt x="0" y="11799"/>
              </a:moveTo>
              <a:lnTo>
                <a:pt x="440711" y="11799"/>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solidFill>
              <a:sysClr val="windowText" lastClr="000000">
                <a:hueOff val="0"/>
                <a:satOff val="0"/>
                <a:lumOff val="0"/>
                <a:alphaOff val="0"/>
              </a:sysClr>
            </a:solidFill>
            <a:latin typeface="Calibri"/>
            <a:ea typeface="+mn-ea"/>
            <a:cs typeface="+mn-cs"/>
          </a:endParaRPr>
        </a:p>
      </dsp:txBody>
      <dsp:txXfrm>
        <a:off x="890561" y="481239"/>
        <a:ext cx="22077" cy="22077"/>
      </dsp:txXfrm>
    </dsp:sp>
    <dsp:sp modelId="{AC4114B4-449A-48F8-A978-2BE589FD52AB}">
      <dsp:nvSpPr>
        <dsp:cNvPr id="0" name=""/>
        <dsp:cNvSpPr/>
      </dsp:nvSpPr>
      <dsp:spPr>
        <a:xfrm>
          <a:off x="1051738" y="142739"/>
          <a:ext cx="750689" cy="375344"/>
        </a:xfrm>
        <a:prstGeom prst="roundRect">
          <a:avLst>
            <a:gd name="adj" fmla="val 10000"/>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ru-RU" sz="800" kern="1200">
              <a:solidFill>
                <a:sysClr val="windowText" lastClr="000000">
                  <a:hueOff val="0"/>
                  <a:satOff val="0"/>
                  <a:lumOff val="0"/>
                  <a:alphaOff val="0"/>
                </a:sysClr>
              </a:solidFill>
              <a:latin typeface="Calibri"/>
              <a:ea typeface="+mn-ea"/>
              <a:cs typeface="+mn-cs"/>
            </a:rPr>
            <a:t>А</a:t>
          </a:r>
        </a:p>
      </dsp:txBody>
      <dsp:txXfrm>
        <a:off x="1062731" y="153732"/>
        <a:ext cx="728703" cy="353358"/>
      </dsp:txXfrm>
    </dsp:sp>
    <dsp:sp modelId="{71B310AA-8281-4D96-9B6B-C182B95B729E}">
      <dsp:nvSpPr>
        <dsp:cNvPr id="0" name=""/>
        <dsp:cNvSpPr/>
      </dsp:nvSpPr>
      <dsp:spPr>
        <a:xfrm>
          <a:off x="1802427" y="312130"/>
          <a:ext cx="300275" cy="36562"/>
        </a:xfrm>
        <a:custGeom>
          <a:avLst/>
          <a:gdLst/>
          <a:ahLst/>
          <a:cxnLst/>
          <a:rect l="0" t="0" r="0" b="0"/>
          <a:pathLst>
            <a:path>
              <a:moveTo>
                <a:pt x="0" y="11799"/>
              </a:moveTo>
              <a:lnTo>
                <a:pt x="299702" y="11799"/>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solidFill>
              <a:sysClr val="windowText" lastClr="000000">
                <a:hueOff val="0"/>
                <a:satOff val="0"/>
                <a:lumOff val="0"/>
                <a:alphaOff val="0"/>
              </a:sysClr>
            </a:solidFill>
            <a:latin typeface="Calibri"/>
            <a:ea typeface="+mn-ea"/>
            <a:cs typeface="+mn-cs"/>
          </a:endParaRPr>
        </a:p>
      </dsp:txBody>
      <dsp:txXfrm>
        <a:off x="1945058" y="322904"/>
        <a:ext cx="15013" cy="15013"/>
      </dsp:txXfrm>
    </dsp:sp>
    <dsp:sp modelId="{DE58FD21-CA1B-4E89-A719-9ED0700492BE}">
      <dsp:nvSpPr>
        <dsp:cNvPr id="0" name=""/>
        <dsp:cNvSpPr/>
      </dsp:nvSpPr>
      <dsp:spPr>
        <a:xfrm>
          <a:off x="2102703" y="142739"/>
          <a:ext cx="750689" cy="375344"/>
        </a:xfrm>
        <a:prstGeom prst="roundRect">
          <a:avLst>
            <a:gd name="adj" fmla="val 10000"/>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ru-RU" sz="800" kern="1200">
              <a:solidFill>
                <a:sysClr val="windowText" lastClr="000000">
                  <a:hueOff val="0"/>
                  <a:satOff val="0"/>
                  <a:lumOff val="0"/>
                  <a:alphaOff val="0"/>
                </a:sysClr>
              </a:solidFill>
              <a:latin typeface="Calibri"/>
              <a:ea typeface="+mn-ea"/>
              <a:cs typeface="+mn-cs"/>
            </a:rPr>
            <a:t>В</a:t>
          </a:r>
        </a:p>
      </dsp:txBody>
      <dsp:txXfrm>
        <a:off x="2113696" y="153732"/>
        <a:ext cx="728703" cy="353358"/>
      </dsp:txXfrm>
    </dsp:sp>
    <dsp:sp modelId="{26D73AB8-227E-4D3D-BD34-2643DF9A2BFF}">
      <dsp:nvSpPr>
        <dsp:cNvPr id="0" name=""/>
        <dsp:cNvSpPr/>
      </dsp:nvSpPr>
      <dsp:spPr>
        <a:xfrm>
          <a:off x="2853392" y="312130"/>
          <a:ext cx="300275" cy="36562"/>
        </a:xfrm>
        <a:custGeom>
          <a:avLst/>
          <a:gdLst/>
          <a:ahLst/>
          <a:cxnLst/>
          <a:rect l="0" t="0" r="0" b="0"/>
          <a:pathLst>
            <a:path>
              <a:moveTo>
                <a:pt x="0" y="11799"/>
              </a:moveTo>
              <a:lnTo>
                <a:pt x="299702" y="11799"/>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solidFill>
              <a:sysClr val="windowText" lastClr="000000">
                <a:hueOff val="0"/>
                <a:satOff val="0"/>
                <a:lumOff val="0"/>
                <a:alphaOff val="0"/>
              </a:sysClr>
            </a:solidFill>
            <a:latin typeface="Calibri"/>
            <a:ea typeface="+mn-ea"/>
            <a:cs typeface="+mn-cs"/>
          </a:endParaRPr>
        </a:p>
      </dsp:txBody>
      <dsp:txXfrm>
        <a:off x="2996023" y="322904"/>
        <a:ext cx="15013" cy="15013"/>
      </dsp:txXfrm>
    </dsp:sp>
    <dsp:sp modelId="{6E02F8CF-38F1-4673-95E9-7A3249373E48}">
      <dsp:nvSpPr>
        <dsp:cNvPr id="0" name=""/>
        <dsp:cNvSpPr/>
      </dsp:nvSpPr>
      <dsp:spPr>
        <a:xfrm>
          <a:off x="3153667" y="142739"/>
          <a:ext cx="750689" cy="375344"/>
        </a:xfrm>
        <a:prstGeom prst="roundRect">
          <a:avLst>
            <a:gd name="adj" fmla="val 10000"/>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ru-RU" sz="800" kern="1200">
              <a:solidFill>
                <a:sysClr val="windowText" lastClr="000000">
                  <a:hueOff val="0"/>
                  <a:satOff val="0"/>
                  <a:lumOff val="0"/>
                  <a:alphaOff val="0"/>
                </a:sysClr>
              </a:solidFill>
              <a:latin typeface="Calibri"/>
              <a:ea typeface="+mn-ea"/>
              <a:cs typeface="+mn-cs"/>
            </a:rPr>
            <a:t>А</a:t>
          </a:r>
        </a:p>
      </dsp:txBody>
      <dsp:txXfrm>
        <a:off x="3164660" y="153732"/>
        <a:ext cx="728703" cy="353358"/>
      </dsp:txXfrm>
    </dsp:sp>
    <dsp:sp modelId="{1E798371-F66E-4FCC-9B18-8D9927A5F14C}">
      <dsp:nvSpPr>
        <dsp:cNvPr id="0" name=""/>
        <dsp:cNvSpPr/>
      </dsp:nvSpPr>
      <dsp:spPr>
        <a:xfrm rot="2829178">
          <a:off x="680823" y="797732"/>
          <a:ext cx="441553" cy="36562"/>
        </a:xfrm>
        <a:custGeom>
          <a:avLst/>
          <a:gdLst/>
          <a:ahLst/>
          <a:cxnLst/>
          <a:rect l="0" t="0" r="0" b="0"/>
          <a:pathLst>
            <a:path>
              <a:moveTo>
                <a:pt x="0" y="11799"/>
              </a:moveTo>
              <a:lnTo>
                <a:pt x="440711" y="11799"/>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solidFill>
              <a:sysClr val="windowText" lastClr="000000">
                <a:hueOff val="0"/>
                <a:satOff val="0"/>
                <a:lumOff val="0"/>
                <a:alphaOff val="0"/>
              </a:sysClr>
            </a:solidFill>
            <a:latin typeface="Calibri"/>
            <a:ea typeface="+mn-ea"/>
            <a:cs typeface="+mn-cs"/>
          </a:endParaRPr>
        </a:p>
      </dsp:txBody>
      <dsp:txXfrm>
        <a:off x="890561" y="804974"/>
        <a:ext cx="22077" cy="22077"/>
      </dsp:txXfrm>
    </dsp:sp>
    <dsp:sp modelId="{642F5B6D-491A-4D4F-BE31-C839A8C0F9E9}">
      <dsp:nvSpPr>
        <dsp:cNvPr id="0" name=""/>
        <dsp:cNvSpPr/>
      </dsp:nvSpPr>
      <dsp:spPr>
        <a:xfrm>
          <a:off x="1051738" y="790208"/>
          <a:ext cx="750689" cy="375344"/>
        </a:xfrm>
        <a:prstGeom prst="roundRect">
          <a:avLst>
            <a:gd name="adj" fmla="val 10000"/>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ru-RU" sz="800" kern="1200">
              <a:solidFill>
                <a:sysClr val="windowText" lastClr="000000">
                  <a:hueOff val="0"/>
                  <a:satOff val="0"/>
                  <a:lumOff val="0"/>
                  <a:alphaOff val="0"/>
                </a:sysClr>
              </a:solidFill>
              <a:latin typeface="Calibri"/>
              <a:ea typeface="+mn-ea"/>
              <a:cs typeface="+mn-cs"/>
            </a:rPr>
            <a:t>АМ1</a:t>
          </a:r>
        </a:p>
      </dsp:txBody>
      <dsp:txXfrm>
        <a:off x="1062731" y="801201"/>
        <a:ext cx="728703" cy="353358"/>
      </dsp:txXfrm>
    </dsp:sp>
    <dsp:sp modelId="{420258A1-C36A-45E9-8465-BC227E90D980}">
      <dsp:nvSpPr>
        <dsp:cNvPr id="0" name=""/>
        <dsp:cNvSpPr/>
      </dsp:nvSpPr>
      <dsp:spPr>
        <a:xfrm rot="19457599">
          <a:off x="1767670" y="851687"/>
          <a:ext cx="369790" cy="36562"/>
        </a:xfrm>
        <a:custGeom>
          <a:avLst/>
          <a:gdLst/>
          <a:ahLst/>
          <a:cxnLst/>
          <a:rect l="0" t="0" r="0" b="0"/>
          <a:pathLst>
            <a:path>
              <a:moveTo>
                <a:pt x="0" y="11799"/>
              </a:moveTo>
              <a:lnTo>
                <a:pt x="369084" y="11799"/>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solidFill>
              <a:sysClr val="windowText" lastClr="000000">
                <a:hueOff val="0"/>
                <a:satOff val="0"/>
                <a:lumOff val="0"/>
                <a:alphaOff val="0"/>
              </a:sysClr>
            </a:solidFill>
            <a:latin typeface="Calibri"/>
            <a:ea typeface="+mn-ea"/>
            <a:cs typeface="+mn-cs"/>
          </a:endParaRPr>
        </a:p>
      </dsp:txBody>
      <dsp:txXfrm>
        <a:off x="1943320" y="860724"/>
        <a:ext cx="18489" cy="18489"/>
      </dsp:txXfrm>
    </dsp:sp>
    <dsp:sp modelId="{98D7FEB8-8063-4EC6-A295-32D439C410A3}">
      <dsp:nvSpPr>
        <dsp:cNvPr id="0" name=""/>
        <dsp:cNvSpPr/>
      </dsp:nvSpPr>
      <dsp:spPr>
        <a:xfrm>
          <a:off x="2102703" y="574385"/>
          <a:ext cx="750689" cy="375344"/>
        </a:xfrm>
        <a:prstGeom prst="roundRect">
          <a:avLst>
            <a:gd name="adj" fmla="val 10000"/>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ru-RU" sz="800" kern="1200">
              <a:solidFill>
                <a:sysClr val="windowText" lastClr="000000">
                  <a:hueOff val="0"/>
                  <a:satOff val="0"/>
                  <a:lumOff val="0"/>
                  <a:alphaOff val="0"/>
                </a:sysClr>
              </a:solidFill>
              <a:latin typeface="Calibri"/>
              <a:ea typeface="+mn-ea"/>
              <a:cs typeface="+mn-cs"/>
            </a:rPr>
            <a:t>ВМ1</a:t>
          </a:r>
        </a:p>
      </dsp:txBody>
      <dsp:txXfrm>
        <a:off x="2113696" y="585378"/>
        <a:ext cx="728703" cy="353358"/>
      </dsp:txXfrm>
    </dsp:sp>
    <dsp:sp modelId="{9BB98175-F654-451A-A1C7-592A62321ED1}">
      <dsp:nvSpPr>
        <dsp:cNvPr id="0" name=""/>
        <dsp:cNvSpPr/>
      </dsp:nvSpPr>
      <dsp:spPr>
        <a:xfrm>
          <a:off x="2853392" y="743776"/>
          <a:ext cx="300275" cy="36562"/>
        </a:xfrm>
        <a:custGeom>
          <a:avLst/>
          <a:gdLst/>
          <a:ahLst/>
          <a:cxnLst/>
          <a:rect l="0" t="0" r="0" b="0"/>
          <a:pathLst>
            <a:path>
              <a:moveTo>
                <a:pt x="0" y="11799"/>
              </a:moveTo>
              <a:lnTo>
                <a:pt x="299702" y="11799"/>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solidFill>
              <a:sysClr val="windowText" lastClr="000000">
                <a:hueOff val="0"/>
                <a:satOff val="0"/>
                <a:lumOff val="0"/>
                <a:alphaOff val="0"/>
              </a:sysClr>
            </a:solidFill>
            <a:latin typeface="Calibri"/>
            <a:ea typeface="+mn-ea"/>
            <a:cs typeface="+mn-cs"/>
          </a:endParaRPr>
        </a:p>
      </dsp:txBody>
      <dsp:txXfrm>
        <a:off x="2996023" y="754550"/>
        <a:ext cx="15013" cy="15013"/>
      </dsp:txXfrm>
    </dsp:sp>
    <dsp:sp modelId="{7A6F1FC9-E640-4977-80DA-2F185F7714BE}">
      <dsp:nvSpPr>
        <dsp:cNvPr id="0" name=""/>
        <dsp:cNvSpPr/>
      </dsp:nvSpPr>
      <dsp:spPr>
        <a:xfrm>
          <a:off x="3153667" y="574385"/>
          <a:ext cx="750689" cy="375344"/>
        </a:xfrm>
        <a:prstGeom prst="roundRect">
          <a:avLst>
            <a:gd name="adj" fmla="val 10000"/>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ru-RU" sz="800" kern="1200">
              <a:solidFill>
                <a:sysClr val="windowText" lastClr="000000">
                  <a:hueOff val="0"/>
                  <a:satOff val="0"/>
                  <a:lumOff val="0"/>
                  <a:alphaOff val="0"/>
                </a:sysClr>
              </a:solidFill>
              <a:latin typeface="Calibri"/>
              <a:ea typeface="+mn-ea"/>
              <a:cs typeface="+mn-cs"/>
            </a:rPr>
            <a:t>АМ2</a:t>
          </a:r>
        </a:p>
      </dsp:txBody>
      <dsp:txXfrm>
        <a:off x="3164660" y="585378"/>
        <a:ext cx="728703" cy="353358"/>
      </dsp:txXfrm>
    </dsp:sp>
    <dsp:sp modelId="{A55459A2-2BB3-4764-9478-3163B1D12AF2}">
      <dsp:nvSpPr>
        <dsp:cNvPr id="0" name=""/>
        <dsp:cNvSpPr/>
      </dsp:nvSpPr>
      <dsp:spPr>
        <a:xfrm>
          <a:off x="3904357" y="743776"/>
          <a:ext cx="300275" cy="36562"/>
        </a:xfrm>
        <a:custGeom>
          <a:avLst/>
          <a:gdLst/>
          <a:ahLst/>
          <a:cxnLst/>
          <a:rect l="0" t="0" r="0" b="0"/>
          <a:pathLst>
            <a:path>
              <a:moveTo>
                <a:pt x="0" y="11799"/>
              </a:moveTo>
              <a:lnTo>
                <a:pt x="299702" y="11799"/>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solidFill>
              <a:sysClr val="windowText" lastClr="000000">
                <a:hueOff val="0"/>
                <a:satOff val="0"/>
                <a:lumOff val="0"/>
                <a:alphaOff val="0"/>
              </a:sysClr>
            </a:solidFill>
            <a:latin typeface="Calibri"/>
            <a:ea typeface="+mn-ea"/>
            <a:cs typeface="+mn-cs"/>
          </a:endParaRPr>
        </a:p>
      </dsp:txBody>
      <dsp:txXfrm>
        <a:off x="4046987" y="754550"/>
        <a:ext cx="15013" cy="15013"/>
      </dsp:txXfrm>
    </dsp:sp>
    <dsp:sp modelId="{C76CD31F-F3EA-494E-BFA2-D2685A38ADA5}">
      <dsp:nvSpPr>
        <dsp:cNvPr id="0" name=""/>
        <dsp:cNvSpPr/>
      </dsp:nvSpPr>
      <dsp:spPr>
        <a:xfrm>
          <a:off x="4204632" y="574385"/>
          <a:ext cx="750689" cy="375344"/>
        </a:xfrm>
        <a:prstGeom prst="roundRect">
          <a:avLst>
            <a:gd name="adj" fmla="val 10000"/>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ru-RU" sz="800" kern="1200">
              <a:solidFill>
                <a:sysClr val="windowText" lastClr="000000">
                  <a:hueOff val="0"/>
                  <a:satOff val="0"/>
                  <a:lumOff val="0"/>
                  <a:alphaOff val="0"/>
                </a:sysClr>
              </a:solidFill>
              <a:latin typeface="Calibri"/>
              <a:ea typeface="+mn-ea"/>
              <a:cs typeface="+mn-cs"/>
            </a:rPr>
            <a:t>ВМ2</a:t>
          </a:r>
        </a:p>
      </dsp:txBody>
      <dsp:txXfrm>
        <a:off x="4215625" y="585378"/>
        <a:ext cx="728703" cy="353358"/>
      </dsp:txXfrm>
    </dsp:sp>
    <dsp:sp modelId="{D2F7929F-CFED-4AA9-BF88-12165E59AF56}">
      <dsp:nvSpPr>
        <dsp:cNvPr id="0" name=""/>
        <dsp:cNvSpPr/>
      </dsp:nvSpPr>
      <dsp:spPr>
        <a:xfrm>
          <a:off x="4955321" y="743776"/>
          <a:ext cx="300275" cy="36562"/>
        </a:xfrm>
        <a:custGeom>
          <a:avLst/>
          <a:gdLst/>
          <a:ahLst/>
          <a:cxnLst/>
          <a:rect l="0" t="0" r="0" b="0"/>
          <a:pathLst>
            <a:path>
              <a:moveTo>
                <a:pt x="0" y="11799"/>
              </a:moveTo>
              <a:lnTo>
                <a:pt x="299702" y="11799"/>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solidFill>
              <a:sysClr val="windowText" lastClr="000000">
                <a:hueOff val="0"/>
                <a:satOff val="0"/>
                <a:lumOff val="0"/>
                <a:alphaOff val="0"/>
              </a:sysClr>
            </a:solidFill>
            <a:latin typeface="Calibri"/>
            <a:ea typeface="+mn-ea"/>
            <a:cs typeface="+mn-cs"/>
          </a:endParaRPr>
        </a:p>
      </dsp:txBody>
      <dsp:txXfrm>
        <a:off x="5097952" y="754550"/>
        <a:ext cx="15013" cy="15013"/>
      </dsp:txXfrm>
    </dsp:sp>
    <dsp:sp modelId="{B82A4CE8-1E2D-48CD-AC27-2F6C0EBD9332}">
      <dsp:nvSpPr>
        <dsp:cNvPr id="0" name=""/>
        <dsp:cNvSpPr/>
      </dsp:nvSpPr>
      <dsp:spPr>
        <a:xfrm>
          <a:off x="5255597" y="574385"/>
          <a:ext cx="750689" cy="375344"/>
        </a:xfrm>
        <a:prstGeom prst="roundRect">
          <a:avLst>
            <a:gd name="adj" fmla="val 10000"/>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ru-RU" sz="800" kern="1200">
              <a:solidFill>
                <a:sysClr val="windowText" lastClr="000000">
                  <a:hueOff val="0"/>
                  <a:satOff val="0"/>
                  <a:lumOff val="0"/>
                  <a:alphaOff val="0"/>
                </a:sysClr>
              </a:solidFill>
              <a:latin typeface="Calibri"/>
              <a:ea typeface="+mn-ea"/>
              <a:cs typeface="+mn-cs"/>
            </a:rPr>
            <a:t>АМ3</a:t>
          </a:r>
        </a:p>
      </dsp:txBody>
      <dsp:txXfrm>
        <a:off x="5266590" y="585378"/>
        <a:ext cx="728703" cy="353358"/>
      </dsp:txXfrm>
    </dsp:sp>
    <dsp:sp modelId="{2607848A-93D1-4106-B38D-B4EB2854717C}">
      <dsp:nvSpPr>
        <dsp:cNvPr id="0" name=""/>
        <dsp:cNvSpPr/>
      </dsp:nvSpPr>
      <dsp:spPr>
        <a:xfrm>
          <a:off x="6006286" y="743776"/>
          <a:ext cx="300275" cy="36562"/>
        </a:xfrm>
        <a:custGeom>
          <a:avLst/>
          <a:gdLst/>
          <a:ahLst/>
          <a:cxnLst/>
          <a:rect l="0" t="0" r="0" b="0"/>
          <a:pathLst>
            <a:path>
              <a:moveTo>
                <a:pt x="0" y="11799"/>
              </a:moveTo>
              <a:lnTo>
                <a:pt x="299702" y="11799"/>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solidFill>
              <a:sysClr val="windowText" lastClr="000000">
                <a:hueOff val="0"/>
                <a:satOff val="0"/>
                <a:lumOff val="0"/>
                <a:alphaOff val="0"/>
              </a:sysClr>
            </a:solidFill>
            <a:latin typeface="Calibri"/>
            <a:ea typeface="+mn-ea"/>
            <a:cs typeface="+mn-cs"/>
          </a:endParaRPr>
        </a:p>
      </dsp:txBody>
      <dsp:txXfrm>
        <a:off x="6148917" y="754550"/>
        <a:ext cx="15013" cy="15013"/>
      </dsp:txXfrm>
    </dsp:sp>
    <dsp:sp modelId="{C0A2A9DF-4BB3-4937-95BB-6A77AF8434D4}">
      <dsp:nvSpPr>
        <dsp:cNvPr id="0" name=""/>
        <dsp:cNvSpPr/>
      </dsp:nvSpPr>
      <dsp:spPr>
        <a:xfrm>
          <a:off x="6306562" y="574385"/>
          <a:ext cx="750689" cy="375344"/>
        </a:xfrm>
        <a:prstGeom prst="roundRect">
          <a:avLst>
            <a:gd name="adj" fmla="val 10000"/>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ru-RU" sz="800" kern="1200">
              <a:solidFill>
                <a:sysClr val="windowText" lastClr="000000">
                  <a:hueOff val="0"/>
                  <a:satOff val="0"/>
                  <a:lumOff val="0"/>
                  <a:alphaOff val="0"/>
                </a:sysClr>
              </a:solidFill>
              <a:latin typeface="Calibri"/>
              <a:ea typeface="+mn-ea"/>
              <a:cs typeface="+mn-cs"/>
            </a:rPr>
            <a:t>ВМ3</a:t>
          </a:r>
        </a:p>
      </dsp:txBody>
      <dsp:txXfrm>
        <a:off x="6317555" y="585378"/>
        <a:ext cx="728703" cy="353358"/>
      </dsp:txXfrm>
    </dsp:sp>
    <dsp:sp modelId="{3419EFB4-6608-444C-B74A-2F31560F0EF3}">
      <dsp:nvSpPr>
        <dsp:cNvPr id="0" name=""/>
        <dsp:cNvSpPr/>
      </dsp:nvSpPr>
      <dsp:spPr>
        <a:xfrm rot="1470126">
          <a:off x="1774132" y="1089906"/>
          <a:ext cx="628396" cy="36562"/>
        </a:xfrm>
        <a:custGeom>
          <a:avLst/>
          <a:gdLst/>
          <a:ahLst/>
          <a:cxnLst/>
          <a:rect l="0" t="0" r="0" b="0"/>
          <a:pathLst>
            <a:path>
              <a:moveTo>
                <a:pt x="0" y="11799"/>
              </a:moveTo>
              <a:lnTo>
                <a:pt x="627197" y="11799"/>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solidFill>
              <a:sysClr val="windowText" lastClr="000000">
                <a:hueOff val="0"/>
                <a:satOff val="0"/>
                <a:lumOff val="0"/>
                <a:alphaOff val="0"/>
              </a:sysClr>
            </a:solidFill>
            <a:latin typeface="Calibri"/>
            <a:ea typeface="+mn-ea"/>
            <a:cs typeface="+mn-cs"/>
          </a:endParaRPr>
        </a:p>
      </dsp:txBody>
      <dsp:txXfrm>
        <a:off x="2072621" y="1092477"/>
        <a:ext cx="31419" cy="31419"/>
      </dsp:txXfrm>
    </dsp:sp>
    <dsp:sp modelId="{5719B839-94EE-4A1A-BDE0-77640CAA43AB}">
      <dsp:nvSpPr>
        <dsp:cNvPr id="0" name=""/>
        <dsp:cNvSpPr/>
      </dsp:nvSpPr>
      <dsp:spPr>
        <a:xfrm flipH="1">
          <a:off x="2374235" y="1050821"/>
          <a:ext cx="4331618" cy="375344"/>
        </a:xfrm>
        <a:prstGeom prst="roundRect">
          <a:avLst>
            <a:gd name="adj" fmla="val 10000"/>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ru-RU" sz="800" kern="1200">
              <a:solidFill>
                <a:sysClr val="windowText" lastClr="000000">
                  <a:hueOff val="0"/>
                  <a:satOff val="0"/>
                  <a:lumOff val="0"/>
                  <a:alphaOff val="0"/>
                </a:sysClr>
              </a:solidFill>
              <a:latin typeface="Calibri"/>
              <a:ea typeface="+mn-ea"/>
              <a:cs typeface="+mn-cs"/>
            </a:rPr>
            <a:t>связь с координатором протокола</a:t>
          </a:r>
        </a:p>
      </dsp:txBody>
      <dsp:txXfrm>
        <a:off x="2385228" y="1061814"/>
        <a:ext cx="4309632" cy="353358"/>
      </dsp:txXfrm>
    </dsp:sp>
    <dsp:sp modelId="{C66FA4DD-7C1B-A04D-8DF1-7AEF805C493A}">
      <dsp:nvSpPr>
        <dsp:cNvPr id="0" name=""/>
        <dsp:cNvSpPr/>
      </dsp:nvSpPr>
      <dsp:spPr>
        <a:xfrm>
          <a:off x="0" y="858224"/>
          <a:ext cx="750689" cy="375344"/>
        </a:xfrm>
        <a:prstGeom prst="roundRect">
          <a:avLst>
            <a:gd name="adj" fmla="val 10000"/>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ru-RU" sz="800" kern="1200">
              <a:solidFill>
                <a:sysClr val="windowText" lastClr="000000">
                  <a:hueOff val="0"/>
                  <a:satOff val="0"/>
                  <a:lumOff val="0"/>
                  <a:alphaOff val="0"/>
                </a:sysClr>
              </a:solidFill>
              <a:latin typeface="Calibri"/>
              <a:ea typeface="+mn-ea"/>
              <a:cs typeface="+mn-cs"/>
            </a:rPr>
            <a:t>стандартный и высокий риск</a:t>
          </a:r>
        </a:p>
      </dsp:txBody>
      <dsp:txXfrm>
        <a:off x="10993" y="869217"/>
        <a:ext cx="728703" cy="353358"/>
      </dsp:txXfrm>
    </dsp:sp>
    <dsp:sp modelId="{1E65BD04-9607-2F49-BA40-9B09A7F663F5}">
      <dsp:nvSpPr>
        <dsp:cNvPr id="0" name=""/>
        <dsp:cNvSpPr/>
      </dsp:nvSpPr>
      <dsp:spPr>
        <a:xfrm>
          <a:off x="0" y="69809"/>
          <a:ext cx="750689" cy="375344"/>
        </a:xfrm>
        <a:prstGeom prst="roundRect">
          <a:avLst>
            <a:gd name="adj" fmla="val 10000"/>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ru-RU" sz="800" kern="1200">
              <a:solidFill>
                <a:sysClr val="windowText" lastClr="000000">
                  <a:hueOff val="0"/>
                  <a:satOff val="0"/>
                  <a:lumOff val="0"/>
                  <a:alphaOff val="0"/>
                </a:sysClr>
              </a:solidFill>
              <a:latin typeface="Calibri"/>
              <a:ea typeface="+mn-ea"/>
              <a:cs typeface="+mn-cs"/>
            </a:rPr>
            <a:t>низкий риск</a:t>
          </a:r>
        </a:p>
      </dsp:txBody>
      <dsp:txXfrm>
        <a:off x="10993" y="80802"/>
        <a:ext cx="728703" cy="353358"/>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D1E80D6-84AB-4372-B4BB-E02689BF0D3C}">
      <dsp:nvSpPr>
        <dsp:cNvPr id="0" name=""/>
        <dsp:cNvSpPr/>
      </dsp:nvSpPr>
      <dsp:spPr>
        <a:xfrm>
          <a:off x="0" y="993427"/>
          <a:ext cx="714375" cy="357187"/>
        </a:xfrm>
        <a:prstGeom prst="roundRect">
          <a:avLst>
            <a:gd name="adj" fmla="val 10000"/>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ru-RU" sz="700" kern="1200">
              <a:solidFill>
                <a:sysClr val="windowText" lastClr="000000">
                  <a:hueOff val="0"/>
                  <a:satOff val="0"/>
                  <a:lumOff val="0"/>
                  <a:alphaOff val="0"/>
                </a:sysClr>
              </a:solidFill>
              <a:latin typeface="Calibri"/>
              <a:ea typeface="+mn-ea"/>
              <a:cs typeface="+mn-cs"/>
            </a:rPr>
            <a:t>предфаза</a:t>
          </a:r>
        </a:p>
      </dsp:txBody>
      <dsp:txXfrm>
        <a:off x="10462" y="1003889"/>
        <a:ext cx="693451" cy="336263"/>
      </dsp:txXfrm>
    </dsp:sp>
    <dsp:sp modelId="{11B003FF-C7C4-4A8D-926D-D2F8436E60BC}">
      <dsp:nvSpPr>
        <dsp:cNvPr id="0" name=""/>
        <dsp:cNvSpPr/>
      </dsp:nvSpPr>
      <dsp:spPr>
        <a:xfrm rot="18770822">
          <a:off x="647153" y="1006734"/>
          <a:ext cx="420193" cy="22500"/>
        </a:xfrm>
        <a:custGeom>
          <a:avLst/>
          <a:gdLst/>
          <a:ahLst/>
          <a:cxnLst/>
          <a:rect l="0" t="0" r="0" b="0"/>
          <a:pathLst>
            <a:path>
              <a:moveTo>
                <a:pt x="0" y="11799"/>
              </a:moveTo>
              <a:lnTo>
                <a:pt x="440711" y="11799"/>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solidFill>
              <a:sysClr val="windowText" lastClr="000000">
                <a:hueOff val="0"/>
                <a:satOff val="0"/>
                <a:lumOff val="0"/>
                <a:alphaOff val="0"/>
              </a:sysClr>
            </a:solidFill>
            <a:latin typeface="Calibri"/>
            <a:ea typeface="+mn-ea"/>
            <a:cs typeface="+mn-cs"/>
          </a:endParaRPr>
        </a:p>
      </dsp:txBody>
      <dsp:txXfrm>
        <a:off x="846745" y="1007479"/>
        <a:ext cx="21009" cy="21009"/>
      </dsp:txXfrm>
    </dsp:sp>
    <dsp:sp modelId="{AC4114B4-449A-48F8-A978-2BE589FD52AB}">
      <dsp:nvSpPr>
        <dsp:cNvPr id="0" name=""/>
        <dsp:cNvSpPr/>
      </dsp:nvSpPr>
      <dsp:spPr>
        <a:xfrm>
          <a:off x="1000125" y="685353"/>
          <a:ext cx="714375" cy="357187"/>
        </a:xfrm>
        <a:prstGeom prst="roundRect">
          <a:avLst>
            <a:gd name="adj" fmla="val 10000"/>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ru-RU" sz="700" kern="1200">
              <a:solidFill>
                <a:sysClr val="windowText" lastClr="000000">
                  <a:hueOff val="0"/>
                  <a:satOff val="0"/>
                  <a:lumOff val="0"/>
                  <a:alphaOff val="0"/>
                </a:sysClr>
              </a:solidFill>
              <a:latin typeface="Calibri"/>
              <a:ea typeface="+mn-ea"/>
              <a:cs typeface="+mn-cs"/>
            </a:rPr>
            <a:t>А</a:t>
          </a:r>
        </a:p>
      </dsp:txBody>
      <dsp:txXfrm>
        <a:off x="1010587" y="695815"/>
        <a:ext cx="693451" cy="336263"/>
      </dsp:txXfrm>
    </dsp:sp>
    <dsp:sp modelId="{71B310AA-8281-4D96-9B6B-C182B95B729E}">
      <dsp:nvSpPr>
        <dsp:cNvPr id="0" name=""/>
        <dsp:cNvSpPr/>
      </dsp:nvSpPr>
      <dsp:spPr>
        <a:xfrm>
          <a:off x="1714500" y="852697"/>
          <a:ext cx="285750" cy="22500"/>
        </a:xfrm>
        <a:custGeom>
          <a:avLst/>
          <a:gdLst/>
          <a:ahLst/>
          <a:cxnLst/>
          <a:rect l="0" t="0" r="0" b="0"/>
          <a:pathLst>
            <a:path>
              <a:moveTo>
                <a:pt x="0" y="11799"/>
              </a:moveTo>
              <a:lnTo>
                <a:pt x="299702" y="11799"/>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solidFill>
              <a:sysClr val="windowText" lastClr="000000">
                <a:hueOff val="0"/>
                <a:satOff val="0"/>
                <a:lumOff val="0"/>
                <a:alphaOff val="0"/>
              </a:sysClr>
            </a:solidFill>
            <a:latin typeface="Calibri"/>
            <a:ea typeface="+mn-ea"/>
            <a:cs typeface="+mn-cs"/>
          </a:endParaRPr>
        </a:p>
      </dsp:txBody>
      <dsp:txXfrm>
        <a:off x="1850231" y="856803"/>
        <a:ext cx="14287" cy="14287"/>
      </dsp:txXfrm>
    </dsp:sp>
    <dsp:sp modelId="{DE58FD21-CA1B-4E89-A719-9ED0700492BE}">
      <dsp:nvSpPr>
        <dsp:cNvPr id="0" name=""/>
        <dsp:cNvSpPr/>
      </dsp:nvSpPr>
      <dsp:spPr>
        <a:xfrm>
          <a:off x="2000250" y="685353"/>
          <a:ext cx="714375" cy="357187"/>
        </a:xfrm>
        <a:prstGeom prst="roundRect">
          <a:avLst>
            <a:gd name="adj" fmla="val 10000"/>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ru-RU" sz="700" kern="1200">
              <a:solidFill>
                <a:sysClr val="windowText" lastClr="000000">
                  <a:hueOff val="0"/>
                  <a:satOff val="0"/>
                  <a:lumOff val="0"/>
                  <a:alphaOff val="0"/>
                </a:sysClr>
              </a:solidFill>
              <a:latin typeface="Calibri"/>
              <a:ea typeface="+mn-ea"/>
              <a:cs typeface="+mn-cs"/>
            </a:rPr>
            <a:t>В</a:t>
          </a:r>
        </a:p>
      </dsp:txBody>
      <dsp:txXfrm>
        <a:off x="2010712" y="695815"/>
        <a:ext cx="693451" cy="336263"/>
      </dsp:txXfrm>
    </dsp:sp>
    <dsp:sp modelId="{26D73AB8-227E-4D3D-BD34-2643DF9A2BFF}">
      <dsp:nvSpPr>
        <dsp:cNvPr id="0" name=""/>
        <dsp:cNvSpPr/>
      </dsp:nvSpPr>
      <dsp:spPr>
        <a:xfrm>
          <a:off x="2714625" y="852697"/>
          <a:ext cx="285750" cy="22500"/>
        </a:xfrm>
        <a:custGeom>
          <a:avLst/>
          <a:gdLst/>
          <a:ahLst/>
          <a:cxnLst/>
          <a:rect l="0" t="0" r="0" b="0"/>
          <a:pathLst>
            <a:path>
              <a:moveTo>
                <a:pt x="0" y="11799"/>
              </a:moveTo>
              <a:lnTo>
                <a:pt x="299702" y="11799"/>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solidFill>
              <a:sysClr val="windowText" lastClr="000000">
                <a:hueOff val="0"/>
                <a:satOff val="0"/>
                <a:lumOff val="0"/>
                <a:alphaOff val="0"/>
              </a:sysClr>
            </a:solidFill>
            <a:latin typeface="Calibri"/>
            <a:ea typeface="+mn-ea"/>
            <a:cs typeface="+mn-cs"/>
          </a:endParaRPr>
        </a:p>
      </dsp:txBody>
      <dsp:txXfrm>
        <a:off x="2850356" y="856803"/>
        <a:ext cx="14287" cy="14287"/>
      </dsp:txXfrm>
    </dsp:sp>
    <dsp:sp modelId="{6E02F8CF-38F1-4673-95E9-7A3249373E48}">
      <dsp:nvSpPr>
        <dsp:cNvPr id="0" name=""/>
        <dsp:cNvSpPr/>
      </dsp:nvSpPr>
      <dsp:spPr>
        <a:xfrm>
          <a:off x="3000375" y="685353"/>
          <a:ext cx="714375" cy="357187"/>
        </a:xfrm>
        <a:prstGeom prst="roundRect">
          <a:avLst>
            <a:gd name="adj" fmla="val 10000"/>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ru-RU" sz="700" kern="1200">
              <a:solidFill>
                <a:sysClr val="windowText" lastClr="000000">
                  <a:hueOff val="0"/>
                  <a:satOff val="0"/>
                  <a:lumOff val="0"/>
                  <a:alphaOff val="0"/>
                </a:sysClr>
              </a:solidFill>
              <a:latin typeface="Calibri"/>
              <a:ea typeface="+mn-ea"/>
              <a:cs typeface="+mn-cs"/>
            </a:rPr>
            <a:t>А</a:t>
          </a:r>
        </a:p>
      </dsp:txBody>
      <dsp:txXfrm>
        <a:off x="3010837" y="695815"/>
        <a:ext cx="693451" cy="336263"/>
      </dsp:txXfrm>
    </dsp:sp>
    <dsp:sp modelId="{1E798371-F66E-4FCC-9B18-8D9927A5F14C}">
      <dsp:nvSpPr>
        <dsp:cNvPr id="0" name=""/>
        <dsp:cNvSpPr/>
      </dsp:nvSpPr>
      <dsp:spPr>
        <a:xfrm rot="2829178">
          <a:off x="647153" y="1314808"/>
          <a:ext cx="420193" cy="22500"/>
        </a:xfrm>
        <a:custGeom>
          <a:avLst/>
          <a:gdLst/>
          <a:ahLst/>
          <a:cxnLst/>
          <a:rect l="0" t="0" r="0" b="0"/>
          <a:pathLst>
            <a:path>
              <a:moveTo>
                <a:pt x="0" y="11799"/>
              </a:moveTo>
              <a:lnTo>
                <a:pt x="440711" y="11799"/>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solidFill>
              <a:sysClr val="windowText" lastClr="000000">
                <a:hueOff val="0"/>
                <a:satOff val="0"/>
                <a:lumOff val="0"/>
                <a:alphaOff val="0"/>
              </a:sysClr>
            </a:solidFill>
            <a:latin typeface="Calibri"/>
            <a:ea typeface="+mn-ea"/>
            <a:cs typeface="+mn-cs"/>
          </a:endParaRPr>
        </a:p>
      </dsp:txBody>
      <dsp:txXfrm>
        <a:off x="846745" y="1315553"/>
        <a:ext cx="21009" cy="21009"/>
      </dsp:txXfrm>
    </dsp:sp>
    <dsp:sp modelId="{642F5B6D-491A-4D4F-BE31-C839A8C0F9E9}">
      <dsp:nvSpPr>
        <dsp:cNvPr id="0" name=""/>
        <dsp:cNvSpPr/>
      </dsp:nvSpPr>
      <dsp:spPr>
        <a:xfrm>
          <a:off x="1000125" y="1301501"/>
          <a:ext cx="714375" cy="357187"/>
        </a:xfrm>
        <a:prstGeom prst="roundRect">
          <a:avLst>
            <a:gd name="adj" fmla="val 10000"/>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ru-RU" sz="700" kern="1200">
              <a:solidFill>
                <a:sysClr val="windowText" lastClr="000000">
                  <a:hueOff val="0"/>
                  <a:satOff val="0"/>
                  <a:lumOff val="0"/>
                  <a:alphaOff val="0"/>
                </a:sysClr>
              </a:solidFill>
              <a:latin typeface="Calibri"/>
              <a:ea typeface="+mn-ea"/>
              <a:cs typeface="+mn-cs"/>
            </a:rPr>
            <a:t>АМ1</a:t>
          </a:r>
        </a:p>
      </dsp:txBody>
      <dsp:txXfrm>
        <a:off x="1010587" y="1311963"/>
        <a:ext cx="693451" cy="336263"/>
      </dsp:txXfrm>
    </dsp:sp>
    <dsp:sp modelId="{420258A1-C36A-45E9-8465-BC227E90D980}">
      <dsp:nvSpPr>
        <dsp:cNvPr id="0" name=""/>
        <dsp:cNvSpPr/>
      </dsp:nvSpPr>
      <dsp:spPr>
        <a:xfrm rot="19457599">
          <a:off x="1681423" y="1366154"/>
          <a:ext cx="351902" cy="22500"/>
        </a:xfrm>
        <a:custGeom>
          <a:avLst/>
          <a:gdLst/>
          <a:ahLst/>
          <a:cxnLst/>
          <a:rect l="0" t="0" r="0" b="0"/>
          <a:pathLst>
            <a:path>
              <a:moveTo>
                <a:pt x="0" y="11799"/>
              </a:moveTo>
              <a:lnTo>
                <a:pt x="369084" y="11799"/>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solidFill>
              <a:sysClr val="windowText" lastClr="000000">
                <a:hueOff val="0"/>
                <a:satOff val="0"/>
                <a:lumOff val="0"/>
                <a:alphaOff val="0"/>
              </a:sysClr>
            </a:solidFill>
            <a:latin typeface="Calibri"/>
            <a:ea typeface="+mn-ea"/>
            <a:cs typeface="+mn-cs"/>
          </a:endParaRPr>
        </a:p>
      </dsp:txBody>
      <dsp:txXfrm>
        <a:off x="1848577" y="1368606"/>
        <a:ext cx="17595" cy="17595"/>
      </dsp:txXfrm>
    </dsp:sp>
    <dsp:sp modelId="{98D7FEB8-8063-4EC6-A295-32D439C410A3}">
      <dsp:nvSpPr>
        <dsp:cNvPr id="0" name=""/>
        <dsp:cNvSpPr/>
      </dsp:nvSpPr>
      <dsp:spPr>
        <a:xfrm>
          <a:off x="2000250" y="1096119"/>
          <a:ext cx="714375" cy="357187"/>
        </a:xfrm>
        <a:prstGeom prst="roundRect">
          <a:avLst>
            <a:gd name="adj" fmla="val 10000"/>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ru-RU" sz="700" kern="1200">
              <a:solidFill>
                <a:sysClr val="windowText" lastClr="000000">
                  <a:hueOff val="0"/>
                  <a:satOff val="0"/>
                  <a:lumOff val="0"/>
                  <a:alphaOff val="0"/>
                </a:sysClr>
              </a:solidFill>
              <a:latin typeface="Calibri"/>
              <a:ea typeface="+mn-ea"/>
              <a:cs typeface="+mn-cs"/>
            </a:rPr>
            <a:t>ВМ1</a:t>
          </a:r>
        </a:p>
      </dsp:txBody>
      <dsp:txXfrm>
        <a:off x="2010712" y="1106581"/>
        <a:ext cx="693451" cy="336263"/>
      </dsp:txXfrm>
    </dsp:sp>
    <dsp:sp modelId="{9BB98175-F654-451A-A1C7-592A62321ED1}">
      <dsp:nvSpPr>
        <dsp:cNvPr id="0" name=""/>
        <dsp:cNvSpPr/>
      </dsp:nvSpPr>
      <dsp:spPr>
        <a:xfrm>
          <a:off x="2714625" y="1263462"/>
          <a:ext cx="285750" cy="22500"/>
        </a:xfrm>
        <a:custGeom>
          <a:avLst/>
          <a:gdLst/>
          <a:ahLst/>
          <a:cxnLst/>
          <a:rect l="0" t="0" r="0" b="0"/>
          <a:pathLst>
            <a:path>
              <a:moveTo>
                <a:pt x="0" y="11799"/>
              </a:moveTo>
              <a:lnTo>
                <a:pt x="299702" y="11799"/>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solidFill>
              <a:sysClr val="windowText" lastClr="000000">
                <a:hueOff val="0"/>
                <a:satOff val="0"/>
                <a:lumOff val="0"/>
                <a:alphaOff val="0"/>
              </a:sysClr>
            </a:solidFill>
            <a:latin typeface="Calibri"/>
            <a:ea typeface="+mn-ea"/>
            <a:cs typeface="+mn-cs"/>
          </a:endParaRPr>
        </a:p>
      </dsp:txBody>
      <dsp:txXfrm>
        <a:off x="2850356" y="1267569"/>
        <a:ext cx="14287" cy="14287"/>
      </dsp:txXfrm>
    </dsp:sp>
    <dsp:sp modelId="{7A6F1FC9-E640-4977-80DA-2F185F7714BE}">
      <dsp:nvSpPr>
        <dsp:cNvPr id="0" name=""/>
        <dsp:cNvSpPr/>
      </dsp:nvSpPr>
      <dsp:spPr>
        <a:xfrm>
          <a:off x="3000375" y="1096119"/>
          <a:ext cx="714375" cy="357187"/>
        </a:xfrm>
        <a:prstGeom prst="roundRect">
          <a:avLst>
            <a:gd name="adj" fmla="val 10000"/>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ru-RU" sz="700" kern="1200">
              <a:solidFill>
                <a:sysClr val="windowText" lastClr="000000">
                  <a:hueOff val="0"/>
                  <a:satOff val="0"/>
                  <a:lumOff val="0"/>
                  <a:alphaOff val="0"/>
                </a:sysClr>
              </a:solidFill>
              <a:latin typeface="Calibri"/>
              <a:ea typeface="+mn-ea"/>
              <a:cs typeface="+mn-cs"/>
            </a:rPr>
            <a:t>АМ2</a:t>
          </a:r>
        </a:p>
      </dsp:txBody>
      <dsp:txXfrm>
        <a:off x="3010837" y="1106581"/>
        <a:ext cx="693451" cy="336263"/>
      </dsp:txXfrm>
    </dsp:sp>
    <dsp:sp modelId="{A55459A2-2BB3-4764-9478-3163B1D12AF2}">
      <dsp:nvSpPr>
        <dsp:cNvPr id="0" name=""/>
        <dsp:cNvSpPr/>
      </dsp:nvSpPr>
      <dsp:spPr>
        <a:xfrm>
          <a:off x="3714750" y="1263462"/>
          <a:ext cx="285750" cy="22500"/>
        </a:xfrm>
        <a:custGeom>
          <a:avLst/>
          <a:gdLst/>
          <a:ahLst/>
          <a:cxnLst/>
          <a:rect l="0" t="0" r="0" b="0"/>
          <a:pathLst>
            <a:path>
              <a:moveTo>
                <a:pt x="0" y="11799"/>
              </a:moveTo>
              <a:lnTo>
                <a:pt x="299702" y="11799"/>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solidFill>
              <a:sysClr val="windowText" lastClr="000000">
                <a:hueOff val="0"/>
                <a:satOff val="0"/>
                <a:lumOff val="0"/>
                <a:alphaOff val="0"/>
              </a:sysClr>
            </a:solidFill>
            <a:latin typeface="Calibri"/>
            <a:ea typeface="+mn-ea"/>
            <a:cs typeface="+mn-cs"/>
          </a:endParaRPr>
        </a:p>
      </dsp:txBody>
      <dsp:txXfrm>
        <a:off x="3850481" y="1267569"/>
        <a:ext cx="14287" cy="14287"/>
      </dsp:txXfrm>
    </dsp:sp>
    <dsp:sp modelId="{C76CD31F-F3EA-494E-BFA2-D2685A38ADA5}">
      <dsp:nvSpPr>
        <dsp:cNvPr id="0" name=""/>
        <dsp:cNvSpPr/>
      </dsp:nvSpPr>
      <dsp:spPr>
        <a:xfrm>
          <a:off x="4000500" y="1096119"/>
          <a:ext cx="714375" cy="357187"/>
        </a:xfrm>
        <a:prstGeom prst="roundRect">
          <a:avLst>
            <a:gd name="adj" fmla="val 10000"/>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ru-RU" sz="700" kern="1200">
              <a:solidFill>
                <a:sysClr val="windowText" lastClr="000000">
                  <a:hueOff val="0"/>
                  <a:satOff val="0"/>
                  <a:lumOff val="0"/>
                  <a:alphaOff val="0"/>
                </a:sysClr>
              </a:solidFill>
              <a:latin typeface="Calibri"/>
              <a:ea typeface="+mn-ea"/>
              <a:cs typeface="+mn-cs"/>
            </a:rPr>
            <a:t>ВМ2</a:t>
          </a:r>
        </a:p>
      </dsp:txBody>
      <dsp:txXfrm>
        <a:off x="4010962" y="1106581"/>
        <a:ext cx="693451" cy="336263"/>
      </dsp:txXfrm>
    </dsp:sp>
    <dsp:sp modelId="{D2F7929F-CFED-4AA9-BF88-12165E59AF56}">
      <dsp:nvSpPr>
        <dsp:cNvPr id="0" name=""/>
        <dsp:cNvSpPr/>
      </dsp:nvSpPr>
      <dsp:spPr>
        <a:xfrm>
          <a:off x="4714875" y="1263462"/>
          <a:ext cx="285750" cy="22500"/>
        </a:xfrm>
        <a:custGeom>
          <a:avLst/>
          <a:gdLst/>
          <a:ahLst/>
          <a:cxnLst/>
          <a:rect l="0" t="0" r="0" b="0"/>
          <a:pathLst>
            <a:path>
              <a:moveTo>
                <a:pt x="0" y="11799"/>
              </a:moveTo>
              <a:lnTo>
                <a:pt x="299702" y="11799"/>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solidFill>
              <a:sysClr val="windowText" lastClr="000000">
                <a:hueOff val="0"/>
                <a:satOff val="0"/>
                <a:lumOff val="0"/>
                <a:alphaOff val="0"/>
              </a:sysClr>
            </a:solidFill>
            <a:latin typeface="Calibri"/>
            <a:ea typeface="+mn-ea"/>
            <a:cs typeface="+mn-cs"/>
          </a:endParaRPr>
        </a:p>
      </dsp:txBody>
      <dsp:txXfrm>
        <a:off x="4850606" y="1267569"/>
        <a:ext cx="14287" cy="14287"/>
      </dsp:txXfrm>
    </dsp:sp>
    <dsp:sp modelId="{B82A4CE8-1E2D-48CD-AC27-2F6C0EBD9332}">
      <dsp:nvSpPr>
        <dsp:cNvPr id="0" name=""/>
        <dsp:cNvSpPr/>
      </dsp:nvSpPr>
      <dsp:spPr>
        <a:xfrm>
          <a:off x="5000625" y="1096119"/>
          <a:ext cx="714375" cy="357187"/>
        </a:xfrm>
        <a:prstGeom prst="roundRect">
          <a:avLst>
            <a:gd name="adj" fmla="val 10000"/>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ru-RU" sz="700" kern="1200">
              <a:solidFill>
                <a:sysClr val="windowText" lastClr="000000">
                  <a:hueOff val="0"/>
                  <a:satOff val="0"/>
                  <a:lumOff val="0"/>
                  <a:alphaOff val="0"/>
                </a:sysClr>
              </a:solidFill>
              <a:latin typeface="Calibri"/>
              <a:ea typeface="+mn-ea"/>
              <a:cs typeface="+mn-cs"/>
            </a:rPr>
            <a:t>АМ3</a:t>
          </a:r>
        </a:p>
      </dsp:txBody>
      <dsp:txXfrm>
        <a:off x="5011087" y="1106581"/>
        <a:ext cx="693451" cy="336263"/>
      </dsp:txXfrm>
    </dsp:sp>
    <dsp:sp modelId="{2607848A-93D1-4106-B38D-B4EB2854717C}">
      <dsp:nvSpPr>
        <dsp:cNvPr id="0" name=""/>
        <dsp:cNvSpPr/>
      </dsp:nvSpPr>
      <dsp:spPr>
        <a:xfrm>
          <a:off x="5715000" y="1263462"/>
          <a:ext cx="285750" cy="22500"/>
        </a:xfrm>
        <a:custGeom>
          <a:avLst/>
          <a:gdLst/>
          <a:ahLst/>
          <a:cxnLst/>
          <a:rect l="0" t="0" r="0" b="0"/>
          <a:pathLst>
            <a:path>
              <a:moveTo>
                <a:pt x="0" y="11799"/>
              </a:moveTo>
              <a:lnTo>
                <a:pt x="299702" y="11799"/>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solidFill>
              <a:sysClr val="windowText" lastClr="000000">
                <a:hueOff val="0"/>
                <a:satOff val="0"/>
                <a:lumOff val="0"/>
                <a:alphaOff val="0"/>
              </a:sysClr>
            </a:solidFill>
            <a:latin typeface="Calibri"/>
            <a:ea typeface="+mn-ea"/>
            <a:cs typeface="+mn-cs"/>
          </a:endParaRPr>
        </a:p>
      </dsp:txBody>
      <dsp:txXfrm>
        <a:off x="5850731" y="1267569"/>
        <a:ext cx="14287" cy="14287"/>
      </dsp:txXfrm>
    </dsp:sp>
    <dsp:sp modelId="{C0A2A9DF-4BB3-4937-95BB-6A77AF8434D4}">
      <dsp:nvSpPr>
        <dsp:cNvPr id="0" name=""/>
        <dsp:cNvSpPr/>
      </dsp:nvSpPr>
      <dsp:spPr>
        <a:xfrm>
          <a:off x="6000750" y="1096119"/>
          <a:ext cx="714375" cy="357187"/>
        </a:xfrm>
        <a:prstGeom prst="roundRect">
          <a:avLst>
            <a:gd name="adj" fmla="val 10000"/>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ru-RU" sz="700" kern="1200">
              <a:solidFill>
                <a:sysClr val="windowText" lastClr="000000">
                  <a:hueOff val="0"/>
                  <a:satOff val="0"/>
                  <a:lumOff val="0"/>
                  <a:alphaOff val="0"/>
                </a:sysClr>
              </a:solidFill>
              <a:latin typeface="Calibri"/>
              <a:ea typeface="+mn-ea"/>
              <a:cs typeface="+mn-cs"/>
            </a:rPr>
            <a:t>ВМ3</a:t>
          </a:r>
        </a:p>
      </dsp:txBody>
      <dsp:txXfrm>
        <a:off x="6011212" y="1106581"/>
        <a:ext cx="693451" cy="336263"/>
      </dsp:txXfrm>
    </dsp:sp>
    <dsp:sp modelId="{3419EFB4-6608-444C-B74A-2F31560F0EF3}">
      <dsp:nvSpPr>
        <dsp:cNvPr id="0" name=""/>
        <dsp:cNvSpPr/>
      </dsp:nvSpPr>
      <dsp:spPr>
        <a:xfrm rot="1470126">
          <a:off x="1687573" y="1592848"/>
          <a:ext cx="597998" cy="22500"/>
        </a:xfrm>
        <a:custGeom>
          <a:avLst/>
          <a:gdLst/>
          <a:ahLst/>
          <a:cxnLst/>
          <a:rect l="0" t="0" r="0" b="0"/>
          <a:pathLst>
            <a:path>
              <a:moveTo>
                <a:pt x="0" y="11799"/>
              </a:moveTo>
              <a:lnTo>
                <a:pt x="627197" y="11799"/>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solidFill>
              <a:sysClr val="windowText" lastClr="000000">
                <a:hueOff val="0"/>
                <a:satOff val="0"/>
                <a:lumOff val="0"/>
                <a:alphaOff val="0"/>
              </a:sysClr>
            </a:solidFill>
            <a:latin typeface="Calibri"/>
            <a:ea typeface="+mn-ea"/>
            <a:cs typeface="+mn-cs"/>
          </a:endParaRPr>
        </a:p>
      </dsp:txBody>
      <dsp:txXfrm>
        <a:off x="1971623" y="1589148"/>
        <a:ext cx="29899" cy="29899"/>
      </dsp:txXfrm>
    </dsp:sp>
    <dsp:sp modelId="{5719B839-94EE-4A1A-BDE0-77640CAA43AB}">
      <dsp:nvSpPr>
        <dsp:cNvPr id="0" name=""/>
        <dsp:cNvSpPr/>
      </dsp:nvSpPr>
      <dsp:spPr>
        <a:xfrm flipH="1">
          <a:off x="2258646" y="1549507"/>
          <a:ext cx="4122079" cy="357187"/>
        </a:xfrm>
        <a:prstGeom prst="roundRect">
          <a:avLst>
            <a:gd name="adj" fmla="val 10000"/>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ru-RU" sz="700" kern="1200">
              <a:solidFill>
                <a:sysClr val="windowText" lastClr="000000">
                  <a:hueOff val="0"/>
                  <a:satOff val="0"/>
                  <a:lumOff val="0"/>
                  <a:alphaOff val="0"/>
                </a:sysClr>
              </a:solidFill>
              <a:latin typeface="Calibri"/>
              <a:ea typeface="+mn-ea"/>
              <a:cs typeface="+mn-cs"/>
            </a:rPr>
            <a:t>связь с координатором протокола</a:t>
          </a:r>
        </a:p>
      </dsp:txBody>
      <dsp:txXfrm>
        <a:off x="2269108" y="1559969"/>
        <a:ext cx="4101155" cy="336263"/>
      </dsp:txXfrm>
    </dsp:sp>
    <dsp:sp modelId="{C66FA4DD-7C1B-A04D-8DF1-7AEF805C493A}">
      <dsp:nvSpPr>
        <dsp:cNvPr id="0" name=""/>
        <dsp:cNvSpPr/>
      </dsp:nvSpPr>
      <dsp:spPr>
        <a:xfrm>
          <a:off x="0" y="1366227"/>
          <a:ext cx="714375" cy="357187"/>
        </a:xfrm>
        <a:prstGeom prst="roundRect">
          <a:avLst>
            <a:gd name="adj" fmla="val 10000"/>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ru-RU" sz="700" kern="1200">
              <a:solidFill>
                <a:sysClr val="windowText" lastClr="000000">
                  <a:hueOff val="0"/>
                  <a:satOff val="0"/>
                  <a:lumOff val="0"/>
                  <a:alphaOff val="0"/>
                </a:sysClr>
              </a:solidFill>
              <a:latin typeface="Calibri"/>
              <a:ea typeface="+mn-ea"/>
              <a:cs typeface="+mn-cs"/>
            </a:rPr>
            <a:t>стандартный и высокий риск</a:t>
          </a:r>
        </a:p>
      </dsp:txBody>
      <dsp:txXfrm>
        <a:off x="10462" y="1376689"/>
        <a:ext cx="693451" cy="336263"/>
      </dsp:txXfrm>
    </dsp:sp>
    <dsp:sp modelId="{1E65BD04-9607-2F49-BA40-9B09A7F663F5}">
      <dsp:nvSpPr>
        <dsp:cNvPr id="0" name=""/>
        <dsp:cNvSpPr/>
      </dsp:nvSpPr>
      <dsp:spPr>
        <a:xfrm>
          <a:off x="0" y="615951"/>
          <a:ext cx="714375" cy="357187"/>
        </a:xfrm>
        <a:prstGeom prst="roundRect">
          <a:avLst>
            <a:gd name="adj" fmla="val 10000"/>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ru-RU" sz="700" kern="1200">
              <a:solidFill>
                <a:sysClr val="windowText" lastClr="000000">
                  <a:hueOff val="0"/>
                  <a:satOff val="0"/>
                  <a:lumOff val="0"/>
                  <a:alphaOff val="0"/>
                </a:sysClr>
              </a:solidFill>
              <a:latin typeface="Calibri"/>
              <a:ea typeface="+mn-ea"/>
              <a:cs typeface="+mn-cs"/>
            </a:rPr>
            <a:t>низкий риск</a:t>
          </a:r>
        </a:p>
      </dsp:txBody>
      <dsp:txXfrm>
        <a:off x="10462" y="626413"/>
        <a:ext cx="693451" cy="336263"/>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A78D5-AED7-44FD-A29D-33DF558A8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290</TotalTime>
  <Pages>67</Pages>
  <Words>20084</Words>
  <Characters>114485</Characters>
  <Application>Microsoft Office Word</Application>
  <DocSecurity>0</DocSecurity>
  <Lines>954</Lines>
  <Paragraphs>268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134301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dc:creator>
  <cp:lastModifiedBy>Жанат Кихметова</cp:lastModifiedBy>
  <cp:revision>39</cp:revision>
  <dcterms:created xsi:type="dcterms:W3CDTF">2016-06-18T01:54:00Z</dcterms:created>
  <dcterms:modified xsi:type="dcterms:W3CDTF">2016-07-04T10:40:00Z</dcterms:modified>
</cp:coreProperties>
</file>